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A2F1" w14:textId="0C97EC19" w:rsidR="00C27AEE" w:rsidRPr="00D778C5" w:rsidRDefault="00C27AEE" w:rsidP="00C27AEE">
      <w:pPr>
        <w:jc w:val="center"/>
        <w:rPr>
          <w:b/>
          <w:bCs/>
          <w:sz w:val="28"/>
          <w:szCs w:val="28"/>
        </w:rPr>
      </w:pPr>
      <w:r w:rsidRPr="00D778C5">
        <w:rPr>
          <w:b/>
          <w:bCs/>
          <w:sz w:val="28"/>
          <w:szCs w:val="28"/>
        </w:rPr>
        <w:t>Kelsey</w:t>
      </w:r>
      <w:r w:rsidR="00B707DF">
        <w:rPr>
          <w:b/>
          <w:bCs/>
          <w:sz w:val="28"/>
          <w:szCs w:val="28"/>
        </w:rPr>
        <w:t xml:space="preserve"> </w:t>
      </w:r>
      <w:r w:rsidRPr="00D778C5">
        <w:rPr>
          <w:b/>
          <w:bCs/>
          <w:sz w:val="28"/>
          <w:szCs w:val="28"/>
        </w:rPr>
        <w:t>Hart</w:t>
      </w:r>
    </w:p>
    <w:p w14:paraId="25BDD7B0" w14:textId="59697EC8" w:rsidR="00C27AEE" w:rsidRDefault="00C27AEE" w:rsidP="00C27AEE">
      <w:pPr>
        <w:jc w:val="center"/>
      </w:pPr>
      <w:r>
        <w:t xml:space="preserve">+1 317-750-6086 </w:t>
      </w:r>
      <w:r w:rsidR="007B235C">
        <w:t xml:space="preserve">| </w:t>
      </w:r>
      <w:hyperlink r:id="rId7" w:history="1">
        <w:r w:rsidR="00345CA6" w:rsidRPr="00F34B3B">
          <w:rPr>
            <w:rStyle w:val="Hyperlink"/>
          </w:rPr>
          <w:t>knhart27@gmail.com</w:t>
        </w:r>
      </w:hyperlink>
      <w:r w:rsidR="00345CA6">
        <w:t xml:space="preserve"> </w:t>
      </w:r>
      <w:r>
        <w:t xml:space="preserve">| </w:t>
      </w:r>
      <w:hyperlink r:id="rId8" w:history="1">
        <w:r w:rsidR="007B235C" w:rsidRPr="00571C82">
          <w:rPr>
            <w:rStyle w:val="Hyperlink"/>
          </w:rPr>
          <w:t>https://www.linkedin.com/in/kelseynhart/</w:t>
        </w:r>
      </w:hyperlink>
    </w:p>
    <w:p w14:paraId="7F083022" w14:textId="77777777" w:rsidR="00C27AEE" w:rsidRDefault="00C27AEE" w:rsidP="00C27AEE">
      <w:pPr>
        <w:pBdr>
          <w:bottom w:val="single" w:sz="12" w:space="1" w:color="auto"/>
        </w:pBdr>
      </w:pPr>
    </w:p>
    <w:p w14:paraId="782B8734" w14:textId="77777777" w:rsidR="00C27AEE" w:rsidRDefault="00C27AEE" w:rsidP="00C27AEE">
      <w:pPr>
        <w:sectPr w:rsidR="00C27AEE" w:rsidSect="000E3B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EEC3A9" w14:textId="77777777" w:rsidR="00C27AEE" w:rsidRDefault="00C27AEE" w:rsidP="00C27AEE"/>
    <w:p w14:paraId="48A8A0E7" w14:textId="46020E7F" w:rsidR="009E4881" w:rsidRPr="009E4881" w:rsidRDefault="009E4881" w:rsidP="009E4881">
      <w:pPr>
        <w:jc w:val="center"/>
        <w:rPr>
          <w:b/>
          <w:bCs/>
        </w:rPr>
      </w:pPr>
      <w:r w:rsidRPr="009E4881">
        <w:rPr>
          <w:b/>
          <w:bCs/>
        </w:rPr>
        <w:t xml:space="preserve">Senior Program </w:t>
      </w:r>
      <w:r w:rsidR="00004EEB">
        <w:rPr>
          <w:b/>
          <w:bCs/>
        </w:rPr>
        <w:t>Manager</w:t>
      </w:r>
    </w:p>
    <w:p w14:paraId="2970888E" w14:textId="71A7AD1A" w:rsidR="00A52EA9" w:rsidRDefault="00191E8E" w:rsidP="00A52EA9">
      <w:r>
        <w:t xml:space="preserve">Experienced </w:t>
      </w:r>
      <w:r w:rsidR="009E4881">
        <w:t>at</w:t>
      </w:r>
      <w:r w:rsidR="001E4A73">
        <w:t xml:space="preserve"> </w:t>
      </w:r>
      <w:r>
        <w:t>identifying opportunities,</w:t>
      </w:r>
      <w:r w:rsidR="00BC0C98">
        <w:t xml:space="preserve"> </w:t>
      </w:r>
      <w:r w:rsidR="00C27AEE">
        <w:t>align</w:t>
      </w:r>
      <w:r w:rsidR="001E4A73">
        <w:t>ing</w:t>
      </w:r>
      <w:r w:rsidR="00C27AEE">
        <w:t xml:space="preserve"> </w:t>
      </w:r>
      <w:r w:rsidR="00BC0C98">
        <w:t>cross-functional</w:t>
      </w:r>
      <w:r w:rsidR="00C27AEE">
        <w:t xml:space="preserve"> </w:t>
      </w:r>
      <w:r w:rsidR="004A2615">
        <w:t>teams</w:t>
      </w:r>
      <w:r w:rsidR="00C27AEE">
        <w:t>, and analyz</w:t>
      </w:r>
      <w:r w:rsidR="001E4A73">
        <w:t>ing</w:t>
      </w:r>
      <w:r w:rsidR="00C27AEE">
        <w:t xml:space="preserve"> data to</w:t>
      </w:r>
      <w:r w:rsidR="001E4A73">
        <w:t xml:space="preserve"> </w:t>
      </w:r>
      <w:r w:rsidR="00017B51">
        <w:t xml:space="preserve">form </w:t>
      </w:r>
      <w:r w:rsidR="009E4881">
        <w:t xml:space="preserve">creative </w:t>
      </w:r>
      <w:r>
        <w:t>solutions</w:t>
      </w:r>
      <w:r w:rsidR="00BC0C98">
        <w:t xml:space="preserve"> </w:t>
      </w:r>
      <w:r w:rsidR="00C27AEE">
        <w:t>that balance business</w:t>
      </w:r>
      <w:r w:rsidR="00FD1067">
        <w:t xml:space="preserve"> </w:t>
      </w:r>
      <w:r w:rsidR="00C27AEE">
        <w:t xml:space="preserve">needs </w:t>
      </w:r>
      <w:r w:rsidR="00FD1067">
        <w:t>and</w:t>
      </w:r>
      <w:r w:rsidR="00C27AEE">
        <w:t xml:space="preserve"> technical </w:t>
      </w:r>
      <w:r>
        <w:t>strategies</w:t>
      </w:r>
      <w:r w:rsidR="009E4881">
        <w:t xml:space="preserve"> enabling customers to learn and do more.</w:t>
      </w:r>
    </w:p>
    <w:p w14:paraId="5D338AB3" w14:textId="37D89F66" w:rsidR="00A52EA9" w:rsidRDefault="00A52EA9" w:rsidP="00A52EA9">
      <w:pPr>
        <w:jc w:val="center"/>
        <w:rPr>
          <w:b/>
          <w:bCs/>
        </w:rPr>
      </w:pPr>
    </w:p>
    <w:p w14:paraId="0C67E96B" w14:textId="281FA054" w:rsidR="009E4881" w:rsidRDefault="009E4881" w:rsidP="00A52EA9">
      <w:pPr>
        <w:jc w:val="center"/>
        <w:rPr>
          <w:b/>
          <w:bCs/>
        </w:rPr>
      </w:pPr>
      <w:r>
        <w:rPr>
          <w:b/>
          <w:bCs/>
        </w:rPr>
        <w:t>Key Skills</w:t>
      </w:r>
    </w:p>
    <w:p w14:paraId="0BC0F49A" w14:textId="628E351C" w:rsidR="00A52EA9" w:rsidRDefault="00A52EA9" w:rsidP="00A52EA9">
      <w:r>
        <w:t xml:space="preserve">Strategy | </w:t>
      </w:r>
      <w:r w:rsidR="00B707DF">
        <w:t xml:space="preserve">Prioritization | Scoping </w:t>
      </w:r>
      <w:r w:rsidR="00A62131">
        <w:t xml:space="preserve">| </w:t>
      </w:r>
      <w:r w:rsidR="001226C8">
        <w:t xml:space="preserve">Data Analysis | Azure DevOps | </w:t>
      </w:r>
      <w:r w:rsidR="00017B51">
        <w:t xml:space="preserve">Power BI | </w:t>
      </w:r>
      <w:r w:rsidR="00B707DF">
        <w:t xml:space="preserve">SQL | </w:t>
      </w:r>
      <w:r w:rsidR="001226C8">
        <w:t xml:space="preserve">Responsible AI | </w:t>
      </w:r>
      <w:r>
        <w:t xml:space="preserve">Executive Communication </w:t>
      </w:r>
      <w:r w:rsidR="00BF6B18">
        <w:t xml:space="preserve">| </w:t>
      </w:r>
      <w:r>
        <w:t xml:space="preserve">Documentation | </w:t>
      </w:r>
      <w:r w:rsidR="00B707DF">
        <w:t xml:space="preserve">Demonstrations | </w:t>
      </w:r>
      <w:r>
        <w:t>Problem Solving</w:t>
      </w:r>
      <w:r w:rsidR="0059400A">
        <w:t xml:space="preserve"> | </w:t>
      </w:r>
      <w:r w:rsidR="00A4077D">
        <w:t>P</w:t>
      </w:r>
      <w:r w:rsidR="00B707DF">
        <w:t>roduct Roadmap</w:t>
      </w:r>
    </w:p>
    <w:p w14:paraId="0474662E" w14:textId="77777777" w:rsidR="00A52EA9" w:rsidRDefault="00A52EA9" w:rsidP="00A52EA9">
      <w:pPr>
        <w:pBdr>
          <w:bottom w:val="single" w:sz="12" w:space="1" w:color="auto"/>
        </w:pBdr>
      </w:pPr>
    </w:p>
    <w:p w14:paraId="0080A8F7" w14:textId="77777777" w:rsidR="00A52EA9" w:rsidRDefault="00A52EA9" w:rsidP="00A52EA9">
      <w:pPr>
        <w:rPr>
          <w:b/>
          <w:bCs/>
        </w:rPr>
      </w:pPr>
    </w:p>
    <w:p w14:paraId="62DEAC53" w14:textId="477D277C" w:rsidR="00A52EA9" w:rsidRDefault="009E4881" w:rsidP="00A52EA9">
      <w:pPr>
        <w:jc w:val="center"/>
        <w:rPr>
          <w:b/>
          <w:bCs/>
        </w:rPr>
      </w:pPr>
      <w:r>
        <w:rPr>
          <w:b/>
          <w:bCs/>
        </w:rPr>
        <w:t>Experience</w:t>
      </w:r>
    </w:p>
    <w:p w14:paraId="1385C685" w14:textId="77777777" w:rsidR="00A52EA9" w:rsidRDefault="00A52EA9" w:rsidP="00A52EA9">
      <w:pPr>
        <w:tabs>
          <w:tab w:val="right" w:pos="9900"/>
        </w:tabs>
        <w:rPr>
          <w:b/>
          <w:bCs/>
        </w:rPr>
      </w:pPr>
    </w:p>
    <w:p w14:paraId="0E1D9D82" w14:textId="77777777" w:rsidR="00A52EA9" w:rsidRPr="00D778C5" w:rsidRDefault="00A52EA9" w:rsidP="00A52EA9">
      <w:pPr>
        <w:tabs>
          <w:tab w:val="right" w:pos="9900"/>
        </w:tabs>
        <w:rPr>
          <w:b/>
          <w:bCs/>
        </w:rPr>
      </w:pPr>
      <w:r w:rsidRPr="00D778C5">
        <w:rPr>
          <w:b/>
          <w:bCs/>
        </w:rPr>
        <w:t>Senior Program Manager</w:t>
      </w:r>
      <w:r w:rsidRPr="0052605B">
        <w:t xml:space="preserve"> | Microsoft | </w:t>
      </w:r>
      <w:r>
        <w:t>Remote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778C5">
        <w:rPr>
          <w:b/>
          <w:bCs/>
        </w:rPr>
        <w:t>Mar</w:t>
      </w:r>
      <w:r>
        <w:rPr>
          <w:b/>
          <w:bCs/>
        </w:rPr>
        <w:t>ch</w:t>
      </w:r>
      <w:r w:rsidRPr="00D778C5">
        <w:rPr>
          <w:b/>
          <w:bCs/>
        </w:rPr>
        <w:t xml:space="preserve"> 2022 – Apr</w:t>
      </w:r>
      <w:r>
        <w:rPr>
          <w:b/>
          <w:bCs/>
        </w:rPr>
        <w:t>il</w:t>
      </w:r>
      <w:r w:rsidRPr="00D778C5">
        <w:rPr>
          <w:b/>
          <w:bCs/>
        </w:rPr>
        <w:t xml:space="preserve"> 2023</w:t>
      </w:r>
    </w:p>
    <w:p w14:paraId="51FE0440" w14:textId="1700A585" w:rsidR="00A52EA9" w:rsidRPr="009759CD" w:rsidRDefault="00FD1067" w:rsidP="00DC547C">
      <w:pPr>
        <w:pStyle w:val="ListParagraph"/>
        <w:numPr>
          <w:ilvl w:val="0"/>
          <w:numId w:val="4"/>
        </w:numPr>
        <w:ind w:left="360"/>
      </w:pPr>
      <w:r>
        <w:t xml:space="preserve">Owned </w:t>
      </w:r>
      <w:r w:rsidR="00191E8E">
        <w:t>team</w:t>
      </w:r>
      <w:r w:rsidR="00A52EA9" w:rsidRPr="009759CD">
        <w:t xml:space="preserve"> </w:t>
      </w:r>
      <w:r w:rsidR="00B707DF">
        <w:t>OKR to increase</w:t>
      </w:r>
      <w:r w:rsidR="00097EA2">
        <w:t xml:space="preserve"> international customer engagement</w:t>
      </w:r>
      <w:r w:rsidR="00B707DF">
        <w:t xml:space="preserve"> </w:t>
      </w:r>
      <w:r w:rsidR="00B707DF" w:rsidRPr="009759CD">
        <w:t>generating 3 million new Monthly Active Users (MAU)</w:t>
      </w:r>
      <w:r w:rsidR="00B707DF">
        <w:t xml:space="preserve"> in first 3 months representing 50%+ of annual team goal</w:t>
      </w:r>
      <w:r>
        <w:t xml:space="preserve">. </w:t>
      </w:r>
      <w:r w:rsidR="00994F5E">
        <w:t>Initiated work by</w:t>
      </w:r>
      <w:r w:rsidR="0059400A">
        <w:t xml:space="preserve"> </w:t>
      </w:r>
      <w:r w:rsidR="00E41377">
        <w:t>building relationships</w:t>
      </w:r>
      <w:r w:rsidR="0059400A">
        <w:t xml:space="preserve"> with </w:t>
      </w:r>
      <w:r w:rsidR="00E41377">
        <w:t xml:space="preserve">engineering </w:t>
      </w:r>
      <w:r w:rsidR="00B707DF">
        <w:t>resources to align</w:t>
      </w:r>
      <w:r w:rsidR="00994F5E">
        <w:t xml:space="preserve"> competing priorities </w:t>
      </w:r>
      <w:r w:rsidR="00A5384B">
        <w:t>to</w:t>
      </w:r>
      <w:r w:rsidR="00B707DF">
        <w:t xml:space="preserve"> translate learning </w:t>
      </w:r>
      <w:r w:rsidR="00994F5E">
        <w:t>content for new</w:t>
      </w:r>
      <w:r w:rsidR="00A5384B">
        <w:t xml:space="preserve"> audiences. </w:t>
      </w:r>
    </w:p>
    <w:p w14:paraId="18F5F7AD" w14:textId="2C5D3B95" w:rsidR="00A52EA9" w:rsidRDefault="00171AC1" w:rsidP="00A52EA9">
      <w:pPr>
        <w:pStyle w:val="ListParagraph"/>
        <w:numPr>
          <w:ilvl w:val="0"/>
          <w:numId w:val="4"/>
        </w:numPr>
        <w:ind w:left="360"/>
      </w:pPr>
      <w:r>
        <w:t>Drove continuous improvement of programs</w:t>
      </w:r>
      <w:r w:rsidR="00B707DF">
        <w:t xml:space="preserve"> by analyzing web traffic &amp; product</w:t>
      </w:r>
      <w:r w:rsidR="00A5384B">
        <w:t xml:space="preserve"> data to </w:t>
      </w:r>
      <w:r>
        <w:t xml:space="preserve">justify scaling to new markets and conducting </w:t>
      </w:r>
      <w:r w:rsidR="00B707DF">
        <w:t>experiments</w:t>
      </w:r>
      <w:r w:rsidR="000642F0">
        <w:t xml:space="preserve"> </w:t>
      </w:r>
      <w:r>
        <w:t>through</w:t>
      </w:r>
      <w:r w:rsidR="00A52EA9" w:rsidRPr="009759CD">
        <w:t xml:space="preserve"> A/B testing</w:t>
      </w:r>
      <w:r w:rsidR="00B707DF">
        <w:t xml:space="preserve">; </w:t>
      </w:r>
      <w:r w:rsidR="00A5384B">
        <w:t xml:space="preserve">resulting in </w:t>
      </w:r>
      <w:r w:rsidR="00A52EA9" w:rsidRPr="009759CD">
        <w:t xml:space="preserve">10 million new MAU &amp; 50% higher </w:t>
      </w:r>
      <w:r w:rsidR="00A5384B">
        <w:t>retention.</w:t>
      </w:r>
    </w:p>
    <w:p w14:paraId="5AED912F" w14:textId="487DFD0B" w:rsidR="002F35A0" w:rsidRDefault="002F35A0" w:rsidP="00A52EA9">
      <w:pPr>
        <w:pStyle w:val="ListParagraph"/>
        <w:numPr>
          <w:ilvl w:val="0"/>
          <w:numId w:val="4"/>
        </w:numPr>
        <w:ind w:left="360"/>
      </w:pPr>
      <w:r>
        <w:t xml:space="preserve">Wrote </w:t>
      </w:r>
      <w:r w:rsidR="00D664E1">
        <w:t>technical</w:t>
      </w:r>
      <w:r>
        <w:t xml:space="preserve"> specification documents (use case, scope, estimated return on investment, </w:t>
      </w:r>
      <w:r w:rsidR="00D664E1">
        <w:t>UI/UX</w:t>
      </w:r>
      <w:r>
        <w:t xml:space="preserve">, capacity </w:t>
      </w:r>
      <w:r w:rsidR="00592852">
        <w:t xml:space="preserve">&amp; release </w:t>
      </w:r>
      <w:r>
        <w:t xml:space="preserve">planning) and broke down </w:t>
      </w:r>
      <w:r w:rsidR="00D664E1">
        <w:t>tasks</w:t>
      </w:r>
      <w:r>
        <w:t xml:space="preserve"> in</w:t>
      </w:r>
      <w:r w:rsidR="00A5384B">
        <w:t xml:space="preserve"> Azure DevOps</w:t>
      </w:r>
      <w:r w:rsidR="00D664E1">
        <w:t>,</w:t>
      </w:r>
      <w:r>
        <w:t xml:space="preserve"> then presented </w:t>
      </w:r>
      <w:r w:rsidR="00D664E1">
        <w:t xml:space="preserve">material </w:t>
      </w:r>
      <w:r>
        <w:t>to product management teams</w:t>
      </w:r>
      <w:r w:rsidR="00D664E1">
        <w:t>. Engaged with prioritized requests to understand timeline and motivate the team to meet key milestones.</w:t>
      </w:r>
    </w:p>
    <w:p w14:paraId="2F2B54F5" w14:textId="74E9C3F1" w:rsidR="00A52EA9" w:rsidRDefault="002F35A0" w:rsidP="002F35A0">
      <w:pPr>
        <w:pStyle w:val="ListParagraph"/>
        <w:numPr>
          <w:ilvl w:val="0"/>
          <w:numId w:val="4"/>
        </w:numPr>
        <w:ind w:left="360"/>
      </w:pPr>
      <w:r>
        <w:t>Built Power BI dashboards to track program impact by</w:t>
      </w:r>
      <w:r w:rsidR="00883F39">
        <w:t xml:space="preserve"> </w:t>
      </w:r>
      <w:r>
        <w:t>writing</w:t>
      </w:r>
      <w:r w:rsidR="00883F39">
        <w:t xml:space="preserve"> </w:t>
      </w:r>
      <w:r w:rsidR="00A52EA9" w:rsidRPr="009759CD">
        <w:t>simple Kusto (KQL) querie</w:t>
      </w:r>
      <w:r>
        <w:t xml:space="preserve">s to </w:t>
      </w:r>
      <w:r w:rsidR="002F0194">
        <w:t xml:space="preserve">extract, transform, and load (ETL) data into </w:t>
      </w:r>
      <w:r>
        <w:t xml:space="preserve">relevant visualizations; </w:t>
      </w:r>
      <w:r w:rsidR="00A52EA9" w:rsidRPr="009759CD">
        <w:t xml:space="preserve">used </w:t>
      </w:r>
      <w:r w:rsidR="002F0194">
        <w:t xml:space="preserve">by leadership to </w:t>
      </w:r>
      <w:r w:rsidR="00A52EA9" w:rsidRPr="009759CD">
        <w:t xml:space="preserve">distribute </w:t>
      </w:r>
      <w:r w:rsidR="00883F39">
        <w:t>multi-</w:t>
      </w:r>
      <w:r w:rsidR="00A52EA9">
        <w:t>million</w:t>
      </w:r>
      <w:r w:rsidR="00A52EA9" w:rsidRPr="009759CD">
        <w:t xml:space="preserve"> </w:t>
      </w:r>
      <w:r>
        <w:t xml:space="preserve">dollar </w:t>
      </w:r>
      <w:r w:rsidR="002F0194">
        <w:t xml:space="preserve">annual </w:t>
      </w:r>
      <w:r w:rsidR="00A52EA9" w:rsidRPr="009759CD">
        <w:t>budget.</w:t>
      </w:r>
    </w:p>
    <w:p w14:paraId="72FCA3B2" w14:textId="180CD3A2" w:rsidR="00B707DF" w:rsidRDefault="00B707DF" w:rsidP="00B707DF">
      <w:pPr>
        <w:pStyle w:val="ListParagraph"/>
        <w:numPr>
          <w:ilvl w:val="0"/>
          <w:numId w:val="4"/>
        </w:numPr>
        <w:ind w:left="360"/>
      </w:pPr>
      <w:r>
        <w:t xml:space="preserve">Managed escalated </w:t>
      </w:r>
      <w:r w:rsidR="00171AC1">
        <w:t xml:space="preserve">user </w:t>
      </w:r>
      <w:r>
        <w:t>feedback</w:t>
      </w:r>
      <w:r w:rsidR="00171AC1">
        <w:t xml:space="preserve"> and reviewed files &amp; code through</w:t>
      </w:r>
      <w:r>
        <w:t xml:space="preserve"> GitHub to improve documentation</w:t>
      </w:r>
      <w:r w:rsidR="00171AC1">
        <w:t>.</w:t>
      </w:r>
    </w:p>
    <w:p w14:paraId="4A17AB18" w14:textId="2F8CF7EB" w:rsidR="00171AC1" w:rsidRDefault="00171AC1" w:rsidP="00171AC1">
      <w:pPr>
        <w:pStyle w:val="ListParagraph"/>
        <w:numPr>
          <w:ilvl w:val="0"/>
          <w:numId w:val="4"/>
        </w:numPr>
        <w:ind w:left="360"/>
      </w:pPr>
      <w:r w:rsidRPr="009759CD">
        <w:t>Collaborated to define OKRs</w:t>
      </w:r>
      <w:r>
        <w:t xml:space="preserve"> and success criteria for new</w:t>
      </w:r>
      <w:r w:rsidR="004A7851">
        <w:t xml:space="preserve"> </w:t>
      </w:r>
      <w:r>
        <w:t>team, adding</w:t>
      </w:r>
      <w:r w:rsidRPr="009759CD">
        <w:t xml:space="preserve"> to</w:t>
      </w:r>
      <w:r>
        <w:t xml:space="preserve"> the broader</w:t>
      </w:r>
      <w:r w:rsidRPr="009759CD">
        <w:t xml:space="preserve"> organization</w:t>
      </w:r>
      <w:r>
        <w:t>’s</w:t>
      </w:r>
      <w:r w:rsidRPr="009759CD">
        <w:t xml:space="preserve"> strategy.</w:t>
      </w:r>
    </w:p>
    <w:p w14:paraId="7476FA89" w14:textId="10CD464C" w:rsidR="00592852" w:rsidRDefault="00592852" w:rsidP="00171AC1">
      <w:pPr>
        <w:pStyle w:val="ListParagraph"/>
        <w:numPr>
          <w:ilvl w:val="0"/>
          <w:numId w:val="4"/>
        </w:numPr>
        <w:ind w:left="360"/>
      </w:pPr>
      <w:r>
        <w:t xml:space="preserve">Wrote white paper &amp; scoped Machine Learning cluster model to categorize users based on web traffic patterns in an effort to target groups with more relevant experiences and in-product messaging.  </w:t>
      </w:r>
    </w:p>
    <w:p w14:paraId="05D75F57" w14:textId="3F32F9A6" w:rsidR="00A52EA9" w:rsidRPr="00883F39" w:rsidRDefault="00A52EA9" w:rsidP="00883F39">
      <w:pPr>
        <w:tabs>
          <w:tab w:val="right" w:pos="9900"/>
        </w:tabs>
        <w:rPr>
          <w:b/>
          <w:bCs/>
        </w:rPr>
      </w:pPr>
    </w:p>
    <w:p w14:paraId="32713AFD" w14:textId="59A1D6F6" w:rsidR="00A52EA9" w:rsidRDefault="00A52EA9" w:rsidP="008B6826">
      <w:pPr>
        <w:tabs>
          <w:tab w:val="right" w:pos="9900"/>
        </w:tabs>
        <w:ind w:right="900"/>
      </w:pPr>
      <w:r>
        <w:rPr>
          <w:b/>
          <w:bCs/>
        </w:rPr>
        <w:t>Technical</w:t>
      </w:r>
      <w:r w:rsidRPr="00256BA5">
        <w:rPr>
          <w:b/>
          <w:bCs/>
        </w:rPr>
        <w:t xml:space="preserve"> </w:t>
      </w:r>
      <w:r w:rsidR="00592852">
        <w:rPr>
          <w:b/>
          <w:bCs/>
        </w:rPr>
        <w:t>Program</w:t>
      </w:r>
      <w:r w:rsidRPr="00256BA5">
        <w:rPr>
          <w:b/>
          <w:bCs/>
        </w:rPr>
        <w:t xml:space="preserve"> Manager</w:t>
      </w:r>
      <w:r w:rsidRPr="0052605B">
        <w:t xml:space="preserve"> | Microsoft | </w:t>
      </w:r>
      <w:r w:rsidRPr="00FB5CF7">
        <w:t>Re</w:t>
      </w:r>
      <w:r>
        <w:t>mote</w:t>
      </w:r>
      <w:r>
        <w:rPr>
          <w:b/>
          <w:bCs/>
        </w:rPr>
        <w:tab/>
      </w:r>
      <w:r w:rsidRPr="00256BA5">
        <w:rPr>
          <w:b/>
          <w:bCs/>
        </w:rPr>
        <w:t>Sept</w:t>
      </w:r>
      <w:r>
        <w:rPr>
          <w:b/>
          <w:bCs/>
        </w:rPr>
        <w:t>ember</w:t>
      </w:r>
      <w:r w:rsidRPr="00256BA5">
        <w:rPr>
          <w:b/>
          <w:bCs/>
        </w:rPr>
        <w:t xml:space="preserve"> 2020 – March 2022</w:t>
      </w:r>
    </w:p>
    <w:p w14:paraId="78D1090E" w14:textId="64350633" w:rsidR="00D32885" w:rsidRDefault="00592852" w:rsidP="00B707DF">
      <w:pPr>
        <w:pStyle w:val="ListParagraph"/>
        <w:numPr>
          <w:ilvl w:val="0"/>
          <w:numId w:val="1"/>
        </w:numPr>
        <w:ind w:left="360"/>
      </w:pPr>
      <w:r>
        <w:t xml:space="preserve">Managed the integration </w:t>
      </w:r>
      <w:r w:rsidR="00D32885">
        <w:t xml:space="preserve">of an </w:t>
      </w:r>
      <w:r>
        <w:t xml:space="preserve">internal </w:t>
      </w:r>
      <w:proofErr w:type="spellStart"/>
      <w:r>
        <w:t>MarTech</w:t>
      </w:r>
      <w:proofErr w:type="spellEnd"/>
      <w:r>
        <w:t xml:space="preserve"> platform (iris) with Microsoft products to enable highly targeted in-product messaging capabilities</w:t>
      </w:r>
      <w:r w:rsidR="00D32885">
        <w:t xml:space="preserve">. </w:t>
      </w:r>
      <w:r w:rsidR="009D41D1">
        <w:t>Led development teams through scope, build, test, and landing to ship</w:t>
      </w:r>
      <w:r w:rsidR="00D32885">
        <w:t xml:space="preserve"> 7 </w:t>
      </w:r>
      <w:r w:rsidR="009D41D1">
        <w:t xml:space="preserve">features </w:t>
      </w:r>
      <w:r w:rsidR="00D32885">
        <w:t>across OneDrive, Power Platform, and Dynamics.</w:t>
      </w:r>
      <w:r w:rsidR="009D41D1">
        <w:t xml:space="preserve"> Regularly reviewed and edited code for web API &amp; JSON templates.</w:t>
      </w:r>
    </w:p>
    <w:p w14:paraId="27D3A5B2" w14:textId="468380DE" w:rsidR="00B707DF" w:rsidRDefault="00592852" w:rsidP="00B707DF">
      <w:pPr>
        <w:pStyle w:val="ListParagraph"/>
        <w:numPr>
          <w:ilvl w:val="0"/>
          <w:numId w:val="1"/>
        </w:numPr>
        <w:ind w:left="360"/>
      </w:pPr>
      <w:r>
        <w:t>Drove</w:t>
      </w:r>
      <w:r w:rsidR="00B707DF">
        <w:t xml:space="preserve"> </w:t>
      </w:r>
      <w:r>
        <w:t xml:space="preserve">use of new </w:t>
      </w:r>
      <w:r w:rsidR="00D32885">
        <w:t>integration features</w:t>
      </w:r>
      <w:r>
        <w:t xml:space="preserve"> by</w:t>
      </w:r>
      <w:r w:rsidR="00B707DF">
        <w:t xml:space="preserve"> delivering end-to-end demos </w:t>
      </w:r>
      <w:r>
        <w:t xml:space="preserve">for </w:t>
      </w:r>
      <w:r w:rsidR="00B707DF">
        <w:t xml:space="preserve">product &amp; marketing teams, resulting in increased user engagement </w:t>
      </w:r>
      <w:r w:rsidR="00D32885">
        <w:t>exemplified by</w:t>
      </w:r>
      <w:r w:rsidR="00B707DF">
        <w:t xml:space="preserve"> </w:t>
      </w:r>
      <w:r w:rsidR="00B707DF" w:rsidRPr="00197929">
        <w:rPr>
          <w:bCs/>
        </w:rPr>
        <w:t>40% retention in Power Apps users</w:t>
      </w:r>
      <w:r w:rsidR="00B707DF">
        <w:rPr>
          <w:bCs/>
        </w:rPr>
        <w:t>.</w:t>
      </w:r>
    </w:p>
    <w:p w14:paraId="7CBE878A" w14:textId="758F6616" w:rsidR="004338F0" w:rsidRDefault="00F9001D" w:rsidP="00197929">
      <w:pPr>
        <w:pStyle w:val="ListParagraph"/>
        <w:numPr>
          <w:ilvl w:val="0"/>
          <w:numId w:val="1"/>
        </w:numPr>
        <w:ind w:left="360"/>
      </w:pPr>
      <w:r>
        <w:t>Prioritized</w:t>
      </w:r>
      <w:r w:rsidR="003E64E9">
        <w:t xml:space="preserve"> backlog </w:t>
      </w:r>
      <w:r>
        <w:t>for semester planning i</w:t>
      </w:r>
      <w:r w:rsidR="00DC55AA">
        <w:t>n Azure DevOps</w:t>
      </w:r>
      <w:r w:rsidR="00D32885">
        <w:t xml:space="preserve">, assessing tradeoffs between expanding product capabilities and onboarding new users. Tracked and coordinated the completion of epics &amp; user stories – writing &amp; presenting timelines, escalating blockers, and proactively </w:t>
      </w:r>
      <w:r w:rsidR="009D41D1">
        <w:t>identifying risks in regular meetings with stakeholders.</w:t>
      </w:r>
      <w:r w:rsidR="00D32885">
        <w:t xml:space="preserve"> </w:t>
      </w:r>
    </w:p>
    <w:p w14:paraId="4456AC29" w14:textId="00761580" w:rsidR="00D32885" w:rsidRDefault="00D32885" w:rsidP="00D32885">
      <w:pPr>
        <w:pStyle w:val="ListParagraph"/>
        <w:numPr>
          <w:ilvl w:val="0"/>
          <w:numId w:val="1"/>
        </w:numPr>
        <w:ind w:left="360"/>
      </w:pPr>
      <w:r>
        <w:t>Led</w:t>
      </w:r>
      <w:r w:rsidRPr="00D0324A">
        <w:t xml:space="preserve"> cross-functional team</w:t>
      </w:r>
      <w:r>
        <w:t>s</w:t>
      </w:r>
      <w:r w:rsidRPr="00D0324A">
        <w:t xml:space="preserve"> of data science, marketing, </w:t>
      </w:r>
      <w:r>
        <w:t xml:space="preserve">PR, </w:t>
      </w:r>
      <w:r w:rsidRPr="00D0324A">
        <w:t xml:space="preserve">and legal resources </w:t>
      </w:r>
      <w:r>
        <w:t>from</w:t>
      </w:r>
      <w:r w:rsidRPr="00D0324A">
        <w:t xml:space="preserve"> requirements gathering </w:t>
      </w:r>
      <w:r>
        <w:t xml:space="preserve">through development for all data related </w:t>
      </w:r>
      <w:r w:rsidR="009D41D1">
        <w:t>product</w:t>
      </w:r>
      <w:r>
        <w:t xml:space="preserve"> requests. W</w:t>
      </w:r>
      <w:r w:rsidRPr="00D0324A">
        <w:t xml:space="preserve">rote </w:t>
      </w:r>
      <w:r>
        <w:t xml:space="preserve">documentation on use case, design and landing. The released features enabled attribution reporting and improved user segmentation, increasing </w:t>
      </w:r>
      <w:proofErr w:type="spellStart"/>
      <w:r>
        <w:t>MarTech</w:t>
      </w:r>
      <w:proofErr w:type="spellEnd"/>
      <w:r>
        <w:t xml:space="preserve"> product use.</w:t>
      </w:r>
    </w:p>
    <w:p w14:paraId="21F8DDC1" w14:textId="0DA0A09E" w:rsidR="00A52EA9" w:rsidRDefault="004A7851" w:rsidP="00A52EA9">
      <w:pPr>
        <w:pStyle w:val="ListParagraph"/>
        <w:numPr>
          <w:ilvl w:val="0"/>
          <w:numId w:val="1"/>
        </w:numPr>
        <w:ind w:left="360"/>
      </w:pPr>
      <w:r>
        <w:t>Facilitated</w:t>
      </w:r>
      <w:r w:rsidR="00A52EA9">
        <w:t xml:space="preserve"> user feedback meetings then wrote </w:t>
      </w:r>
      <w:r w:rsidR="00DC55AA">
        <w:t xml:space="preserve">proposals </w:t>
      </w:r>
      <w:r w:rsidR="009D41D1">
        <w:t>for enhanced experimentation &amp; AI features</w:t>
      </w:r>
      <w:r>
        <w:t xml:space="preserve">. Collaborated with SMEs to define </w:t>
      </w:r>
      <w:r w:rsidR="00F1547D">
        <w:t xml:space="preserve">capacity planning, </w:t>
      </w:r>
      <w:r>
        <w:t>design</w:t>
      </w:r>
      <w:r w:rsidR="00A52EA9">
        <w:t xml:space="preserve"> UI/UX in </w:t>
      </w:r>
      <w:proofErr w:type="spellStart"/>
      <w:r w:rsidR="00A52EA9">
        <w:t>Figma</w:t>
      </w:r>
      <w:proofErr w:type="spellEnd"/>
      <w:r w:rsidR="00F1547D">
        <w:t xml:space="preserve">, and </w:t>
      </w:r>
      <w:r>
        <w:t>identify</w:t>
      </w:r>
      <w:r w:rsidR="009D41D1">
        <w:t xml:space="preserve"> gaps</w:t>
      </w:r>
      <w:r w:rsidR="00F1547D">
        <w:t xml:space="preserve"> in </w:t>
      </w:r>
      <w:r w:rsidR="009D41D1">
        <w:t xml:space="preserve">existing code by reviewing repositories in </w:t>
      </w:r>
      <w:r w:rsidR="00F1547D">
        <w:t>GitHub</w:t>
      </w:r>
      <w:r w:rsidR="00A52EA9">
        <w:t xml:space="preserve">. </w:t>
      </w:r>
      <w:r>
        <w:t>Ultimately, features</w:t>
      </w:r>
      <w:r w:rsidR="00F1547D">
        <w:t xml:space="preserve"> i</w:t>
      </w:r>
      <w:r w:rsidR="00DC55AA">
        <w:t xml:space="preserve">mproved </w:t>
      </w:r>
      <w:r>
        <w:t xml:space="preserve">the </w:t>
      </w:r>
      <w:r w:rsidR="00DC55AA">
        <w:t>performance of</w:t>
      </w:r>
      <w:r w:rsidR="00A52EA9">
        <w:t xml:space="preserve"> A/B &amp; Multi-Armed Bandit (MAB) testing</w:t>
      </w:r>
      <w:r>
        <w:t>.</w:t>
      </w:r>
      <w:r w:rsidR="00DC55AA">
        <w:t xml:space="preserve"> </w:t>
      </w:r>
    </w:p>
    <w:p w14:paraId="284DF717" w14:textId="05ECF652" w:rsidR="00B707DF" w:rsidRPr="009759CD" w:rsidRDefault="00B707DF" w:rsidP="00B707DF">
      <w:pPr>
        <w:pStyle w:val="ListParagraph"/>
        <w:numPr>
          <w:ilvl w:val="0"/>
          <w:numId w:val="1"/>
        </w:numPr>
        <w:ind w:left="360"/>
      </w:pPr>
      <w:r>
        <w:t>Participated in project management of end-to-end development and launch of SaaS offering. Bit.ly/</w:t>
      </w:r>
      <w:proofErr w:type="spellStart"/>
      <w:r>
        <w:t>ExtIPM</w:t>
      </w:r>
      <w:proofErr w:type="spellEnd"/>
    </w:p>
    <w:p w14:paraId="72594FCA" w14:textId="663E8D63" w:rsidR="00A52EA9" w:rsidRPr="009759CD" w:rsidRDefault="004A7851" w:rsidP="00A52EA9">
      <w:r>
        <w:rPr>
          <w:b/>
          <w:bCs/>
        </w:rPr>
        <w:br/>
      </w:r>
      <w:r w:rsidR="00A52EA9" w:rsidRPr="009759CD">
        <w:rPr>
          <w:b/>
          <w:bCs/>
        </w:rPr>
        <w:t>Program Manager</w:t>
      </w:r>
      <w:r w:rsidR="00A52EA9" w:rsidRPr="0052605B">
        <w:t xml:space="preserve"> | Microsoft | </w:t>
      </w:r>
      <w:r w:rsidR="00A52EA9">
        <w:t>Remote</w:t>
      </w:r>
      <w:r w:rsidR="00A52EA9" w:rsidRPr="009759CD">
        <w:rPr>
          <w:b/>
          <w:bCs/>
        </w:rPr>
        <w:t xml:space="preserve"> </w:t>
      </w:r>
      <w:r w:rsidR="00A52EA9" w:rsidRPr="009759CD">
        <w:rPr>
          <w:b/>
          <w:bCs/>
        </w:rPr>
        <w:tab/>
      </w:r>
      <w:r w:rsidR="00A52EA9" w:rsidRPr="009759CD">
        <w:rPr>
          <w:b/>
          <w:bCs/>
        </w:rPr>
        <w:tab/>
      </w:r>
      <w:r w:rsidR="00A52EA9" w:rsidRPr="009759CD">
        <w:rPr>
          <w:b/>
          <w:bCs/>
        </w:rPr>
        <w:tab/>
      </w:r>
      <w:r w:rsidR="00A52EA9" w:rsidRPr="009759CD">
        <w:rPr>
          <w:b/>
          <w:bCs/>
        </w:rPr>
        <w:tab/>
      </w:r>
      <w:r w:rsidR="00A52EA9" w:rsidRPr="009759CD">
        <w:rPr>
          <w:b/>
          <w:bCs/>
        </w:rPr>
        <w:tab/>
        <w:t>July 2018 – September 2020</w:t>
      </w:r>
    </w:p>
    <w:p w14:paraId="6756FB5B" w14:textId="699BAC50" w:rsidR="00A52EA9" w:rsidRDefault="00EA0CF5" w:rsidP="00A52EA9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>
        <w:lastRenderedPageBreak/>
        <w:t>Defined</w:t>
      </w:r>
      <w:r w:rsidR="00A52EA9" w:rsidRPr="009759CD">
        <w:t xml:space="preserve"> </w:t>
      </w:r>
      <w:r w:rsidR="00F1547D">
        <w:t>learning enablement</w:t>
      </w:r>
      <w:r w:rsidR="00A52EA9" w:rsidRPr="009759CD">
        <w:t xml:space="preserve"> strategy</w:t>
      </w:r>
      <w:r>
        <w:t xml:space="preserve"> and created development programs</w:t>
      </w:r>
      <w:r w:rsidR="00A52EA9" w:rsidRPr="009759CD">
        <w:t xml:space="preserve"> </w:t>
      </w:r>
      <w:r>
        <w:t xml:space="preserve">of behalf of </w:t>
      </w:r>
      <w:r w:rsidR="00A52EA9" w:rsidRPr="009759CD">
        <w:t xml:space="preserve">the Data &amp; AI </w:t>
      </w:r>
      <w:r w:rsidR="00F1547D">
        <w:t xml:space="preserve">Office of the </w:t>
      </w:r>
      <w:r w:rsidR="00A52EA9" w:rsidRPr="009759CD">
        <w:t xml:space="preserve">CTO </w:t>
      </w:r>
      <w:r w:rsidR="00F1547D">
        <w:t xml:space="preserve">for </w:t>
      </w:r>
      <w:r w:rsidR="00A52EA9" w:rsidRPr="009759CD">
        <w:t>1200+ global</w:t>
      </w:r>
      <w:r w:rsidR="004A7851">
        <w:t>ly distributed</w:t>
      </w:r>
      <w:r w:rsidR="00A52EA9" w:rsidRPr="009759CD">
        <w:t xml:space="preserve"> engineers, architects, data scientists, and managers</w:t>
      </w:r>
      <w:r w:rsidR="004338F0">
        <w:t xml:space="preserve"> </w:t>
      </w:r>
      <w:r w:rsidR="004338F0" w:rsidRPr="009759CD">
        <w:t>by synthesizing information on</w:t>
      </w:r>
      <w:r w:rsidR="004338F0">
        <w:t xml:space="preserve"> psychological research, sales forecasting, and executive business requirements.</w:t>
      </w:r>
    </w:p>
    <w:p w14:paraId="0EF5BF62" w14:textId="7F87CA11" w:rsidR="00A52EA9" w:rsidRPr="009759CD" w:rsidRDefault="00A52EA9" w:rsidP="00A52EA9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 w:rsidRPr="009759CD">
        <w:t>Distributed $4 million budget to execute programs</w:t>
      </w:r>
      <w:r w:rsidR="004A7851">
        <w:t xml:space="preserve">, increasing </w:t>
      </w:r>
      <w:r w:rsidRPr="009759CD">
        <w:t xml:space="preserve">capacity for OSS, Big Data &amp; DevOps services. Achieved 8% YoY increase in Work Health Index, and 6,000+ views of </w:t>
      </w:r>
      <w:r w:rsidR="00C865E1">
        <w:t>new training content</w:t>
      </w:r>
      <w:r w:rsidRPr="009759CD">
        <w:t>.</w:t>
      </w:r>
    </w:p>
    <w:p w14:paraId="04BBC69B" w14:textId="4A378CCB" w:rsidR="00A52EA9" w:rsidRPr="009759CD" w:rsidRDefault="004A7851" w:rsidP="00A52EA9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>
        <w:t xml:space="preserve">Facilitated quarterly team meetings to conduct story mapping exercises; define epics, features &amp; user stories; and build timeline &amp; release plans. </w:t>
      </w:r>
      <w:r w:rsidR="00A52EA9" w:rsidRPr="009759CD">
        <w:t>Managed 15+ projects simultaneously in Azure DevOps using Agile methodology. Presented</w:t>
      </w:r>
      <w:r w:rsidR="00D879DE">
        <w:t xml:space="preserve"> </w:t>
      </w:r>
      <w:r w:rsidR="004338F0">
        <w:t xml:space="preserve">monthly </w:t>
      </w:r>
      <w:r w:rsidR="00D879DE">
        <w:t>program updates</w:t>
      </w:r>
      <w:r w:rsidR="00027875">
        <w:t xml:space="preserve"> and proposed</w:t>
      </w:r>
      <w:r w:rsidR="00D879DE">
        <w:t xml:space="preserve"> </w:t>
      </w:r>
      <w:r w:rsidR="004338F0">
        <w:t>ideas</w:t>
      </w:r>
      <w:r w:rsidR="00D879DE">
        <w:t xml:space="preserve"> </w:t>
      </w:r>
      <w:r w:rsidR="00A52EA9" w:rsidRPr="009759CD">
        <w:t>to regional leaders in Americas, EMEA, and APJ</w:t>
      </w:r>
      <w:r w:rsidR="00027875">
        <w:t>.</w:t>
      </w:r>
      <w:r w:rsidR="00D879DE">
        <w:t xml:space="preserve"> </w:t>
      </w:r>
    </w:p>
    <w:p w14:paraId="4B2B6A52" w14:textId="49CCB709" w:rsidR="00462B15" w:rsidRPr="009759CD" w:rsidRDefault="00462B15" w:rsidP="00462B15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 w:rsidRPr="009759CD">
        <w:t xml:space="preserve">Aggregated data on employee skills &amp; </w:t>
      </w:r>
      <w:r>
        <w:t>sales</w:t>
      </w:r>
      <w:r w:rsidRPr="009759CD">
        <w:t xml:space="preserve"> demand, labeled data, wrote text classification</w:t>
      </w:r>
      <w:r>
        <w:t xml:space="preserve"> in DAX</w:t>
      </w:r>
      <w:r w:rsidRPr="009759CD">
        <w:t xml:space="preserve">, and built </w:t>
      </w:r>
      <w:r w:rsidR="00F1547D">
        <w:t>a</w:t>
      </w:r>
      <w:r w:rsidR="004338F0">
        <w:t xml:space="preserve"> </w:t>
      </w:r>
      <w:r w:rsidR="00F1547D">
        <w:t xml:space="preserve">team to create a </w:t>
      </w:r>
      <w:r w:rsidR="000A44C3">
        <w:t xml:space="preserve">tool </w:t>
      </w:r>
      <w:r w:rsidR="004338F0">
        <w:t>which evaluates</w:t>
      </w:r>
      <w:r w:rsidR="000A44C3">
        <w:t xml:space="preserve"> </w:t>
      </w:r>
      <w:r w:rsidR="004338F0">
        <w:t xml:space="preserve">an </w:t>
      </w:r>
      <w:r w:rsidR="000A44C3">
        <w:t>individual</w:t>
      </w:r>
      <w:r w:rsidR="004338F0">
        <w:t xml:space="preserve">’s </w:t>
      </w:r>
      <w:r w:rsidR="000A44C3">
        <w:t>technical skills, predict</w:t>
      </w:r>
      <w:r w:rsidR="004338F0">
        <w:t>s</w:t>
      </w:r>
      <w:r w:rsidR="000A44C3">
        <w:t xml:space="preserve"> evolving needs for field delivery, and recommend</w:t>
      </w:r>
      <w:r w:rsidR="004338F0">
        <w:t>s</w:t>
      </w:r>
      <w:r w:rsidR="000A44C3">
        <w:t xml:space="preserve"> training resources;</w:t>
      </w:r>
      <w:r w:rsidRPr="009759CD">
        <w:t xml:space="preserve"> viewed by 3000 users </w:t>
      </w:r>
      <w:r w:rsidR="00F1547D">
        <w:t>to make decisions on</w:t>
      </w:r>
      <w:r w:rsidRPr="009759CD">
        <w:t xml:space="preserve"> training, vendor selection, and hiring.</w:t>
      </w:r>
    </w:p>
    <w:p w14:paraId="5F58BBCF" w14:textId="6FE5BB46" w:rsidR="00A52EA9" w:rsidRDefault="00A52EA9" w:rsidP="00A52EA9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 w:rsidRPr="009759CD">
        <w:t xml:space="preserve">Worked with instructional designers </w:t>
      </w:r>
      <w:r w:rsidR="00C865E1">
        <w:t xml:space="preserve">and engineering SMEs </w:t>
      </w:r>
      <w:r w:rsidRPr="009759CD">
        <w:t>to create online course</w:t>
      </w:r>
      <w:r w:rsidR="00F1547D">
        <w:t>s, curriculum, and exams</w:t>
      </w:r>
      <w:r w:rsidRPr="009759CD">
        <w:t xml:space="preserve"> covering basics on statistics, Deep Learning, Computer Vision, NLP, and Responsible AI standards.</w:t>
      </w:r>
    </w:p>
    <w:p w14:paraId="5B4E5E78" w14:textId="4361265C" w:rsidR="00EA0CF5" w:rsidRDefault="004338F0" w:rsidP="00A52EA9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>
        <w:t xml:space="preserve">Worked with </w:t>
      </w:r>
      <w:r w:rsidR="004A7851">
        <w:t xml:space="preserve">an </w:t>
      </w:r>
      <w:r>
        <w:t>external customer by c</w:t>
      </w:r>
      <w:r w:rsidR="00EA0CF5">
        <w:t>onduct</w:t>
      </w:r>
      <w:r>
        <w:t>ing</w:t>
      </w:r>
      <w:r w:rsidR="00EA0CF5">
        <w:t xml:space="preserve"> skills assessment</w:t>
      </w:r>
      <w:r>
        <w:t>s</w:t>
      </w:r>
      <w:r w:rsidR="00EA0CF5">
        <w:t xml:space="preserve"> and </w:t>
      </w:r>
      <w:r>
        <w:t>writing a</w:t>
      </w:r>
      <w:r w:rsidR="00EA0CF5">
        <w:t xml:space="preserve"> proposal for training needs</w:t>
      </w:r>
      <w:r w:rsidR="00A00C29">
        <w:t xml:space="preserve"> to establish </w:t>
      </w:r>
      <w:r w:rsidR="004A7851">
        <w:t xml:space="preserve">their </w:t>
      </w:r>
      <w:r w:rsidR="00A00C29">
        <w:t xml:space="preserve">ML practice leveraging Azure infrastructure, Databricks and </w:t>
      </w:r>
      <w:proofErr w:type="spellStart"/>
      <w:r w:rsidR="00A00C29">
        <w:t>Jupyt</w:t>
      </w:r>
      <w:r w:rsidR="00994F5E">
        <w:t>e</w:t>
      </w:r>
      <w:r w:rsidR="00A00C29">
        <w:t>r</w:t>
      </w:r>
      <w:proofErr w:type="spellEnd"/>
      <w:r w:rsidR="00A00C29">
        <w:t xml:space="preserve"> notebooks</w:t>
      </w:r>
      <w:r w:rsidR="004A7851">
        <w:t>. Recommendations helped to</w:t>
      </w:r>
      <w:r w:rsidR="00A00C29">
        <w:t xml:space="preserve"> resolve escalation on the customer contract </w:t>
      </w:r>
      <w:r w:rsidR="00EA0CF5">
        <w:t>in collaboration with sales and delivery teams.</w:t>
      </w:r>
    </w:p>
    <w:p w14:paraId="6A29EB68" w14:textId="52FC0126" w:rsidR="00A52EA9" w:rsidRDefault="00A00C29" w:rsidP="000B0248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>
        <w:t xml:space="preserve">Presented to rooms of up-to 500 engineers </w:t>
      </w:r>
      <w:r w:rsidR="00941432">
        <w:t xml:space="preserve">around the world </w:t>
      </w:r>
      <w:r>
        <w:t>on learning techniques</w:t>
      </w:r>
      <w:r w:rsidR="00941432">
        <w:t xml:space="preserve"> and training opportunities.</w:t>
      </w:r>
    </w:p>
    <w:p w14:paraId="664BA5DC" w14:textId="77867616" w:rsidR="00B707DF" w:rsidRDefault="00B707DF" w:rsidP="00B707DF">
      <w:pPr>
        <w:pStyle w:val="ListParagraph"/>
        <w:numPr>
          <w:ilvl w:val="0"/>
          <w:numId w:val="3"/>
        </w:numPr>
        <w:tabs>
          <w:tab w:val="right" w:pos="9900"/>
        </w:tabs>
        <w:ind w:left="360"/>
      </w:pPr>
      <w:r>
        <w:t>Wrote newsletters and created-short form video content (scripting, interviewing, filming, and editing in Adobe Creative Suite) to share new product capabilities, leadership updates, and delivery process training for engineers.</w:t>
      </w:r>
    </w:p>
    <w:p w14:paraId="63D3CFD6" w14:textId="77777777" w:rsidR="00A00C29" w:rsidRPr="00A00C29" w:rsidRDefault="00A00C29" w:rsidP="00A00C29">
      <w:pPr>
        <w:tabs>
          <w:tab w:val="right" w:pos="9900"/>
        </w:tabs>
      </w:pPr>
    </w:p>
    <w:p w14:paraId="6538F49B" w14:textId="77777777" w:rsidR="00A52EA9" w:rsidRPr="00256BA5" w:rsidRDefault="00A52EA9" w:rsidP="00A52EA9">
      <w:pPr>
        <w:tabs>
          <w:tab w:val="right" w:pos="9900"/>
        </w:tabs>
        <w:rPr>
          <w:b/>
          <w:bCs/>
        </w:rPr>
      </w:pPr>
      <w:r w:rsidRPr="00256BA5">
        <w:rPr>
          <w:b/>
          <w:bCs/>
        </w:rPr>
        <w:t>Technical Account Manager</w:t>
      </w:r>
      <w:r w:rsidRPr="0052605B">
        <w:t xml:space="preserve"> | Microsoft | </w:t>
      </w:r>
      <w:r w:rsidRPr="00403EEC">
        <w:t>Dallas, TX</w:t>
      </w:r>
      <w:r>
        <w:rPr>
          <w:b/>
          <w:bCs/>
        </w:rPr>
        <w:tab/>
      </w:r>
      <w:r w:rsidRPr="00256BA5">
        <w:rPr>
          <w:b/>
          <w:bCs/>
        </w:rPr>
        <w:t>July 2015 – June 2018</w:t>
      </w:r>
    </w:p>
    <w:p w14:paraId="550CD9DD" w14:textId="77777777" w:rsidR="00A52EA9" w:rsidRDefault="00A52EA9" w:rsidP="00A52EA9">
      <w:pPr>
        <w:pStyle w:val="ListParagraph"/>
        <w:numPr>
          <w:ilvl w:val="0"/>
          <w:numId w:val="1"/>
        </w:numPr>
        <w:ind w:left="360"/>
      </w:pPr>
      <w:r>
        <w:t xml:space="preserve">Built trusted relationships with 14+ Enterprise &amp; SMB companies across financial services and technology industries by researching history, mission, and financials then meeting with stakeholders from C-suite through developers. Discovered gaps (gap analysis, needs assessment) and built roadmaps of products and services to support goals. </w:t>
      </w:r>
    </w:p>
    <w:p w14:paraId="690EE147" w14:textId="77777777" w:rsidR="00A52EA9" w:rsidRDefault="00A52EA9" w:rsidP="00A52EA9">
      <w:pPr>
        <w:pStyle w:val="ListParagraph"/>
        <w:numPr>
          <w:ilvl w:val="0"/>
          <w:numId w:val="1"/>
        </w:numPr>
        <w:ind w:left="360"/>
      </w:pPr>
      <w:r>
        <w:t>Forecasted service contract’s growth to 10% quota, and negotiated contract renewals achieving 15% growth YoY.</w:t>
      </w:r>
    </w:p>
    <w:p w14:paraId="7AE55381" w14:textId="77777777" w:rsidR="00A52EA9" w:rsidRPr="009F0DB9" w:rsidRDefault="00A52EA9" w:rsidP="00A52EA9">
      <w:pPr>
        <w:pStyle w:val="ListParagraph"/>
        <w:numPr>
          <w:ilvl w:val="0"/>
          <w:numId w:val="1"/>
        </w:numPr>
        <w:ind w:left="360"/>
      </w:pPr>
      <w:r w:rsidRPr="009F0DB9">
        <w:t>Took masters level course through Harvard University</w:t>
      </w:r>
      <w:r>
        <w:t>, and attended conferences</w:t>
      </w:r>
      <w:r w:rsidRPr="009F0DB9">
        <w:t xml:space="preserve"> to learn about psychology </w:t>
      </w:r>
      <w:r>
        <w:t xml:space="preserve">of </w:t>
      </w:r>
      <w:r w:rsidRPr="009F0DB9">
        <w:t>AI</w:t>
      </w:r>
      <w:r>
        <w:t xml:space="preserve">, </w:t>
      </w:r>
      <w:r w:rsidRPr="009F0DB9">
        <w:t xml:space="preserve">then </w:t>
      </w:r>
      <w:r>
        <w:t>summarized</w:t>
      </w:r>
      <w:r w:rsidRPr="009F0DB9">
        <w:t xml:space="preserve"> relevant information i</w:t>
      </w:r>
      <w:r>
        <w:t>n</w:t>
      </w:r>
      <w:r w:rsidRPr="009F0DB9">
        <w:t xml:space="preserve"> </w:t>
      </w:r>
      <w:r>
        <w:t>newsletters and presentations for</w:t>
      </w:r>
      <w:r w:rsidRPr="009F0DB9">
        <w:t xml:space="preserve"> colleagues.  </w:t>
      </w:r>
    </w:p>
    <w:p w14:paraId="4AC17F96" w14:textId="77777777" w:rsidR="00A52EA9" w:rsidRPr="009F0DB9" w:rsidRDefault="00A52EA9" w:rsidP="00A52EA9"/>
    <w:p w14:paraId="7C4883EA" w14:textId="77777777" w:rsidR="00A52EA9" w:rsidRPr="009F0DB9" w:rsidRDefault="00A52EA9" w:rsidP="00A52EA9">
      <w:pPr>
        <w:tabs>
          <w:tab w:val="right" w:pos="9900"/>
        </w:tabs>
      </w:pPr>
      <w:r w:rsidRPr="009F0DB9">
        <w:rPr>
          <w:b/>
          <w:bCs/>
        </w:rPr>
        <w:t xml:space="preserve">Support Desk Manager </w:t>
      </w:r>
      <w:r w:rsidRPr="009F0DB9">
        <w:t>| Purdue University | Lafayette, IN</w:t>
      </w:r>
      <w:r w:rsidRPr="009F0DB9">
        <w:rPr>
          <w:b/>
          <w:bCs/>
        </w:rPr>
        <w:tab/>
        <w:t>May 2014 – June 2015</w:t>
      </w:r>
    </w:p>
    <w:p w14:paraId="04F9B3D4" w14:textId="77777777" w:rsidR="00A52EA9" w:rsidRPr="009F0DB9" w:rsidRDefault="00A52EA9" w:rsidP="00A52EA9">
      <w:pPr>
        <w:pStyle w:val="ListParagraph"/>
        <w:numPr>
          <w:ilvl w:val="0"/>
          <w:numId w:val="1"/>
        </w:numPr>
        <w:ind w:left="360"/>
      </w:pPr>
      <w:r w:rsidRPr="009F0DB9">
        <w:t>Directly managed staff of 30+; led hiring, scheduling, and employee reviews to maintain quality.</w:t>
      </w:r>
    </w:p>
    <w:p w14:paraId="7A747D64" w14:textId="77777777" w:rsidR="00A52EA9" w:rsidRDefault="00A52EA9" w:rsidP="00A52EA9">
      <w:pPr>
        <w:pStyle w:val="ListParagraph"/>
        <w:numPr>
          <w:ilvl w:val="0"/>
          <w:numId w:val="1"/>
        </w:numPr>
        <w:pBdr>
          <w:bottom w:val="single" w:sz="12" w:space="1" w:color="auto"/>
        </w:pBdr>
        <w:ind w:left="360"/>
      </w:pPr>
      <w:r>
        <w:t>Updated</w:t>
      </w:r>
      <w:r w:rsidRPr="009F0DB9">
        <w:t xml:space="preserve"> knowledge base </w:t>
      </w:r>
      <w:r>
        <w:t>(KB)</w:t>
      </w:r>
      <w:r w:rsidRPr="009F0DB9">
        <w:t xml:space="preserve"> by reviewing feedback &amp; analyzing data on </w:t>
      </w:r>
      <w:r>
        <w:t>support tickets, writing new</w:t>
      </w:r>
      <w:r w:rsidRPr="009F0DB9">
        <w:t xml:space="preserve"> documentation and </w:t>
      </w:r>
      <w:r>
        <w:t xml:space="preserve">improving </w:t>
      </w:r>
      <w:r w:rsidRPr="009F0DB9">
        <w:t xml:space="preserve">tags in Boolean search system, </w:t>
      </w:r>
      <w:r>
        <w:t>which increased</w:t>
      </w:r>
      <w:r w:rsidRPr="009F0DB9">
        <w:t xml:space="preserve"> use of articles to resolution by 20%. </w:t>
      </w:r>
    </w:p>
    <w:p w14:paraId="61FB5A11" w14:textId="6876F62F" w:rsidR="00A52EA9" w:rsidRPr="009F0DB9" w:rsidRDefault="00A52EA9" w:rsidP="00A52EA9">
      <w:pPr>
        <w:pStyle w:val="ListParagraph"/>
        <w:numPr>
          <w:ilvl w:val="0"/>
          <w:numId w:val="1"/>
        </w:numPr>
        <w:pBdr>
          <w:bottom w:val="single" w:sz="12" w:space="1" w:color="auto"/>
        </w:pBdr>
        <w:ind w:left="360"/>
      </w:pPr>
      <w:r>
        <w:t>Worked at call center troubleshooting technical issues spanning networking, authentication</w:t>
      </w:r>
      <w:r w:rsidR="00A00C29">
        <w:t xml:space="preserve"> &amp; security, and devices.</w:t>
      </w:r>
    </w:p>
    <w:p w14:paraId="02BB1805" w14:textId="77777777" w:rsidR="00A52EA9" w:rsidRPr="0052605B" w:rsidRDefault="00A52EA9" w:rsidP="00A52EA9">
      <w:pPr>
        <w:pBdr>
          <w:bottom w:val="single" w:sz="12" w:space="1" w:color="auto"/>
        </w:pBdr>
        <w:rPr>
          <w:highlight w:val="cyan"/>
        </w:rPr>
      </w:pPr>
    </w:p>
    <w:p w14:paraId="5E952320" w14:textId="77777777" w:rsidR="00A52EA9" w:rsidRDefault="00A52EA9" w:rsidP="00A52EA9"/>
    <w:p w14:paraId="1A715C05" w14:textId="77777777" w:rsidR="00A52EA9" w:rsidRPr="00256BA5" w:rsidRDefault="00A52EA9" w:rsidP="00A52EA9">
      <w:pPr>
        <w:jc w:val="center"/>
        <w:rPr>
          <w:b/>
          <w:bCs/>
        </w:rPr>
      </w:pPr>
      <w:r w:rsidRPr="00256BA5">
        <w:rPr>
          <w:b/>
          <w:bCs/>
        </w:rPr>
        <w:t>E</w:t>
      </w:r>
      <w:r>
        <w:rPr>
          <w:b/>
          <w:bCs/>
        </w:rPr>
        <w:t>DUCATION</w:t>
      </w:r>
    </w:p>
    <w:p w14:paraId="09E3EAAF" w14:textId="77777777" w:rsidR="00A52EA9" w:rsidRDefault="00A52EA9" w:rsidP="00A52EA9"/>
    <w:p w14:paraId="07AEFE44" w14:textId="0566880C" w:rsidR="00A52EA9" w:rsidRDefault="00A52EA9" w:rsidP="00A52EA9">
      <w:pPr>
        <w:tabs>
          <w:tab w:val="right" w:pos="9900"/>
        </w:tabs>
      </w:pPr>
      <w:r w:rsidRPr="00256BA5">
        <w:rPr>
          <w:b/>
          <w:bCs/>
        </w:rPr>
        <w:t>B</w:t>
      </w:r>
      <w:r>
        <w:rPr>
          <w:b/>
          <w:bCs/>
        </w:rPr>
        <w:t xml:space="preserve">achelors - Management Information Systems </w:t>
      </w:r>
      <w:r w:rsidR="00941432" w:rsidRPr="00941432">
        <w:t>| Purdue University</w:t>
      </w:r>
      <w:r>
        <w:rPr>
          <w:b/>
          <w:bCs/>
        </w:rPr>
        <w:tab/>
        <w:t>August 2010 – December 2014</w:t>
      </w:r>
      <w:r>
        <w:tab/>
      </w:r>
    </w:p>
    <w:p w14:paraId="1233CEE3" w14:textId="1C811832" w:rsidR="00A52EA9" w:rsidRDefault="00A52EA9" w:rsidP="00A52EA9">
      <w:pPr>
        <w:tabs>
          <w:tab w:val="right" w:pos="9900"/>
        </w:tabs>
      </w:pPr>
      <w:r>
        <w:rPr>
          <w:b/>
          <w:bCs/>
        </w:rPr>
        <w:t>Bachelors -</w:t>
      </w:r>
      <w:r w:rsidRPr="00403EEC">
        <w:rPr>
          <w:b/>
          <w:bCs/>
        </w:rPr>
        <w:t xml:space="preserve"> International Business</w:t>
      </w:r>
      <w:r w:rsidR="00941432">
        <w:rPr>
          <w:b/>
          <w:bCs/>
        </w:rPr>
        <w:t xml:space="preserve"> </w:t>
      </w:r>
      <w:r w:rsidR="00941432" w:rsidRPr="00941432">
        <w:t>| Purdue University</w:t>
      </w:r>
      <w:r>
        <w:tab/>
      </w:r>
      <w:r w:rsidRPr="00403EEC">
        <w:rPr>
          <w:b/>
          <w:bCs/>
        </w:rPr>
        <w:t>August 2010 – December 2014</w:t>
      </w:r>
    </w:p>
    <w:p w14:paraId="29FE7B38" w14:textId="77777777" w:rsidR="00A52EA9" w:rsidRDefault="00A52EA9" w:rsidP="00A52EA9"/>
    <w:p w14:paraId="22C9DE0D" w14:textId="77777777" w:rsidR="00A52EA9" w:rsidRPr="00256BA5" w:rsidRDefault="00A52EA9" w:rsidP="00A52EA9">
      <w:pPr>
        <w:jc w:val="center"/>
        <w:rPr>
          <w:b/>
          <w:bCs/>
        </w:rPr>
      </w:pPr>
      <w:r w:rsidRPr="00256BA5">
        <w:rPr>
          <w:b/>
          <w:bCs/>
        </w:rPr>
        <w:t>C</w:t>
      </w:r>
      <w:r>
        <w:rPr>
          <w:b/>
          <w:bCs/>
        </w:rPr>
        <w:t>ERTIFICATIONS AND PRESENTATIONS</w:t>
      </w:r>
    </w:p>
    <w:p w14:paraId="35584FDF" w14:textId="77777777" w:rsidR="00A52EA9" w:rsidRDefault="00A52EA9" w:rsidP="00A52EA9"/>
    <w:p w14:paraId="17FCEBDD" w14:textId="77777777" w:rsidR="00A52EA9" w:rsidRPr="00B03C53" w:rsidRDefault="00A52EA9" w:rsidP="00A52EA9">
      <w:pPr>
        <w:tabs>
          <w:tab w:val="right" w:pos="9900"/>
        </w:tabs>
      </w:pPr>
      <w:r>
        <w:rPr>
          <w:b/>
          <w:bCs/>
        </w:rPr>
        <w:t>Hosted Green Software Annual Summit</w:t>
      </w:r>
      <w:r w:rsidRPr="000F1CE6">
        <w:t>, Green Software Foundation</w:t>
      </w:r>
      <w:r w:rsidRPr="000F1CE6">
        <w:tab/>
        <w:t>2022</w:t>
      </w:r>
    </w:p>
    <w:p w14:paraId="5CF14C8F" w14:textId="77777777" w:rsidR="00A52EA9" w:rsidRDefault="00A52EA9" w:rsidP="00A52EA9">
      <w:pPr>
        <w:tabs>
          <w:tab w:val="right" w:pos="9900"/>
        </w:tabs>
        <w:rPr>
          <w:b/>
          <w:bCs/>
        </w:rPr>
      </w:pPr>
      <w:r w:rsidRPr="00633D21">
        <w:rPr>
          <w:b/>
          <w:bCs/>
        </w:rPr>
        <w:t>DA-100</w:t>
      </w:r>
      <w:r>
        <w:rPr>
          <w:b/>
          <w:bCs/>
        </w:rPr>
        <w:t xml:space="preserve">: Data Analyst Associate, </w:t>
      </w:r>
      <w:r w:rsidRPr="007A3152">
        <w:t>Microsoft Corporation</w:t>
      </w:r>
      <w:r>
        <w:rPr>
          <w:b/>
          <w:bCs/>
        </w:rPr>
        <w:tab/>
      </w:r>
      <w:r w:rsidRPr="007A3152">
        <w:t>2020</w:t>
      </w:r>
      <w:r>
        <w:tab/>
      </w:r>
    </w:p>
    <w:p w14:paraId="3012EA88" w14:textId="77777777" w:rsidR="00A52EA9" w:rsidRPr="00B03C53" w:rsidRDefault="00A52EA9" w:rsidP="00A52EA9">
      <w:pPr>
        <w:tabs>
          <w:tab w:val="right" w:pos="9900"/>
        </w:tabs>
        <w:rPr>
          <w:b/>
          <w:bCs/>
        </w:rPr>
      </w:pPr>
      <w:r w:rsidRPr="00403EEC">
        <w:rPr>
          <w:b/>
          <w:bCs/>
        </w:rPr>
        <w:t>AZ-900: Azure Fundamentals Certification</w:t>
      </w:r>
      <w:r>
        <w:rPr>
          <w:b/>
          <w:bCs/>
        </w:rPr>
        <w:t xml:space="preserve">, </w:t>
      </w:r>
      <w:r w:rsidRPr="007A3152">
        <w:t>Microsoft Corporation</w:t>
      </w:r>
      <w:r>
        <w:rPr>
          <w:b/>
          <w:bCs/>
        </w:rPr>
        <w:tab/>
      </w:r>
      <w:r w:rsidRPr="007A3152">
        <w:t>2019</w:t>
      </w:r>
    </w:p>
    <w:p w14:paraId="60BC426A" w14:textId="77777777" w:rsidR="00A52EA9" w:rsidRDefault="00A52EA9" w:rsidP="00A52EA9">
      <w:pPr>
        <w:tabs>
          <w:tab w:val="right" w:pos="9900"/>
        </w:tabs>
      </w:pPr>
      <w:r w:rsidRPr="00633D21">
        <w:rPr>
          <w:b/>
          <w:bCs/>
        </w:rPr>
        <w:t>Data &amp; AI Conference</w:t>
      </w:r>
      <w:r>
        <w:rPr>
          <w:b/>
          <w:bCs/>
        </w:rPr>
        <w:t xml:space="preserve"> Presenter, </w:t>
      </w:r>
      <w:r w:rsidRPr="007A3152">
        <w:t>Microsoft Internal Conferences</w:t>
      </w:r>
      <w:r>
        <w:tab/>
        <w:t>2019</w:t>
      </w:r>
    </w:p>
    <w:p w14:paraId="314CC2A3" w14:textId="374C7B7C" w:rsidR="00A52EA9" w:rsidRDefault="00A52EA9" w:rsidP="00A52EA9">
      <w:pPr>
        <w:pStyle w:val="ListParagraph"/>
        <w:numPr>
          <w:ilvl w:val="0"/>
          <w:numId w:val="1"/>
        </w:numPr>
        <w:tabs>
          <w:tab w:val="right" w:pos="9900"/>
        </w:tabs>
      </w:pPr>
      <w:r>
        <w:t>AI Readiness Presenter (Miami, Rome &amp; Kuala Lumpur events)</w:t>
      </w:r>
    </w:p>
    <w:p w14:paraId="0C2A16EC" w14:textId="2A44FC7E" w:rsidR="00A00C29" w:rsidRDefault="00A00C29" w:rsidP="00A00C29">
      <w:pPr>
        <w:tabs>
          <w:tab w:val="right" w:pos="9900"/>
        </w:tabs>
      </w:pPr>
      <w:r w:rsidRPr="00A00C29">
        <w:rPr>
          <w:b/>
          <w:bCs/>
        </w:rPr>
        <w:t xml:space="preserve">Hack For Her Winner &amp; </w:t>
      </w:r>
      <w:r>
        <w:rPr>
          <w:b/>
          <w:bCs/>
        </w:rPr>
        <w:t>Conference Presenter</w:t>
      </w:r>
      <w:r w:rsidRPr="00A00C29">
        <w:t>, Microsoft Internal Conferences</w:t>
      </w:r>
      <w:r>
        <w:tab/>
        <w:t xml:space="preserve"> 2016</w:t>
      </w:r>
    </w:p>
    <w:p w14:paraId="07C04DBB" w14:textId="62508987" w:rsidR="00DD5A89" w:rsidRDefault="00A00C29" w:rsidP="00AC7617">
      <w:pPr>
        <w:pStyle w:val="ListParagraph"/>
        <w:numPr>
          <w:ilvl w:val="0"/>
          <w:numId w:val="1"/>
        </w:numPr>
        <w:tabs>
          <w:tab w:val="right" w:pos="9900"/>
        </w:tabs>
      </w:pPr>
      <w:r>
        <w:t>Built fall-detection algorithm and app for Microsoft Band in Visual Studio Code using C++</w:t>
      </w:r>
    </w:p>
    <w:sectPr w:rsidR="00DD5A89" w:rsidSect="000E3BC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6817" w14:textId="77777777" w:rsidR="00022357" w:rsidRDefault="00022357" w:rsidP="000E3BC6">
      <w:r>
        <w:separator/>
      </w:r>
    </w:p>
  </w:endnote>
  <w:endnote w:type="continuationSeparator" w:id="0">
    <w:p w14:paraId="78C31CD1" w14:textId="77777777" w:rsidR="00022357" w:rsidRDefault="00022357" w:rsidP="000E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8633" w14:textId="77777777" w:rsidR="00022357" w:rsidRDefault="00022357" w:rsidP="000E3BC6">
      <w:r>
        <w:separator/>
      </w:r>
    </w:p>
  </w:footnote>
  <w:footnote w:type="continuationSeparator" w:id="0">
    <w:p w14:paraId="04A05E57" w14:textId="77777777" w:rsidR="00022357" w:rsidRDefault="00022357" w:rsidP="000E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2ACE"/>
    <w:multiLevelType w:val="hybridMultilevel"/>
    <w:tmpl w:val="18B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ACA0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DF5"/>
    <w:multiLevelType w:val="hybridMultilevel"/>
    <w:tmpl w:val="F1A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2BDE"/>
    <w:multiLevelType w:val="hybridMultilevel"/>
    <w:tmpl w:val="2C0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6F9B"/>
    <w:multiLevelType w:val="hybridMultilevel"/>
    <w:tmpl w:val="4D1472C8"/>
    <w:lvl w:ilvl="0" w:tplc="003EC3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BA43C3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B06D0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C5502A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B5E98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9C67A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9C20E0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9D6817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C7A7F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EE"/>
    <w:rsid w:val="000010D6"/>
    <w:rsid w:val="00002E8F"/>
    <w:rsid w:val="00004EEB"/>
    <w:rsid w:val="00017B51"/>
    <w:rsid w:val="00022357"/>
    <w:rsid w:val="00025163"/>
    <w:rsid w:val="00027875"/>
    <w:rsid w:val="00041E11"/>
    <w:rsid w:val="000642F0"/>
    <w:rsid w:val="00097EA2"/>
    <w:rsid w:val="000A44C3"/>
    <w:rsid w:val="000B08DF"/>
    <w:rsid w:val="000E3BC6"/>
    <w:rsid w:val="001226C8"/>
    <w:rsid w:val="00122755"/>
    <w:rsid w:val="00171AC1"/>
    <w:rsid w:val="00191E8E"/>
    <w:rsid w:val="00197929"/>
    <w:rsid w:val="001A74CA"/>
    <w:rsid w:val="001E4A73"/>
    <w:rsid w:val="00206D7A"/>
    <w:rsid w:val="002322DC"/>
    <w:rsid w:val="00257F0D"/>
    <w:rsid w:val="002F0194"/>
    <w:rsid w:val="002F11F1"/>
    <w:rsid w:val="002F35A0"/>
    <w:rsid w:val="00316128"/>
    <w:rsid w:val="00345CA6"/>
    <w:rsid w:val="00353B1F"/>
    <w:rsid w:val="003E64E9"/>
    <w:rsid w:val="004079E3"/>
    <w:rsid w:val="00413988"/>
    <w:rsid w:val="004338F0"/>
    <w:rsid w:val="004350C3"/>
    <w:rsid w:val="004559B2"/>
    <w:rsid w:val="0046176F"/>
    <w:rsid w:val="00462B15"/>
    <w:rsid w:val="0047201A"/>
    <w:rsid w:val="00494365"/>
    <w:rsid w:val="004A2615"/>
    <w:rsid w:val="004A7851"/>
    <w:rsid w:val="004C4607"/>
    <w:rsid w:val="004E08F0"/>
    <w:rsid w:val="00513479"/>
    <w:rsid w:val="00525EBB"/>
    <w:rsid w:val="00534E38"/>
    <w:rsid w:val="00547002"/>
    <w:rsid w:val="00567539"/>
    <w:rsid w:val="00576595"/>
    <w:rsid w:val="005775AA"/>
    <w:rsid w:val="0058175F"/>
    <w:rsid w:val="00591D09"/>
    <w:rsid w:val="00592852"/>
    <w:rsid w:val="0059400A"/>
    <w:rsid w:val="005C6C61"/>
    <w:rsid w:val="005C7B32"/>
    <w:rsid w:val="005E3E95"/>
    <w:rsid w:val="006150E5"/>
    <w:rsid w:val="00656104"/>
    <w:rsid w:val="00691063"/>
    <w:rsid w:val="006D5C9B"/>
    <w:rsid w:val="006D7900"/>
    <w:rsid w:val="006F1818"/>
    <w:rsid w:val="006F530D"/>
    <w:rsid w:val="0071050B"/>
    <w:rsid w:val="00732FA7"/>
    <w:rsid w:val="007714B6"/>
    <w:rsid w:val="00771D44"/>
    <w:rsid w:val="00783EE5"/>
    <w:rsid w:val="007942BD"/>
    <w:rsid w:val="007949BB"/>
    <w:rsid w:val="007B235C"/>
    <w:rsid w:val="007C4F36"/>
    <w:rsid w:val="00806985"/>
    <w:rsid w:val="008470C4"/>
    <w:rsid w:val="00861457"/>
    <w:rsid w:val="00875566"/>
    <w:rsid w:val="00883F39"/>
    <w:rsid w:val="008B057F"/>
    <w:rsid w:val="008B56BD"/>
    <w:rsid w:val="008B6826"/>
    <w:rsid w:val="008B6B0A"/>
    <w:rsid w:val="008C4A48"/>
    <w:rsid w:val="008C5A61"/>
    <w:rsid w:val="008D648E"/>
    <w:rsid w:val="008E1010"/>
    <w:rsid w:val="008E3721"/>
    <w:rsid w:val="00926B96"/>
    <w:rsid w:val="00941432"/>
    <w:rsid w:val="00994F5E"/>
    <w:rsid w:val="009D41D1"/>
    <w:rsid w:val="009E4881"/>
    <w:rsid w:val="009F33E7"/>
    <w:rsid w:val="00A00C29"/>
    <w:rsid w:val="00A0215F"/>
    <w:rsid w:val="00A4077D"/>
    <w:rsid w:val="00A41740"/>
    <w:rsid w:val="00A52EA9"/>
    <w:rsid w:val="00A5384B"/>
    <w:rsid w:val="00A62131"/>
    <w:rsid w:val="00A62267"/>
    <w:rsid w:val="00A726F1"/>
    <w:rsid w:val="00A83AFC"/>
    <w:rsid w:val="00A92152"/>
    <w:rsid w:val="00AC7617"/>
    <w:rsid w:val="00AE1075"/>
    <w:rsid w:val="00B01068"/>
    <w:rsid w:val="00B03C53"/>
    <w:rsid w:val="00B06982"/>
    <w:rsid w:val="00B35112"/>
    <w:rsid w:val="00B40B45"/>
    <w:rsid w:val="00B707DF"/>
    <w:rsid w:val="00B91F1B"/>
    <w:rsid w:val="00BC0C98"/>
    <w:rsid w:val="00BC424B"/>
    <w:rsid w:val="00BF1F68"/>
    <w:rsid w:val="00BF6B18"/>
    <w:rsid w:val="00C05A02"/>
    <w:rsid w:val="00C27AEE"/>
    <w:rsid w:val="00C34F25"/>
    <w:rsid w:val="00C81BCF"/>
    <w:rsid w:val="00C8324F"/>
    <w:rsid w:val="00C865E1"/>
    <w:rsid w:val="00D0324A"/>
    <w:rsid w:val="00D05101"/>
    <w:rsid w:val="00D32885"/>
    <w:rsid w:val="00D664E1"/>
    <w:rsid w:val="00D879DE"/>
    <w:rsid w:val="00DA0DDD"/>
    <w:rsid w:val="00DC547C"/>
    <w:rsid w:val="00DC55AA"/>
    <w:rsid w:val="00DD5A89"/>
    <w:rsid w:val="00E32475"/>
    <w:rsid w:val="00E41377"/>
    <w:rsid w:val="00E6327A"/>
    <w:rsid w:val="00E65B55"/>
    <w:rsid w:val="00E67810"/>
    <w:rsid w:val="00E71FD5"/>
    <w:rsid w:val="00EA0CF5"/>
    <w:rsid w:val="00EA6100"/>
    <w:rsid w:val="00EC438C"/>
    <w:rsid w:val="00EC4C0E"/>
    <w:rsid w:val="00EF3961"/>
    <w:rsid w:val="00F01DBB"/>
    <w:rsid w:val="00F036C1"/>
    <w:rsid w:val="00F132F7"/>
    <w:rsid w:val="00F1547D"/>
    <w:rsid w:val="00F819F5"/>
    <w:rsid w:val="00F9001D"/>
    <w:rsid w:val="00F9537D"/>
    <w:rsid w:val="00F97663"/>
    <w:rsid w:val="00FC0AA2"/>
    <w:rsid w:val="00F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F70FF"/>
  <w15:chartTrackingRefBased/>
  <w15:docId w15:val="{86C1E7B9-D609-434C-9B8C-CC92E78D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EE"/>
    <w:pPr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AE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7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A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AE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7AE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27AE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7AE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27AE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A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E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510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B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lseynhar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nhart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Hart</dc:creator>
  <cp:keywords/>
  <dc:description/>
  <cp:lastModifiedBy>Kelsey Hart</cp:lastModifiedBy>
  <cp:revision>7</cp:revision>
  <cp:lastPrinted>2024-04-16T18:28:00Z</cp:lastPrinted>
  <dcterms:created xsi:type="dcterms:W3CDTF">2024-04-16T19:35:00Z</dcterms:created>
  <dcterms:modified xsi:type="dcterms:W3CDTF">2024-05-30T17:57:00Z</dcterms:modified>
</cp:coreProperties>
</file>