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Nomor station</w:t>
            </w:r>
          </w:p>
        </w:tc>
        <w:tc>
          <w:tcPr>
            <w:tcW w:type="dxa" w:w="2880"/>
          </w:tcPr>
          <w:p>
            <w:r>
              <w:t>Stasion 1 / 2 / 3 / 4 / 5 / 6 / 7 / 8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Judul stasion</w:t>
            </w:r>
          </w:p>
        </w:tc>
        <w:tc>
          <w:tcPr>
            <w:tcW w:type="dxa" w:w="2880"/>
          </w:tcPr>
          <w:p>
            <w:r>
              <w:t>Anak: Balita stunting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Waktu yang dibutuhkan</w:t>
            </w:r>
          </w:p>
        </w:tc>
        <w:tc>
          <w:tcPr>
            <w:tcW w:type="dxa" w:w="2880"/>
          </w:tcPr>
          <w:p>
            <w:r>
              <w:t>10 menit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Instruksi peserta ujian</w:t>
            </w:r>
          </w:p>
        </w:tc>
        <w:tc>
          <w:tcPr>
            <w:tcW w:type="dxa" w:w="2880"/>
          </w:tcPr>
          <w:p>
            <w:r>
              <w:t>Skenario klinik: RAHASIA – tidak boleh ikut terimpor.</w:t>
            </w:r>
          </w:p>
        </w:tc>
      </w:tr>
    </w:tbl>
    <w:p>
      <w:r>
        <w:t>RUBRIK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Kompetensi *) (diantara Kompetensi yang diujikan)</w:t>
            </w:r>
          </w:p>
        </w:tc>
        <w:tc>
          <w:tcPr>
            <w:tcW w:type="dxa" w:w="1080"/>
          </w:tcPr>
          <w:p>
            <w:r>
              <w:t>Skor = 0, jika</w:t>
            </w:r>
          </w:p>
        </w:tc>
        <w:tc>
          <w:tcPr>
            <w:tcW w:type="dxa" w:w="1080"/>
          </w:tcPr>
          <w:p>
            <w:r>
              <w:t>Skor = 1, jika</w:t>
            </w:r>
          </w:p>
        </w:tc>
        <w:tc>
          <w:tcPr>
            <w:tcW w:type="dxa" w:w="1080"/>
          </w:tcPr>
          <w:p>
            <w:r>
              <w:t>Skor = 2, jika</w:t>
            </w:r>
          </w:p>
        </w:tc>
        <w:tc>
          <w:tcPr>
            <w:tcW w:type="dxa" w:w="1080"/>
          </w:tcPr>
          <w:p>
            <w:r>
              <w:t>Skor = 3, jika</w:t>
            </w:r>
          </w:p>
        </w:tc>
        <w:tc>
          <w:tcPr>
            <w:tcW w:type="dxa" w:w="1080"/>
          </w:tcPr>
          <w:p>
            <w:r>
              <w:t>BOBOT NILAI (1-3)</w:t>
            </w:r>
          </w:p>
        </w:tc>
        <w:tc>
          <w:tcPr>
            <w:tcW w:type="dxa" w:w="1080"/>
          </w:tcPr>
          <w:p>
            <w:r>
              <w:t>SKOR MAKS (skor tertinggi x bobot)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Mampu melakukan pengukuran antropometri</w:t>
            </w:r>
          </w:p>
        </w:tc>
        <w:tc>
          <w:tcPr>
            <w:tcW w:type="dxa" w:w="1080"/>
          </w:tcPr>
          <w:p>
            <w:r/>
            <w:r>
              <w:t>Tidak</w:t>
            </w:r>
          </w:p>
        </w:tc>
        <w:tc>
          <w:tcPr>
            <w:tcW w:type="dxa" w:w="1080"/>
          </w:tcPr>
          <w:p>
            <w:r/>
            <w:r>
              <w:t>a</w:t>
            </w:r>
          </w:p>
        </w:tc>
        <w:tc>
          <w:tcPr>
            <w:tcW w:type="dxa" w:w="1080"/>
          </w:tcPr>
          <w:p>
            <w:r/>
            <w:r>
              <w:t>b</w:t>
            </w:r>
          </w:p>
        </w:tc>
        <w:tc>
          <w:tcPr>
            <w:tcW w:type="dxa" w:w="1080"/>
          </w:tcPr>
          <w:p>
            <w:r/>
            <w:r>
              <w:t>c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Melakukan edukasi gizi balita stunting</w:t>
            </w:r>
          </w:p>
        </w:tc>
        <w:tc>
          <w:tcPr>
            <w:tcW w:type="dxa" w:w="1080"/>
          </w:tcPr>
          <w:p>
            <w:r/>
            <w:r>
              <w:t>Tidak</w:t>
            </w:r>
          </w:p>
        </w:tc>
        <w:tc>
          <w:tcPr>
            <w:tcW w:type="dxa" w:w="1080"/>
          </w:tcPr>
          <w:p>
            <w:r/>
            <w:r>
              <w:t>1-2 langkah</w:t>
            </w:r>
          </w:p>
        </w:tc>
        <w:tc>
          <w:tcPr>
            <w:tcW w:type="dxa" w:w="1080"/>
          </w:tcPr>
          <w:p>
            <w:r/>
            <w:r>
              <w:t>3-4 langkah</w:t>
            </w:r>
          </w:p>
        </w:tc>
        <w:tc>
          <w:tcPr>
            <w:tcW w:type="dxa" w:w="1080"/>
          </w:tcPr>
          <w:p>
            <w:r/>
            <w:r>
              <w:t>6 langkah</w:t>
            </w:r>
          </w:p>
        </w:tc>
        <w:tc>
          <w:tcPr>
            <w:tcW w:type="dxa" w:w="1080"/>
          </w:tcPr>
          <w:p>
            <w:r/>
            <w:r/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Mampu menunjukkan perilaku profesional</w:t>
            </w:r>
          </w:p>
        </w:tc>
        <w:tc>
          <w:tcPr>
            <w:tcW w:type="dxa" w:w="1080"/>
          </w:tcPr>
          <w:p>
            <w:r/>
            <w:r>
              <w:t>Tidak memiliki perilaku profesional sama sekali</w:t>
            </w:r>
          </w:p>
        </w:tc>
        <w:tc>
          <w:tcPr>
            <w:tcW w:type="dxa" w:w="1080"/>
          </w:tcPr>
          <w:p>
            <w:r/>
            <w:r>
              <w:t>Menunjukkan 1-2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3-4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5-6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Keterangan : Bobot 1 (Mudah), Bobot 2 (Sedang), Bobot 3 (Sulit)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TIDAK LULUS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  <w:tc>
          <w:tcPr>
            <w:tcW w:type="dxa" w:w="2160"/>
          </w:tcPr>
          <w:p>
            <w:r>
              <w:t>LULUS</w:t>
            </w:r>
          </w:p>
        </w:tc>
        <w:tc>
          <w:tcPr>
            <w:tcW w:type="dxa" w:w="2160"/>
          </w:tcPr>
          <w:p>
            <w:r>
              <w:t>SUPERIOR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