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88244D" w14:textId="77777777" w:rsidR="001A05CE" w:rsidRDefault="001A05CE" w:rsidP="00AA609D">
      <w:pPr>
        <w:shd w:val="clear" w:color="auto" w:fill="FFFFFF"/>
        <w:spacing w:after="150" w:line="270" w:lineRule="atLeast"/>
        <w:rPr>
          <w:rFonts w:ascii="Arial" w:hAnsi="Arial" w:cs="Arial"/>
          <w:b/>
          <w:bCs/>
          <w:color w:val="444444"/>
          <w:sz w:val="20"/>
          <w:szCs w:val="20"/>
        </w:rPr>
      </w:pPr>
      <w:bookmarkStart w:id="0" w:name="_GoBack"/>
      <w:bookmarkEnd w:id="0"/>
      <w:r w:rsidRPr="001A05CE">
        <w:rPr>
          <w:rFonts w:ascii="Arial" w:hAnsi="Arial" w:cs="Arial"/>
          <w:b/>
          <w:bCs/>
          <w:color w:val="444444"/>
          <w:sz w:val="20"/>
          <w:szCs w:val="20"/>
        </w:rPr>
        <w:t>PLEASE READ THIS AGREEMENT CAREFULLY. BY USING ANY PORTION OF THE SDK YOU WILL BE LEGALLY BOUND TO THESE TERMS.</w:t>
      </w:r>
    </w:p>
    <w:p w14:paraId="31E58F7D" w14:textId="77777777" w:rsidR="001A05CE" w:rsidRPr="001A05CE" w:rsidRDefault="001A05CE" w:rsidP="00AA609D">
      <w:pPr>
        <w:shd w:val="clear" w:color="auto" w:fill="FFFFFF"/>
        <w:spacing w:after="150" w:line="270" w:lineRule="atLeast"/>
        <w:jc w:val="both"/>
        <w:rPr>
          <w:rFonts w:ascii="Arial" w:hAnsi="Arial" w:cs="Arial"/>
          <w:color w:val="444444"/>
          <w:sz w:val="20"/>
          <w:szCs w:val="20"/>
        </w:rPr>
      </w:pPr>
      <w:r w:rsidRPr="001A05CE">
        <w:rPr>
          <w:rFonts w:ascii="Arial" w:hAnsi="Arial" w:cs="Arial"/>
          <w:color w:val="444444"/>
          <w:sz w:val="20"/>
          <w:szCs w:val="20"/>
        </w:rPr>
        <w:br/>
      </w:r>
      <w:r>
        <w:rPr>
          <w:rFonts w:ascii="Arial" w:hAnsi="Arial" w:cs="Arial"/>
          <w:color w:val="444444"/>
          <w:sz w:val="20"/>
          <w:szCs w:val="20"/>
        </w:rPr>
        <w:t>iQNECT Pte. Limited (“iQNECT</w:t>
      </w:r>
      <w:r w:rsidRPr="001A05CE">
        <w:rPr>
          <w:rFonts w:ascii="Arial" w:hAnsi="Arial" w:cs="Arial"/>
          <w:color w:val="444444"/>
          <w:sz w:val="20"/>
          <w:szCs w:val="20"/>
        </w:rPr>
        <w:t>”) provides this Software Development Kit subject to the terms of this Agreement. If you do not agree with any of these terms, then do not install or otherwise use the SDK.</w:t>
      </w:r>
    </w:p>
    <w:p w14:paraId="4EBE8F71" w14:textId="77777777" w:rsidR="0083684D" w:rsidRPr="0083684D" w:rsidRDefault="001A05CE" w:rsidP="00AA609D">
      <w:pPr>
        <w:numPr>
          <w:ilvl w:val="0"/>
          <w:numId w:val="1"/>
        </w:numPr>
        <w:shd w:val="clear" w:color="auto" w:fill="FFFFFF"/>
        <w:spacing w:before="100" w:beforeAutospacing="1" w:after="100" w:afterAutospacing="1" w:line="270" w:lineRule="atLeast"/>
        <w:rPr>
          <w:rFonts w:ascii="Arial" w:eastAsia="Times New Roman" w:hAnsi="Arial" w:cs="Arial"/>
          <w:color w:val="555555"/>
          <w:sz w:val="20"/>
          <w:szCs w:val="20"/>
        </w:rPr>
      </w:pPr>
      <w:r w:rsidRPr="001A05CE">
        <w:rPr>
          <w:rFonts w:ascii="Arial" w:eastAsia="Times New Roman" w:hAnsi="Arial" w:cs="Arial"/>
          <w:b/>
          <w:bCs/>
          <w:color w:val="555555"/>
          <w:sz w:val="20"/>
          <w:szCs w:val="20"/>
        </w:rPr>
        <w:t>Definitions</w:t>
      </w:r>
      <w:r w:rsidRPr="001A05CE">
        <w:rPr>
          <w:rFonts w:ascii="Arial" w:eastAsia="Times New Roman" w:hAnsi="Arial" w:cs="Arial"/>
          <w:color w:val="555555"/>
          <w:sz w:val="20"/>
          <w:szCs w:val="20"/>
        </w:rPr>
        <w:br/>
        <w:t xml:space="preserve">“SDK” means all or any component of software in source or binary form, tools, code examples, drivers, files, libraries, utilities, reference manuals, documentation, or other materials, and including any related updates or upgrades made available by </w:t>
      </w:r>
      <w:r>
        <w:rPr>
          <w:rFonts w:ascii="Arial" w:eastAsia="Times New Roman" w:hAnsi="Arial" w:cs="Arial"/>
          <w:color w:val="555555"/>
          <w:sz w:val="20"/>
          <w:szCs w:val="20"/>
        </w:rPr>
        <w:t>iQNECT</w:t>
      </w:r>
      <w:r w:rsidRPr="001A05CE">
        <w:rPr>
          <w:rFonts w:ascii="Arial" w:eastAsia="Times New Roman" w:hAnsi="Arial" w:cs="Arial"/>
          <w:color w:val="555555"/>
          <w:sz w:val="20"/>
          <w:szCs w:val="20"/>
        </w:rPr>
        <w:t xml:space="preserve"> under this Agreement from time to time.</w:t>
      </w:r>
    </w:p>
    <w:p w14:paraId="7F91C481" w14:textId="77777777" w:rsidR="001A05CE" w:rsidRPr="001A05CE" w:rsidRDefault="001A05CE" w:rsidP="00AA609D">
      <w:pPr>
        <w:numPr>
          <w:ilvl w:val="0"/>
          <w:numId w:val="1"/>
        </w:numPr>
        <w:shd w:val="clear" w:color="auto" w:fill="FFFFFF"/>
        <w:spacing w:before="100" w:beforeAutospacing="1" w:after="100" w:afterAutospacing="1" w:line="270" w:lineRule="atLeast"/>
        <w:rPr>
          <w:rFonts w:ascii="Arial" w:eastAsia="Times New Roman" w:hAnsi="Arial" w:cs="Arial"/>
          <w:color w:val="555555"/>
          <w:sz w:val="20"/>
          <w:szCs w:val="20"/>
        </w:rPr>
      </w:pPr>
      <w:r w:rsidRPr="001A05CE">
        <w:rPr>
          <w:rFonts w:ascii="Arial" w:eastAsia="Times New Roman" w:hAnsi="Arial" w:cs="Arial"/>
          <w:b/>
          <w:bCs/>
          <w:color w:val="555555"/>
          <w:sz w:val="20"/>
          <w:szCs w:val="20"/>
        </w:rPr>
        <w:t>Licence Grant</w:t>
      </w:r>
      <w:r w:rsidRPr="001A05CE">
        <w:rPr>
          <w:rFonts w:ascii="Arial" w:eastAsia="Times New Roman" w:hAnsi="Arial" w:cs="Arial"/>
          <w:color w:val="555555"/>
          <w:sz w:val="20"/>
          <w:szCs w:val="20"/>
        </w:rPr>
        <w:br/>
        <w:t xml:space="preserve">Subject to your compliance with the terms of this Agreement, </w:t>
      </w:r>
      <w:r>
        <w:rPr>
          <w:rFonts w:ascii="Arial" w:eastAsia="Times New Roman" w:hAnsi="Arial" w:cs="Arial"/>
          <w:color w:val="555555"/>
          <w:sz w:val="20"/>
          <w:szCs w:val="20"/>
        </w:rPr>
        <w:t>iQNECT</w:t>
      </w:r>
      <w:r w:rsidRPr="001A05CE">
        <w:rPr>
          <w:rFonts w:ascii="Arial" w:eastAsia="Times New Roman" w:hAnsi="Arial" w:cs="Arial"/>
          <w:color w:val="555555"/>
          <w:sz w:val="20"/>
          <w:szCs w:val="20"/>
        </w:rPr>
        <w:t xml:space="preserve"> grants to you a non-exclusive, non-assignable licence to:</w:t>
      </w:r>
      <w:r w:rsidRPr="001A05CE">
        <w:rPr>
          <w:rFonts w:ascii="Arial" w:eastAsia="Times New Roman" w:hAnsi="Arial" w:cs="Arial"/>
          <w:color w:val="555555"/>
          <w:sz w:val="20"/>
          <w:szCs w:val="20"/>
        </w:rPr>
        <w:br/>
        <w:t>(a) use the SDK for the sole purpose of developing, profiling, or assisting in the optimisation of internal, commercial, or non-commercial applications</w:t>
      </w:r>
      <w:r w:rsidR="0083684D">
        <w:rPr>
          <w:rFonts w:ascii="Arial" w:eastAsia="Times New Roman" w:hAnsi="Arial" w:cs="Arial"/>
          <w:color w:val="555555"/>
          <w:sz w:val="20"/>
          <w:szCs w:val="20"/>
        </w:rPr>
        <w:t>;</w:t>
      </w:r>
      <w:r w:rsidRPr="001A05CE">
        <w:rPr>
          <w:rFonts w:ascii="Arial" w:eastAsia="Times New Roman" w:hAnsi="Arial" w:cs="Arial"/>
          <w:color w:val="555555"/>
          <w:sz w:val="20"/>
          <w:szCs w:val="20"/>
        </w:rPr>
        <w:br/>
        <w:t>(b) distribute the SDK in source code, object file, or compiled binary form as a component of your application, provided that:</w:t>
      </w:r>
    </w:p>
    <w:p w14:paraId="162C7CA1" w14:textId="77777777" w:rsidR="001A05CE" w:rsidRPr="001A05CE" w:rsidRDefault="001A05CE" w:rsidP="00AA609D">
      <w:pPr>
        <w:numPr>
          <w:ilvl w:val="1"/>
          <w:numId w:val="1"/>
        </w:numPr>
        <w:shd w:val="clear" w:color="auto" w:fill="FFFFFF"/>
        <w:spacing w:before="100" w:beforeAutospacing="1" w:after="100" w:afterAutospacing="1" w:line="270" w:lineRule="atLeast"/>
        <w:rPr>
          <w:rFonts w:ascii="Arial" w:eastAsia="Times New Roman" w:hAnsi="Arial" w:cs="Arial"/>
          <w:color w:val="555555"/>
          <w:sz w:val="20"/>
          <w:szCs w:val="20"/>
        </w:rPr>
      </w:pPr>
      <w:r w:rsidRPr="001A05CE">
        <w:rPr>
          <w:rFonts w:ascii="Arial" w:eastAsia="Times New Roman" w:hAnsi="Arial" w:cs="Arial"/>
          <w:color w:val="555555"/>
          <w:sz w:val="20"/>
          <w:szCs w:val="20"/>
        </w:rPr>
        <w:t>you do not distribute the SDK on a stand alone basis;</w:t>
      </w:r>
    </w:p>
    <w:p w14:paraId="43B5F864" w14:textId="77777777" w:rsidR="001A05CE" w:rsidRPr="001A05CE" w:rsidRDefault="001A05CE" w:rsidP="00AA609D">
      <w:pPr>
        <w:numPr>
          <w:ilvl w:val="1"/>
          <w:numId w:val="1"/>
        </w:numPr>
        <w:shd w:val="clear" w:color="auto" w:fill="FFFFFF"/>
        <w:spacing w:before="100" w:beforeAutospacing="1" w:after="100" w:afterAutospacing="1" w:line="270" w:lineRule="atLeast"/>
        <w:rPr>
          <w:rFonts w:ascii="Arial" w:eastAsia="Times New Roman" w:hAnsi="Arial" w:cs="Arial"/>
          <w:color w:val="555555"/>
          <w:sz w:val="20"/>
          <w:szCs w:val="20"/>
        </w:rPr>
      </w:pPr>
      <w:r w:rsidRPr="001A05CE">
        <w:rPr>
          <w:rFonts w:ascii="Arial" w:eastAsia="Times New Roman" w:hAnsi="Arial" w:cs="Arial"/>
          <w:color w:val="555555"/>
          <w:sz w:val="20"/>
          <w:szCs w:val="20"/>
        </w:rPr>
        <w:t>you distribute such components under terms no less restrictive than those in this Agreement;</w:t>
      </w:r>
    </w:p>
    <w:p w14:paraId="3706EE3E" w14:textId="77777777" w:rsidR="001A05CE" w:rsidRPr="001A05CE" w:rsidRDefault="001A05CE" w:rsidP="00AA609D">
      <w:pPr>
        <w:numPr>
          <w:ilvl w:val="1"/>
          <w:numId w:val="1"/>
        </w:numPr>
        <w:shd w:val="clear" w:color="auto" w:fill="FFFFFF"/>
        <w:spacing w:before="100" w:beforeAutospacing="1" w:after="100" w:afterAutospacing="1" w:line="270" w:lineRule="atLeast"/>
        <w:rPr>
          <w:rFonts w:ascii="Arial" w:eastAsia="Times New Roman" w:hAnsi="Arial" w:cs="Arial"/>
          <w:color w:val="555555"/>
          <w:sz w:val="20"/>
          <w:szCs w:val="20"/>
        </w:rPr>
      </w:pPr>
      <w:r w:rsidRPr="001A05CE">
        <w:rPr>
          <w:rFonts w:ascii="Arial" w:eastAsia="Times New Roman" w:hAnsi="Arial" w:cs="Arial"/>
          <w:color w:val="555555"/>
          <w:sz w:val="20"/>
          <w:szCs w:val="20"/>
        </w:rPr>
        <w:t>you comply with the attribution requirements set out in Appendix 1;</w:t>
      </w:r>
    </w:p>
    <w:p w14:paraId="1FEE992A" w14:textId="77777777" w:rsidR="001A05CE" w:rsidRPr="001A05CE" w:rsidRDefault="001A05CE" w:rsidP="00AA609D">
      <w:pPr>
        <w:numPr>
          <w:ilvl w:val="1"/>
          <w:numId w:val="1"/>
        </w:numPr>
        <w:shd w:val="clear" w:color="auto" w:fill="FFFFFF"/>
        <w:spacing w:before="100" w:beforeAutospacing="1" w:after="100" w:afterAutospacing="1" w:line="270" w:lineRule="atLeast"/>
        <w:rPr>
          <w:rFonts w:ascii="Arial" w:eastAsia="Times New Roman" w:hAnsi="Arial" w:cs="Arial"/>
          <w:color w:val="555555"/>
          <w:sz w:val="20"/>
          <w:szCs w:val="20"/>
        </w:rPr>
      </w:pPr>
      <w:r w:rsidRPr="001A05CE">
        <w:rPr>
          <w:rFonts w:ascii="Arial" w:eastAsia="Times New Roman" w:hAnsi="Arial" w:cs="Arial"/>
          <w:color w:val="555555"/>
          <w:sz w:val="20"/>
          <w:szCs w:val="20"/>
        </w:rPr>
        <w:t>you are solely responsible for any update, support obligation or other liability that may arise from such distribution;</w:t>
      </w:r>
    </w:p>
    <w:p w14:paraId="1F76B587" w14:textId="77777777" w:rsidR="001A05CE" w:rsidRPr="001A05CE" w:rsidRDefault="001A05CE" w:rsidP="00AA609D">
      <w:pPr>
        <w:numPr>
          <w:ilvl w:val="1"/>
          <w:numId w:val="1"/>
        </w:numPr>
        <w:shd w:val="clear" w:color="auto" w:fill="FFFFFF"/>
        <w:spacing w:before="100" w:beforeAutospacing="1" w:after="100" w:afterAutospacing="1" w:line="270" w:lineRule="atLeast"/>
        <w:rPr>
          <w:rFonts w:ascii="Arial" w:eastAsia="Times New Roman" w:hAnsi="Arial" w:cs="Arial"/>
          <w:color w:val="555555"/>
          <w:sz w:val="20"/>
          <w:szCs w:val="20"/>
        </w:rPr>
      </w:pPr>
      <w:r w:rsidRPr="001A05CE">
        <w:rPr>
          <w:rFonts w:ascii="Arial" w:eastAsia="Times New Roman" w:hAnsi="Arial" w:cs="Arial"/>
          <w:color w:val="555555"/>
          <w:sz w:val="20"/>
          <w:szCs w:val="20"/>
        </w:rPr>
        <w:t xml:space="preserve">you do not make any statements that your application or its performance are certified, guaranteed or otherwise endorsed by </w:t>
      </w:r>
      <w:r>
        <w:rPr>
          <w:rFonts w:ascii="Arial" w:eastAsia="Times New Roman" w:hAnsi="Arial" w:cs="Arial"/>
          <w:color w:val="555555"/>
          <w:sz w:val="20"/>
          <w:szCs w:val="20"/>
        </w:rPr>
        <w:t>iQNECT</w:t>
      </w:r>
      <w:r w:rsidRPr="001A05CE">
        <w:rPr>
          <w:rFonts w:ascii="Arial" w:eastAsia="Times New Roman" w:hAnsi="Arial" w:cs="Arial"/>
          <w:color w:val="555555"/>
          <w:sz w:val="20"/>
          <w:szCs w:val="20"/>
        </w:rPr>
        <w:t xml:space="preserve"> (</w:t>
      </w:r>
      <w:r w:rsidR="0083684D">
        <w:rPr>
          <w:rFonts w:ascii="Arial" w:eastAsia="Times New Roman" w:hAnsi="Arial" w:cs="Arial"/>
          <w:color w:val="555555"/>
          <w:sz w:val="20"/>
          <w:szCs w:val="20"/>
        </w:rPr>
        <w:t>“</w:t>
      </w:r>
      <w:r w:rsidRPr="001A05CE">
        <w:rPr>
          <w:rFonts w:ascii="Arial" w:eastAsia="Times New Roman" w:hAnsi="Arial" w:cs="Arial"/>
          <w:color w:val="555555"/>
          <w:sz w:val="20"/>
          <w:szCs w:val="20"/>
        </w:rPr>
        <w:t>License”)</w:t>
      </w:r>
    </w:p>
    <w:p w14:paraId="281ECAA5" w14:textId="77777777" w:rsidR="001A05CE" w:rsidRPr="001A05CE" w:rsidRDefault="001A05CE" w:rsidP="00AA609D">
      <w:pPr>
        <w:shd w:val="clear" w:color="auto" w:fill="FFFFFF"/>
        <w:spacing w:after="150" w:line="270" w:lineRule="atLeast"/>
        <w:ind w:left="720"/>
        <w:rPr>
          <w:rFonts w:ascii="Arial" w:hAnsi="Arial" w:cs="Arial"/>
          <w:color w:val="555555"/>
          <w:sz w:val="20"/>
          <w:szCs w:val="20"/>
        </w:rPr>
      </w:pPr>
      <w:r w:rsidRPr="001A05CE">
        <w:rPr>
          <w:rFonts w:ascii="Arial" w:hAnsi="Arial" w:cs="Arial"/>
          <w:color w:val="555555"/>
          <w:sz w:val="20"/>
          <w:szCs w:val="20"/>
        </w:rPr>
        <w:t xml:space="preserve">(c) Use the SDK as expressly authorised by </w:t>
      </w:r>
      <w:r>
        <w:rPr>
          <w:rFonts w:ascii="Arial" w:hAnsi="Arial" w:cs="Arial"/>
          <w:color w:val="555555"/>
          <w:sz w:val="20"/>
          <w:szCs w:val="20"/>
        </w:rPr>
        <w:t>iQNECT</w:t>
      </w:r>
      <w:r w:rsidRPr="001A05CE">
        <w:rPr>
          <w:rFonts w:ascii="Arial" w:hAnsi="Arial" w:cs="Arial"/>
          <w:color w:val="555555"/>
          <w:sz w:val="20"/>
          <w:szCs w:val="20"/>
        </w:rPr>
        <w:t xml:space="preserve"> in writing, on the payment and/or support terms set out in Appendix 2 (if applicable) (“Custom License”).</w:t>
      </w:r>
    </w:p>
    <w:p w14:paraId="4050E42C" w14:textId="77777777" w:rsidR="001A05CE" w:rsidRPr="001A05CE" w:rsidRDefault="001A05CE" w:rsidP="00AA609D">
      <w:pPr>
        <w:numPr>
          <w:ilvl w:val="0"/>
          <w:numId w:val="1"/>
        </w:numPr>
        <w:shd w:val="clear" w:color="auto" w:fill="FFFFFF"/>
        <w:spacing w:before="100" w:beforeAutospacing="1" w:after="100" w:afterAutospacing="1" w:line="270" w:lineRule="atLeast"/>
        <w:rPr>
          <w:rFonts w:ascii="Arial" w:eastAsia="Times New Roman" w:hAnsi="Arial" w:cs="Arial"/>
          <w:color w:val="555555"/>
          <w:sz w:val="20"/>
          <w:szCs w:val="20"/>
        </w:rPr>
      </w:pPr>
      <w:r w:rsidRPr="001A05CE">
        <w:rPr>
          <w:rFonts w:ascii="Arial" w:eastAsia="Times New Roman" w:hAnsi="Arial" w:cs="Arial"/>
          <w:b/>
          <w:bCs/>
          <w:color w:val="555555"/>
          <w:sz w:val="20"/>
          <w:szCs w:val="20"/>
        </w:rPr>
        <w:t>Restrictions</w:t>
      </w:r>
      <w:r w:rsidRPr="001A05CE">
        <w:rPr>
          <w:rFonts w:ascii="Arial" w:eastAsia="Times New Roman" w:hAnsi="Arial" w:cs="Arial"/>
          <w:color w:val="555555"/>
          <w:sz w:val="20"/>
          <w:szCs w:val="20"/>
        </w:rPr>
        <w:br/>
        <w:t>Other than as expressly permitted herein, you may not: (i) use the SDK for any unauthorised purpose; (ii) modify, disassemble, decompile, reverse engineer, revise or enhance the SDK, create derivative works or attempt to discover the source code for any element of the SDK not already provided in source code form; (iii) remove any proprietary or copyright notices on or accompanying the SDK; or (iv) incorporate or combine the SDK, with any open source software in such a way that would cause the SDK, or any portion thereof, to be subject to all or part of the licence obligations or other intellectual property related terms with respect to such open source software.</w:t>
      </w:r>
    </w:p>
    <w:p w14:paraId="7A4E49B7" w14:textId="77777777" w:rsidR="001A05CE" w:rsidRPr="001A05CE" w:rsidRDefault="001A05CE" w:rsidP="00AA609D">
      <w:pPr>
        <w:numPr>
          <w:ilvl w:val="0"/>
          <w:numId w:val="1"/>
        </w:numPr>
        <w:shd w:val="clear" w:color="auto" w:fill="FFFFFF"/>
        <w:spacing w:before="100" w:beforeAutospacing="1" w:after="100" w:afterAutospacing="1" w:line="270" w:lineRule="atLeast"/>
        <w:rPr>
          <w:rFonts w:ascii="Arial" w:eastAsia="Times New Roman" w:hAnsi="Arial" w:cs="Arial"/>
          <w:color w:val="555555"/>
          <w:sz w:val="20"/>
          <w:szCs w:val="20"/>
        </w:rPr>
      </w:pPr>
      <w:r w:rsidRPr="001A05CE">
        <w:rPr>
          <w:rFonts w:ascii="Arial" w:eastAsia="Times New Roman" w:hAnsi="Arial" w:cs="Arial"/>
          <w:b/>
          <w:bCs/>
          <w:color w:val="555555"/>
          <w:sz w:val="20"/>
          <w:szCs w:val="20"/>
        </w:rPr>
        <w:t>Ownership and Contributions</w:t>
      </w:r>
      <w:r w:rsidRPr="001A05CE">
        <w:rPr>
          <w:rFonts w:ascii="Arial" w:eastAsia="Times New Roman" w:hAnsi="Arial" w:cs="Arial"/>
          <w:color w:val="555555"/>
          <w:sz w:val="20"/>
          <w:szCs w:val="20"/>
        </w:rPr>
        <w:br/>
      </w:r>
      <w:r>
        <w:rPr>
          <w:rFonts w:ascii="Arial" w:eastAsia="Times New Roman" w:hAnsi="Arial" w:cs="Arial"/>
          <w:color w:val="555555"/>
          <w:sz w:val="20"/>
          <w:szCs w:val="20"/>
        </w:rPr>
        <w:t>iQNECT</w:t>
      </w:r>
      <w:r w:rsidRPr="001A05CE">
        <w:rPr>
          <w:rFonts w:ascii="Arial" w:eastAsia="Times New Roman" w:hAnsi="Arial" w:cs="Arial"/>
          <w:color w:val="555555"/>
          <w:sz w:val="20"/>
          <w:szCs w:val="20"/>
        </w:rPr>
        <w:t xml:space="preserve"> retains all ownership of the SDK, including without limitation all copyrights and other intellectual property rights therein.</w:t>
      </w:r>
      <w:r w:rsidRPr="001A05CE">
        <w:rPr>
          <w:rFonts w:ascii="Arial" w:eastAsia="Times New Roman" w:hAnsi="Arial" w:cs="Arial"/>
          <w:color w:val="555555"/>
          <w:sz w:val="20"/>
          <w:szCs w:val="20"/>
        </w:rPr>
        <w:br/>
        <w:t xml:space="preserve">To the extent you provide any feedback or make any contributions in connection with the SDK (collectively “contributions”), you agree to assign all intellectual property rights in such contribution to </w:t>
      </w:r>
      <w:r>
        <w:rPr>
          <w:rFonts w:ascii="Arial" w:eastAsia="Times New Roman" w:hAnsi="Arial" w:cs="Arial"/>
          <w:color w:val="555555"/>
          <w:sz w:val="20"/>
          <w:szCs w:val="20"/>
        </w:rPr>
        <w:t>iQNECT</w:t>
      </w:r>
      <w:r w:rsidRPr="001A05CE">
        <w:rPr>
          <w:rFonts w:ascii="Arial" w:eastAsia="Times New Roman" w:hAnsi="Arial" w:cs="Arial"/>
          <w:color w:val="555555"/>
          <w:sz w:val="20"/>
          <w:szCs w:val="20"/>
        </w:rPr>
        <w:t xml:space="preserve"> and agree not to assert any related rights against </w:t>
      </w:r>
      <w:r>
        <w:rPr>
          <w:rFonts w:ascii="Arial" w:eastAsia="Times New Roman" w:hAnsi="Arial" w:cs="Arial"/>
          <w:color w:val="555555"/>
          <w:sz w:val="20"/>
          <w:szCs w:val="20"/>
        </w:rPr>
        <w:t>iQNECT</w:t>
      </w:r>
      <w:r w:rsidRPr="001A05CE">
        <w:rPr>
          <w:rFonts w:ascii="Arial" w:eastAsia="Times New Roman" w:hAnsi="Arial" w:cs="Arial"/>
          <w:color w:val="555555"/>
          <w:sz w:val="20"/>
          <w:szCs w:val="20"/>
        </w:rPr>
        <w:t xml:space="preserve"> or any of its customers or licensees. You understand and agree that </w:t>
      </w:r>
      <w:r>
        <w:rPr>
          <w:rFonts w:ascii="Arial" w:eastAsia="Times New Roman" w:hAnsi="Arial" w:cs="Arial"/>
          <w:color w:val="555555"/>
          <w:sz w:val="20"/>
          <w:szCs w:val="20"/>
        </w:rPr>
        <w:t>iQNECT</w:t>
      </w:r>
      <w:r w:rsidRPr="001A05CE">
        <w:rPr>
          <w:rFonts w:ascii="Arial" w:eastAsia="Times New Roman" w:hAnsi="Arial" w:cs="Arial"/>
          <w:color w:val="555555"/>
          <w:sz w:val="20"/>
          <w:szCs w:val="20"/>
        </w:rPr>
        <w:t xml:space="preserve"> is not required to make any use of any contribution that you provide, but that if </w:t>
      </w:r>
      <w:r>
        <w:rPr>
          <w:rFonts w:ascii="Arial" w:eastAsia="Times New Roman" w:hAnsi="Arial" w:cs="Arial"/>
          <w:color w:val="555555"/>
          <w:sz w:val="20"/>
          <w:szCs w:val="20"/>
        </w:rPr>
        <w:t>iQNECT</w:t>
      </w:r>
      <w:r w:rsidRPr="001A05CE">
        <w:rPr>
          <w:rFonts w:ascii="Arial" w:eastAsia="Times New Roman" w:hAnsi="Arial" w:cs="Arial"/>
          <w:color w:val="555555"/>
          <w:sz w:val="20"/>
          <w:szCs w:val="20"/>
        </w:rPr>
        <w:t xml:space="preserve"> makes use of your contribution, neither </w:t>
      </w:r>
      <w:r>
        <w:rPr>
          <w:rFonts w:ascii="Arial" w:eastAsia="Times New Roman" w:hAnsi="Arial" w:cs="Arial"/>
          <w:color w:val="555555"/>
          <w:sz w:val="20"/>
          <w:szCs w:val="20"/>
        </w:rPr>
        <w:t>iQNECT</w:t>
      </w:r>
      <w:r w:rsidRPr="001A05CE">
        <w:rPr>
          <w:rFonts w:ascii="Arial" w:eastAsia="Times New Roman" w:hAnsi="Arial" w:cs="Arial"/>
          <w:color w:val="555555"/>
          <w:sz w:val="20"/>
          <w:szCs w:val="20"/>
        </w:rPr>
        <w:t xml:space="preserve"> nor any of its customers or licensees are required to credit or compensate you for your contribution. You </w:t>
      </w:r>
      <w:r w:rsidRPr="001A05CE">
        <w:rPr>
          <w:rFonts w:ascii="Arial" w:eastAsia="Times New Roman" w:hAnsi="Arial" w:cs="Arial"/>
          <w:color w:val="555555"/>
          <w:sz w:val="20"/>
          <w:szCs w:val="20"/>
        </w:rPr>
        <w:lastRenderedPageBreak/>
        <w:t>represent and warrant that you have sufficient rights in your contribution to comply with the foregoing.</w:t>
      </w:r>
    </w:p>
    <w:p w14:paraId="286EFA9A" w14:textId="77777777" w:rsidR="001A05CE" w:rsidRPr="001A05CE" w:rsidRDefault="001A05CE" w:rsidP="00AA609D">
      <w:pPr>
        <w:numPr>
          <w:ilvl w:val="0"/>
          <w:numId w:val="1"/>
        </w:numPr>
        <w:shd w:val="clear" w:color="auto" w:fill="FFFFFF"/>
        <w:spacing w:before="100" w:beforeAutospacing="1" w:after="100" w:afterAutospacing="1" w:line="270" w:lineRule="atLeast"/>
        <w:rPr>
          <w:rFonts w:ascii="Arial" w:eastAsia="Times New Roman" w:hAnsi="Arial" w:cs="Arial"/>
          <w:color w:val="555555"/>
          <w:sz w:val="20"/>
          <w:szCs w:val="20"/>
        </w:rPr>
      </w:pPr>
      <w:r w:rsidRPr="001A05CE">
        <w:rPr>
          <w:rFonts w:ascii="Arial" w:eastAsia="Times New Roman" w:hAnsi="Arial" w:cs="Arial"/>
          <w:b/>
          <w:bCs/>
          <w:color w:val="555555"/>
          <w:sz w:val="20"/>
          <w:szCs w:val="20"/>
        </w:rPr>
        <w:t>Warranty Disclaimer</w:t>
      </w:r>
      <w:r w:rsidRPr="001A05CE">
        <w:rPr>
          <w:rFonts w:ascii="Arial" w:eastAsia="Times New Roman" w:hAnsi="Arial" w:cs="Arial"/>
          <w:color w:val="555555"/>
          <w:sz w:val="20"/>
          <w:szCs w:val="20"/>
        </w:rPr>
        <w:br/>
        <w:t xml:space="preserve">THE SDK IS PROVIDED “AS IS”. </w:t>
      </w:r>
      <w:r>
        <w:rPr>
          <w:rFonts w:ascii="Arial" w:eastAsia="Times New Roman" w:hAnsi="Arial" w:cs="Arial"/>
          <w:color w:val="555555"/>
          <w:sz w:val="20"/>
          <w:szCs w:val="20"/>
        </w:rPr>
        <w:t>iQNECT</w:t>
      </w:r>
      <w:r w:rsidRPr="001A05CE">
        <w:rPr>
          <w:rFonts w:ascii="Arial" w:eastAsia="Times New Roman" w:hAnsi="Arial" w:cs="Arial"/>
          <w:color w:val="555555"/>
          <w:sz w:val="20"/>
          <w:szCs w:val="20"/>
        </w:rPr>
        <w:t xml:space="preserve"> HEREBY DISCLAIMS ALL EXPRESS OR IMPLIED WARRANTIES AND CONDITIONS WITH REGARD TO THE SDK, INCLUDING ALL WARRANTIES OF MERCHANTABILITY, FITNESS FOR A PARTICULAR PURPOSE, TITLE AND NON-INFRINGEMENT.</w:t>
      </w:r>
    </w:p>
    <w:p w14:paraId="4490A902" w14:textId="77777777" w:rsidR="001A05CE" w:rsidRPr="001A05CE" w:rsidRDefault="001A05CE" w:rsidP="00AA609D">
      <w:pPr>
        <w:numPr>
          <w:ilvl w:val="0"/>
          <w:numId w:val="1"/>
        </w:numPr>
        <w:shd w:val="clear" w:color="auto" w:fill="FFFFFF"/>
        <w:spacing w:before="100" w:beforeAutospacing="1" w:after="100" w:afterAutospacing="1" w:line="270" w:lineRule="atLeast"/>
        <w:rPr>
          <w:rFonts w:ascii="Arial" w:eastAsia="Times New Roman" w:hAnsi="Arial" w:cs="Arial"/>
          <w:color w:val="555555"/>
          <w:sz w:val="20"/>
          <w:szCs w:val="20"/>
        </w:rPr>
      </w:pPr>
      <w:r w:rsidRPr="001A05CE">
        <w:rPr>
          <w:rFonts w:ascii="Arial" w:eastAsia="Times New Roman" w:hAnsi="Arial" w:cs="Arial"/>
          <w:b/>
          <w:bCs/>
          <w:color w:val="555555"/>
          <w:sz w:val="20"/>
          <w:szCs w:val="20"/>
        </w:rPr>
        <w:t>Limitation of Liability</w:t>
      </w:r>
      <w:r w:rsidRPr="001A05CE">
        <w:rPr>
          <w:rFonts w:ascii="Arial" w:eastAsia="Times New Roman" w:hAnsi="Arial" w:cs="Arial"/>
          <w:color w:val="555555"/>
          <w:sz w:val="20"/>
          <w:szCs w:val="20"/>
        </w:rPr>
        <w:br/>
        <w:t xml:space="preserve">IN NO EVENT WILL </w:t>
      </w:r>
      <w:r>
        <w:rPr>
          <w:rFonts w:ascii="Arial" w:eastAsia="Times New Roman" w:hAnsi="Arial" w:cs="Arial"/>
          <w:color w:val="555555"/>
          <w:sz w:val="20"/>
          <w:szCs w:val="20"/>
        </w:rPr>
        <w:t>iQNECT</w:t>
      </w:r>
      <w:r w:rsidRPr="001A05CE">
        <w:rPr>
          <w:rFonts w:ascii="Arial" w:eastAsia="Times New Roman" w:hAnsi="Arial" w:cs="Arial"/>
          <w:color w:val="555555"/>
          <w:sz w:val="20"/>
          <w:szCs w:val="20"/>
        </w:rPr>
        <w:t xml:space="preserve"> BE LIABLE TO YOU FOR ANY DAMAGES, CLAIMS OR COSTS WHATSOEVER ARISING FROM THIS AGREEMENT AND/OR YOUR USE OF THE SDK OR ANY COMPONENT THEREOF, INCLUDING WITHOUT LIMITATION ANY CONSEQUENTIAL, INDIRECT, INCIDENTAL DAMAGES, OR ANY LOST PROFITS OR LOST SAVINGS, EVEN IF </w:t>
      </w:r>
      <w:r>
        <w:rPr>
          <w:rFonts w:ascii="Arial" w:eastAsia="Times New Roman" w:hAnsi="Arial" w:cs="Arial"/>
          <w:color w:val="555555"/>
          <w:sz w:val="20"/>
          <w:szCs w:val="20"/>
        </w:rPr>
        <w:t>iQNECT</w:t>
      </w:r>
      <w:r w:rsidRPr="001A05CE">
        <w:rPr>
          <w:rFonts w:ascii="Arial" w:eastAsia="Times New Roman" w:hAnsi="Arial" w:cs="Arial"/>
          <w:color w:val="555555"/>
          <w:sz w:val="20"/>
          <w:szCs w:val="20"/>
        </w:rPr>
        <w:t xml:space="preserve"> HAS BEEN ADVISED OF THE POSSIBILITY OF SUCH LOSS, DAMAGES, CLAIMS OR COSTS OR FOR ANY CLAIM BY ANY THIRD PARTY. THE FOREGOING LIMITATIONS AND EXCLUSIONS APPLY TO THE EXTENT PERMITTED BY APPLICABLE LAW IN YOUR JURISDICTION.</w:t>
      </w:r>
    </w:p>
    <w:p w14:paraId="7CB07B01" w14:textId="77777777" w:rsidR="001A05CE" w:rsidRPr="001A05CE" w:rsidRDefault="001A05CE" w:rsidP="00AA609D">
      <w:pPr>
        <w:numPr>
          <w:ilvl w:val="0"/>
          <w:numId w:val="1"/>
        </w:numPr>
        <w:shd w:val="clear" w:color="auto" w:fill="FFFFFF"/>
        <w:spacing w:before="100" w:beforeAutospacing="1" w:after="100" w:afterAutospacing="1" w:line="270" w:lineRule="atLeast"/>
        <w:rPr>
          <w:rFonts w:ascii="Arial" w:eastAsia="Times New Roman" w:hAnsi="Arial" w:cs="Arial"/>
          <w:color w:val="555555"/>
          <w:sz w:val="20"/>
          <w:szCs w:val="20"/>
        </w:rPr>
      </w:pPr>
      <w:r w:rsidRPr="001A05CE">
        <w:rPr>
          <w:rFonts w:ascii="Arial" w:eastAsia="Times New Roman" w:hAnsi="Arial" w:cs="Arial"/>
          <w:b/>
          <w:bCs/>
          <w:color w:val="555555"/>
          <w:sz w:val="20"/>
          <w:szCs w:val="20"/>
        </w:rPr>
        <w:t>Third Party Materials</w:t>
      </w:r>
      <w:r w:rsidRPr="001A05CE">
        <w:rPr>
          <w:rFonts w:ascii="Arial" w:eastAsia="Times New Roman" w:hAnsi="Arial" w:cs="Arial"/>
          <w:color w:val="555555"/>
          <w:sz w:val="20"/>
          <w:szCs w:val="20"/>
        </w:rPr>
        <w:br/>
        <w:t xml:space="preserve">All third party materials found on this SDK, including without limitation, artwork, graphics, game demos and patches, are the sole and exclusive property of such third parties. </w:t>
      </w:r>
      <w:r>
        <w:rPr>
          <w:rFonts w:ascii="Arial" w:eastAsia="Times New Roman" w:hAnsi="Arial" w:cs="Arial"/>
          <w:color w:val="555555"/>
          <w:sz w:val="20"/>
          <w:szCs w:val="20"/>
        </w:rPr>
        <w:t>iQNECT</w:t>
      </w:r>
      <w:r w:rsidRPr="001A05CE">
        <w:rPr>
          <w:rFonts w:ascii="Arial" w:eastAsia="Times New Roman" w:hAnsi="Arial" w:cs="Arial"/>
          <w:color w:val="555555"/>
          <w:sz w:val="20"/>
          <w:szCs w:val="20"/>
        </w:rPr>
        <w:t xml:space="preserve"> makes no representations or warranties about the accuracy, usability or validity of any third party materials, and disclaims all liabilities in connection with such third party materials.</w:t>
      </w:r>
    </w:p>
    <w:p w14:paraId="196BC7EE" w14:textId="77777777" w:rsidR="001A05CE" w:rsidRPr="001A05CE" w:rsidRDefault="001A05CE" w:rsidP="00AA609D">
      <w:pPr>
        <w:numPr>
          <w:ilvl w:val="0"/>
          <w:numId w:val="1"/>
        </w:numPr>
        <w:shd w:val="clear" w:color="auto" w:fill="FFFFFF"/>
        <w:spacing w:before="100" w:beforeAutospacing="1" w:after="100" w:afterAutospacing="1" w:line="270" w:lineRule="atLeast"/>
        <w:rPr>
          <w:rFonts w:ascii="Arial" w:eastAsia="Times New Roman" w:hAnsi="Arial" w:cs="Arial"/>
          <w:color w:val="555555"/>
          <w:sz w:val="20"/>
          <w:szCs w:val="20"/>
        </w:rPr>
      </w:pPr>
      <w:r w:rsidRPr="001A05CE">
        <w:rPr>
          <w:rFonts w:ascii="Arial" w:eastAsia="Times New Roman" w:hAnsi="Arial" w:cs="Arial"/>
          <w:b/>
          <w:bCs/>
          <w:color w:val="555555"/>
          <w:sz w:val="20"/>
          <w:szCs w:val="20"/>
        </w:rPr>
        <w:t>Term</w:t>
      </w:r>
      <w:r w:rsidRPr="001A05CE">
        <w:rPr>
          <w:rFonts w:ascii="Arial" w:eastAsia="Times New Roman" w:hAnsi="Arial" w:cs="Arial"/>
          <w:color w:val="555555"/>
          <w:sz w:val="20"/>
          <w:szCs w:val="20"/>
        </w:rPr>
        <w:br/>
        <w:t xml:space="preserve">This Agreement is effective until terminated. </w:t>
      </w:r>
      <w:r>
        <w:rPr>
          <w:rFonts w:ascii="Arial" w:eastAsia="Times New Roman" w:hAnsi="Arial" w:cs="Arial"/>
          <w:color w:val="555555"/>
          <w:sz w:val="20"/>
          <w:szCs w:val="20"/>
        </w:rPr>
        <w:t>iQNECT</w:t>
      </w:r>
      <w:r w:rsidRPr="001A05CE">
        <w:rPr>
          <w:rFonts w:ascii="Arial" w:eastAsia="Times New Roman" w:hAnsi="Arial" w:cs="Arial"/>
          <w:color w:val="555555"/>
          <w:sz w:val="20"/>
          <w:szCs w:val="20"/>
        </w:rPr>
        <w:t xml:space="preserve"> has the right to terminate this Agreement immediately if you fail to comply with any term of this Agreement. You may terminate this Agreement by destroying or returning to </w:t>
      </w:r>
      <w:r>
        <w:rPr>
          <w:rFonts w:ascii="Arial" w:eastAsia="Times New Roman" w:hAnsi="Arial" w:cs="Arial"/>
          <w:color w:val="555555"/>
          <w:sz w:val="20"/>
          <w:szCs w:val="20"/>
        </w:rPr>
        <w:t>iQNECT</w:t>
      </w:r>
      <w:r w:rsidRPr="001A05CE">
        <w:rPr>
          <w:rFonts w:ascii="Arial" w:eastAsia="Times New Roman" w:hAnsi="Arial" w:cs="Arial"/>
          <w:color w:val="555555"/>
          <w:sz w:val="20"/>
          <w:szCs w:val="20"/>
        </w:rPr>
        <w:t xml:space="preserve"> all copies of the SDK in your possession.</w:t>
      </w:r>
    </w:p>
    <w:p w14:paraId="56E1C4F5" w14:textId="77777777" w:rsidR="001A05CE" w:rsidRPr="001A05CE" w:rsidRDefault="001A05CE" w:rsidP="00AA609D">
      <w:pPr>
        <w:numPr>
          <w:ilvl w:val="0"/>
          <w:numId w:val="1"/>
        </w:numPr>
        <w:shd w:val="clear" w:color="auto" w:fill="FFFFFF"/>
        <w:spacing w:before="100" w:beforeAutospacing="1" w:after="100" w:afterAutospacing="1" w:line="270" w:lineRule="atLeast"/>
        <w:rPr>
          <w:rFonts w:ascii="Arial" w:eastAsia="Times New Roman" w:hAnsi="Arial" w:cs="Arial"/>
          <w:color w:val="555555"/>
          <w:sz w:val="20"/>
          <w:szCs w:val="20"/>
        </w:rPr>
      </w:pPr>
      <w:r w:rsidRPr="001A05CE">
        <w:rPr>
          <w:rFonts w:ascii="Arial" w:eastAsia="Times New Roman" w:hAnsi="Arial" w:cs="Arial"/>
          <w:b/>
          <w:bCs/>
          <w:color w:val="555555"/>
          <w:sz w:val="20"/>
          <w:szCs w:val="20"/>
        </w:rPr>
        <w:t>Governing Law</w:t>
      </w:r>
      <w:r w:rsidRPr="001A05CE">
        <w:rPr>
          <w:rFonts w:ascii="Arial" w:eastAsia="Times New Roman" w:hAnsi="Arial" w:cs="Arial"/>
          <w:color w:val="555555"/>
          <w:sz w:val="20"/>
          <w:szCs w:val="20"/>
        </w:rPr>
        <w:br/>
        <w:t xml:space="preserve">This Agreement is governed by and shall be construed in accordance with </w:t>
      </w:r>
      <w:r>
        <w:rPr>
          <w:rFonts w:ascii="Arial" w:eastAsia="Times New Roman" w:hAnsi="Arial" w:cs="Arial"/>
          <w:color w:val="555555"/>
          <w:sz w:val="20"/>
          <w:szCs w:val="20"/>
        </w:rPr>
        <w:t xml:space="preserve">Singapore </w:t>
      </w:r>
      <w:r w:rsidRPr="001A05CE">
        <w:rPr>
          <w:rFonts w:ascii="Arial" w:eastAsia="Times New Roman" w:hAnsi="Arial" w:cs="Arial"/>
          <w:color w:val="555555"/>
          <w:sz w:val="20"/>
          <w:szCs w:val="20"/>
        </w:rPr>
        <w:t xml:space="preserve">law and each party agrees to submit to the exclusive jurisdiction of the courts of </w:t>
      </w:r>
      <w:r>
        <w:rPr>
          <w:rFonts w:ascii="Arial" w:eastAsia="Times New Roman" w:hAnsi="Arial" w:cs="Arial"/>
          <w:color w:val="555555"/>
          <w:sz w:val="20"/>
          <w:szCs w:val="20"/>
        </w:rPr>
        <w:t>Singapore.</w:t>
      </w:r>
    </w:p>
    <w:p w14:paraId="2E4DE07E" w14:textId="77777777" w:rsidR="001A05CE" w:rsidRPr="001A05CE" w:rsidRDefault="001A05CE" w:rsidP="00AA609D">
      <w:pPr>
        <w:shd w:val="clear" w:color="auto" w:fill="FFFFFF"/>
        <w:spacing w:after="150" w:line="270" w:lineRule="atLeast"/>
        <w:rPr>
          <w:rFonts w:ascii="Arial" w:hAnsi="Arial" w:cs="Arial"/>
          <w:color w:val="444444"/>
          <w:sz w:val="20"/>
          <w:szCs w:val="20"/>
        </w:rPr>
      </w:pPr>
      <w:r w:rsidRPr="001A05CE">
        <w:rPr>
          <w:rFonts w:ascii="Arial" w:hAnsi="Arial" w:cs="Arial"/>
          <w:b/>
          <w:bCs/>
          <w:color w:val="444444"/>
          <w:sz w:val="20"/>
          <w:szCs w:val="20"/>
        </w:rPr>
        <w:t>APPENDIX 1: ATTRIBUTION REQUIREMENTS</w:t>
      </w:r>
      <w:r w:rsidRPr="001A05CE">
        <w:rPr>
          <w:rFonts w:ascii="Arial" w:hAnsi="Arial" w:cs="Arial"/>
          <w:color w:val="444444"/>
          <w:sz w:val="20"/>
          <w:szCs w:val="20"/>
        </w:rPr>
        <w:br/>
        <w:t>If sourc</w:t>
      </w:r>
      <w:r w:rsidR="00260620">
        <w:rPr>
          <w:rFonts w:ascii="Arial" w:hAnsi="Arial" w:cs="Arial"/>
          <w:color w:val="444444"/>
          <w:sz w:val="20"/>
          <w:szCs w:val="20"/>
        </w:rPr>
        <w:t>e code is released as it is, any c</w:t>
      </w:r>
      <w:r w:rsidRPr="001A05CE">
        <w:rPr>
          <w:rFonts w:ascii="Arial" w:hAnsi="Arial" w:cs="Arial"/>
          <w:color w:val="444444"/>
          <w:sz w:val="20"/>
          <w:szCs w:val="20"/>
        </w:rPr>
        <w:t>opyright notice should be kept in a visible position.</w:t>
      </w:r>
    </w:p>
    <w:p w14:paraId="7CAA146A" w14:textId="77777777" w:rsidR="001A05CE" w:rsidRPr="001A05CE" w:rsidRDefault="001A05CE" w:rsidP="00AA609D">
      <w:pPr>
        <w:shd w:val="clear" w:color="auto" w:fill="FFFFFF"/>
        <w:spacing w:after="150" w:line="270" w:lineRule="atLeast"/>
        <w:jc w:val="both"/>
        <w:rPr>
          <w:rFonts w:ascii="Arial" w:hAnsi="Arial" w:cs="Arial"/>
          <w:color w:val="555555"/>
          <w:sz w:val="20"/>
          <w:szCs w:val="20"/>
        </w:rPr>
      </w:pPr>
      <w:r w:rsidRPr="001A05CE">
        <w:rPr>
          <w:rFonts w:ascii="Arial" w:hAnsi="Arial" w:cs="Arial"/>
          <w:color w:val="555555"/>
          <w:sz w:val="20"/>
          <w:szCs w:val="20"/>
        </w:rPr>
        <w:t>If object code is bundled with a product, all branding should be kept as it was originally, and the following acknowledgement</w:t>
      </w:r>
      <w:r w:rsidR="00260620">
        <w:rPr>
          <w:rFonts w:ascii="Arial" w:hAnsi="Arial" w:cs="Arial"/>
          <w:color w:val="555555"/>
          <w:sz w:val="20"/>
          <w:szCs w:val="20"/>
        </w:rPr>
        <w:t xml:space="preserve">, </w:t>
      </w:r>
      <w:r w:rsidR="00AA609D">
        <w:rPr>
          <w:rFonts w:ascii="Arial" w:hAnsi="Arial" w:cs="Arial"/>
          <w:color w:val="555555"/>
          <w:sz w:val="20"/>
          <w:szCs w:val="20"/>
        </w:rPr>
        <w:t>(</w:t>
      </w:r>
      <w:r w:rsidR="00260620">
        <w:rPr>
          <w:rFonts w:ascii="Arial" w:hAnsi="Arial" w:cs="Arial"/>
          <w:color w:val="555555"/>
          <w:sz w:val="20"/>
          <w:szCs w:val="20"/>
        </w:rPr>
        <w:t>in an iQNECT approved format</w:t>
      </w:r>
      <w:r w:rsidR="00AA609D">
        <w:rPr>
          <w:rFonts w:ascii="Arial" w:hAnsi="Arial" w:cs="Arial"/>
          <w:color w:val="555555"/>
          <w:sz w:val="20"/>
          <w:szCs w:val="20"/>
        </w:rPr>
        <w:t>)</w:t>
      </w:r>
      <w:r w:rsidRPr="001A05CE">
        <w:rPr>
          <w:rFonts w:ascii="Arial" w:hAnsi="Arial" w:cs="Arial"/>
          <w:color w:val="555555"/>
          <w:sz w:val="20"/>
          <w:szCs w:val="20"/>
        </w:rPr>
        <w:t xml:space="preserve"> should be displayed clearly in any associated documentation or other collateral in printed or electronic form distributed with the product incorporating the SDK component: “</w:t>
      </w:r>
      <w:r w:rsidR="00260620">
        <w:rPr>
          <w:rFonts w:ascii="Arial" w:hAnsi="Arial" w:cs="Arial"/>
          <w:color w:val="555555"/>
          <w:sz w:val="20"/>
          <w:szCs w:val="20"/>
        </w:rPr>
        <w:t>Powered by</w:t>
      </w:r>
      <w:r w:rsidRPr="001A05CE">
        <w:rPr>
          <w:rFonts w:ascii="Arial" w:hAnsi="Arial" w:cs="Arial"/>
          <w:color w:val="555555"/>
          <w:sz w:val="20"/>
          <w:szCs w:val="20"/>
        </w:rPr>
        <w:t xml:space="preserve"> </w:t>
      </w:r>
      <w:r>
        <w:rPr>
          <w:rFonts w:ascii="Arial" w:hAnsi="Arial" w:cs="Arial"/>
          <w:color w:val="555555"/>
          <w:sz w:val="20"/>
          <w:szCs w:val="20"/>
        </w:rPr>
        <w:t>iQNECT</w:t>
      </w:r>
      <w:r w:rsidRPr="001A05CE">
        <w:rPr>
          <w:rFonts w:ascii="Arial" w:hAnsi="Arial" w:cs="Arial"/>
          <w:color w:val="555555"/>
          <w:sz w:val="20"/>
          <w:szCs w:val="20"/>
        </w:rPr>
        <w:t>”</w:t>
      </w:r>
    </w:p>
    <w:p w14:paraId="23DE3420" w14:textId="77777777" w:rsidR="001A05CE" w:rsidRPr="001A05CE" w:rsidRDefault="001A05CE" w:rsidP="00AA609D">
      <w:pPr>
        <w:shd w:val="clear" w:color="auto" w:fill="FFFFFF"/>
        <w:spacing w:after="150" w:line="270" w:lineRule="atLeast"/>
        <w:jc w:val="both"/>
        <w:rPr>
          <w:rFonts w:ascii="Arial" w:hAnsi="Arial" w:cs="Arial"/>
          <w:color w:val="555555"/>
          <w:sz w:val="20"/>
          <w:szCs w:val="20"/>
        </w:rPr>
      </w:pPr>
      <w:r w:rsidRPr="001A05CE">
        <w:rPr>
          <w:rFonts w:ascii="Arial" w:hAnsi="Arial" w:cs="Arial"/>
          <w:color w:val="555555"/>
          <w:sz w:val="20"/>
          <w:szCs w:val="20"/>
        </w:rPr>
        <w:t>If source code is used to compile a product, the following acknowledgement</w:t>
      </w:r>
      <w:r w:rsidR="00AA609D">
        <w:rPr>
          <w:rFonts w:ascii="Arial" w:hAnsi="Arial" w:cs="Arial"/>
          <w:color w:val="555555"/>
          <w:sz w:val="20"/>
          <w:szCs w:val="20"/>
        </w:rPr>
        <w:t xml:space="preserve"> (in an iQNECT approved format)</w:t>
      </w:r>
      <w:r w:rsidR="00AA609D" w:rsidRPr="001A05CE">
        <w:rPr>
          <w:rFonts w:ascii="Arial" w:hAnsi="Arial" w:cs="Arial"/>
          <w:color w:val="555555"/>
          <w:sz w:val="20"/>
          <w:szCs w:val="20"/>
        </w:rPr>
        <w:t xml:space="preserve"> </w:t>
      </w:r>
      <w:r w:rsidRPr="001A05CE">
        <w:rPr>
          <w:rFonts w:ascii="Arial" w:hAnsi="Arial" w:cs="Arial"/>
          <w:color w:val="555555"/>
          <w:sz w:val="20"/>
          <w:szCs w:val="20"/>
        </w:rPr>
        <w:t xml:space="preserve">should be displayed clearly in any associated documentation or other collateral in printed or electronic form distributed with the product incorporating the SDK component: </w:t>
      </w:r>
      <w:r w:rsidR="00260620">
        <w:rPr>
          <w:rFonts w:ascii="Arial" w:hAnsi="Arial" w:cs="Arial"/>
          <w:color w:val="555555"/>
          <w:sz w:val="20"/>
          <w:szCs w:val="20"/>
        </w:rPr>
        <w:t>“Powered by iQNECT</w:t>
      </w:r>
      <w:r w:rsidRPr="001A05CE">
        <w:rPr>
          <w:rFonts w:ascii="Arial" w:hAnsi="Arial" w:cs="Arial"/>
          <w:color w:val="555555"/>
          <w:sz w:val="20"/>
          <w:szCs w:val="20"/>
        </w:rPr>
        <w:t>”</w:t>
      </w:r>
    </w:p>
    <w:p w14:paraId="1E826ECB" w14:textId="77777777" w:rsidR="001A05CE" w:rsidRPr="001A05CE" w:rsidRDefault="001A05CE" w:rsidP="001A05CE">
      <w:pPr>
        <w:shd w:val="clear" w:color="auto" w:fill="FFFFFF"/>
        <w:spacing w:after="150" w:line="270" w:lineRule="atLeast"/>
        <w:rPr>
          <w:rFonts w:ascii="Arial" w:hAnsi="Arial" w:cs="Arial"/>
          <w:color w:val="444444"/>
          <w:sz w:val="20"/>
          <w:szCs w:val="20"/>
        </w:rPr>
      </w:pPr>
      <w:r w:rsidRPr="001A05CE">
        <w:rPr>
          <w:rFonts w:ascii="Arial" w:hAnsi="Arial" w:cs="Arial"/>
          <w:b/>
          <w:bCs/>
          <w:color w:val="444444"/>
          <w:sz w:val="20"/>
          <w:szCs w:val="20"/>
        </w:rPr>
        <w:t>APPENDIX 2: FEES</w:t>
      </w:r>
      <w:r w:rsidRPr="001A05CE">
        <w:rPr>
          <w:rFonts w:ascii="Arial" w:hAnsi="Arial" w:cs="Arial"/>
          <w:color w:val="444444"/>
          <w:sz w:val="20"/>
          <w:szCs w:val="20"/>
        </w:rPr>
        <w:br/>
        <w:t>There are no fees as a consequence of this licence agreement</w:t>
      </w:r>
    </w:p>
    <w:p w14:paraId="0CE119F2" w14:textId="77777777" w:rsidR="001A05CE" w:rsidRPr="001A05CE" w:rsidRDefault="001A05CE" w:rsidP="001A05CE">
      <w:pPr>
        <w:shd w:val="clear" w:color="auto" w:fill="FFFFFF"/>
        <w:spacing w:after="150" w:line="270" w:lineRule="atLeast"/>
        <w:rPr>
          <w:rFonts w:ascii="Arial" w:hAnsi="Arial" w:cs="Arial"/>
          <w:color w:val="555555"/>
          <w:sz w:val="20"/>
          <w:szCs w:val="20"/>
        </w:rPr>
      </w:pPr>
      <w:r w:rsidRPr="001A05CE">
        <w:rPr>
          <w:rFonts w:ascii="Arial" w:hAnsi="Arial" w:cs="Arial"/>
          <w:color w:val="555555"/>
          <w:sz w:val="20"/>
          <w:szCs w:val="20"/>
        </w:rPr>
        <w:t>LICENCE FEES: 0 (Zero)</w:t>
      </w:r>
      <w:r w:rsidRPr="001A05CE">
        <w:rPr>
          <w:rFonts w:ascii="Arial" w:hAnsi="Arial" w:cs="Arial"/>
          <w:color w:val="555555"/>
          <w:sz w:val="20"/>
          <w:szCs w:val="20"/>
        </w:rPr>
        <w:br/>
        <w:t>ROYALTY FEES: 0 (Zero)</w:t>
      </w:r>
      <w:r w:rsidRPr="001A05CE">
        <w:rPr>
          <w:rFonts w:ascii="Arial" w:hAnsi="Arial" w:cs="Arial"/>
          <w:color w:val="555555"/>
          <w:sz w:val="20"/>
          <w:szCs w:val="20"/>
        </w:rPr>
        <w:br/>
        <w:t>SUPPORT AND MAINTENANCE TERMS AND FEES: 0 (Zero)</w:t>
      </w:r>
    </w:p>
    <w:sectPr w:rsidR="001A05CE" w:rsidRPr="001A05CE" w:rsidSect="00FC32D4">
      <w:headerReference w:type="default" r:id="rId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3AEDE1" w14:textId="77777777" w:rsidR="00AA609D" w:rsidRDefault="00AA609D" w:rsidP="00AA609D">
      <w:r>
        <w:separator/>
      </w:r>
    </w:p>
  </w:endnote>
  <w:endnote w:type="continuationSeparator" w:id="0">
    <w:p w14:paraId="1451F01C" w14:textId="77777777" w:rsidR="00AA609D" w:rsidRDefault="00AA609D" w:rsidP="00AA60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AD153C" w14:textId="77777777" w:rsidR="00AA609D" w:rsidRDefault="00AA609D" w:rsidP="00AA609D">
      <w:r>
        <w:separator/>
      </w:r>
    </w:p>
  </w:footnote>
  <w:footnote w:type="continuationSeparator" w:id="0">
    <w:p w14:paraId="68E9EA7C" w14:textId="77777777" w:rsidR="00AA609D" w:rsidRDefault="00AA609D" w:rsidP="00AA609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362BA9" w14:textId="77777777" w:rsidR="00AA609D" w:rsidRDefault="00AA609D" w:rsidP="00AA609D">
    <w:pPr>
      <w:pStyle w:val="Header"/>
      <w:jc w:val="right"/>
    </w:pPr>
    <w:r>
      <w:rPr>
        <w:noProof/>
        <w:lang w:val="en-US"/>
      </w:rPr>
      <w:drawing>
        <wp:anchor distT="0" distB="0" distL="114300" distR="114300" simplePos="0" relativeHeight="251659264" behindDoc="1" locked="0" layoutInCell="1" allowOverlap="1" wp14:anchorId="18636545" wp14:editId="3830C522">
          <wp:simplePos x="0" y="0"/>
          <wp:positionH relativeFrom="column">
            <wp:posOffset>-1143000</wp:posOffset>
          </wp:positionH>
          <wp:positionV relativeFrom="paragraph">
            <wp:posOffset>-220980</wp:posOffset>
          </wp:positionV>
          <wp:extent cx="7543800" cy="1045073"/>
          <wp:effectExtent l="0" t="0" r="0" b="0"/>
          <wp:wrapNone/>
          <wp:docPr id="2" name="Picture 2" descr="Screen Shot 2014-08-07 at 3.17.4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8-07 at 3.17.43 pm.png"/>
                  <pic:cNvPicPr/>
                </pic:nvPicPr>
                <pic:blipFill>
                  <a:blip r:embed="rId1"/>
                  <a:stretch>
                    <a:fillRect/>
                  </a:stretch>
                </pic:blipFill>
                <pic:spPr>
                  <a:xfrm>
                    <a:off x="0" y="0"/>
                    <a:ext cx="7546891" cy="1045501"/>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A75323"/>
    <w:multiLevelType w:val="multilevel"/>
    <w:tmpl w:val="7C52C7EE"/>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5CE"/>
    <w:rsid w:val="001A05CE"/>
    <w:rsid w:val="001B0334"/>
    <w:rsid w:val="00260620"/>
    <w:rsid w:val="0083684D"/>
    <w:rsid w:val="00AA609D"/>
    <w:rsid w:val="00B5529C"/>
    <w:rsid w:val="00B9306E"/>
    <w:rsid w:val="00FC32D4"/>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ADE07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05CE"/>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AA609D"/>
    <w:pPr>
      <w:tabs>
        <w:tab w:val="center" w:pos="4320"/>
        <w:tab w:val="right" w:pos="8640"/>
      </w:tabs>
    </w:pPr>
  </w:style>
  <w:style w:type="character" w:customStyle="1" w:styleId="HeaderChar">
    <w:name w:val="Header Char"/>
    <w:basedOn w:val="DefaultParagraphFont"/>
    <w:link w:val="Header"/>
    <w:uiPriority w:val="99"/>
    <w:rsid w:val="00AA609D"/>
  </w:style>
  <w:style w:type="paragraph" w:styleId="Footer">
    <w:name w:val="footer"/>
    <w:basedOn w:val="Normal"/>
    <w:link w:val="FooterChar"/>
    <w:uiPriority w:val="99"/>
    <w:unhideWhenUsed/>
    <w:rsid w:val="00AA609D"/>
    <w:pPr>
      <w:tabs>
        <w:tab w:val="center" w:pos="4320"/>
        <w:tab w:val="right" w:pos="8640"/>
      </w:tabs>
    </w:pPr>
  </w:style>
  <w:style w:type="character" w:customStyle="1" w:styleId="FooterChar">
    <w:name w:val="Footer Char"/>
    <w:basedOn w:val="DefaultParagraphFont"/>
    <w:link w:val="Footer"/>
    <w:uiPriority w:val="99"/>
    <w:rsid w:val="00AA609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05CE"/>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AA609D"/>
    <w:pPr>
      <w:tabs>
        <w:tab w:val="center" w:pos="4320"/>
        <w:tab w:val="right" w:pos="8640"/>
      </w:tabs>
    </w:pPr>
  </w:style>
  <w:style w:type="character" w:customStyle="1" w:styleId="HeaderChar">
    <w:name w:val="Header Char"/>
    <w:basedOn w:val="DefaultParagraphFont"/>
    <w:link w:val="Header"/>
    <w:uiPriority w:val="99"/>
    <w:rsid w:val="00AA609D"/>
  </w:style>
  <w:style w:type="paragraph" w:styleId="Footer">
    <w:name w:val="footer"/>
    <w:basedOn w:val="Normal"/>
    <w:link w:val="FooterChar"/>
    <w:uiPriority w:val="99"/>
    <w:unhideWhenUsed/>
    <w:rsid w:val="00AA609D"/>
    <w:pPr>
      <w:tabs>
        <w:tab w:val="center" w:pos="4320"/>
        <w:tab w:val="right" w:pos="8640"/>
      </w:tabs>
    </w:pPr>
  </w:style>
  <w:style w:type="character" w:customStyle="1" w:styleId="FooterChar">
    <w:name w:val="Footer Char"/>
    <w:basedOn w:val="DefaultParagraphFont"/>
    <w:link w:val="Footer"/>
    <w:uiPriority w:val="99"/>
    <w:rsid w:val="00AA60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84830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868</Words>
  <Characters>4953</Characters>
  <Application>Microsoft Macintosh Word</Application>
  <DocSecurity>4</DocSecurity>
  <Lines>41</Lines>
  <Paragraphs>11</Paragraphs>
  <ScaleCrop>false</ScaleCrop>
  <Company>iQNECT</Company>
  <LinksUpToDate>false</LinksUpToDate>
  <CharactersWithSpaces>5810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Dillon</dc:creator>
  <cp:keywords/>
  <dc:description/>
  <cp:lastModifiedBy>Simon Pollack</cp:lastModifiedBy>
  <cp:revision>2</cp:revision>
  <cp:lastPrinted>2015-05-27T07:21:00Z</cp:lastPrinted>
  <dcterms:created xsi:type="dcterms:W3CDTF">2015-05-29T00:39:00Z</dcterms:created>
  <dcterms:modified xsi:type="dcterms:W3CDTF">2015-05-29T00:39:00Z</dcterms:modified>
</cp:coreProperties>
</file>