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entury Gothic" w:cs="Century Gothic" w:eastAsia="Century Gothic" w:hAnsi="Century Gothic"/>
        </w:rPr>
      </w:pPr>
      <w:bookmarkStart w:colFirst="0" w:colLast="0" w:name="_heading=h.gjdgxs" w:id="0"/>
      <w:bookmarkEnd w:id="0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Lección 4: Desarrollando tu creatividad con AIR y diseñando tu propia AIR </w:t>
      </w:r>
    </w:p>
    <w:sdt>
      <w:sdtPr>
        <w:tag w:val="goog_rdk_0"/>
      </w:sdtPr>
      <w:sdtContent>
        <w:p w:rsidR="00000000" w:rsidDel="00000000" w:rsidP="00000000" w:rsidRDefault="00000000" w:rsidRPr="00000000" w14:paraId="00000002">
          <w:pPr>
            <w:pStyle w:val="Heading1"/>
            <w:rPr>
              <w:rFonts w:ascii="Century Gothic" w:cs="Century Gothic" w:eastAsia="Century Gothic" w:hAnsi="Century Gothic"/>
            </w:rPr>
          </w:pPr>
          <w:bookmarkStart w:colFirst="0" w:colLast="0" w:name="_heading=h.zc6qucgbibjx" w:id="1"/>
          <w:bookmarkEnd w:id="1"/>
          <w:r w:rsidDel="00000000" w:rsidR="00000000" w:rsidRPr="00000000">
            <w:rPr>
              <w:rFonts w:ascii="Century Gothic" w:cs="Century Gothic" w:eastAsia="Century Gothic" w:hAnsi="Century Gothic"/>
              <w:sz w:val="36"/>
              <w:szCs w:val="36"/>
              <w:rtl w:val="0"/>
            </w:rPr>
            <w:t xml:space="preserve">Autor: Rocio Montenegro </w:t>
            <w:br w:type="textWrapping"/>
            <w:t xml:space="preserve">Contribuciones: [add your name]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03">
      <w:pPr>
        <w:pStyle w:val="Heading1"/>
        <w:rPr>
          <w:rFonts w:ascii="Century Gothic" w:cs="Century Gothic" w:eastAsia="Century Gothic" w:hAnsi="Century Gothic"/>
        </w:rPr>
      </w:pPr>
      <w:bookmarkStart w:colFirst="0" w:colLast="0" w:name="_heading=h.1j67ic3e5fs0" w:id="2"/>
      <w:bookmarkEnd w:id="2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Preparación de la lección.</w:t>
      </w:r>
    </w:p>
    <w:p w:rsidR="00000000" w:rsidDel="00000000" w:rsidP="00000000" w:rsidRDefault="00000000" w:rsidRPr="00000000" w14:paraId="00000004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El instructor principal llegara 20 minutos antes de la lección para preparar el material de la lección, las hojas de retroalimentación para sus ayudantes y checar que las instalaciones estén en orden y limpias para recibir 12 participantes 5 minutos antes de la lección. La duración de la lección es de 60 minutos con 30 minutos extra en caso de que algunas actividades tomen unos minutos mas. 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hd w:fill="d9ead3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145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2"/>
        <w:gridCol w:w="1378"/>
        <w:gridCol w:w="2061"/>
        <w:gridCol w:w="2838"/>
        <w:gridCol w:w="5696"/>
        <w:tblGridChange w:id="0">
          <w:tblGrid>
            <w:gridCol w:w="2532"/>
            <w:gridCol w:w="1378"/>
            <w:gridCol w:w="2061"/>
            <w:gridCol w:w="2838"/>
            <w:gridCol w:w="5696"/>
          </w:tblGrid>
        </w:tblGridChange>
      </w:tblGrid>
      <w:tr>
        <w:trPr>
          <w:cantSplit w:val="0"/>
          <w:trHeight w:val="232" w:hRule="atLeast"/>
          <w:tblHeader w:val="0"/>
        </w:trPr>
        <w:tc>
          <w:tcPr>
            <w:shd w:fill="c3fdef" w:val="clear"/>
          </w:tcPr>
          <w:p w:rsidR="00000000" w:rsidDel="00000000" w:rsidP="00000000" w:rsidRDefault="00000000" w:rsidRPr="00000000" w14:paraId="00000007">
            <w:pPr>
              <w:tabs>
                <w:tab w:val="left" w:pos="1022"/>
              </w:tabs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70c0"/>
                <w:sz w:val="21"/>
                <w:szCs w:val="21"/>
                <w:rtl w:val="0"/>
              </w:rPr>
              <w:t xml:space="preserve">Activity</w:t>
            </w:r>
          </w:p>
        </w:tc>
        <w:tc>
          <w:tcPr>
            <w:shd w:fill="c3fdef" w:val="clear"/>
          </w:tcPr>
          <w:p w:rsidR="00000000" w:rsidDel="00000000" w:rsidP="00000000" w:rsidRDefault="00000000" w:rsidRPr="00000000" w14:paraId="00000008">
            <w:pPr>
              <w:tabs>
                <w:tab w:val="left" w:pos="1022"/>
              </w:tabs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70c0"/>
                <w:sz w:val="21"/>
                <w:szCs w:val="21"/>
                <w:rtl w:val="0"/>
              </w:rPr>
              <w:t xml:space="preserve">Time</w:t>
            </w:r>
          </w:p>
        </w:tc>
        <w:tc>
          <w:tcPr>
            <w:shd w:fill="c3fdef" w:val="clear"/>
          </w:tcPr>
          <w:p w:rsidR="00000000" w:rsidDel="00000000" w:rsidP="00000000" w:rsidRDefault="00000000" w:rsidRPr="00000000" w14:paraId="00000009">
            <w:pPr>
              <w:tabs>
                <w:tab w:val="left" w:pos="1022"/>
              </w:tabs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70c0"/>
                <w:sz w:val="21"/>
                <w:szCs w:val="21"/>
                <w:rtl w:val="0"/>
              </w:rPr>
              <w:t xml:space="preserve">Material</w:t>
            </w:r>
          </w:p>
        </w:tc>
        <w:tc>
          <w:tcPr>
            <w:shd w:fill="c3fdef" w:val="clear"/>
          </w:tcPr>
          <w:p w:rsidR="00000000" w:rsidDel="00000000" w:rsidP="00000000" w:rsidRDefault="00000000" w:rsidRPr="00000000" w14:paraId="0000000A">
            <w:pPr>
              <w:tabs>
                <w:tab w:val="left" w:pos="1022"/>
              </w:tabs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70c0"/>
                <w:sz w:val="21"/>
                <w:szCs w:val="21"/>
                <w:rtl w:val="0"/>
              </w:rPr>
              <w:t xml:space="preserve">Skill /competence</w:t>
            </w:r>
          </w:p>
        </w:tc>
        <w:tc>
          <w:tcPr>
            <w:shd w:fill="c3fdef" w:val="clear"/>
          </w:tcPr>
          <w:p w:rsidR="00000000" w:rsidDel="00000000" w:rsidP="00000000" w:rsidRDefault="00000000" w:rsidRPr="00000000" w14:paraId="0000000B">
            <w:pPr>
              <w:tabs>
                <w:tab w:val="left" w:pos="1022"/>
              </w:tabs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70c0"/>
                <w:sz w:val="21"/>
                <w:szCs w:val="21"/>
                <w:rtl w:val="0"/>
              </w:rPr>
              <w:t xml:space="preserve">Development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shd w:fill="c3fdef" w:val="clear"/>
          </w:tcPr>
          <w:p w:rsidR="00000000" w:rsidDel="00000000" w:rsidP="00000000" w:rsidRDefault="00000000" w:rsidRPr="00000000" w14:paraId="0000000C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Decoding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3fdef" w:val="clear"/>
          </w:tcPr>
          <w:p w:rsidR="00000000" w:rsidDel="00000000" w:rsidP="00000000" w:rsidRDefault="00000000" w:rsidRPr="00000000" w14:paraId="0000000E">
            <w:pPr>
              <w:tabs>
                <w:tab w:val="left" w:pos="1022"/>
              </w:tabs>
              <w:spacing w:line="240" w:lineRule="auto"/>
              <w:jc w:val="center"/>
              <w:rPr>
                <w:rFonts w:ascii="Century Gothic" w:cs="Century Gothic" w:eastAsia="Century Gothic" w:hAnsi="Century Gothic"/>
                <w:sz w:val="21"/>
                <w:szCs w:val="21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tabs>
                <w:tab w:val="left" w:pos="1022"/>
              </w:tabs>
              <w:spacing w:line="240" w:lineRule="auto"/>
              <w:jc w:val="center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10 min</w:t>
            </w:r>
          </w:p>
          <w:p w:rsidR="00000000" w:rsidDel="00000000" w:rsidP="00000000" w:rsidRDefault="00000000" w:rsidRPr="00000000" w14:paraId="00000010">
            <w:pPr>
              <w:tabs>
                <w:tab w:val="left" w:pos="1022"/>
              </w:tabs>
              <w:spacing w:line="240" w:lineRule="auto"/>
              <w:jc w:val="center"/>
              <w:rPr>
                <w:rFonts w:ascii="Century Gothic" w:cs="Century Gothic" w:eastAsia="Century Gothic" w:hAnsi="Century Gothic"/>
                <w:sz w:val="21"/>
                <w:szCs w:val="21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3fdef" w:val="clear"/>
          </w:tcPr>
          <w:p w:rsidR="00000000" w:rsidDel="00000000" w:rsidP="00000000" w:rsidRDefault="00000000" w:rsidRPr="00000000" w14:paraId="00000011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tabs>
                <w:tab w:val="left" w:pos="1022"/>
              </w:tabs>
              <w:spacing w:line="240" w:lineRule="auto"/>
              <w:jc w:val="center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Decoding </w:t>
            </w:r>
          </w:p>
          <w:p w:rsidR="00000000" w:rsidDel="00000000" w:rsidP="00000000" w:rsidRDefault="00000000" w:rsidRPr="00000000" w14:paraId="00000013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3fdef" w:val="clear"/>
          </w:tcPr>
          <w:p w:rsidR="00000000" w:rsidDel="00000000" w:rsidP="00000000" w:rsidRDefault="00000000" w:rsidRPr="00000000" w14:paraId="00000014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Mathematical thinking </w:t>
            </w:r>
          </w:p>
          <w:p w:rsidR="00000000" w:rsidDel="00000000" w:rsidP="00000000" w:rsidRDefault="00000000" w:rsidRPr="00000000" w14:paraId="00000016">
            <w:pPr>
              <w:tabs>
                <w:tab w:val="left" w:pos="1022"/>
              </w:tabs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Solve codes using appropriate technological methods.</w:t>
            </w:r>
          </w:p>
          <w:p w:rsidR="00000000" w:rsidDel="00000000" w:rsidP="00000000" w:rsidRDefault="00000000" w:rsidRPr="00000000" w14:paraId="00000017">
            <w:pPr>
              <w:tabs>
                <w:tab w:val="left" w:pos="1022"/>
              </w:tabs>
              <w:rPr>
                <w:rFonts w:ascii="Century Gothic" w:cs="Century Gothic" w:eastAsia="Century Gothic" w:hAnsi="Century Gothic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3fdef" w:val="clear"/>
          </w:tcPr>
          <w:p w:rsidR="00000000" w:rsidDel="00000000" w:rsidP="00000000" w:rsidRDefault="00000000" w:rsidRPr="00000000" w14:paraId="00000018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Printing of paper of neurons, sensors and robots. The activity was outside of the classroom which was a great idea as children were happily interacting and then went to the classroom to start the lessons.</w:t>
            </w:r>
          </w:p>
          <w:p w:rsidR="00000000" w:rsidDel="00000000" w:rsidP="00000000" w:rsidRDefault="00000000" w:rsidRPr="00000000" w14:paraId="0000001A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shd w:fill="c3fdef" w:val="clear"/>
          </w:tcPr>
          <w:p w:rsidR="00000000" w:rsidDel="00000000" w:rsidP="00000000" w:rsidRDefault="00000000" w:rsidRPr="00000000" w14:paraId="0000001B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  <w:highlight w:val="green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Code with Blocky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3fdef" w:val="clear"/>
          </w:tcPr>
          <w:p w:rsidR="00000000" w:rsidDel="00000000" w:rsidP="00000000" w:rsidRDefault="00000000" w:rsidRPr="00000000" w14:paraId="0000001C">
            <w:pPr>
              <w:tabs>
                <w:tab w:val="left" w:pos="1022"/>
              </w:tabs>
              <w:spacing w:line="240" w:lineRule="auto"/>
              <w:jc w:val="center"/>
              <w:rPr>
                <w:rFonts w:ascii="Century Gothic" w:cs="Century Gothic" w:eastAsia="Century Gothic" w:hAnsi="Century Gothic"/>
                <w:sz w:val="21"/>
                <w:szCs w:val="21"/>
                <w:highlight w:val="green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10 min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3fdef" w:val="clear"/>
          </w:tcPr>
          <w:p w:rsidR="00000000" w:rsidDel="00000000" w:rsidP="00000000" w:rsidRDefault="00000000" w:rsidRPr="00000000" w14:paraId="0000001D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3fdef" w:val="clear"/>
          </w:tcPr>
          <w:p w:rsidR="00000000" w:rsidDel="00000000" w:rsidP="00000000" w:rsidRDefault="00000000" w:rsidRPr="00000000" w14:paraId="0000001E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Explore </w:t>
            </w:r>
          </w:p>
        </w:tc>
        <w:tc>
          <w:tcPr>
            <w:shd w:fill="c3fdef" w:val="clea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Children will practice what they learn about Blocky and will have time to Play and explore while using the program with their robot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gridSpan w:val="5"/>
            <w:shd w:fill="c3fdef" w:val="clea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sz w:val="36"/>
                <w:szCs w:val="3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52"/>
                <w:szCs w:val="52"/>
                <w:rtl w:val="0"/>
              </w:rPr>
              <w:t xml:space="preserve">B   R   E   A    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shd w:fill="c3fdef" w:val="clear"/>
          </w:tcPr>
          <w:p w:rsidR="00000000" w:rsidDel="00000000" w:rsidP="00000000" w:rsidRDefault="00000000" w:rsidRPr="00000000" w14:paraId="00000028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Dice game</w:t>
            </w:r>
          </w:p>
        </w:tc>
        <w:tc>
          <w:tcPr>
            <w:shd w:fill="c3fdef" w:val="clear"/>
          </w:tcPr>
          <w:p w:rsidR="00000000" w:rsidDel="00000000" w:rsidP="00000000" w:rsidRDefault="00000000" w:rsidRPr="00000000" w14:paraId="0000002A">
            <w:pPr>
              <w:tabs>
                <w:tab w:val="left" w:pos="1022"/>
              </w:tabs>
              <w:spacing w:line="240" w:lineRule="auto"/>
              <w:jc w:val="center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pos="1022"/>
              </w:tabs>
              <w:spacing w:line="240" w:lineRule="auto"/>
              <w:jc w:val="center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10 min</w:t>
            </w:r>
          </w:p>
          <w:p w:rsidR="00000000" w:rsidDel="00000000" w:rsidP="00000000" w:rsidRDefault="00000000" w:rsidRPr="00000000" w14:paraId="0000002C">
            <w:pPr>
              <w:tabs>
                <w:tab w:val="left" w:pos="1022"/>
              </w:tabs>
              <w:spacing w:line="240" w:lineRule="auto"/>
              <w:jc w:val="center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3fdef" w:val="clear"/>
          </w:tcPr>
          <w:p w:rsidR="00000000" w:rsidDel="00000000" w:rsidP="00000000" w:rsidRDefault="00000000" w:rsidRPr="00000000" w14:paraId="0000002D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pos="180"/>
              </w:tabs>
              <w:spacing w:line="240" w:lineRule="auto"/>
              <w:ind w:right="390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Dice *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tabs>
                <w:tab w:val="left" w:pos="180"/>
              </w:tabs>
              <w:spacing w:line="240" w:lineRule="auto"/>
              <w:ind w:left="90" w:right="-150" w:hanging="360"/>
              <w:rPr>
                <w:rFonts w:ascii="Century Gothic" w:cs="Century Gothic" w:eastAsia="Century Gothic" w:hAnsi="Century Gothic"/>
                <w:sz w:val="17"/>
                <w:szCs w:val="1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codification language or </w:t>
            </w:r>
          </w:p>
          <w:p w:rsidR="00000000" w:rsidDel="00000000" w:rsidP="00000000" w:rsidRDefault="00000000" w:rsidRPr="00000000" w14:paraId="00000030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7"/>
                <w:szCs w:val="17"/>
                <w:rtl w:val="0"/>
              </w:rPr>
              <w:t xml:space="preserve">actions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3fdef" w:val="clear"/>
          </w:tcPr>
          <w:p w:rsidR="00000000" w:rsidDel="00000000" w:rsidP="00000000" w:rsidRDefault="00000000" w:rsidRPr="00000000" w14:paraId="00000031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interconnection with other learning areas</w:t>
            </w:r>
          </w:p>
        </w:tc>
        <w:tc>
          <w:tcPr>
            <w:shd w:fill="c3fdef" w:val="clear"/>
          </w:tcPr>
          <w:p w:rsidR="00000000" w:rsidDel="00000000" w:rsidP="00000000" w:rsidRDefault="00000000" w:rsidRPr="00000000" w14:paraId="00000033">
            <w:pPr>
              <w:tabs>
                <w:tab w:val="left" w:pos="180"/>
              </w:tabs>
              <w:spacing w:line="240" w:lineRule="auto"/>
              <w:ind w:right="390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tabs>
                <w:tab w:val="left" w:pos="180"/>
              </w:tabs>
              <w:spacing w:line="240" w:lineRule="auto"/>
              <w:ind w:left="720" w:right="390" w:hanging="360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Teacher or child roll the dice.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tabs>
                <w:tab w:val="left" w:pos="180"/>
              </w:tabs>
              <w:spacing w:line="240" w:lineRule="auto"/>
              <w:ind w:left="720" w:right="390" w:hanging="360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Everybody does the action. You can have two dices and do the action he number of times the second dice says. i.e jump 6 times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shd w:fill="c3fdef" w:val="clear"/>
          </w:tcPr>
          <w:p w:rsidR="00000000" w:rsidDel="00000000" w:rsidP="00000000" w:rsidRDefault="00000000" w:rsidRPr="00000000" w14:paraId="00000037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Code with Blocky</w:t>
            </w:r>
          </w:p>
          <w:p w:rsidR="00000000" w:rsidDel="00000000" w:rsidP="00000000" w:rsidRDefault="00000000" w:rsidRPr="00000000" w14:paraId="00000039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03A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3fdef" w:val="clear"/>
          </w:tcPr>
          <w:p w:rsidR="00000000" w:rsidDel="00000000" w:rsidP="00000000" w:rsidRDefault="00000000" w:rsidRPr="00000000" w14:paraId="0000003B">
            <w:pPr>
              <w:tabs>
                <w:tab w:val="left" w:pos="1022"/>
              </w:tabs>
              <w:spacing w:line="240" w:lineRule="auto"/>
              <w:jc w:val="center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pos="1022"/>
              </w:tabs>
              <w:spacing w:line="240" w:lineRule="auto"/>
              <w:jc w:val="center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20 min </w:t>
            </w:r>
          </w:p>
        </w:tc>
        <w:tc>
          <w:tcPr>
            <w:shd w:fill="c3fdef" w:val="clear"/>
          </w:tcPr>
          <w:p w:rsidR="00000000" w:rsidDel="00000000" w:rsidP="00000000" w:rsidRDefault="00000000" w:rsidRPr="00000000" w14:paraId="0000003D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3fdef" w:val="clea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Developing Creativity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and collaborative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3fdef" w:val="clea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Children will practice what they learn about Blocky and will have time to Play and explore while using the program with their robot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shd w:fill="c3fdef" w:val="clear"/>
          </w:tcPr>
          <w:p w:rsidR="00000000" w:rsidDel="00000000" w:rsidP="00000000" w:rsidRDefault="00000000" w:rsidRPr="00000000" w14:paraId="00000044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Showcase</w:t>
            </w:r>
          </w:p>
        </w:tc>
        <w:tc>
          <w:tcPr>
            <w:shd w:fill="c3fdef" w:val="clear"/>
          </w:tcPr>
          <w:p w:rsidR="00000000" w:rsidDel="00000000" w:rsidP="00000000" w:rsidRDefault="00000000" w:rsidRPr="00000000" w14:paraId="00000046">
            <w:pPr>
              <w:tabs>
                <w:tab w:val="left" w:pos="1022"/>
              </w:tabs>
              <w:spacing w:line="240" w:lineRule="auto"/>
              <w:jc w:val="center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pos="1022"/>
              </w:tabs>
              <w:spacing w:line="240" w:lineRule="auto"/>
              <w:jc w:val="center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25 min  </w:t>
            </w:r>
          </w:p>
          <w:p w:rsidR="00000000" w:rsidDel="00000000" w:rsidP="00000000" w:rsidRDefault="00000000" w:rsidRPr="00000000" w14:paraId="00000048">
            <w:pPr>
              <w:tabs>
                <w:tab w:val="left" w:pos="1022"/>
              </w:tabs>
              <w:spacing w:line="240" w:lineRule="auto"/>
              <w:jc w:val="center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3fdef" w:val="clear"/>
          </w:tcPr>
          <w:p w:rsidR="00000000" w:rsidDel="00000000" w:rsidP="00000000" w:rsidRDefault="00000000" w:rsidRPr="00000000" w14:paraId="00000049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Everything that the children would like to present to the community </w:t>
            </w:r>
          </w:p>
        </w:tc>
        <w:tc>
          <w:tcPr>
            <w:shd w:fill="c3fdef" w:val="clear"/>
          </w:tcPr>
          <w:p w:rsidR="00000000" w:rsidDel="00000000" w:rsidP="00000000" w:rsidRDefault="00000000" w:rsidRPr="00000000" w14:paraId="0000004B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Engagement with the community </w:t>
            </w:r>
          </w:p>
          <w:p w:rsidR="00000000" w:rsidDel="00000000" w:rsidP="00000000" w:rsidRDefault="00000000" w:rsidRPr="00000000" w14:paraId="0000004D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Cooperatively work </w:t>
            </w:r>
          </w:p>
          <w:p w:rsidR="00000000" w:rsidDel="00000000" w:rsidP="00000000" w:rsidRDefault="00000000" w:rsidRPr="00000000" w14:paraId="0000004E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3fdef" w:val="clea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Children will present their work and share their experience </w:t>
            </w:r>
          </w:p>
        </w:tc>
      </w:tr>
    </w:tbl>
    <w:p w:rsidR="00000000" w:rsidDel="00000000" w:rsidP="00000000" w:rsidRDefault="00000000" w:rsidRPr="00000000" w14:paraId="00000051">
      <w:pPr>
        <w:pStyle w:val="Heading1"/>
        <w:rPr>
          <w:rFonts w:ascii="Century Gothic" w:cs="Century Gothic" w:eastAsia="Century Gothic" w:hAnsi="Century Gothic"/>
        </w:rPr>
      </w:pPr>
      <w:bookmarkStart w:colFirst="0" w:colLast="0" w:name="_heading=h.1fob9te" w:id="3"/>
      <w:bookmarkEnd w:id="3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Cierre de la lección </w:t>
      </w:r>
    </w:p>
    <w:p w:rsidR="00000000" w:rsidDel="00000000" w:rsidP="00000000" w:rsidRDefault="00000000" w:rsidRPr="00000000" w14:paraId="00000052">
      <w:pPr>
        <w:tabs>
          <w:tab w:val="left" w:pos="1022"/>
        </w:tabs>
        <w:spacing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11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5"/>
        <w:gridCol w:w="1304"/>
        <w:gridCol w:w="1950"/>
        <w:gridCol w:w="2685"/>
        <w:gridCol w:w="5978"/>
        <w:tblGridChange w:id="0">
          <w:tblGrid>
            <w:gridCol w:w="2395"/>
            <w:gridCol w:w="1304"/>
            <w:gridCol w:w="1950"/>
            <w:gridCol w:w="2685"/>
            <w:gridCol w:w="5978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95b3d7" w:val="clear"/>
          </w:tcPr>
          <w:p w:rsidR="00000000" w:rsidDel="00000000" w:rsidP="00000000" w:rsidRDefault="00000000" w:rsidRPr="00000000" w14:paraId="00000053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Clean up time 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054">
            <w:pPr>
              <w:tabs>
                <w:tab w:val="left" w:pos="1022"/>
              </w:tabs>
              <w:spacing w:line="240" w:lineRule="auto"/>
              <w:jc w:val="center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5 min 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055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056">
            <w:pPr>
              <w:tabs>
                <w:tab w:val="left" w:pos="1022"/>
              </w:tabs>
              <w:spacing w:line="240" w:lineRule="auto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Create good habits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Clean Up Time</w:t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shd w:fill="95b3d7" w:val="clear"/>
          </w:tcPr>
          <w:p w:rsidR="00000000" w:rsidDel="00000000" w:rsidP="00000000" w:rsidRDefault="00000000" w:rsidRPr="00000000" w14:paraId="00000058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Self -assessment 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05A">
            <w:pPr>
              <w:tabs>
                <w:tab w:val="left" w:pos="1022"/>
              </w:tabs>
              <w:spacing w:line="240" w:lineRule="auto"/>
              <w:jc w:val="center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pos="1022"/>
              </w:tabs>
              <w:spacing w:line="240" w:lineRule="auto"/>
              <w:jc w:val="center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3 min 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05C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05E">
            <w:pPr>
              <w:tabs>
                <w:tab w:val="left" w:pos="1022"/>
              </w:tabs>
              <w:spacing w:line="240" w:lineRule="auto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pos="1022"/>
              </w:tabs>
              <w:spacing w:line="240" w:lineRule="auto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Reflective thinking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060">
            <w:pPr>
              <w:keepLines w:val="1"/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Lines w:val="1"/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TO BE COMPLETED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shd w:fill="95b3d7" w:val="clear"/>
          </w:tcPr>
          <w:p w:rsidR="00000000" w:rsidDel="00000000" w:rsidP="00000000" w:rsidRDefault="00000000" w:rsidRPr="00000000" w14:paraId="00000062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Closing 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064">
            <w:pPr>
              <w:tabs>
                <w:tab w:val="left" w:pos="1022"/>
              </w:tabs>
              <w:spacing w:line="240" w:lineRule="auto"/>
              <w:jc w:val="center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pos="1022"/>
              </w:tabs>
              <w:spacing w:line="240" w:lineRule="auto"/>
              <w:jc w:val="center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2 min 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066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067">
            <w:pPr>
              <w:tabs>
                <w:tab w:val="left" w:pos="1022"/>
              </w:tabs>
              <w:spacing w:line="240" w:lineRule="auto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068">
            <w:pPr>
              <w:keepLines w:val="1"/>
              <w:widowControl w:val="0"/>
              <w:spacing w:before="200"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Give some clues of the main topic you will cover next time. This helps to engage the children and look forward to coming to their next session.</w:t>
            </w:r>
          </w:p>
        </w:tc>
      </w:tr>
    </w:tbl>
    <w:p w:rsidR="00000000" w:rsidDel="00000000" w:rsidP="00000000" w:rsidRDefault="00000000" w:rsidRPr="00000000" w14:paraId="00000069">
      <w:pPr>
        <w:pStyle w:val="Heading2"/>
        <w:spacing w:after="80" w:line="240" w:lineRule="auto"/>
        <w:rPr>
          <w:rFonts w:ascii="Roboto" w:cs="Roboto" w:eastAsia="Roboto" w:hAnsi="Roboto"/>
        </w:rPr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1022"/>
        </w:tabs>
        <w:spacing w:line="240" w:lineRule="auto"/>
        <w:rPr>
          <w:rFonts w:ascii="Century Gothic" w:cs="Century Gothic" w:eastAsia="Century Gothic" w:hAnsi="Century Gothic"/>
        </w:rPr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spacing w:after="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NormalWeb">
    <w:name w:val="Normal (Web)"/>
    <w:basedOn w:val="Normal"/>
    <w:uiPriority w:val="99"/>
    <w:semiHidden w:val="1"/>
    <w:unhideWhenUsed w:val="1"/>
    <w:rsid w:val="003B058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CA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1uAIwPxLJVSjOAAWbzQohgqgOg==">AMUW2mWvbzuYr255z+6DtDq8aaEqiGDN8tRc0NKHFoTAKm9xf+WKhJj7hSR49kUteDViLvysbiKXEBcj0xABGvEtZ3xN+I9hVND6blgoXw3batoXKbiat0ERXQekxOX7s5yu10H3cT7kAoRKpQiOeC8YYZVVG/NioKWyXzyGtm99XRqkrMvfI9pcKLijFU4KOdAWsGoM/Ap1cGuQ0WLBHD+GQh9/e5UxUKexJ0wVphAl7j7u+6psq8s=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2022-10-22T03:58:00Z</dcterms:created>
</cp:coreProperties>
</file>