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C092" w14:textId="77777777" w:rsidR="001557BF" w:rsidRDefault="001557BF" w:rsidP="001557BF">
      <w:pPr>
        <w:rPr>
          <w:lang w:eastAsia="en-US"/>
        </w:rPr>
      </w:pPr>
      <w:r>
        <w:rPr>
          <w:lang w:eastAsia="en-US"/>
        </w:rPr>
        <w:t>Acotaciones del proceso de toma</w:t>
      </w:r>
    </w:p>
    <w:p w14:paraId="006B9329" w14:textId="5F28943D" w:rsidR="001557BF" w:rsidRDefault="001557BF" w:rsidP="001557BF">
      <w:pPr>
        <w:rPr>
          <w:lang w:eastAsia="en-US"/>
        </w:rPr>
      </w:pPr>
      <w:r>
        <w:rPr>
          <w:lang w:eastAsia="en-US"/>
        </w:rPr>
        <w:t>- Hora de toma/</w:t>
      </w:r>
      <w:r w:rsidR="008A72F2">
        <w:rPr>
          <w:lang w:eastAsia="en-US"/>
        </w:rPr>
        <w:t>recolección</w:t>
      </w:r>
      <w:r>
        <w:rPr>
          <w:lang w:eastAsia="en-US"/>
        </w:rPr>
        <w:t xml:space="preserve"> muestra (</w:t>
      </w:r>
      <w:r w:rsidR="008A72F2">
        <w:rPr>
          <w:lang w:eastAsia="en-US"/>
        </w:rPr>
        <w:t>automático</w:t>
      </w:r>
      <w:r>
        <w:rPr>
          <w:lang w:eastAsia="en-US"/>
        </w:rPr>
        <w:t xml:space="preserve"> del sistema)</w:t>
      </w:r>
      <w:r w:rsidR="00F870C4">
        <w:rPr>
          <w:lang w:eastAsia="en-US"/>
        </w:rPr>
        <w:t>*</w:t>
      </w:r>
    </w:p>
    <w:p w14:paraId="39F93196" w14:textId="3C73E9D4" w:rsidR="001557BF" w:rsidRDefault="001557BF" w:rsidP="001557BF">
      <w:pPr>
        <w:rPr>
          <w:lang w:eastAsia="en-US"/>
        </w:rPr>
      </w:pPr>
      <w:r>
        <w:rPr>
          <w:lang w:eastAsia="en-US"/>
        </w:rPr>
        <w:t xml:space="preserve">- Captura de condiciones de </w:t>
      </w:r>
      <w:r w:rsidR="008A72F2">
        <w:rPr>
          <w:lang w:eastAsia="en-US"/>
        </w:rPr>
        <w:t>recolección</w:t>
      </w:r>
      <w:r>
        <w:rPr>
          <w:lang w:eastAsia="en-US"/>
        </w:rPr>
        <w:t xml:space="preserve"> (</w:t>
      </w:r>
      <w:r w:rsidR="00A444F8">
        <w:rPr>
          <w:lang w:eastAsia="en-US"/>
        </w:rPr>
        <w:t>campo abierto</w:t>
      </w:r>
      <w:r>
        <w:rPr>
          <w:lang w:eastAsia="en-US"/>
        </w:rPr>
        <w:t>)</w:t>
      </w:r>
      <w:r w:rsidR="00F870C4">
        <w:rPr>
          <w:lang w:eastAsia="en-US"/>
        </w:rPr>
        <w:t>?</w:t>
      </w:r>
    </w:p>
    <w:p w14:paraId="27F008FC" w14:textId="77777777" w:rsidR="001557BF" w:rsidRDefault="001557BF" w:rsidP="001557BF">
      <w:pPr>
        <w:rPr>
          <w:lang w:eastAsia="en-US"/>
        </w:rPr>
      </w:pPr>
      <w:r>
        <w:rPr>
          <w:lang w:eastAsia="en-US"/>
        </w:rPr>
        <w:t>Advertencias</w:t>
      </w:r>
    </w:p>
    <w:p w14:paraId="3E95610C" w14:textId="54325AB3" w:rsidR="001557BF" w:rsidRDefault="001557BF" w:rsidP="001557BF">
      <w:pPr>
        <w:rPr>
          <w:lang w:eastAsia="en-US"/>
        </w:rPr>
      </w:pPr>
      <w:r>
        <w:rPr>
          <w:lang w:eastAsia="en-US"/>
        </w:rPr>
        <w:t>- Tiempo de espera de paciente (</w:t>
      </w:r>
      <w:r w:rsidR="008A72F2">
        <w:rPr>
          <w:lang w:eastAsia="en-US"/>
        </w:rPr>
        <w:t>vista de la fila de los pacientes en espera de toma de muestra</w:t>
      </w:r>
      <w:r>
        <w:rPr>
          <w:lang w:eastAsia="en-US"/>
        </w:rPr>
        <w:t>)</w:t>
      </w:r>
      <w:r w:rsidR="00F870C4">
        <w:rPr>
          <w:lang w:eastAsia="en-US"/>
        </w:rPr>
        <w:t>*</w:t>
      </w:r>
    </w:p>
    <w:p w14:paraId="03B8D75D" w14:textId="529E34F7" w:rsidR="001557BF" w:rsidRDefault="001557BF" w:rsidP="001557BF">
      <w:pPr>
        <w:rPr>
          <w:lang w:eastAsia="en-US"/>
        </w:rPr>
      </w:pPr>
      <w:r w:rsidRPr="00A444F8">
        <w:rPr>
          <w:lang w:eastAsia="en-US"/>
        </w:rPr>
        <w:t xml:space="preserve">- Campos </w:t>
      </w:r>
      <w:r w:rsidR="008A72F2" w:rsidRPr="00A444F8">
        <w:rPr>
          <w:lang w:eastAsia="en-US"/>
        </w:rPr>
        <w:t>vacíos</w:t>
      </w:r>
      <w:r w:rsidRPr="00A444F8">
        <w:rPr>
          <w:lang w:eastAsia="en-US"/>
        </w:rPr>
        <w:t xml:space="preserve"> (</w:t>
      </w:r>
      <w:r w:rsidR="00A444F8" w:rsidRPr="00A444F8">
        <w:rPr>
          <w:lang w:eastAsia="en-US"/>
        </w:rPr>
        <w:t>validado que llene todo</w:t>
      </w:r>
      <w:r w:rsidRPr="00A444F8">
        <w:rPr>
          <w:lang w:eastAsia="en-US"/>
        </w:rPr>
        <w:t>)</w:t>
      </w:r>
      <w:r w:rsidR="00F870C4">
        <w:rPr>
          <w:lang w:eastAsia="en-US"/>
        </w:rPr>
        <w:t>*</w:t>
      </w:r>
    </w:p>
    <w:p w14:paraId="652AC1A1" w14:textId="52D26DDD" w:rsidR="001557BF" w:rsidRDefault="001557BF" w:rsidP="001557BF">
      <w:pPr>
        <w:rPr>
          <w:lang w:eastAsia="en-US"/>
        </w:rPr>
      </w:pPr>
      <w:r w:rsidRPr="00F870C4">
        <w:rPr>
          <w:lang w:eastAsia="en-US"/>
        </w:rPr>
        <w:t>- Urgencia (</w:t>
      </w:r>
      <w:r w:rsidR="00F870C4">
        <w:rPr>
          <w:lang w:eastAsia="en-US"/>
        </w:rPr>
        <w:t>bandera</w:t>
      </w:r>
      <w:r w:rsidRPr="00F870C4">
        <w:rPr>
          <w:lang w:eastAsia="en-US"/>
        </w:rPr>
        <w:t>)</w:t>
      </w:r>
    </w:p>
    <w:p w14:paraId="34533C31" w14:textId="77777777" w:rsidR="001557BF" w:rsidRDefault="001557BF" w:rsidP="001557BF">
      <w:pPr>
        <w:rPr>
          <w:lang w:eastAsia="en-US"/>
        </w:rPr>
      </w:pPr>
    </w:p>
    <w:p w14:paraId="7839038E" w14:textId="77777777" w:rsidR="001557BF" w:rsidRDefault="001557BF" w:rsidP="001557BF">
      <w:pPr>
        <w:rPr>
          <w:lang w:eastAsia="en-US"/>
        </w:rPr>
      </w:pPr>
      <w:r>
        <w:rPr>
          <w:lang w:eastAsia="en-US"/>
        </w:rPr>
        <w:t>Acciones Tomador</w:t>
      </w:r>
    </w:p>
    <w:p w14:paraId="3E4A6409" w14:textId="5CD08B5E" w:rsidR="001557BF" w:rsidRDefault="001557BF" w:rsidP="001557BF">
      <w:pPr>
        <w:rPr>
          <w:lang w:eastAsia="en-US"/>
        </w:rPr>
      </w:pPr>
      <w:r>
        <w:rPr>
          <w:lang w:eastAsia="en-US"/>
        </w:rPr>
        <w:t xml:space="preserve">- </w:t>
      </w:r>
      <w:r w:rsidR="008A72F2">
        <w:rPr>
          <w:lang w:eastAsia="en-US"/>
        </w:rPr>
        <w:t>impresión</w:t>
      </w:r>
      <w:r>
        <w:rPr>
          <w:lang w:eastAsia="en-US"/>
        </w:rPr>
        <w:t xml:space="preserve"> etiquetas (considerado desde el inicio)</w:t>
      </w:r>
      <w:r w:rsidR="00F870C4">
        <w:rPr>
          <w:lang w:eastAsia="en-US"/>
        </w:rPr>
        <w:t>*</w:t>
      </w:r>
    </w:p>
    <w:p w14:paraId="46EC7414" w14:textId="036F1C6F" w:rsidR="001557BF" w:rsidRDefault="001557BF" w:rsidP="001557BF">
      <w:pPr>
        <w:rPr>
          <w:lang w:eastAsia="en-US"/>
        </w:rPr>
      </w:pPr>
      <w:r>
        <w:rPr>
          <w:lang w:eastAsia="en-US"/>
        </w:rPr>
        <w:t xml:space="preserve">- Re </w:t>
      </w:r>
      <w:r w:rsidR="008A72F2">
        <w:rPr>
          <w:lang w:eastAsia="en-US"/>
        </w:rPr>
        <w:t>impresión</w:t>
      </w:r>
      <w:r>
        <w:rPr>
          <w:lang w:eastAsia="en-US"/>
        </w:rPr>
        <w:t xml:space="preserve"> etiquetas (considerado desde el inicio)</w:t>
      </w:r>
      <w:r w:rsidR="00F870C4">
        <w:rPr>
          <w:lang w:eastAsia="en-US"/>
        </w:rPr>
        <w:t>*</w:t>
      </w:r>
    </w:p>
    <w:p w14:paraId="782DEFB0" w14:textId="60871497" w:rsidR="001557BF" w:rsidRDefault="001557BF" w:rsidP="001557BF">
      <w:pPr>
        <w:rPr>
          <w:lang w:eastAsia="en-US"/>
        </w:rPr>
      </w:pPr>
      <w:r w:rsidRPr="005727BA">
        <w:rPr>
          <w:lang w:eastAsia="en-US"/>
        </w:rPr>
        <w:t>- Paciente en espera (</w:t>
      </w:r>
      <w:r w:rsidR="005727BA">
        <w:rPr>
          <w:lang w:eastAsia="en-US"/>
        </w:rPr>
        <w:t>después de pasar por recepción queda en espera de toma de muestra</w:t>
      </w:r>
      <w:r w:rsidRPr="005727BA">
        <w:rPr>
          <w:lang w:eastAsia="en-US"/>
        </w:rPr>
        <w:t>)</w:t>
      </w:r>
      <w:r w:rsidR="00F870C4">
        <w:rPr>
          <w:lang w:eastAsia="en-US"/>
        </w:rPr>
        <w:t>*</w:t>
      </w:r>
    </w:p>
    <w:p w14:paraId="15513DA2" w14:textId="6C6BD1E0" w:rsidR="001557BF" w:rsidRDefault="001557BF" w:rsidP="001557BF">
      <w:pPr>
        <w:rPr>
          <w:lang w:eastAsia="en-US"/>
        </w:rPr>
      </w:pPr>
      <w:r w:rsidRPr="00A444F8">
        <w:rPr>
          <w:highlight w:val="red"/>
          <w:lang w:eastAsia="en-US"/>
        </w:rPr>
        <w:t xml:space="preserve">- Paciente en otra </w:t>
      </w:r>
      <w:r w:rsidR="008A72F2" w:rsidRPr="00A444F8">
        <w:rPr>
          <w:highlight w:val="red"/>
          <w:lang w:eastAsia="en-US"/>
        </w:rPr>
        <w:t>área</w:t>
      </w:r>
      <w:r w:rsidRPr="00A444F8">
        <w:rPr>
          <w:highlight w:val="red"/>
          <w:lang w:eastAsia="en-US"/>
        </w:rPr>
        <w:t xml:space="preserve"> (no incluido)</w:t>
      </w:r>
    </w:p>
    <w:p w14:paraId="68B62BB8" w14:textId="77777777" w:rsidR="001557BF" w:rsidRPr="00C03030" w:rsidRDefault="001557BF" w:rsidP="001557BF">
      <w:pPr>
        <w:rPr>
          <w:highlight w:val="yellow"/>
          <w:lang w:eastAsia="en-US"/>
        </w:rPr>
      </w:pPr>
      <w:r w:rsidRPr="00C03030">
        <w:rPr>
          <w:highlight w:val="yellow"/>
          <w:lang w:eastAsia="en-US"/>
        </w:rPr>
        <w:t>- Muestra Pendiente (no incluido)</w:t>
      </w:r>
    </w:p>
    <w:p w14:paraId="2FB810B4" w14:textId="77777777" w:rsidR="001557BF" w:rsidRDefault="001557BF" w:rsidP="001557BF">
      <w:pPr>
        <w:rPr>
          <w:lang w:eastAsia="en-US"/>
        </w:rPr>
      </w:pPr>
      <w:r w:rsidRPr="00C03030">
        <w:rPr>
          <w:highlight w:val="yellow"/>
          <w:lang w:eastAsia="en-US"/>
        </w:rPr>
        <w:t>- Liberar muestras pendientes (no incluido)</w:t>
      </w:r>
    </w:p>
    <w:p w14:paraId="4365A195" w14:textId="33694E3A" w:rsidR="001557BF" w:rsidRDefault="001557BF" w:rsidP="001557BF">
      <w:pPr>
        <w:rPr>
          <w:lang w:eastAsia="en-US"/>
        </w:rPr>
      </w:pPr>
      <w:r w:rsidRPr="007622CF">
        <w:rPr>
          <w:lang w:eastAsia="en-US"/>
        </w:rPr>
        <w:t>- Paciente pendiente (</w:t>
      </w:r>
      <w:r w:rsidR="007622CF">
        <w:rPr>
          <w:lang w:eastAsia="en-US"/>
        </w:rPr>
        <w:t>que no puede realizar la toma y queda pendiente de la misma</w:t>
      </w:r>
      <w:r w:rsidRPr="007622CF">
        <w:rPr>
          <w:lang w:eastAsia="en-US"/>
        </w:rPr>
        <w:t>)</w:t>
      </w:r>
    </w:p>
    <w:p w14:paraId="2CF4A2F4" w14:textId="392DC96A" w:rsidR="001557BF" w:rsidRDefault="001557BF" w:rsidP="001557BF">
      <w:pPr>
        <w:rPr>
          <w:lang w:eastAsia="en-US"/>
        </w:rPr>
      </w:pPr>
      <w:r w:rsidRPr="005727BA">
        <w:rPr>
          <w:lang w:eastAsia="en-US"/>
        </w:rPr>
        <w:t>- Estatus pendiente (</w:t>
      </w:r>
      <w:r w:rsidR="005727BA">
        <w:rPr>
          <w:lang w:eastAsia="en-US"/>
        </w:rPr>
        <w:t>para pacientes que no pudieron realizar la muestra</w:t>
      </w:r>
      <w:r w:rsidRPr="005727BA">
        <w:rPr>
          <w:lang w:eastAsia="en-US"/>
        </w:rPr>
        <w:t>)</w:t>
      </w:r>
      <w:r w:rsidR="00F870C4">
        <w:rPr>
          <w:lang w:eastAsia="en-US"/>
        </w:rPr>
        <w:t>*</w:t>
      </w:r>
    </w:p>
    <w:p w14:paraId="401C2B9B" w14:textId="77777777" w:rsidR="001557BF" w:rsidRDefault="001557BF" w:rsidP="001557BF">
      <w:pPr>
        <w:rPr>
          <w:lang w:eastAsia="en-US"/>
        </w:rPr>
      </w:pPr>
    </w:p>
    <w:p w14:paraId="13C19F4B" w14:textId="77777777" w:rsidR="001557BF" w:rsidRDefault="001557BF" w:rsidP="001557BF">
      <w:pPr>
        <w:rPr>
          <w:lang w:eastAsia="en-US"/>
        </w:rPr>
      </w:pPr>
      <w:r>
        <w:rPr>
          <w:lang w:eastAsia="en-US"/>
        </w:rPr>
        <w:t>Estudio</w:t>
      </w:r>
    </w:p>
    <w:p w14:paraId="0608CCC0" w14:textId="2C94A8D9" w:rsidR="001557BF" w:rsidRDefault="001557BF" w:rsidP="001557BF">
      <w:pPr>
        <w:rPr>
          <w:lang w:eastAsia="en-US"/>
        </w:rPr>
      </w:pPr>
      <w:r>
        <w:rPr>
          <w:lang w:eastAsia="en-US"/>
        </w:rPr>
        <w:t>- Indicaciones para la toma (considerado)</w:t>
      </w:r>
      <w:r w:rsidR="00F870C4">
        <w:rPr>
          <w:lang w:eastAsia="en-US"/>
        </w:rPr>
        <w:t>*</w:t>
      </w:r>
    </w:p>
    <w:p w14:paraId="1AA3A6B0" w14:textId="17A1651B" w:rsidR="001557BF" w:rsidRDefault="001557BF" w:rsidP="001557BF">
      <w:pPr>
        <w:rPr>
          <w:lang w:eastAsia="en-US"/>
        </w:rPr>
      </w:pPr>
      <w:r>
        <w:rPr>
          <w:lang w:eastAsia="en-US"/>
        </w:rPr>
        <w:t>- Especificar preanalíticos (</w:t>
      </w:r>
      <w:r w:rsidR="00D979F6">
        <w:rPr>
          <w:lang w:eastAsia="en-US"/>
        </w:rPr>
        <w:t>ayuno, medicamentos</w:t>
      </w:r>
      <w:r>
        <w:rPr>
          <w:lang w:eastAsia="en-US"/>
        </w:rPr>
        <w:t>, enfermedades previas, etc.) (considerado desde el inicio)</w:t>
      </w:r>
      <w:r w:rsidR="00F870C4">
        <w:rPr>
          <w:lang w:eastAsia="en-US"/>
        </w:rPr>
        <w:t xml:space="preserve">? </w:t>
      </w:r>
      <w:r w:rsidR="00525C19">
        <w:rPr>
          <w:lang w:eastAsia="en-US"/>
        </w:rPr>
        <w:t xml:space="preserve">Catalogo maestro y otro definido por </w:t>
      </w:r>
      <w:proofErr w:type="spellStart"/>
      <w:r w:rsidR="00525C19">
        <w:rPr>
          <w:lang w:eastAsia="en-US"/>
        </w:rPr>
        <w:t>area</w:t>
      </w:r>
      <w:proofErr w:type="spellEnd"/>
    </w:p>
    <w:p w14:paraId="133E659D" w14:textId="35B7A747" w:rsidR="001557BF" w:rsidRDefault="001557BF" w:rsidP="001557BF">
      <w:pPr>
        <w:rPr>
          <w:lang w:eastAsia="en-US"/>
        </w:rPr>
      </w:pPr>
      <w:r>
        <w:rPr>
          <w:lang w:eastAsia="en-US"/>
        </w:rPr>
        <w:t>- Tipo de muestra , de contenedor requerido y cantidad de contenedores a recolectar (considerado desde el inicio)</w:t>
      </w:r>
      <w:r w:rsidR="00F870C4">
        <w:rPr>
          <w:lang w:eastAsia="en-US"/>
        </w:rPr>
        <w:t>*</w:t>
      </w:r>
    </w:p>
    <w:p w14:paraId="5BCCE9F0" w14:textId="6CDEAE34" w:rsidR="001557BF" w:rsidRDefault="001557BF" w:rsidP="001557BF">
      <w:pPr>
        <w:rPr>
          <w:lang w:eastAsia="en-US"/>
        </w:rPr>
      </w:pPr>
      <w:r>
        <w:rPr>
          <w:lang w:eastAsia="en-US"/>
        </w:rPr>
        <w:t xml:space="preserve">- </w:t>
      </w:r>
      <w:r w:rsidR="008A72F2">
        <w:rPr>
          <w:lang w:eastAsia="en-US"/>
        </w:rPr>
        <w:t>Área</w:t>
      </w:r>
      <w:r>
        <w:rPr>
          <w:lang w:eastAsia="en-US"/>
        </w:rPr>
        <w:t xml:space="preserve"> de proceso (</w:t>
      </w:r>
      <w:r w:rsidR="004216FC">
        <w:rPr>
          <w:lang w:eastAsia="en-US"/>
        </w:rPr>
        <w:t>Estatus de la prueba</w:t>
      </w:r>
      <w:r>
        <w:rPr>
          <w:lang w:eastAsia="en-US"/>
        </w:rPr>
        <w:t>)</w:t>
      </w:r>
      <w:r w:rsidR="00F870C4">
        <w:rPr>
          <w:lang w:eastAsia="en-US"/>
        </w:rPr>
        <w:t>*</w:t>
      </w:r>
    </w:p>
    <w:p w14:paraId="5F3774FA" w14:textId="477CF147" w:rsidR="001557BF" w:rsidRDefault="001557BF" w:rsidP="001557BF">
      <w:pPr>
        <w:rPr>
          <w:lang w:eastAsia="en-US"/>
        </w:rPr>
      </w:pPr>
      <w:r>
        <w:rPr>
          <w:lang w:eastAsia="en-US"/>
        </w:rPr>
        <w:t>- No. Muestra (</w:t>
      </w:r>
      <w:r w:rsidR="004216FC">
        <w:rPr>
          <w:lang w:eastAsia="en-US"/>
        </w:rPr>
        <w:t>incluida en la etiqueta</w:t>
      </w:r>
      <w:r>
        <w:rPr>
          <w:lang w:eastAsia="en-US"/>
        </w:rPr>
        <w:t>)</w:t>
      </w:r>
      <w:r w:rsidR="00F870C4">
        <w:rPr>
          <w:lang w:eastAsia="en-US"/>
        </w:rPr>
        <w:t>*</w:t>
      </w:r>
    </w:p>
    <w:p w14:paraId="6D8F7E06" w14:textId="77777777" w:rsidR="001557BF" w:rsidRDefault="001557BF" w:rsidP="001557BF">
      <w:pPr>
        <w:rPr>
          <w:lang w:eastAsia="en-US"/>
        </w:rPr>
      </w:pPr>
    </w:p>
    <w:p w14:paraId="34E298E7" w14:textId="77777777" w:rsidR="001557BF" w:rsidRDefault="001557BF" w:rsidP="001557BF">
      <w:pPr>
        <w:rPr>
          <w:lang w:eastAsia="en-US"/>
        </w:rPr>
      </w:pPr>
      <w:r>
        <w:rPr>
          <w:lang w:eastAsia="en-US"/>
        </w:rPr>
        <w:t>Etiquetas</w:t>
      </w:r>
    </w:p>
    <w:p w14:paraId="74109EF8" w14:textId="41CD3C8C" w:rsidR="001557BF" w:rsidRDefault="001557BF" w:rsidP="001557BF">
      <w:pPr>
        <w:rPr>
          <w:lang w:eastAsia="en-US"/>
        </w:rPr>
      </w:pPr>
      <w:r>
        <w:rPr>
          <w:lang w:eastAsia="en-US"/>
        </w:rPr>
        <w:t xml:space="preserve">- Nombre </w:t>
      </w:r>
      <w:proofErr w:type="spellStart"/>
      <w:r>
        <w:rPr>
          <w:lang w:eastAsia="en-US"/>
        </w:rPr>
        <w:t>px</w:t>
      </w:r>
      <w:proofErr w:type="spellEnd"/>
      <w:r>
        <w:rPr>
          <w:lang w:eastAsia="en-US"/>
        </w:rPr>
        <w:t xml:space="preserve"> (considerado desde el inicio)</w:t>
      </w:r>
      <w:r w:rsidR="00F870C4">
        <w:rPr>
          <w:lang w:eastAsia="en-US"/>
        </w:rPr>
        <w:t>*</w:t>
      </w:r>
    </w:p>
    <w:p w14:paraId="3CAF941E" w14:textId="7998A7F7" w:rsidR="001557BF" w:rsidRDefault="001557BF" w:rsidP="001557BF">
      <w:pPr>
        <w:rPr>
          <w:lang w:eastAsia="en-US"/>
        </w:rPr>
      </w:pPr>
      <w:r>
        <w:rPr>
          <w:lang w:eastAsia="en-US"/>
        </w:rPr>
        <w:t>- Fecha (considerado desde el inicio)</w:t>
      </w:r>
      <w:r w:rsidR="00F870C4">
        <w:rPr>
          <w:lang w:eastAsia="en-US"/>
        </w:rPr>
        <w:t>*</w:t>
      </w:r>
    </w:p>
    <w:p w14:paraId="36D21ED6" w14:textId="70709827" w:rsidR="001557BF" w:rsidRDefault="001557BF" w:rsidP="001557BF">
      <w:pPr>
        <w:rPr>
          <w:lang w:eastAsia="en-US"/>
        </w:rPr>
      </w:pPr>
      <w:r>
        <w:rPr>
          <w:lang w:eastAsia="en-US"/>
        </w:rPr>
        <w:t>- Folio (considerado desde el inicio)</w:t>
      </w:r>
      <w:r w:rsidR="00F870C4">
        <w:rPr>
          <w:lang w:eastAsia="en-US"/>
        </w:rPr>
        <w:t>*</w:t>
      </w:r>
    </w:p>
    <w:p w14:paraId="35F5CCB6" w14:textId="3B4C049F" w:rsidR="001557BF" w:rsidRDefault="001557BF" w:rsidP="001557BF">
      <w:pPr>
        <w:rPr>
          <w:lang w:eastAsia="en-US"/>
        </w:rPr>
      </w:pPr>
      <w:r>
        <w:rPr>
          <w:lang w:eastAsia="en-US"/>
        </w:rPr>
        <w:t xml:space="preserve">- </w:t>
      </w:r>
      <w:r w:rsidR="008A72F2">
        <w:rPr>
          <w:lang w:eastAsia="en-US"/>
        </w:rPr>
        <w:t>Área</w:t>
      </w:r>
      <w:r>
        <w:rPr>
          <w:lang w:eastAsia="en-US"/>
        </w:rPr>
        <w:t xml:space="preserve"> de proceso (</w:t>
      </w:r>
      <w:r w:rsidR="004216FC">
        <w:rPr>
          <w:lang w:eastAsia="en-US"/>
        </w:rPr>
        <w:t>incluida el área a la que pertenece</w:t>
      </w:r>
      <w:r>
        <w:rPr>
          <w:lang w:eastAsia="en-US"/>
        </w:rPr>
        <w:t>)</w:t>
      </w:r>
      <w:r w:rsidR="00F870C4">
        <w:rPr>
          <w:lang w:eastAsia="en-US"/>
        </w:rPr>
        <w:t>*</w:t>
      </w:r>
    </w:p>
    <w:p w14:paraId="31BB3B35" w14:textId="0B2A7AB7" w:rsidR="001557BF" w:rsidRDefault="001557BF" w:rsidP="001557BF">
      <w:pPr>
        <w:rPr>
          <w:lang w:eastAsia="en-US"/>
        </w:rPr>
      </w:pPr>
      <w:r>
        <w:rPr>
          <w:lang w:eastAsia="en-US"/>
        </w:rPr>
        <w:t>- No. Muestra (incluido)</w:t>
      </w:r>
      <w:r w:rsidR="00F870C4">
        <w:rPr>
          <w:lang w:eastAsia="en-US"/>
        </w:rPr>
        <w:t>*</w:t>
      </w:r>
    </w:p>
    <w:p w14:paraId="76DB38F7" w14:textId="59FDE365" w:rsidR="001557BF" w:rsidRDefault="001557BF" w:rsidP="001557BF">
      <w:pPr>
        <w:rPr>
          <w:lang w:eastAsia="en-US"/>
        </w:rPr>
      </w:pPr>
      <w:r w:rsidRPr="007622CF">
        <w:rPr>
          <w:lang w:eastAsia="en-US"/>
        </w:rPr>
        <w:t>- Tipo de contenedor (no incluido</w:t>
      </w:r>
      <w:r w:rsidR="00F870C4" w:rsidRPr="007622CF">
        <w:rPr>
          <w:lang w:eastAsia="en-US"/>
        </w:rPr>
        <w:t xml:space="preserve"> el de transporte de muestras</w:t>
      </w:r>
      <w:r w:rsidRPr="007622CF">
        <w:rPr>
          <w:lang w:eastAsia="en-US"/>
        </w:rPr>
        <w:t>)</w:t>
      </w:r>
    </w:p>
    <w:p w14:paraId="53255E54" w14:textId="0B9E0F69" w:rsidR="001557BF" w:rsidRPr="007622CF" w:rsidRDefault="001557BF" w:rsidP="001557BF">
      <w:pPr>
        <w:rPr>
          <w:lang w:eastAsia="en-US"/>
        </w:rPr>
      </w:pPr>
      <w:r w:rsidRPr="007622CF">
        <w:rPr>
          <w:lang w:eastAsia="en-US"/>
        </w:rPr>
        <w:t xml:space="preserve">- </w:t>
      </w:r>
      <w:r w:rsidR="008A72F2" w:rsidRPr="007622CF">
        <w:rPr>
          <w:lang w:eastAsia="en-US"/>
        </w:rPr>
        <w:t>Código</w:t>
      </w:r>
      <w:r w:rsidRPr="007622CF">
        <w:rPr>
          <w:lang w:eastAsia="en-US"/>
        </w:rPr>
        <w:t xml:space="preserve"> de barras con doble contenido (folio y no. de muestra) (no incluido</w:t>
      </w:r>
      <w:r w:rsidR="00F870C4" w:rsidRPr="007622CF">
        <w:rPr>
          <w:lang w:eastAsia="en-US"/>
        </w:rPr>
        <w:t xml:space="preserve"> el código de barras es de una campo de la base de datos en general del </w:t>
      </w:r>
      <w:r w:rsidR="008A72F2" w:rsidRPr="007622CF">
        <w:rPr>
          <w:lang w:eastAsia="en-US"/>
        </w:rPr>
        <w:t>número</w:t>
      </w:r>
      <w:r w:rsidR="00F870C4" w:rsidRPr="007622CF">
        <w:rPr>
          <w:lang w:eastAsia="en-US"/>
        </w:rPr>
        <w:t xml:space="preserve"> de prueba</w:t>
      </w:r>
      <w:r w:rsidRPr="007622CF">
        <w:rPr>
          <w:lang w:eastAsia="en-US"/>
        </w:rPr>
        <w:t>)</w:t>
      </w:r>
    </w:p>
    <w:p w14:paraId="5BA0AD6E" w14:textId="77777777" w:rsidR="001557BF" w:rsidRDefault="001557BF" w:rsidP="001557BF">
      <w:pPr>
        <w:rPr>
          <w:lang w:eastAsia="en-US"/>
        </w:rPr>
      </w:pPr>
    </w:p>
    <w:p w14:paraId="3E2A4AE6" w14:textId="77777777" w:rsidR="001557BF" w:rsidRDefault="001557BF" w:rsidP="001557BF">
      <w:pPr>
        <w:rPr>
          <w:lang w:eastAsia="en-US"/>
        </w:rPr>
      </w:pPr>
      <w:r w:rsidRPr="00A444F8">
        <w:rPr>
          <w:highlight w:val="red"/>
          <w:lang w:eastAsia="en-US"/>
        </w:rPr>
        <w:t xml:space="preserve">Viaje de laboratorio </w:t>
      </w:r>
      <w:r w:rsidRPr="00A444F8">
        <w:rPr>
          <w:b/>
          <w:bCs/>
          <w:highlight w:val="red"/>
          <w:lang w:eastAsia="en-US"/>
        </w:rPr>
        <w:t>(no incluido)</w:t>
      </w:r>
    </w:p>
    <w:p w14:paraId="77882FA5" w14:textId="2BEC58C8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 xml:space="preserve">- Escaneo de </w:t>
      </w:r>
      <w:r w:rsidR="008A72F2" w:rsidRPr="00A444F8">
        <w:rPr>
          <w:highlight w:val="red"/>
          <w:lang w:eastAsia="en-US"/>
        </w:rPr>
        <w:t>código</w:t>
      </w:r>
    </w:p>
    <w:p w14:paraId="3E98C1D4" w14:textId="77777777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>- Folio de estudio y nombre de paciente</w:t>
      </w:r>
    </w:p>
    <w:p w14:paraId="0550C9A5" w14:textId="0DE58BC7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 xml:space="preserve">- No. Muestra ligado a contenedor, estudio por </w:t>
      </w:r>
      <w:r w:rsidR="00446142" w:rsidRPr="00A444F8">
        <w:rPr>
          <w:highlight w:val="red"/>
          <w:lang w:eastAsia="en-US"/>
        </w:rPr>
        <w:t>área</w:t>
      </w:r>
      <w:r w:rsidRPr="00A444F8">
        <w:rPr>
          <w:highlight w:val="red"/>
          <w:lang w:eastAsia="en-US"/>
        </w:rPr>
        <w:t xml:space="preserve"> de proceso</w:t>
      </w:r>
    </w:p>
    <w:p w14:paraId="07547A70" w14:textId="5207672F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 xml:space="preserve">- </w:t>
      </w:r>
      <w:r w:rsidR="008A72F2" w:rsidRPr="00A444F8">
        <w:rPr>
          <w:highlight w:val="red"/>
          <w:lang w:eastAsia="en-US"/>
        </w:rPr>
        <w:t>Desglosado</w:t>
      </w:r>
      <w:r w:rsidRPr="00A444F8">
        <w:rPr>
          <w:highlight w:val="red"/>
          <w:lang w:eastAsia="en-US"/>
        </w:rPr>
        <w:t xml:space="preserve"> de estudios por muestra</w:t>
      </w:r>
    </w:p>
    <w:p w14:paraId="4EE9D6B4" w14:textId="1C9E1B5F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 xml:space="preserve">- Datos de quien </w:t>
      </w:r>
      <w:r w:rsidR="008A72F2" w:rsidRPr="00A444F8">
        <w:rPr>
          <w:highlight w:val="red"/>
          <w:lang w:eastAsia="en-US"/>
        </w:rPr>
        <w:t>envía</w:t>
      </w:r>
    </w:p>
    <w:p w14:paraId="7BDEA42F" w14:textId="77777777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>- Datos de quien transporta</w:t>
      </w:r>
    </w:p>
    <w:p w14:paraId="274D9563" w14:textId="77777777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>- Condiciones de transporte (temperatura, contenedores, transporte, etc.)</w:t>
      </w:r>
    </w:p>
    <w:p w14:paraId="6668C99C" w14:textId="4EA3DDC0" w:rsidR="001557BF" w:rsidRDefault="001557BF" w:rsidP="001557BF">
      <w:pPr>
        <w:rPr>
          <w:lang w:eastAsia="en-US"/>
        </w:rPr>
      </w:pPr>
      <w:r w:rsidRPr="00A444F8">
        <w:rPr>
          <w:highlight w:val="red"/>
          <w:lang w:eastAsia="en-US"/>
        </w:rPr>
        <w:t xml:space="preserve">- Escaneo para </w:t>
      </w:r>
      <w:r w:rsidR="008A72F2" w:rsidRPr="00A444F8">
        <w:rPr>
          <w:highlight w:val="red"/>
          <w:lang w:eastAsia="en-US"/>
        </w:rPr>
        <w:t>recepción</w:t>
      </w:r>
    </w:p>
    <w:p w14:paraId="5D0B4CEC" w14:textId="77777777" w:rsidR="001557BF" w:rsidRPr="00A444F8" w:rsidRDefault="001557BF" w:rsidP="001557BF">
      <w:pPr>
        <w:rPr>
          <w:highlight w:val="red"/>
          <w:lang w:eastAsia="en-US"/>
        </w:rPr>
      </w:pPr>
      <w:r w:rsidRPr="00A444F8">
        <w:rPr>
          <w:highlight w:val="red"/>
          <w:lang w:eastAsia="en-US"/>
        </w:rPr>
        <w:t>- Datos de quien recibe</w:t>
      </w:r>
    </w:p>
    <w:p w14:paraId="1592DF1E" w14:textId="42FE36E8" w:rsidR="001557BF" w:rsidRPr="00A444F8" w:rsidRDefault="001557BF" w:rsidP="001557BF">
      <w:pPr>
        <w:rPr>
          <w:lang w:eastAsia="en-US"/>
        </w:rPr>
      </w:pPr>
      <w:r w:rsidRPr="00A444F8">
        <w:rPr>
          <w:highlight w:val="red"/>
          <w:lang w:eastAsia="en-US"/>
        </w:rPr>
        <w:t xml:space="preserve">- Condiciones de </w:t>
      </w:r>
      <w:r w:rsidR="008A72F2" w:rsidRPr="00A444F8">
        <w:rPr>
          <w:highlight w:val="red"/>
          <w:lang w:eastAsia="en-US"/>
        </w:rPr>
        <w:t>recepción</w:t>
      </w:r>
    </w:p>
    <w:p w14:paraId="3E862C29" w14:textId="77777777" w:rsidR="001557BF" w:rsidRDefault="001557BF" w:rsidP="001557BF">
      <w:pPr>
        <w:rPr>
          <w:lang w:eastAsia="en-US"/>
        </w:rPr>
      </w:pPr>
    </w:p>
    <w:p w14:paraId="3C58E574" w14:textId="77777777" w:rsidR="001557BF" w:rsidRDefault="001557BF" w:rsidP="001557BF">
      <w:pPr>
        <w:textAlignment w:val="baseline"/>
        <w:rPr>
          <w:rFonts w:ascii="Segoe UI" w:hAnsi="Segoe UI" w:cs="Segoe UI"/>
          <w:color w:val="201F1E"/>
          <w:sz w:val="23"/>
          <w:szCs w:val="23"/>
          <w:bdr w:val="none" w:sz="0" w:space="0" w:color="auto" w:frame="1"/>
          <w:shd w:val="clear" w:color="auto" w:fill="FFFFFF"/>
        </w:rPr>
      </w:pPr>
    </w:p>
    <w:p w14:paraId="646B8EF5" w14:textId="1CAD8CA0" w:rsidR="001557BF" w:rsidRDefault="001557BF" w:rsidP="00C564F1">
      <w:pPr>
        <w:textAlignment w:val="baseline"/>
      </w:pPr>
      <w:r>
        <w:rPr>
          <w:rFonts w:ascii="Segoe UI" w:hAnsi="Segoe UI" w:cs="Segoe UI"/>
          <w:color w:val="201F1E"/>
          <w:sz w:val="23"/>
          <w:szCs w:val="23"/>
          <w:bdr w:val="none" w:sz="0" w:space="0" w:color="auto" w:frame="1"/>
          <w:shd w:val="clear" w:color="auto" w:fill="FFFFFF"/>
        </w:rPr>
        <w:t>Saludos</w:t>
      </w:r>
    </w:p>
    <w:sectPr w:rsidR="001557BF" w:rsidSect="00C564F1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BF"/>
    <w:rsid w:val="00114F6C"/>
    <w:rsid w:val="001557BF"/>
    <w:rsid w:val="001F3F95"/>
    <w:rsid w:val="004216FC"/>
    <w:rsid w:val="00446142"/>
    <w:rsid w:val="00525C19"/>
    <w:rsid w:val="005727BA"/>
    <w:rsid w:val="007622CF"/>
    <w:rsid w:val="00897893"/>
    <w:rsid w:val="008A72F2"/>
    <w:rsid w:val="00A444F8"/>
    <w:rsid w:val="00C03030"/>
    <w:rsid w:val="00C26E12"/>
    <w:rsid w:val="00C564F1"/>
    <w:rsid w:val="00D979F6"/>
    <w:rsid w:val="00F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AC5A"/>
  <w15:chartTrackingRefBased/>
  <w15:docId w15:val="{7A99E9B4-A6ED-4B76-BBED-ED7104F2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BF"/>
    <w:pPr>
      <w:spacing w:after="0" w:line="240" w:lineRule="auto"/>
    </w:pPr>
    <w:rPr>
      <w:rFonts w:ascii="Calibri" w:hAnsi="Calibri" w:cs="Calibri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Hernández</dc:creator>
  <cp:keywords/>
  <dc:description/>
  <cp:lastModifiedBy>Rodrigo Hernández</cp:lastModifiedBy>
  <cp:revision>8</cp:revision>
  <dcterms:created xsi:type="dcterms:W3CDTF">2023-07-06T18:51:00Z</dcterms:created>
  <dcterms:modified xsi:type="dcterms:W3CDTF">2023-07-21T22:12:00Z</dcterms:modified>
</cp:coreProperties>
</file>