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Vyšetrenie klienta v poradni zdravia</w:t>
      </w:r>
    </w:p>
    <w:p>
      <w:pPr>
        <w:pStyle w:val="Subtitle"/>
      </w:pPr>
      <w:r>
        <w:t>Detailná funkčná špecifikácia IS Test zdravé srdce</w:t>
      </w:r>
    </w:p>
    <w:p>
      <w:r>
        <w:t>OUT_13  |  Návrh na pripomienkovanie  |  16. október 2026</w:t>
      </w:r>
    </w:p>
    <w:p>
      <w:r>
        <w:t>Dokument rozpracúva proces P1 rámcovej špecifikácie od objednania klienta po elektronické odoslanie výstupného protokolu. Obsahuje kroky procesu, prípady použitia, validácie a výpočty, návrh obrazoviek a otázky potrebné na uzavretie návrhu. [OUT_13.FP_1; OUT_13.FP_10; OUT_13.FP_12; OUT_13.FP_17; OUT_13.FP_28; OUT_13.FP_33; OUT_13.FP_36; OUT_13.FP_37; OUT_13.FP_40; OUT_13.FP_41; OUT_13.FP_42]</w:t>
      </w:r>
    </w:p>
    <w:p>
      <w:pPr>
        <w:pStyle w:val="Heading2"/>
      </w:pPr>
      <w:r>
        <w:t>Východiská a záväznosť</w:t>
      </w:r>
    </w:p>
    <w:p>
      <w:r>
        <w:t>Zdrojom sú súťažné podklady, časť IS Test zdravé srdce, tlačené strany 121–124, a bod 6.1.3 na strane 141. Tabuľka projektových výstupov na strane 140 uvádza detailný opis biznis procesov, funkcionality a UX návrh. Metodické body nemajú ID OUT_13.FP_x; nepriraďujeme im umelé ID.</w:t>
      </w:r>
    </w:p>
    <w:p>
      <w:r>
        <w:t>Nadväznosť bola overená vo Word dokumente Ramcova_specifikacia_OUT13.docx z 16. októbra 2026, najmä v procese P1 a v komponentoch Klientska evidencia, Výpočty a dotazníky, Analýza a výstupy a Údaje a audit. Schválenie rámcovej špecifikácie riadiacim výborom podľa bodu 6.1.3 nie je doložené. OTÁZKA Q01: potvrdiť schválenú verziu východiska.</w:t>
      </w:r>
    </w:p>
    <w:p>
      <w:r>
        <w:t>ID pri tvrdení označuje zdroj funkcie alebo dôvod návrhu, nie dôkaz, že podklad určuje každý detail. OTÁZKA označuje chýbajúcu informáciu aj navrhnuté správanie čakajúce na potvrdenie. K, UC, V, X, UX a Q sú pracovné identifikátory tohto dokumentu, nie nové tenderové požiadavky. Číselné príklady sú syntetické testovacie údaje, nie klinické odporúčania.</w:t>
      </w:r>
    </w:p>
    <w:p>
      <w:pPr>
        <w:pStyle w:val="Heading2"/>
      </w:pPr>
      <w:r>
        <w:t>Hranice procesu a roly</w:t>
      </w:r>
    </w:p>
    <w:p>
      <w:r>
        <w:t>Začiatok: pracovník poradne objedná klienta. Koniec: protokol s výsledkami, zhodnotením, odporúčaniami a doplňujúcimi informáciami je elektronicky odoslaný. Doručenie klientovi je samostatná udalosť, ktorú podklad nedefinuje. Žiadanka je voliteľná možnosť. OTÁZKA Q02, Q14: potvrdiť návštevu bez objednania, procesné stavy a definíciu úspešného odoslania. [OUT_13.FP_40; OUT_13.FP_41; OUT_13.FP_42]</w:t>
      </w:r>
    </w:p>
    <w:p>
      <w:r>
        <w:t>Pracovník poradne RÚVZ objednáva klienta. OTÁZKA Q03: potvrdiť, ktoré odborné a administratívne roly zadávajú vyšetrenie, hodnotia ho a odosielajú protokol. Klient poskytuje údaje a prijíma výstup; jeho vlastný prístup do tohto procesu nie je potvrdený. Odborný pracovník ÚVZ spravuje vybrané číselníky; správca nastavuje prístupy. [OUT_13.FP_8; OUT_13.FP_16; OUT_13.FP_19; OUT_13.FP_40; OUT_13.FP_42]</w:t>
      </w:r>
    </w:p>
    <w:p>
      <w:r>
        <w:t>Spoločné funkcie: obmedzenie práce podľa práv, audit zmien dôležitých údajov a evidencia toho, kto a kedy vložil údaje. OTÁZKA Q03, Q15: konkrétna matica práv, rozsah auditovaných zmien a evidencia odoslania. [OUT_13.FP_8; OUT_13.FP_9; OUT_13.FP_14; OUT_13.FP_16]</w:t>
      </w:r>
    </w:p>
    <w:p>
      <w:pPr>
        <w:pStyle w:val="Heading1"/>
        <w:pageBreakBefore/>
      </w:pPr>
      <w:r>
        <w:t>1 Biznis proces krok za krokom</w:t>
      </w:r>
    </w:p>
    <w:p>
      <w:r>
        <w:t>Nasleduje navrhnuté poradie procesu P1. OTÁZKA Q02: potvrdiť poradie, povinnosť jednotlivých krokov a možnosť rozpracovanej návštevy. Odborný pracovník v tabuľke znamená rolu poradne, ktorej presné oprávnenia treba potvrdiť v Q03. [OUT_13.FP_1; OUT_13.FP_8; OUT_13.FP_40; OUT_13.FP_42]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1361"/>
        <w:gridCol w:w="3798"/>
        <w:gridCol w:w="3458"/>
      </w:tblGrid>
      <w:tr>
        <w:trPr>
          <w:tblHeader/>
        </w:trPr>
        <w:tc>
          <w:tcPr>
            <w:tcW w:type="dxa" w:w="1247"/>
            <w:shd w:fill="E7EBE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/>
                <w:sz w:val="18"/>
              </w:rPr>
              <w:t>Krok</w:t>
            </w:r>
          </w:p>
        </w:tc>
        <w:tc>
          <w:tcPr>
            <w:tcW w:type="dxa" w:w="1361"/>
            <w:shd w:fill="E7EBE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/>
                <w:sz w:val="18"/>
              </w:rPr>
              <w:t>Aktér</w:t>
            </w:r>
          </w:p>
        </w:tc>
        <w:tc>
          <w:tcPr>
            <w:tcW w:type="dxa" w:w="3798"/>
            <w:shd w:fill="E7EBE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/>
                <w:sz w:val="18"/>
              </w:rPr>
              <w:t>Činnosť</w:t>
            </w:r>
          </w:p>
        </w:tc>
        <w:tc>
          <w:tcPr>
            <w:tcW w:type="dxa" w:w="3458"/>
            <w:shd w:fill="E7EBE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/>
                <w:sz w:val="18"/>
              </w:rPr>
              <w:t>Vstup → výstup a zdroj</w:t>
            </w:r>
          </w:p>
        </w:tc>
      </w:tr>
      <w:tr>
        <w:tc>
          <w:tcPr>
            <w:tcW w:type="dxa" w:w="1247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K01 Objednať</w:t>
            </w:r>
          </w:p>
        </w:tc>
        <w:tc>
          <w:tcPr>
            <w:tcW w:type="dxa" w:w="1361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Pracovník poradne</w:t>
            </w:r>
          </w:p>
        </w:tc>
        <w:tc>
          <w:tcPr>
            <w:tcW w:type="dxa" w:w="379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Vyberie klienta a termín vo webovom objednávaní. OTÁZKA Q02: kapacita, kolízie, trvanie.</w:t>
            </w:r>
          </w:p>
        </w:tc>
        <w:tc>
          <w:tcPr>
            <w:tcW w:type="dxa" w:w="345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Žiadosť klienta, termín → objednávka. [OUT_13.FP_40]</w:t>
            </w:r>
          </w:p>
        </w:tc>
      </w:tr>
      <w:tr>
        <w:tc>
          <w:tcPr>
            <w:tcW w:type="dxa" w:w="1247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K02 Žiadanka</w:t>
            </w:r>
          </w:p>
        </w:tc>
        <w:tc>
          <w:tcPr>
            <w:tcW w:type="dxa" w:w="1361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Pracovník / IS</w:t>
            </w:r>
          </w:p>
        </w:tc>
        <w:tc>
          <w:tcPr>
            <w:tcW w:type="dxa" w:w="379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Podľa potreby pripraví a elektronicky zašle žiadanku. OTÁZKA Q04: obsah, adresát, kanál.</w:t>
            </w:r>
          </w:p>
        </w:tc>
        <w:tc>
          <w:tcPr>
            <w:tcW w:type="dxa" w:w="345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Objednávka / údaje klienta → elektronická žiadanka. [OUT_13.FP_41]</w:t>
            </w:r>
          </w:p>
        </w:tc>
      </w:tr>
      <w:tr>
        <w:tc>
          <w:tcPr>
            <w:tcW w:type="dxa" w:w="1247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K03 Identifikovať</w:t>
            </w:r>
          </w:p>
        </w:tc>
        <w:tc>
          <w:tcPr>
            <w:tcW w:type="dxa" w:w="1361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Pracovník / IS</w:t>
            </w:r>
          </w:p>
        </w:tc>
        <w:tc>
          <w:tcPr>
            <w:tcW w:type="dxa" w:w="379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Vyhľadá klienta; pri novom zázname validuje identitu a zabráni duplicite rodného čísla.</w:t>
            </w:r>
          </w:p>
        </w:tc>
        <w:tc>
          <w:tcPr>
            <w:tcW w:type="dxa" w:w="345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Identifikačné údaje → existujúci alebo nový klient. [OUT_13.FP_10; OUT_13.FP_12; OUT_13.FP_19; OUT_13.FP_21]</w:t>
            </w:r>
          </w:p>
        </w:tc>
      </w:tr>
      <w:tr>
        <w:tc>
          <w:tcPr>
            <w:tcW w:type="dxa" w:w="1247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K04 Otvoriť návštevu</w:t>
            </w:r>
          </w:p>
        </w:tc>
        <w:tc>
          <w:tcPr>
            <w:tcW w:type="dxa" w:w="1361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Odborný pracovník</w:t>
            </w:r>
          </w:p>
        </w:tc>
        <w:tc>
          <w:tcPr>
            <w:tcW w:type="dxa" w:w="379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Zobrazí históriu a dostupné výsledky iných RÚVZ podľa práv. OTÁZKA Q05: samostatná návšteva a výber preberaných údajov.</w:t>
            </w:r>
          </w:p>
        </w:tc>
        <w:tc>
          <w:tcPr>
            <w:tcW w:type="dxa" w:w="345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Klient, história → kontext aktuálneho vyšetrenia. [OUT_13.FP_1; OUT_13.FP_18; OUT_13.FP_37]</w:t>
            </w:r>
          </w:p>
        </w:tc>
      </w:tr>
      <w:tr>
        <w:tc>
          <w:tcPr>
            <w:tcW w:type="dxa" w:w="1247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K05 Doplniť vstupy</w:t>
            </w:r>
          </w:p>
        </w:tc>
        <w:tc>
          <w:tcPr>
            <w:tcW w:type="dxa" w:w="1361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Pracovník a klient</w:t>
            </w:r>
          </w:p>
        </w:tc>
        <w:tc>
          <w:tcPr>
            <w:tcW w:type="dxa" w:w="379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Zaznamená anamnézy, dotazníky a relevantné údaje klienta. OTÁZKA Q06: povinné polia a spôsob evidencie súhlasu.</w:t>
            </w:r>
          </w:p>
        </w:tc>
        <w:tc>
          <w:tcPr>
            <w:tcW w:type="dxa" w:w="345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Odpovede, anamnéza → záznamy a hodnotenie dotazníka. [OUT_13.FP_1; OUT_13.FP_19; OUT_13.FP_33]</w:t>
            </w:r>
          </w:p>
        </w:tc>
      </w:tr>
      <w:tr>
        <w:tc>
          <w:tcPr>
            <w:tcW w:type="dxa" w:w="1247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K06 Posúdiť testy</w:t>
            </w:r>
          </w:p>
        </w:tc>
        <w:tc>
          <w:tcPr>
            <w:tcW w:type="dxa" w:w="1361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Odborný pracovník / IS</w:t>
            </w:r>
          </w:p>
        </w:tc>
        <w:tc>
          <w:tcPr>
            <w:tcW w:type="dxa" w:w="379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Vyhodnotí kontraindikácie testov telesnej zdatnosti. OTÁZKA Q07: algoritmus, blokovanie testu a zodpovednosť pracovníka.</w:t>
            </w:r>
          </w:p>
        </w:tc>
        <w:tc>
          <w:tcPr>
            <w:tcW w:type="dxa" w:w="345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Dostupné údaje → výsledok posúdenia / chýbajúce vstupy. [OUT_13.FP_28]</w:t>
            </w:r>
          </w:p>
        </w:tc>
      </w:tr>
      <w:tr>
        <w:tc>
          <w:tcPr>
            <w:tcW w:type="dxa" w:w="1247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K07 Zaznamenať merania</w:t>
            </w:r>
          </w:p>
        </w:tc>
        <w:tc>
          <w:tcPr>
            <w:tcW w:type="dxa" w:w="1361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Odborný pracovník / IS</w:t>
            </w:r>
          </w:p>
        </w:tc>
        <w:tc>
          <w:tcPr>
            <w:tcW w:type="dxa" w:w="379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Zadá vykonané vyšetrenia a pri biochemických odberoch rozlíši kapilárnu a venóznu krv; validuje pri zadávaní.</w:t>
            </w:r>
          </w:p>
        </w:tc>
        <w:tc>
          <w:tcPr>
            <w:tcW w:type="dxa" w:w="345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Merania → validované hodnoty a upozornenia. [OUT_13.FP_1; OUT_13.FP_10; OUT_13.FP_17]</w:t>
            </w:r>
          </w:p>
        </w:tc>
      </w:tr>
    </w:tbl>
    <w:p>
      <w:pPr>
        <w:pStyle w:val="Heading1"/>
        <w:pageBreakBefore/>
      </w:pPr>
      <w:r>
        <w:t>1 Biznis proces pokračovanie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1361"/>
        <w:gridCol w:w="3798"/>
        <w:gridCol w:w="3458"/>
      </w:tblGrid>
      <w:tr>
        <w:trPr>
          <w:tblHeader/>
        </w:trPr>
        <w:tc>
          <w:tcPr>
            <w:tcW w:type="dxa" w:w="1247"/>
            <w:shd w:fill="E7EBE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/>
                <w:sz w:val="18"/>
              </w:rPr>
              <w:t>Krok</w:t>
            </w:r>
          </w:p>
        </w:tc>
        <w:tc>
          <w:tcPr>
            <w:tcW w:type="dxa" w:w="1361"/>
            <w:shd w:fill="E7EBE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/>
                <w:sz w:val="18"/>
              </w:rPr>
              <w:t>Aktér</w:t>
            </w:r>
          </w:p>
        </w:tc>
        <w:tc>
          <w:tcPr>
            <w:tcW w:type="dxa" w:w="3798"/>
            <w:shd w:fill="E7EBE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/>
                <w:sz w:val="18"/>
              </w:rPr>
              <w:t>Činnosť</w:t>
            </w:r>
          </w:p>
        </w:tc>
        <w:tc>
          <w:tcPr>
            <w:tcW w:type="dxa" w:w="3458"/>
            <w:shd w:fill="E7EBE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/>
                <w:sz w:val="18"/>
              </w:rPr>
              <w:t>Vstup → výstup a zdroj</w:t>
            </w:r>
          </w:p>
        </w:tc>
      </w:tr>
      <w:tr>
        <w:tc>
          <w:tcPr>
            <w:tcW w:type="dxa" w:w="1247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K08 Externé výsledky</w:t>
            </w:r>
          </w:p>
        </w:tc>
        <w:tc>
          <w:tcPr>
            <w:tcW w:type="dxa" w:w="1361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Odborný pracovník / IS</w:t>
            </w:r>
          </w:p>
        </w:tc>
        <w:tc>
          <w:tcPr>
            <w:tcW w:type="dxa" w:w="379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Zadá externé vyšetrenia; pri spirometrii môže prevziať externé dáta. OTÁZKA Q08: formát, pôvod, párovanie.</w:t>
            </w:r>
          </w:p>
        </w:tc>
        <w:tc>
          <w:tcPr>
            <w:tcW w:type="dxa" w:w="345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Externý výsledok → priradený výsledok. [OUT_13.FP_18; OUT_13.FP_28; OUT_13.FP_30]</w:t>
            </w:r>
          </w:p>
        </w:tc>
      </w:tr>
      <w:tr>
        <w:tc>
          <w:tcPr>
            <w:tcW w:type="dxa" w:w="1247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K09 Vyhodnotiť</w:t>
            </w:r>
          </w:p>
        </w:tc>
        <w:tc>
          <w:tcPr>
            <w:tcW w:type="dxa" w:w="1361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IS / odborný pracovník</w:t>
            </w:r>
          </w:p>
        </w:tc>
        <w:tc>
          <w:tcPr>
            <w:tcW w:type="dxa" w:w="379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Automaticky vypočíta dostupné ukazovatele a aplikuje nastavené kritické parametre. OTÁZKA Q09–Q11: presné metodiky a reakcie.</w:t>
            </w:r>
          </w:p>
        </w:tc>
        <w:tc>
          <w:tcPr>
            <w:tcW w:type="dxa" w:w="345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Validné vstupy, parametre → hodnoty, hodnotenia a nevyhodnotiteľné položky. [OUT_13.FP_10; OUT_13.FP_17; OUT_13.FP_25; OUT_13.FP_28; OUT_13.FP_33]</w:t>
            </w:r>
          </w:p>
        </w:tc>
      </w:tr>
      <w:tr>
        <w:tc>
          <w:tcPr>
            <w:tcW w:type="dxa" w:w="1247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K10 Odporučiť</w:t>
            </w:r>
          </w:p>
        </w:tc>
        <w:tc>
          <w:tcPr>
            <w:tcW w:type="dxa" w:w="1361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Odborný pracovník</w:t>
            </w:r>
          </w:p>
        </w:tc>
        <w:tc>
          <w:tcPr>
            <w:tcW w:type="dxa" w:w="379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Využije databázu odporúčaní podľa druhu vyšetrenia a hodnotenia. OTÁZKA Q12: výber, úprava, potvrdenie odporúčaní.</w:t>
            </w:r>
          </w:p>
        </w:tc>
        <w:tc>
          <w:tcPr>
            <w:tcW w:type="dxa" w:w="345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Výsledky a databáza odporúčaní → odporúčania pre klienta. [OUT_13.FP_36; OUT_13.FP_42]</w:t>
            </w:r>
          </w:p>
        </w:tc>
      </w:tr>
      <w:tr>
        <w:tc>
          <w:tcPr>
            <w:tcW w:type="dxa" w:w="1247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K11 Protokol</w:t>
            </w:r>
          </w:p>
        </w:tc>
        <w:tc>
          <w:tcPr>
            <w:tcW w:type="dxa" w:w="1361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Odborný pracovník / IS</w:t>
            </w:r>
          </w:p>
        </w:tc>
        <w:tc>
          <w:tcPr>
            <w:tcW w:type="dxa" w:w="379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Vygeneruje a prezrie výsledky, zhodnotenia, odporúčania a doplňujúce informácie s hlavičkou RÚVZ. OTÁZKA Q13: obsah, schválenie, formát a verzia.</w:t>
            </w:r>
          </w:p>
        </w:tc>
        <w:tc>
          <w:tcPr>
            <w:tcW w:type="dxa" w:w="345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Vyšetrenie, odporúčania → výstupný protokol. [OUT_13.FP_11; OUT_13.FP_26; OUT_13.FP_42]</w:t>
            </w:r>
          </w:p>
        </w:tc>
      </w:tr>
      <w:tr>
        <w:tc>
          <w:tcPr>
            <w:tcW w:type="dxa" w:w="1247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K12 Odoslať</w:t>
            </w:r>
          </w:p>
        </w:tc>
        <w:tc>
          <w:tcPr>
            <w:tcW w:type="dxa" w:w="1361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Pracovník / IS</w:t>
            </w:r>
          </w:p>
        </w:tc>
        <w:tc>
          <w:tcPr>
            <w:tcW w:type="dxa" w:w="379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Elektronicky zašle protokol klientovi. OTÁZKA Q14: overenie adresáta, kanál, opakovanie a potvrdenie doručenia.</w:t>
            </w:r>
          </w:p>
        </w:tc>
        <w:tc>
          <w:tcPr>
            <w:tcW w:type="dxa" w:w="345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Protokol a kontakt → výsledok pokusu o odoslanie. [OUT_13.FP_42]</w:t>
            </w:r>
          </w:p>
        </w:tc>
      </w:tr>
      <w:tr>
        <w:tc>
          <w:tcPr>
            <w:tcW w:type="dxa" w:w="1247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K13 Uchovať</w:t>
            </w:r>
          </w:p>
        </w:tc>
        <w:tc>
          <w:tcPr>
            <w:tcW w:type="dxa" w:w="1361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IS</w:t>
            </w:r>
          </w:p>
        </w:tc>
        <w:tc>
          <w:tcPr>
            <w:tcW w:type="dxa" w:w="379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Uchová údaje v databáze 30 rokov; vklady a dôležité zmeny auditovateľne zaznamenáva priebežne. OTÁZKA Q15: protokol, audit a začiatok lehoty.</w:t>
            </w:r>
          </w:p>
        </w:tc>
        <w:tc>
          <w:tcPr>
            <w:tcW w:type="dxa" w:w="345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Údaje a zmeny → uchované záznamy. [OUT_13.FP_9; OUT_13.FP_14; OUT_13.FP_46]</w:t>
            </w:r>
          </w:p>
        </w:tc>
      </w:tr>
    </w:tbl>
    <w:p>
      <w:pPr>
        <w:pStyle w:val="Heading2"/>
      </w:pPr>
      <w:r>
        <w:t>Vetvenia a ukončenie</w:t>
      </w:r>
    </w:p>
    <w:p>
      <w:r>
        <w:t>OTÁZKA Q02: návšteva bez objednania navrhovane vstupuje do K03; zrušenie termínu alebo nedostavenie sa ukončí vetvu objednávky bez tvrdenia, že vyšetrenie prebehlo. OTÁZKA Q04: nepoužitá žiadanka preskočí K02. [OUT_13.FP_40; OUT_13.FP_41]</w:t>
      </w:r>
    </w:p>
    <w:p>
      <w:r>
        <w:t>OTÁZKA Q07–Q11: neuskutočnené vyšetrenie alebo chýbajúci vstup nevytvorí nulový výsledok; navrhovane sa zobrazí dôvod nevyhodnotenia. Oprava vstupu vracia tok do K07 a následne K09. [OUT_13.FP_1; OUT_13.FP_10; OUT_13.FP_17; OUT_13.FP_28]</w:t>
      </w:r>
    </w:p>
    <w:p>
      <w:r>
        <w:t>OTÁZKA Q13–Q14: chyba generovania vracia tok do K11; neúspešné odoslanie ponechá protokol pripravený a umožní riadené opakovanie K12. Vydanie opravenej verzie po odoslaní vyžaduje samostatné pravidlá. [OUT_13.FP_9; OUT_13.FP_42]</w:t>
      </w:r>
    </w:p>
    <w:p>
      <w:pPr>
        <w:pStyle w:val="Heading1"/>
        <w:pageBreakBefore/>
      </w:pPr>
      <w:r>
        <w:t>2 Use cases objednanie a identita</w:t>
      </w:r>
    </w:p>
    <w:p>
      <w:r>
        <w:t>Scenáre sú návrhom funkčného správania. Pre všetky UC: aktér má príslušné práva; pri vložení sa eviduje kto a kedy, pri dôležitej zmene sa umožní dohľadať pôvodcu. OTÁZKA Q03, Q15: správanie pri nedostatočných právach a zlyhaní auditu. [OUT_13.FP_8; OUT_13.FP_9; OUT_13.FP_14; OUT_13.FP_16]</w:t>
      </w:r>
    </w:p>
    <w:p>
      <w:pPr>
        <w:pStyle w:val="Heading2"/>
      </w:pPr>
      <w:r>
        <w:t>UC01 Objednať alebo upraviť termín</w:t>
      </w:r>
    </w:p>
    <w:p>
      <w:r>
        <w:t>Aktér a spúšťač: Pracovník poradne; klient žiada termín. [OUT_13.FP_40]</w:t>
      </w:r>
    </w:p>
    <w:p>
      <w:r>
        <w:t>Vstupné podmienky: Dostupné webové objednávanie. OTÁZKA Q02: katalóg poradní a termínov. [OUT_13.FP_40; OUT_13.FP_47]</w:t>
      </w:r>
    </w:p>
    <w:p>
      <w:r>
        <w:t>1. Pracovník otvorí objednávanie a identifikuje klienta. OTÁZKA Q02: objednávka pred založením klienta. [OUT_13.FP_40; OUT_13.FP_12]</w:t>
      </w:r>
    </w:p>
    <w:p>
      <w:r>
        <w:t>2. Vyberie termín a potvrdí objednávku. OTÁZKA Q02: kalendár, trvanie, kapacita a uložené polia. [OUT_13.FP_40]</w:t>
      </w:r>
    </w:p>
    <w:p>
      <w:r>
        <w:t>3. IS sprístupní objednávku pracovníkovi. OTÁZKA Q02: potvrdenie klientovi nie je určené. [OUT_13.FP_40]</w:t>
      </w:r>
    </w:p>
    <w:p>
      <w:r>
        <w:t>Alternatívy: OTÁZKA Q02: zmena termínu, zrušenie, nedostavenie sa a návšteva bez objednania. [OUT_13.FP_40]</w:t>
      </w:r>
    </w:p>
    <w:p>
      <w:r>
        <w:t>Výnimky: OTÁZKA Q02: pri súbežnej rezervácii posledného miesta navrhovane neuložiť kolíziu a ponúknuť iný termín. [OUT_13.FP_40]</w:t>
      </w:r>
    </w:p>
    <w:p>
      <w:r>
        <w:t>Výsledok: Evidovaná objednávka; samotná objednávka neznamená vykonané vyšetrenie. OTÁZKA Q02: potvrdiť toto rozlíšenie. [OUT_13.FP_1; OUT_13.FP_40]</w:t>
      </w:r>
    </w:p>
    <w:p>
      <w:pPr>
        <w:pStyle w:val="Heading2"/>
      </w:pPr>
      <w:r>
        <w:t>UC02 Pripraviť a zaslať žiadanku</w:t>
      </w:r>
    </w:p>
    <w:p>
      <w:r>
        <w:t>Aktér a spúšťač: Pracovník poradne; potreba žiadanky pre klienta. [OUT_13.FP_41]</w:t>
      </w:r>
    </w:p>
    <w:p>
      <w:r>
        <w:t>Vstupné podmienky: OTÁZKA Q04: povinnosť väzby na termín, potrebné údaje a oprávnený odosielateľ. [OUT_13.FP_8; OUT_13.FP_41]</w:t>
      </w:r>
    </w:p>
    <w:p>
      <w:r>
        <w:t>1. Pracovník vyberie klienta a obsah žiadanky. OTÁZKA Q04: typy vyšetrení a šablóna. [OUT_13.FP_1; OUT_13.FP_41]</w:t>
      </w:r>
    </w:p>
    <w:p>
      <w:r>
        <w:t>2. IS pripraví žiadanku a pracovník zvolí elektronické zaslanie. OTÁZKA Q04: kontrola adresáta a prenosový kanál. [OUT_13.FP_41]</w:t>
      </w:r>
    </w:p>
    <w:p>
      <w:r>
        <w:t>Alternatívy: Žiadanka sa nepoužije; možnosť zaslania neustanovuje povinnosť pri každej návšteve. [OUT_13.FP_41]</w:t>
      </w:r>
    </w:p>
    <w:p>
      <w:r>
        <w:t>Výnimky: OTÁZKA Q04: chýbajúci kontakt alebo chyba prenosu; navrhovane zaznamenať neúspech a umožniť opravu. [OUT_13.FP_41]</w:t>
      </w:r>
    </w:p>
    <w:p>
      <w:r>
        <w:t>Výsledok: Elektronicky zaslaná žiadanka; význam potvrdenia prevzatia musí určiť Q04. [OUT_13.FP_41]</w:t>
      </w:r>
    </w:p>
    <w:p>
      <w:pPr>
        <w:pStyle w:val="Heading2"/>
      </w:pPr>
      <w:r>
        <w:t>UC03 Vyhľadať alebo založiť klienta</w:t>
      </w:r>
    </w:p>
    <w:p>
      <w:r>
        <w:t>Aktér a spúšťač: Pracovník poradne; identifikácia klienta pred vyšetrením. [OUT_13.FP_10; OUT_13.FP_12; OUT_13.FP_21]</w:t>
      </w:r>
    </w:p>
    <w:p>
      <w:r>
        <w:t>Vstupné podmienky: Prístup k povolenej časti evidencie; OTÁZKA Q03: viditeľnosť klienta pri zhode mimo oprávnení. [OUT_13.FP_8; OUT_13.FP_12; OUT_13.FP_16]</w:t>
      </w:r>
    </w:p>
    <w:p>
      <w:r>
        <w:t>1. Vyhľadá podľa dostupných identifikačných údajov; textové hľadanie podporuje časti slov bez závislosti od diakritiky a veľkosti písmen. [OUT_13.FP_21]</w:t>
      </w:r>
    </w:p>
    <w:p>
      <w:r>
        <w:t>2. Vyberie existujúceho klienta alebo zadá nového; IS validuje rodné číslo a dátum narodenia pri zadávaní. [OUT_13.FP_10; OUT_13.FP_12]</w:t>
      </w:r>
    </w:p>
    <w:p>
      <w:r>
        <w:t>3. Pri ukladaní IS nedovolí duplicitné rodné číslo v centrálnom registri. OTÁZKA Q05: normalizácia a kontrola pri súbehu zápisov. [OUT_13.FP_12]</w:t>
      </w:r>
    </w:p>
    <w:p>
      <w:r>
        <w:t>Alternatívy: OTÁZKA Q05: klient bez rodného čísla, oprava identity, spájanie duplicít a nesúlad údajov. [OUT_13.FP_10; OUT_13.FP_12]</w:t>
      </w:r>
    </w:p>
    <w:p>
      <w:r>
        <w:t>Výnimky: Neplatné / duplicitné rodné číslo; duplicita nesmie vzniknúť. OTÁZKA Q05: chybové hlásenie a postup riešenia. [OUT_13.FP_10; OUT_13.FP_12]</w:t>
      </w:r>
    </w:p>
    <w:p>
      <w:r>
        <w:t>Výsledok: Identifikovaný klient pripravený na evidenciu vyšetrenia. OTÁZKA Q05: technický identifikátor a rozsah povinných polí. [OUT_13.FP_1; OUT_13.FP_12; OUT_13.FP_19]</w:t>
      </w:r>
    </w:p>
    <w:p>
      <w:pPr>
        <w:pStyle w:val="Heading1"/>
        <w:pageBreakBefore/>
      </w:pPr>
      <w:r>
        <w:t>2 Use cases vstupy vyšetrenia</w:t>
      </w:r>
    </w:p>
    <w:p>
      <w:pPr>
        <w:pStyle w:val="Heading2"/>
      </w:pPr>
      <w:r>
        <w:t>UC04 Otvoriť vyšetrenie a použiť históriu</w:t>
      </w:r>
    </w:p>
    <w:p>
      <w:r>
        <w:t>Aktér a spúšťač: Odborný pracovník; začiatok návštevy. [OUT_13.FP_1; OUT_13.FP_37]</w:t>
      </w:r>
    </w:p>
    <w:p>
      <w:r>
        <w:t>Vstupné podmienky: Klient je identifikovaný; rozsah prístupu zodpovedá právam. [OUT_13.FP_8; OUT_13.FP_18]</w:t>
      </w:r>
    </w:p>
    <w:p>
      <w:r>
        <w:t>1. Zobrazí históriu a dynamiku meraných parametrov. [OUT_13.FP_37]</w:t>
      </w:r>
    </w:p>
    <w:p>
      <w:r>
        <w:t>2. Otvorí povolené výsledky z iných RÚVZ. [OUT_13.FP_18]</w:t>
      </w:r>
    </w:p>
    <w:p>
      <w:r>
        <w:t>3. Použije relevantnú históriu pre aktuálne vyšetrenie. OTÁZKA Q05: výber údajov, označenie pôvodu a potvrdenie ich aktuálnosti. [OUT_13.FP_37]</w:t>
      </w:r>
    </w:p>
    <w:p>
      <w:r>
        <w:t>4. OTÁZKA Q05: založí samostatný záznam návštevy s dátumom, pracoviskom a pracovníkom. [OUT_13.FP_1; OUT_13.FP_14; OUT_13.FP_37]</w:t>
      </w:r>
    </w:p>
    <w:p>
      <w:r>
        <w:t>Alternatívy: Nový klient nemá históriu; OTÁZKA Q05: pokračovať bez historických výsledkov. [OUT_13.FP_37]</w:t>
      </w:r>
    </w:p>
    <w:p>
      <w:r>
        <w:t>Výnimky: Výsledky iného RÚVZ nie sú dostupné podľa práv; OTÁZKA Q03: informovanie bez sprístupnenia chráneného obsahu. [OUT_13.FP_8; OUT_13.FP_18]</w:t>
      </w:r>
    </w:p>
    <w:p>
      <w:r>
        <w:t>Výsledok: OTÁZKA Q05: aktuálna návšteva s dohľadateľným prepojením na použitú históriu. [OUT_13.FP_1; OUT_13.FP_37]</w:t>
      </w:r>
    </w:p>
    <w:p>
      <w:pPr>
        <w:pStyle w:val="Heading2"/>
      </w:pPr>
      <w:r>
        <w:t>UC05 Zaznamenať anamnézu a dotazníky</w:t>
      </w:r>
    </w:p>
    <w:p>
      <w:r>
        <w:t>Aktér a spúšťač: Odborný pracovník spolu s klientom; zber vstupov. [OUT_13.FP_1; OUT_13.FP_33]</w:t>
      </w:r>
    </w:p>
    <w:p>
      <w:r>
        <w:t>Vstupné podmienky: OTÁZKA Q06: vybrané verzie dotazníkov, povinnosť súhlasu a povinné položky. [OUT_13.FP_19; OUT_13.FP_32; OUT_13.FP_33]</w:t>
      </w:r>
    </w:p>
    <w:p>
      <w:r>
        <w:t>1. Zaznamená osobnú, rodinnú, pracovnú a liekovú anamnézu a dotazník životného štýlu. [OUT_13.FP_1]</w:t>
      </w:r>
    </w:p>
    <w:p>
      <w:r>
        <w:t>2. Vyberie štandardizovaný alebo zdieľaný dotazník a zapíše odpovede; IS validuje zadané údaje. [OUT_13.FP_10; OUT_13.FP_33]</w:t>
      </w:r>
    </w:p>
    <w:p>
      <w:r>
        <w:t>3. IS automaticky vyhodnotí dotazník podľa kritérií zadaných obstarávateľom. OTÁZKA Q06: skórovanie a neúplné odpovede. [OUT_13.FP_33]</w:t>
      </w:r>
    </w:p>
    <w:p>
      <w:r>
        <w:t>Alternatívy: OTÁZKA Q06: odmietnutá odpoveď, neúplný dotazník alebo viac vyplnení pri návšteve. [OUT_13.FP_1; OUT_13.FP_33]</w:t>
      </w:r>
    </w:p>
    <w:p>
      <w:r>
        <w:t>Výnimky: OTÁZKA Q06: neplatná odpoveď alebo chýbajúca metodika; navrhovane bez vymysleného skóre. [OUT_13.FP_10; OUT_13.FP_33]</w:t>
      </w:r>
    </w:p>
    <w:p>
      <w:r>
        <w:t>Výsledok: Evidované vstupy a dostupné hodnotenie dotazníkov. [OUT_13.FP_1; OUT_13.FP_33]</w:t>
      </w:r>
    </w:p>
    <w:p>
      <w:pPr>
        <w:pStyle w:val="Heading2"/>
      </w:pPr>
      <w:r>
        <w:t>UC06 Posúdiť kontraindikácie a zadať merania</w:t>
      </w:r>
    </w:p>
    <w:p>
      <w:r>
        <w:t>Aktér a spúšťač: Odborný pracovník; vykonanie vybraných vyšetrení. [OUT_13.FP_1; OUT_13.FP_28]</w:t>
      </w:r>
    </w:p>
    <w:p>
      <w:r>
        <w:t>Vstupné podmienky: OTÁZKA Q07: rozsah vyšetrenia a podklady pre posúdenie kontraindikácií testov zdatnosti. [OUT_13.FP_1; OUT_13.FP_28]</w:t>
      </w:r>
    </w:p>
    <w:p>
      <w:r>
        <w:t>1. IS vyhodnotí kontraindikácie testov zdatnosti podľa definovanej metodiky. OTÁZKA Q07: chýbajúce vstupy a následný odborný postup. [OUT_13.FP_28]</w:t>
      </w:r>
    </w:p>
    <w:p>
      <w:r>
        <w:t>2. Pracovník zadá výsledky vykonaných vyšetrení; pri krvi rozlíši kapilárny / venózny odber. [OUT_13.FP_1]</w:t>
      </w:r>
    </w:p>
    <w:p>
      <w:r>
        <w:t>3. IS validuje počas zadávania a vyhodnotí kritické hranice podľa nastavených premenných. [OUT_13.FP_10; OUT_13.FP_17]</w:t>
      </w:r>
    </w:p>
    <w:p>
      <w:r>
        <w:t>4. Pracovník opraví chybu alebo reaguje na upozornenie. OTÁZKA Q09: ktoré hodnoty blokujú a ktoré možno potvrdiť. [OUT_13.FP_10; OUT_13.FP_17]</w:t>
      </w:r>
    </w:p>
    <w:p>
      <w:r>
        <w:t>Alternatívy: OTÁZKA Q07: test sa nevykoná pre kontraindikáciu; uložiť dôvod bez fiktívneho výsledku. [OUT_13.FP_1; OUT_13.FP_28]</w:t>
      </w:r>
    </w:p>
    <w:p>
      <w:r>
        <w:t>Výnimky: OTÁZKA Q09: neznáma jednotka, hodnota mimo rozsahu, nesprávny formát; navrhovane odlíšiť chybu vstupu od klinicky kritickej hodnoty. [OUT_13.FP_10; OUT_13.FP_17]</w:t>
      </w:r>
    </w:p>
    <w:p>
      <w:r>
        <w:t>Výsledok: Zaznamenané merania a validačné výsledky, vloženie priradené pracovníkovi a času. [OUT_13.FP_1; OUT_13.FP_10; OUT_13.FP_14]</w:t>
      </w:r>
    </w:p>
    <w:p>
      <w:pPr>
        <w:pStyle w:val="Heading1"/>
        <w:pageBreakBefore/>
      </w:pPr>
      <w:r>
        <w:t>2 Use cases vyhodnotenie a odporúčania</w:t>
      </w:r>
    </w:p>
    <w:p>
      <w:pPr>
        <w:pStyle w:val="Heading2"/>
      </w:pPr>
      <w:r>
        <w:t>UC07 Prevziať externé výsledky</w:t>
      </w:r>
    </w:p>
    <w:p>
      <w:r>
        <w:t>Aktér a spúšťač: Odborný pracovník; externé vyšetrenie klienta. [OUT_13.FP_18; OUT_13.FP_28; OUT_13.FP_30]</w:t>
      </w:r>
    </w:p>
    <w:p>
      <w:r>
        <w:t>Vstupné podmienky: OTÁZKA Q08: podporované zdroje, formáty a spôsob overenia identity klienta. [OUT_13.FP_28; OUT_13.FP_30]</w:t>
      </w:r>
    </w:p>
    <w:p>
      <w:r>
        <w:t>1. Pracovník zadá výsledok iného zdravotníckeho zariadenia alebo prevezme externé dáta spirometrie. [OUT_13.FP_28; OUT_13.FP_30]</w:t>
      </w:r>
    </w:p>
    <w:p>
      <w:r>
        <w:t>2. OTÁZKA Q08: IS zobrazí návrh priradenia ku klientovi a pracovník potvrdí zdroj, dátum, typ a jednotky. [OUT_13.FP_10; OUT_13.FP_28; OUT_13.FP_30]</w:t>
      </w:r>
    </w:p>
    <w:p>
      <w:r>
        <w:t>3. OTÁZKA Q08: pri prevzatí použiť rovnaké validácie ako pri ručnom vstupe a rozlíšiť pôvod výsledku. [OUT_13.FP_10; OUT_13.FP_18; OUT_13.FP_30]</w:t>
      </w:r>
    </w:p>
    <w:p>
      <w:r>
        <w:t>Alternatívy: Výsledok iného RÚVZ sa prehliada a ukladá podľa oprávnení. [OUT_13.FP_18]</w:t>
      </w:r>
    </w:p>
    <w:p>
      <w:r>
        <w:t>Výnimky: OTÁZKA Q08: nejednoznačná identita, duplicita importu, neznámy formát alebo jednotka; navrhovane zastaviť priradenie, nie potichu prepísať meranie. [OUT_13.FP_10; OUT_13.FP_28; OUT_13.FP_30]</w:t>
      </w:r>
    </w:p>
    <w:p>
      <w:r>
        <w:t>Výsledok: Dostupný externý výsledok; automatické rozhranie pre všetky zariadenia nie je výslovne určené. [OUT_13.FP_28; OUT_13.FP_30]</w:t>
      </w:r>
    </w:p>
    <w:p>
      <w:pPr>
        <w:pStyle w:val="Heading2"/>
      </w:pPr>
      <w:r>
        <w:t>UC08 Automaticky vyhodnotiť vyšetrenie</w:t>
      </w:r>
    </w:p>
    <w:p>
      <w:r>
        <w:t>Aktér a spúšťač: IS; dostupné alebo zmenené vstupy. OTÁZKA Q10: presný spúšťač. [OUT_13.FP_17; OUT_13.FP_28]</w:t>
      </w:r>
    </w:p>
    <w:p>
      <w:r>
        <w:t>Vstupné podmienky: OTÁZKA Q10–Q11: schválené algoritmy, platné parametre, jednotky a rozsah použiteľnosti. [OUT_13.FP_17; OUT_13.FP_28]</w:t>
      </w:r>
    </w:p>
    <w:p>
      <w:r>
        <w:t>1. IS vyberie vstupy pre rizikové indexy a ostatné požadované hodnotenia. OTÁZKA Q10: kombinovanie výsledkov z rôznych dátumov a zdrojov. [OUT_13.FP_28; OUT_13.FP_37]</w:t>
      </w:r>
    </w:p>
    <w:p>
      <w:r>
        <w:t>2. Vypočíta index I, index II a IA podľa vzorcov v časti 3 a ostatné hodnotenia podľa dodanej metodiky. [OUT_13.FP_25; OUT_13.FP_28]</w:t>
      </w:r>
    </w:p>
    <w:p>
      <w:r>
        <w:t>3. Porovná merané a prepočítané ukazovatele s kritickými parametrami podľa definovaných premenných, napríklad veku a pohlavia. [OUT_13.FP_17]</w:t>
      </w:r>
    </w:p>
    <w:p>
      <w:r>
        <w:t>4. OTÁZKA Q10: zobrazí výsledok, použité vstupy a verziu metodiky; pri nesplnených podmienkach zobrazí dôvod nevyhodnotenia. [OUT_13.FP_17; OUT_13.FP_28]</w:t>
      </w:r>
    </w:p>
    <w:p>
      <w:r>
        <w:t>Alternatívy: OTÁZKA Q10: zmena vstupu vyvolá prepočet rozpracovaného hodnotenia; vydaný protokol ostáva zachovaný do opravného vydania. [OUT_13.FP_9; OUT_13.FP_28; OUT_13.FP_42]</w:t>
      </w:r>
    </w:p>
    <w:p>
      <w:r>
        <w:t>Výnimky: OTÁZKA Q10–Q11: chýba vstup, HDL je nula, metodika nie je určená alebo klient mimo rozsahu modelu; navrhovane nezobraziť zavádzajúce skóre. [OUT_13.FP_10; OUT_13.FP_28]</w:t>
      </w:r>
    </w:p>
    <w:p>
      <w:r>
        <w:t>Výsledok: Výpočty, hodnotenia a označené nevypočítateľné položky na odborné posúdenie. OTÁZKA Q10: forma odborného potvrdenia. [OUT_13.FP_28; OUT_13.FP_42]</w:t>
      </w:r>
    </w:p>
    <w:p>
      <w:pPr>
        <w:pStyle w:val="Heading2"/>
      </w:pPr>
      <w:r>
        <w:t>UC09 Pripraviť odporúčania</w:t>
      </w:r>
    </w:p>
    <w:p>
      <w:r>
        <w:t>Aktér a spúšťač: Odborný pracovník; výsledky vyšetrenia. [OUT_13.FP_36; OUT_13.FP_42]</w:t>
      </w:r>
    </w:p>
    <w:p>
      <w:r>
        <w:t>Vstupné podmienky: Dostupná databáza odporúčaní podľa druhov vyšetrení a hodnotení. [OUT_13.FP_36]</w:t>
      </w:r>
    </w:p>
    <w:p>
      <w:r>
        <w:t>1. Pracovník otvorí odporúčania k relevantnému druhu vyšetrenia a hodnoteniu. [OUT_13.FP_36]</w:t>
      </w:r>
    </w:p>
    <w:p>
      <w:r>
        <w:t>2. OTÁZKA Q12: vyberie odporúčania, prípadne ich doplní a potvrdí pre protokol. Automatický výber nie je určený. [OUT_13.FP_36; OUT_13.FP_42]</w:t>
      </w:r>
    </w:p>
    <w:p>
      <w:r>
        <w:t>Alternatívy: OTÁZKA Q12: individuálne odporúčanie, chýbajúca položka databázy alebo žiadne odporúčanie. [OUT_13.FP_36]</w:t>
      </w:r>
    </w:p>
    <w:p>
      <w:r>
        <w:t>Výnimky: OTÁZKA Q12: neaktuálne alebo protichodné odporúčania; navrhovane vyžiadať odborné rozhodnutie. [OUT_13.FP_36; OUT_13.FP_42]</w:t>
      </w:r>
    </w:p>
    <w:p>
      <w:r>
        <w:t>Výsledok: Odporúčania pripravené do klientského protokolu. [OUT_13.FP_42]</w:t>
      </w:r>
    </w:p>
    <w:p>
      <w:pPr>
        <w:pStyle w:val="Heading1"/>
        <w:pageBreakBefore/>
      </w:pPr>
      <w:r>
        <w:t>2 Use cases protokol a odoslanie</w:t>
      </w:r>
    </w:p>
    <w:p>
      <w:pPr>
        <w:pStyle w:val="Heading2"/>
      </w:pPr>
      <w:r>
        <w:t>UC10 Vygenerovať výstupný protokol</w:t>
      </w:r>
    </w:p>
    <w:p>
      <w:r>
        <w:t>Aktér a spúšťač: Odborný pracovník; príprava výsledku pre klienta. [OUT_13.FP_42]</w:t>
      </w:r>
    </w:p>
    <w:p>
      <w:r>
        <w:t>Vstupné podmienky: Dostupné výsledky, zhodnotenia a odporúčania. OTÁZKA Q13: minimálny obsah a podmienky vydania. [OUT_13.FP_42]</w:t>
      </w:r>
    </w:p>
    <w:p>
      <w:r>
        <w:t>1. IS zostaví protokol s výsledkami, zhodnoteniami, odporúčaniami a doplňujúcimi informáciami. [OUT_13.FP_42]</w:t>
      </w:r>
    </w:p>
    <w:p>
      <w:r>
        <w:t>2. Použije nastaviteľné logo a hlavičku RÚVZ. OTÁZKA Q13: schválená šablóna a formát súboru protokolu. [OUT_13.FP_11; OUT_13.FP_26; OUT_13.FP_42]</w:t>
      </w:r>
    </w:p>
    <w:p>
      <w:r>
        <w:t>3. OTÁZKA Q13: pracovník skontroluje klienta, zahrnuté vyšetrenia, hodnotenia a odporúčania v náhľade. [OUT_13.FP_42; OUT_13.FP_47]</w:t>
      </w:r>
    </w:p>
    <w:p>
      <w:r>
        <w:t>4. OTÁZKA Q13: vydá konkrétnu verziu protokolu s identifikátorom a časom vydania. [OUT_13.FP_9; OUT_13.FP_14; OUT_13.FP_42]</w:t>
      </w:r>
    </w:p>
    <w:p>
      <w:r>
        <w:t>Alternatívy: Možnosť tlačového zobrazenia; OTÁZKA Q13: tlač namiesto elektronického zaslania alebo spolu s ním. [OUT_13.FP_23; OUT_13.FP_47; OUT_13.FP_42]</w:t>
      </w:r>
    </w:p>
    <w:p>
      <w:r>
        <w:t>Výnimky: OTÁZKA Q13: chýbajúca šablóna, neúplné hodnotenie, zmena výsledku počas prípravy alebo chyba generovania; navrhovane nevydávať neúplný výstup bez výslovného rozhodnutia. [OUT_13.FP_10; OUT_13.FP_42]</w:t>
      </w:r>
    </w:p>
    <w:p>
      <w:r>
        <w:t>Výsledok: Vygenerovaný protokol pripravený na zaslanie. OTÁZKA Q13: nemennosť vydanej verzie, podpis a opravné vydanie. [OUT_13.FP_42]</w:t>
      </w:r>
    </w:p>
    <w:p>
      <w:pPr>
        <w:pStyle w:val="Heading2"/>
      </w:pPr>
      <w:r>
        <w:t>UC11 Elektronicky odoslať protokol</w:t>
      </w:r>
    </w:p>
    <w:p>
      <w:r>
        <w:t>Aktér a spúšťač: Pracovník a IS; požiadavka zaslať protokol klientovi. [OUT_13.FP_42]</w:t>
      </w:r>
    </w:p>
    <w:p>
      <w:r>
        <w:t>Vstupné podmienky: Existuje protokol. OTÁZKA Q14: povolený kanál, overený adresát, podmienky sprístupnenia a právo odoslať. [OUT_13.FP_8; OUT_13.FP_42]</w:t>
      </w:r>
    </w:p>
    <w:p>
      <w:r>
        <w:t>1. OTÁZKA Q14: pracovník vyberie protokol a skontroluje klienta, adresáta a kanál. [OUT_13.FP_42]</w:t>
      </w:r>
    </w:p>
    <w:p>
      <w:r>
        <w:t>2. Pracovník spustí elektronické zaslanie protokolu klientovi. [OUT_13.FP_42]</w:t>
      </w:r>
    </w:p>
    <w:p>
      <w:r>
        <w:t>3. OTÁZKA Q14–Q15: IS zaznamená pokus a výsledok prenosu; stav „odoslaný“ pridelí len pri definovanom úspechu kanála. [OUT_13.FP_9; OUT_13.FP_14; OUT_13.FP_42]</w:t>
      </w:r>
    </w:p>
    <w:p>
      <w:r>
        <w:t>4. OTÁZKA Q14: ak kanál poskytuje potvrdenie doručenia, uloží ho oddelene od odoslania. [OUT_13.FP_42]</w:t>
      </w:r>
    </w:p>
    <w:p>
      <w:r>
        <w:t>Alternatívy: OTÁZKA Q14: opakovanie neúspešného pokusu s tou istou verziou protokolu; vedomé opätovné zaslanie už odoslaného protokolu. [OUT_13.FP_42]</w:t>
      </w:r>
    </w:p>
    <w:p>
      <w:r>
        <w:t>Výnimky: OTÁZKA Q14: neplatný kontakt, nedostupná služba, timeout s neznámym výsledkom alebo dvojité kliknutie; navrhovane overiť výsledok pred opakovaním a zabrániť neúmyselnej duplicite odoslania. [OUT_13.FP_42]</w:t>
      </w:r>
    </w:p>
    <w:p>
      <w:r>
        <w:t>Výsledok: Elektronicky odoslaný protokol alebo jednoznačne označený neúspešný / neznámy výsledok pokusu. OTÁZKA Q14: akceptačný dôkaz odoslania. [OUT_13.FP_42]</w:t>
      </w:r>
    </w:p>
    <w:p>
      <w:pPr>
        <w:pStyle w:val="Heading2"/>
      </w:pPr>
      <w:r>
        <w:t>Navrhnuté stavy na potvrdenie</w:t>
      </w:r>
    </w:p>
    <w:p>
      <w:r>
        <w:t>OTÁZKA Q02, Q13–Q14: oddeliť stav návštevy (rozpracovaná, vyhodnotená, uzavretá), protokolu (návrh, vydaný, nahradený opravou) a odoslania (neodoslané, odoslané, neúspešné, výsledok neznámy; prípadne doručené). Podklady tieto stavy ani prechody neustanovujú. [OUT_13.FP_1; OUT_13.FP_28; OUT_13.FP_40; OUT_13.FP_42]</w:t>
      </w:r>
    </w:p>
    <w:p>
      <w:pPr>
        <w:pStyle w:val="Heading1"/>
        <w:pageBreakBefore/>
      </w:pPr>
      <w:r>
        <w:t>3 Validačné pravidlá</w:t>
      </w:r>
    </w:p>
    <w:p>
      <w:r>
        <w:t>Pravidlá sa uplatňujú na relevantné kroky K03, K05–K09 a UC03, UC05–UC08. Rozsah validačných kontrol je požadovaný; konkrétne formáty, limity a reakcie chýbajú. Klinicky kritická hodnota nemusí byť chybným údajom. OTÁZKA Q09: oddeliť blokujúcu chybu od upozornenia a určiť možnosť potvrdenia. [OUT_13.FP_10; OUT_13.FP_17]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3458"/>
        <w:gridCol w:w="4876"/>
      </w:tblGrid>
      <w:tr>
        <w:trPr>
          <w:tblHeader/>
        </w:trPr>
        <w:tc>
          <w:tcPr>
            <w:tcW w:type="dxa" w:w="1531"/>
            <w:shd w:fill="E7EBE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/>
                <w:sz w:val="18"/>
              </w:rPr>
              <w:t>ID a zdroj</w:t>
            </w:r>
          </w:p>
        </w:tc>
        <w:tc>
          <w:tcPr>
            <w:tcW w:type="dxa" w:w="3458"/>
            <w:shd w:fill="E7EBE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/>
                <w:sz w:val="18"/>
              </w:rPr>
              <w:t>Požadované správanie</w:t>
            </w:r>
          </w:p>
        </w:tc>
        <w:tc>
          <w:tcPr>
            <w:tcW w:type="dxa" w:w="4876"/>
            <w:shd w:fill="E7EBE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/>
                <w:sz w:val="18"/>
              </w:rPr>
              <w:t>Chýbajúce pravidlo a návrh na potvrdenie</w:t>
            </w:r>
          </w:p>
        </w:tc>
      </w:tr>
      <w:tr>
        <w:tc>
          <w:tcPr>
            <w:tcW w:type="dxa" w:w="1531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V01 [OUT_13.FP_10; OUT_13.FP_12]</w:t>
            </w:r>
          </w:p>
        </w:tc>
        <w:tc>
          <w:tcPr>
            <w:tcW w:type="dxa" w:w="345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Validovať rodné číslo pri zadávaní a kontrolovať jeho validitu.</w:t>
            </w:r>
          </w:p>
        </w:tc>
        <w:tc>
          <w:tcPr>
            <w:tcW w:type="dxa" w:w="4876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OTÁZKA Q05: presný algoritmus, historické výnimky, formát s lomkou, cudzinci a náhradné identifikátory. Bez zadania sa nepoužije univerzálne pravidlo deliteľnosti ako úplná validácia.</w:t>
            </w:r>
          </w:p>
        </w:tc>
      </w:tr>
      <w:tr>
        <w:tc>
          <w:tcPr>
            <w:tcW w:type="dxa" w:w="1531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V02 [OUT_13.FP_10]</w:t>
            </w:r>
          </w:p>
        </w:tc>
        <w:tc>
          <w:tcPr>
            <w:tcW w:type="dxa" w:w="345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Validovať dátum narodenia pri zadávaní.</w:t>
            </w:r>
          </w:p>
        </w:tc>
        <w:tc>
          <w:tcPr>
            <w:tcW w:type="dxa" w:w="4876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OTÁZKA Q05: formát, prípustné dátumy a kontrola súladu s rodným číslom. Navrhovane kontrola platného kalendárneho dátumu a budúceho dátumu.</w:t>
            </w:r>
          </w:p>
        </w:tc>
      </w:tr>
      <w:tr>
        <w:tc>
          <w:tcPr>
            <w:tcW w:type="dxa" w:w="1531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V03 [OUT_13.FP_12]</w:t>
            </w:r>
          </w:p>
        </w:tc>
        <w:tc>
          <w:tcPr>
            <w:tcW w:type="dxa" w:w="345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Nedovoliť duplicitné rodné číslo v centrálnom registri pacientov.</w:t>
            </w:r>
          </w:p>
        </w:tc>
        <w:tc>
          <w:tcPr>
            <w:tcW w:type="dxa" w:w="4876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OTÁZKA Q05: normalizácia pred porovnaním, úprava existujúceho záznamu, zlučovanie a súbeh. Návrh: dve súbežné vloženia toho istého RČ nesmú vytvoriť dve osoby.</w:t>
            </w:r>
          </w:p>
        </w:tc>
      </w:tr>
      <w:tr>
        <w:tc>
          <w:tcPr>
            <w:tcW w:type="dxa" w:w="1531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V04 [OUT_13.FP_10]</w:t>
            </w:r>
          </w:p>
        </w:tc>
        <w:tc>
          <w:tcPr>
            <w:tcW w:type="dxa" w:w="345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Kontrolovať kritické hodnoty a hodnoty mimo rozsah už pri zadávaní.</w:t>
            </w:r>
          </w:p>
        </w:tc>
        <w:tc>
          <w:tcPr>
            <w:tcW w:type="dxa" w:w="4876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OTÁZKA Q09: dátový typ, jednotka, presnosť, dolná / horná hranica, prázdne a záporné hodnoty pre každé pole; kedy blokovať uloženie a kedy iba varovať.</w:t>
            </w:r>
          </w:p>
        </w:tc>
      </w:tr>
      <w:tr>
        <w:tc>
          <w:tcPr>
            <w:tcW w:type="dxa" w:w="1531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V05 [OUT_13.FP_2; OUT_13.FP_4; OUT_13.FP_10; OUT_13.FP_19]</w:t>
            </w:r>
          </w:p>
        </w:tc>
        <w:tc>
          <w:tcPr>
            <w:tcW w:type="dxa" w:w="345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Validovať odborné výrazy a podporiť výber z číselníkov.</w:t>
            </w:r>
          </w:p>
        </w:tc>
        <w:tc>
          <w:tcPr>
            <w:tcW w:type="dxa" w:w="4876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OTÁZKA Q06: záväzné číselníky, povolený voľný text a správanie po zrušení položky použitej v histórii.</w:t>
            </w:r>
          </w:p>
        </w:tc>
      </w:tr>
      <w:tr>
        <w:tc>
          <w:tcPr>
            <w:tcW w:type="dxa" w:w="1531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V06 [OUT_13.FP_17]</w:t>
            </w:r>
          </w:p>
        </w:tc>
        <w:tc>
          <w:tcPr>
            <w:tcW w:type="dxa" w:w="345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Umožniť nastavenie, zmenu a pridanie kritických hodnôt meraných i vypočítaných ukazovateľov podľa definovaných premenných.</w:t>
            </w:r>
          </w:p>
        </w:tc>
        <w:tc>
          <w:tcPr>
            <w:tcW w:type="dxa" w:w="4876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OTÁZKA Q09: intervaly podľa veku / pohlavia, dátum výpočtu veku, inkluzívnosť hraníc, prekrytie pravidiel, chýbajúca kategória a priorita lokálnej voči centrálnej konfigurácii.</w:t>
            </w:r>
          </w:p>
        </w:tc>
      </w:tr>
      <w:tr>
        <w:tc>
          <w:tcPr>
            <w:tcW w:type="dxa" w:w="1531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V07 [OUT_13.FP_17; OUT_13.FP_28]</w:t>
            </w:r>
          </w:p>
        </w:tc>
        <w:tc>
          <w:tcPr>
            <w:tcW w:type="dxa" w:w="345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Umožniť meniť parametre vyhodnocovania.</w:t>
            </w:r>
          </w:p>
        </w:tc>
        <w:tc>
          <w:tcPr>
            <w:tcW w:type="dxa" w:w="4876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OTÁZKA Q10: schvaľovanie, účinnosť a verzovanie pravidiel; navrhovane zaznamenať použité parametre a spätne neprepísať vydané protokoly bez opravného procesu.</w:t>
            </w:r>
          </w:p>
        </w:tc>
      </w:tr>
      <w:tr>
        <w:tc>
          <w:tcPr>
            <w:tcW w:type="dxa" w:w="1531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V08 [OUT_13.FP_10; OUT_13.FP_28]</w:t>
            </w:r>
          </w:p>
        </w:tc>
        <w:tc>
          <w:tcPr>
            <w:tcW w:type="dxa" w:w="345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Automaticky vyhodnocovať určené ukazovatele.</w:t>
            </w:r>
          </w:p>
        </w:tc>
        <w:tc>
          <w:tcPr>
            <w:tcW w:type="dxa" w:w="4876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OTÁZKA Q10: chýbajúci vstup, nulový menovateľ, prevod jednotiek, platnosť vstupov, zaokrúhlenie. Návrh: nevypočítateľný výsledok označiť dôvodom; nenahrádzať ho nulou.</w:t>
            </w:r>
          </w:p>
        </w:tc>
      </w:tr>
    </w:tbl>
    <w:p>
      <w:pPr>
        <w:pStyle w:val="Heading2"/>
      </w:pPr>
      <w:r>
        <w:t>Navrhnutá validačná odozva</w:t>
      </w:r>
    </w:p>
    <w:p>
      <w:r>
        <w:t>OTÁZKA Q09: pri poli zobraziť problém, dôvod a spôsob opravy; zachovať vložený údaj na opravu. Blokujúce chyby zhrnúť pred uložením. Kritickú, ale prípustnú hodnotu zvýrazniť aj textom, nie iba farbou. Určiť, kto smie upozornenie potvrdiť a čo sa audituje. [OUT_13.FP_2; OUT_13.FP_9; OUT_13.FP_10; OUT_13.FP_15; OUT_13.FP_17]</w:t>
      </w:r>
    </w:p>
    <w:p>
      <w:pPr>
        <w:pStyle w:val="Heading1"/>
        <w:pageBreakBefore/>
      </w:pPr>
      <w:r>
        <w:t>3 Výpočty a metodiky</w:t>
      </w:r>
    </w:p>
    <w:p>
      <w:pPr>
        <w:pStyle w:val="Heading2"/>
      </w:pPr>
      <w:r>
        <w:t>Vzorce explicitne uvedené v zadaní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4762"/>
        <w:gridCol w:w="4422"/>
      </w:tblGrid>
      <w:tr>
        <w:trPr>
          <w:tblHeader/>
        </w:trPr>
        <w:tc>
          <w:tcPr>
            <w:tcW w:type="dxa" w:w="680"/>
            <w:shd w:fill="E7EBE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4762"/>
            <w:shd w:fill="E7EBE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/>
                <w:sz w:val="18"/>
              </w:rPr>
              <w:t>Výpočet podľa OUT_13.FP_28</w:t>
            </w:r>
          </w:p>
        </w:tc>
        <w:tc>
          <w:tcPr>
            <w:tcW w:type="dxa" w:w="4422"/>
            <w:shd w:fill="E7EBE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/>
                <w:sz w:val="18"/>
              </w:rPr>
              <w:t>Podmienky a testovací príklad</w:t>
            </w:r>
          </w:p>
        </w:tc>
      </w:tr>
      <w:tr>
        <w:tc>
          <w:tcPr>
            <w:tcW w:type="dxa" w:w="68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X01</w:t>
            </w:r>
          </w:p>
        </w:tc>
        <w:tc>
          <w:tcPr>
            <w:tcW w:type="dxa" w:w="4762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Rizikový index I = celkový cholesterol / HDL cholesterol.</w:t>
            </w:r>
          </w:p>
        </w:tc>
        <w:tc>
          <w:tcPr>
            <w:tcW w:type="dxa" w:w="4422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Syntetický príklad: 5 / 1,25 = 4.</w:t>
            </w:r>
          </w:p>
        </w:tc>
      </w:tr>
      <w:tr>
        <w:tc>
          <w:tcPr>
            <w:tcW w:type="dxa" w:w="68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X02</w:t>
            </w:r>
          </w:p>
        </w:tc>
        <w:tc>
          <w:tcPr>
            <w:tcW w:type="dxa" w:w="4762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Rizikový index II = triglyceridy / HDL cholesterol.</w:t>
            </w:r>
          </w:p>
        </w:tc>
        <w:tc>
          <w:tcPr>
            <w:tcW w:type="dxa" w:w="4422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Syntetický príklad: 1,5 / 1,25 = 1,2.</w:t>
            </w:r>
          </w:p>
        </w:tc>
      </w:tr>
      <w:tr>
        <w:tc>
          <w:tcPr>
            <w:tcW w:type="dxa" w:w="68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X03</w:t>
            </w:r>
          </w:p>
        </w:tc>
        <w:tc>
          <w:tcPr>
            <w:tcW w:type="dxa" w:w="4762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Index aterosklerózy IA = LDL cholesterol / HDL cholesterol.</w:t>
            </w:r>
          </w:p>
        </w:tc>
        <w:tc>
          <w:tcPr>
            <w:tcW w:type="dxa" w:w="4422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Syntetický príklad: 3 / 1,25 = 2,4.</w:t>
            </w:r>
          </w:p>
        </w:tc>
      </w:tr>
    </w:tbl>
    <w:p>
      <w:r>
        <w:t>OTÁZKA Q10: obstarávateľ musí potvrdiť jednotky a ich prevody, výber výsledkov z rovnakého alebo rôznych odberov, zaokrúhľovanie a klasifikáciu výsledku. Návrh technickej podmienky: zadané číselné vstupy v metodicky kompatibilných jednotkách, HDL &gt; 0; pri chýbajúcom alebo nulovom HDL bez číselného výsledku. Uvedené príklady overujú iba aritmetiku, nie klinickú interpretáciu. [OUT_13.FP_10; OUT_13.FP_17; OUT_13.FP_28]</w:t>
      </w:r>
    </w:p>
    <w:p>
      <w:pPr>
        <w:pStyle w:val="Heading2"/>
      </w:pPr>
      <w:r>
        <w:t>Hodnotenia vyžadujúce doplnenie metodiky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72"/>
        <w:gridCol w:w="6293"/>
      </w:tblGrid>
      <w:tr>
        <w:trPr>
          <w:tblHeader/>
        </w:trPr>
        <w:tc>
          <w:tcPr>
            <w:tcW w:type="dxa" w:w="3572"/>
            <w:shd w:fill="E7EBE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/>
                <w:sz w:val="18"/>
              </w:rPr>
              <w:t>ID a hodnotenie</w:t>
            </w:r>
          </w:p>
        </w:tc>
        <w:tc>
          <w:tcPr>
            <w:tcW w:type="dxa" w:w="6293"/>
            <w:shd w:fill="E7EBE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/>
                <w:sz w:val="18"/>
              </w:rPr>
              <w:t>Čo treba dodať ako OTÁZKA Q11</w:t>
            </w:r>
          </w:p>
        </w:tc>
      </w:tr>
      <w:tr>
        <w:tc>
          <w:tcPr>
            <w:tcW w:type="dxa" w:w="3572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X04 LDL a ďalšie indexy [OUT_13.FP_17; OUT_13.FP_28]</w:t>
            </w:r>
          </w:p>
        </w:tc>
        <w:tc>
          <w:tcPr>
            <w:tcW w:type="dxa" w:w="6293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Presný algoritmus LDL, potrebné vstupy, obmedzenia použitia a prioritu nameraného voči vypočítanému LDL. Podklad uvádza prepočet LDL, ale neuvádza jeho vzorec.</w:t>
            </w:r>
          </w:p>
        </w:tc>
      </w:tr>
      <w:tr>
        <w:tc>
          <w:tcPr>
            <w:tcW w:type="dxa" w:w="3572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X05 Diabetes mellitus II [OUT_13.FP_28]</w:t>
            </w:r>
          </w:p>
        </w:tc>
        <w:tc>
          <w:tcPr>
            <w:tcW w:type="dxa" w:w="6293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Konkrétny dokument a algoritmus podľa Európskej kardiologickej spoločnosti 2013, vstupy, kategórie rizika, rozsah veku a referenčné príklady. Samotný názov nestačí na určenie skóre.</w:t>
            </w:r>
          </w:p>
        </w:tc>
      </w:tr>
      <w:tr>
        <w:tc>
          <w:tcPr>
            <w:tcW w:type="dxa" w:w="3572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X06 Kardiovaskulárne riziko [OUT_13.FP_28]</w:t>
            </w:r>
          </w:p>
        </w:tc>
        <w:tc>
          <w:tcPr>
            <w:tcW w:type="dxa" w:w="6293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Presné verzie a varianty „celoživotné zdravie srdca“, PROCAM a FRAMINGHAM, časový horizont, vstupy, prípustná populácia, výstupy a hranice.</w:t>
            </w:r>
          </w:p>
        </w:tc>
      </w:tr>
      <w:tr>
        <w:tc>
          <w:tcPr>
            <w:tcW w:type="dxa" w:w="3572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X07 Spirometria a smokerlyzer [OUT_13.FP_28]</w:t>
            </w:r>
          </w:p>
        </w:tc>
        <w:tc>
          <w:tcPr>
            <w:tcW w:type="dxa" w:w="6293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Dátový formát spirometrie vrátane externých dát, referenčné rovnice, jednotky, kvalita merania a pravidlá hodnotenia oboch vyšetrení.</w:t>
            </w:r>
          </w:p>
        </w:tc>
      </w:tr>
      <w:tr>
        <w:tc>
          <w:tcPr>
            <w:tcW w:type="dxa" w:w="3572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X08 Percento tuku [OUT_13.FP_28]</w:t>
            </w:r>
          </w:p>
        </w:tc>
        <w:tc>
          <w:tcPr>
            <w:tcW w:type="dxa" w:w="6293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Metódy a rovnice, napríklad kalipometria; merané miesta, jednotky, vekové a pohlavné skupiny a klasifikácia.</w:t>
            </w:r>
          </w:p>
        </w:tc>
      </w:tr>
      <w:tr>
        <w:tc>
          <w:tcPr>
            <w:tcW w:type="dxa" w:w="3572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X09 Držanie tela a flexibilita [OUT_13.FP_28]</w:t>
            </w:r>
          </w:p>
        </w:tc>
        <w:tc>
          <w:tcPr>
            <w:tcW w:type="dxa" w:w="6293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Vybrané metodiky Jaroš a Lomnička, Klein a Thomas modifikovaný Mayerom, Mathiasov test; konkrétne položky a skórovanie.</w:t>
            </w:r>
          </w:p>
        </w:tc>
      </w:tr>
      <w:tr>
        <w:tc>
          <w:tcPr>
            <w:tcW w:type="dxa" w:w="3572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X10 BMI WHR WHtR ABI [OUT_13.FP_28]</w:t>
            </w:r>
          </w:p>
        </w:tc>
        <w:tc>
          <w:tcPr>
            <w:tcW w:type="dxa" w:w="6293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Vzorce, vstupné veličiny, jednotky, výber a agregácia meraní, intervaly použiteľnosti a hodnotenie. Bežne známe vzorce nie sú v podklade vypísané a tu sa neurčujú za obstarávateľa.</w:t>
            </w:r>
          </w:p>
        </w:tc>
      </w:tr>
      <w:tr>
        <w:tc>
          <w:tcPr>
            <w:tcW w:type="dxa" w:w="3572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X11 Metabolický syndróm a krvný tlak [OUT_13.FP_28]</w:t>
            </w:r>
          </w:p>
        </w:tc>
        <w:tc>
          <w:tcPr>
            <w:tcW w:type="dxa" w:w="6293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Definícia syndrómu, prahy a logické kombinácie; počet meraní tlaku, spôsob agregácie a klasifikačné hranice.</w:t>
            </w:r>
          </w:p>
        </w:tc>
      </w:tr>
      <w:tr>
        <w:tc>
          <w:tcPr>
            <w:tcW w:type="dxa" w:w="3572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X12 Kontraindikácie testov zdatnosti [OUT_13.FP_28]</w:t>
            </w:r>
          </w:p>
        </w:tc>
        <w:tc>
          <w:tcPr>
            <w:tcW w:type="dxa" w:w="6293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Podmienky kontraindikácie pre jednotlivé testy, úplnosť vstupov a následná akcia. Automatické posúdenie neurčuje, či IS musí test blokovať.</w:t>
            </w:r>
          </w:p>
        </w:tc>
      </w:tr>
      <w:tr>
        <w:tc>
          <w:tcPr>
            <w:tcW w:type="dxa" w:w="3572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X13 Dotazníky [OUT_13.FP_33]</w:t>
            </w:r>
          </w:p>
        </w:tc>
        <w:tc>
          <w:tcPr>
            <w:tcW w:type="dxa" w:w="6293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Záväzné znenia a verzie, bodovanie odpovedí, pravidlá neúplného dotazníka a slovná interpretácia.</w:t>
            </w:r>
          </w:p>
        </w:tc>
      </w:tr>
    </w:tbl>
    <w:p>
      <w:pPr>
        <w:pStyle w:val="Heading1"/>
        <w:pageBreakBefore/>
      </w:pPr>
      <w:r>
        <w:t>3 Overiteľnosť pravidiel a výpočtov</w:t>
      </w:r>
    </w:p>
    <w:p>
      <w:r>
        <w:t>Nasledujúce overenia sú návrhom akceptačných scenárov. OTÁZKA Q16: potvrdiť testovacie dáta a očakávané výsledky s vecným garantom. Pri otvorených metodikách nemožno vyhlásiť klinickú správnosť implementácie. [OUT_13.FP_10; OUT_13.FP_12; OUT_13.FP_17; OUT_13.FP_28; OUT_13.FP_33]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3288"/>
        <w:gridCol w:w="4139"/>
      </w:tblGrid>
      <w:tr>
        <w:trPr>
          <w:tblHeader/>
        </w:trPr>
        <w:tc>
          <w:tcPr>
            <w:tcW w:type="dxa" w:w="2438"/>
            <w:shd w:fill="E7EBE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/>
                <w:sz w:val="18"/>
              </w:rPr>
              <w:t>Overenie a väzba</w:t>
            </w:r>
          </w:p>
        </w:tc>
        <w:tc>
          <w:tcPr>
            <w:tcW w:type="dxa" w:w="3288"/>
            <w:shd w:fill="E7EBE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/>
                <w:sz w:val="18"/>
              </w:rPr>
              <w:t>Vstup alebo situácia</w:t>
            </w:r>
          </w:p>
        </w:tc>
        <w:tc>
          <w:tcPr>
            <w:tcW w:type="dxa" w:w="4139"/>
            <w:shd w:fill="E7EBE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/>
                <w:sz w:val="18"/>
              </w:rPr>
              <w:t>Očakávaný výsledok</w:t>
            </w:r>
          </w:p>
        </w:tc>
      </w:tr>
      <w:tr>
        <w:tc>
          <w:tcPr>
            <w:tcW w:type="dxa" w:w="243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T01 → V03 / UC03 [OUT_13.FP_12]</w:t>
            </w:r>
          </w:p>
        </w:tc>
        <w:tc>
          <w:tcPr>
            <w:tcW w:type="dxa" w:w="328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Dva pokusy založiť klienta s rovnakým platným rodným číslom.</w:t>
            </w:r>
          </w:p>
        </w:tc>
        <w:tc>
          <w:tcPr>
            <w:tcW w:type="dxa" w:w="4139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V centrálnom registri nevznikne duplicita. OTÁZKA Q05: potvrdiť konkrétne hlásenie a riešenie.</w:t>
            </w:r>
          </w:p>
        </w:tc>
      </w:tr>
      <w:tr>
        <w:tc>
          <w:tcPr>
            <w:tcW w:type="dxa" w:w="243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T02 → V03 / UC03 [OUT_13.FP_12]</w:t>
            </w:r>
          </w:p>
        </w:tc>
        <w:tc>
          <w:tcPr>
            <w:tcW w:type="dxa" w:w="328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Súbežné založenie toho istého RČ z dvoch RÚVZ.</w:t>
            </w:r>
          </w:p>
        </w:tc>
        <w:tc>
          <w:tcPr>
            <w:tcW w:type="dxa" w:w="4139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Rovnaká neduplicitnosť aj pri súbehu. OTÁZKA Q05: reakcia druhému pracovníkovi a práva na existujúci záznam.</w:t>
            </w:r>
          </w:p>
        </w:tc>
      </w:tr>
      <w:tr>
        <w:tc>
          <w:tcPr>
            <w:tcW w:type="dxa" w:w="243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T03 → V01–V02 / UC03 [OUT_13.FP_10; OUT_13.FP_12]</w:t>
            </w:r>
          </w:p>
        </w:tc>
        <w:tc>
          <w:tcPr>
            <w:tcW w:type="dxa" w:w="328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Neplatný kalendárny dátum; vzorky platných / neplatných RČ podľa schváleného katalógu.</w:t>
            </w:r>
          </w:p>
        </w:tc>
        <w:tc>
          <w:tcPr>
            <w:tcW w:type="dxa" w:w="4139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Validácia prebehne pri zadávaní. OTÁZKA Q05: algoritmus a presné blokovanie.</w:t>
            </w:r>
          </w:p>
        </w:tc>
      </w:tr>
      <w:tr>
        <w:tc>
          <w:tcPr>
            <w:tcW w:type="dxa" w:w="243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T04 → V04 / UC06 [OUT_13.FP_10; OUT_13.FP_17]</w:t>
            </w:r>
          </w:p>
        </w:tc>
        <w:tc>
          <w:tcPr>
            <w:tcW w:type="dxa" w:w="328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Hodnota tesne pod hranicou, presne na hranici a tesne nad hranicou.</w:t>
            </w:r>
          </w:p>
        </w:tc>
        <w:tc>
          <w:tcPr>
            <w:tcW w:type="dxa" w:w="4139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OTÁZKA Q09: výsledok sa riadi schválenou inkluzívnosťou a závažnosťou, kritický výsledok sa nezamieňa s chybným formátom.</w:t>
            </w:r>
          </w:p>
        </w:tc>
      </w:tr>
      <w:tr>
        <w:tc>
          <w:tcPr>
            <w:tcW w:type="dxa" w:w="243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T05 → V06 / UC08 [OUT_13.FP_17]</w:t>
            </w:r>
          </w:p>
        </w:tc>
        <w:tc>
          <w:tcPr>
            <w:tcW w:type="dxa" w:w="328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Klient na vekovej hranici; chýbajúca alebo prekrývajúca sa kategória.</w:t>
            </w:r>
          </w:p>
        </w:tc>
        <w:tc>
          <w:tcPr>
            <w:tcW w:type="dxa" w:w="4139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OTÁZKA Q09: jednoznačný výber pravidla alebo explicitná nemožnosť vyhodnotenia, bez tichého náhodného výberu.</w:t>
            </w:r>
          </w:p>
        </w:tc>
      </w:tr>
      <w:tr>
        <w:tc>
          <w:tcPr>
            <w:tcW w:type="dxa" w:w="243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T06 → X01–X03 / UC08 [OUT_13.FP_28]</w:t>
            </w:r>
          </w:p>
        </w:tc>
        <w:tc>
          <w:tcPr>
            <w:tcW w:type="dxa" w:w="328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Celkový cholesterol 5; HDL 1,25; triglyceridy 1,5; LDL 3 v potvrdených jednotkách.</w:t>
            </w:r>
          </w:p>
        </w:tc>
        <w:tc>
          <w:tcPr>
            <w:tcW w:type="dxa" w:w="4139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Index I = 4; index II = 1,2; IA = 2,4. OTÁZKA Q10: zobrazená presnosť a klasifikácia.</w:t>
            </w:r>
          </w:p>
        </w:tc>
      </w:tr>
      <w:tr>
        <w:tc>
          <w:tcPr>
            <w:tcW w:type="dxa" w:w="243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T07 → V08 / UC08 [OUT_13.FP_10; OUT_13.FP_28]</w:t>
            </w:r>
          </w:p>
        </w:tc>
        <w:tc>
          <w:tcPr>
            <w:tcW w:type="dxa" w:w="328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HDL = 0, prázdne HDL alebo nekompatibilné jednotky.</w:t>
            </w:r>
          </w:p>
        </w:tc>
        <w:tc>
          <w:tcPr>
            <w:tcW w:type="dxa" w:w="4139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OTÁZKA Q10: nevytvoriť nekonečno, nulové náhradné skóre ani klinickú kategóriu; zobraziť dôvod.</w:t>
            </w:r>
          </w:p>
        </w:tc>
      </w:tr>
      <w:tr>
        <w:tc>
          <w:tcPr>
            <w:tcW w:type="dxa" w:w="243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T08 → V07 / UC08–UC10 [OUT_13.FP_17; OUT_13.FP_28; OUT_13.FP_42]</w:t>
            </w:r>
          </w:p>
        </w:tc>
        <w:tc>
          <w:tcPr>
            <w:tcW w:type="dxa" w:w="328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Zmena parametra po vydaní protokolu.</w:t>
            </w:r>
          </w:p>
        </w:tc>
        <w:tc>
          <w:tcPr>
            <w:tcW w:type="dxa" w:w="4139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OTÁZKA Q10, Q13: zachovať pôvodnú vydanú verziu; prípadný prepočet a opravu odlíšiť.</w:t>
            </w:r>
          </w:p>
        </w:tc>
      </w:tr>
      <w:tr>
        <w:tc>
          <w:tcPr>
            <w:tcW w:type="dxa" w:w="243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T09 → UC04 / UC07 [OUT_13.FP_8; OUT_13.FP_18]</w:t>
            </w:r>
          </w:p>
        </w:tc>
        <w:tc>
          <w:tcPr>
            <w:tcW w:type="dxa" w:w="328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Prístup k výsledku iného RÚVZ s právom a bez práva.</w:t>
            </w:r>
          </w:p>
        </w:tc>
        <w:tc>
          <w:tcPr>
            <w:tcW w:type="dxa" w:w="4139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Zobrazenie a uloženie rešpektuje nastavené práva. OTÁZKA Q03: konkrétne práva a informácia pri odmietnutí.</w:t>
            </w:r>
          </w:p>
        </w:tc>
      </w:tr>
      <w:tr>
        <w:tc>
          <w:tcPr>
            <w:tcW w:type="dxa" w:w="243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T10 → UC11 [OUT_13.FP_42]</w:t>
            </w:r>
          </w:p>
        </w:tc>
        <w:tc>
          <w:tcPr>
            <w:tcW w:type="dxa" w:w="328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Úspech, chyba, timeout a dvojité kliknutie pri odoslaní.</w:t>
            </w:r>
          </w:p>
        </w:tc>
        <w:tc>
          <w:tcPr>
            <w:tcW w:type="dxa" w:w="4139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OTÁZKA Q14: rozlíšiť výsledky pokusov; potvrdený úspech nesimulovať pri timeoute; vylúčiť neúmyselné dvojité odoslanie.</w:t>
            </w:r>
          </w:p>
        </w:tc>
      </w:tr>
    </w:tbl>
    <w:p>
      <w:pPr>
        <w:pStyle w:val="Heading2"/>
      </w:pPr>
      <w:r>
        <w:t>Podmienky uzavretia detailného návrhu</w:t>
      </w:r>
    </w:p>
    <w:p>
      <w:r>
        <w:t>OTÁZKA Q01, Q09–Q16: pred akceptáciou doplniť schválené algoritmy, dátový slovník, parametre a referenčné príklady, schválenú šablónu protokolu a dôkaz úspešného elektronického zaslania. Záväznosť týchto doplnení sa potvrdí v riadení projektu podľa bodu 6.1.3; návrh ich nesmie prezentovať ako už rozhodnuté pravidlá. [OUT_13.FP_10; OUT_13.FP_17; OUT_13.FP_28; OUT_13.FP_42]</w:t>
      </w:r>
    </w:p>
    <w:p>
      <w:pPr>
        <w:pStyle w:val="Heading1"/>
        <w:pageBreakBefore/>
      </w:pPr>
      <w:r>
        <w:t>4 Návrh obrazoviek UX</w:t>
      </w:r>
    </w:p>
    <w:p>
      <w:r>
        <w:t>OTÁZKA Q16: nižšie je navrhnutá informačná štruktúra a súpis hlavných prvkov, nie schválený klikateľný prototyp. Rozhranie má podporiť číselníky, kontextové menu, Help, návrat do základného menu, webové a mobilné použitie a tlač. Konkrétne usporiadanie, polia a ovládacie prvky treba potvrdiť. [OUT_13.FP_2; OUT_13.FP_15; OUT_13.FP_47]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4252"/>
        <w:gridCol w:w="3061"/>
      </w:tblGrid>
      <w:tr>
        <w:trPr>
          <w:tblHeader/>
        </w:trPr>
        <w:tc>
          <w:tcPr>
            <w:tcW w:type="dxa" w:w="2551"/>
            <w:shd w:fill="E7EBE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/>
                <w:sz w:val="18"/>
              </w:rPr>
              <w:t>Obrazovka a väzba</w:t>
            </w:r>
          </w:p>
        </w:tc>
        <w:tc>
          <w:tcPr>
            <w:tcW w:type="dxa" w:w="4252"/>
            <w:shd w:fill="E7EBE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/>
                <w:sz w:val="18"/>
              </w:rPr>
              <w:t>Hlavné prvky a akcie v návrhu</w:t>
            </w:r>
          </w:p>
        </w:tc>
        <w:tc>
          <w:tcPr>
            <w:tcW w:type="dxa" w:w="3061"/>
            <w:shd w:fill="E7EBE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/>
                <w:sz w:val="18"/>
              </w:rPr>
              <w:t>Otvorené rozhodnutia</w:t>
            </w:r>
          </w:p>
        </w:tc>
      </w:tr>
      <w:tr>
        <w:tc>
          <w:tcPr>
            <w:tcW w:type="dxa" w:w="2551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UX01 Objednávanie</w:t>
              <w:br/>
              <w:t>UC01 / K01 [OUT_13.FP_40; OUT_13.FP_47]</w:t>
            </w:r>
          </w:p>
        </w:tc>
        <w:tc>
          <w:tcPr>
            <w:tcW w:type="dxa" w:w="4252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Kalendár alebo zoznam termínov, výber poradne a klienta; objednať, zmeniť, zrušiť.</w:t>
            </w:r>
          </w:p>
        </w:tc>
        <w:tc>
          <w:tcPr>
            <w:tcW w:type="dxa" w:w="3061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OTÁZKA Q02: kapacity, dĺžka termínov, kolízie a stavy.</w:t>
            </w:r>
          </w:p>
        </w:tc>
      </w:tr>
      <w:tr>
        <w:tc>
          <w:tcPr>
            <w:tcW w:type="dxa" w:w="2551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UX02 Karta klienta</w:t>
              <w:br/>
              <w:t>UC03 / K03 [OUT_13.FP_10; OUT_13.FP_12; OUT_13.FP_19; OUT_13.FP_21]</w:t>
            </w:r>
          </w:p>
        </w:tc>
        <w:tc>
          <w:tcPr>
            <w:tcW w:type="dxa" w:w="4252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Vyhľadávanie; identifikácia, RČ, dátum narodenia, kontakty; založiť / upraviť; hlásenia validácie a duplicity.</w:t>
            </w:r>
          </w:p>
        </w:tc>
        <w:tc>
          <w:tcPr>
            <w:tcW w:type="dxa" w:w="3061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OTÁZKA Q05–Q06: všetky povinné polia, alternatívna identita, súhlas a prístup k zhode.</w:t>
            </w:r>
          </w:p>
        </w:tc>
      </w:tr>
      <w:tr>
        <w:tc>
          <w:tcPr>
            <w:tcW w:type="dxa" w:w="2551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UX03 Žiadanka</w:t>
              <w:br/>
              <w:t>UC02 / K02 [OUT_13.FP_41]</w:t>
            </w:r>
          </w:p>
        </w:tc>
        <w:tc>
          <w:tcPr>
            <w:tcW w:type="dxa" w:w="4252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Klient, požadované vyšetrenie, náhľad a akcia elektronicky zaslať.</w:t>
            </w:r>
          </w:p>
        </w:tc>
        <w:tc>
          <w:tcPr>
            <w:tcW w:type="dxa" w:w="3061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OTÁZKA Q04: šablóna, adresát, kanál, história zaslania.</w:t>
            </w:r>
          </w:p>
        </w:tc>
      </w:tr>
      <w:tr>
        <w:tc>
          <w:tcPr>
            <w:tcW w:type="dxa" w:w="2551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UX04 Prehľad návštevy a história</w:t>
              <w:br/>
              <w:t>UC04 / K04 [OUT_13.FP_18; OUT_13.FP_37]</w:t>
            </w:r>
          </w:p>
        </w:tc>
        <w:tc>
          <w:tcPr>
            <w:tcW w:type="dxa" w:w="4252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Aktuálne vyšetrenie, zoznam minulých vyšetrení, dynamika parametrov; otvorenie povolených výsledkov iného RÚVZ a použitie histórie.</w:t>
            </w:r>
          </w:p>
        </w:tc>
        <w:tc>
          <w:tcPr>
            <w:tcW w:type="dxa" w:w="3061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OTÁZKA Q05: dátum, stav, spôsob preberania a označenie pôvodu.</w:t>
            </w:r>
          </w:p>
        </w:tc>
      </w:tr>
      <w:tr>
        <w:tc>
          <w:tcPr>
            <w:tcW w:type="dxa" w:w="2551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UX05 Anamnézy a dotazníky</w:t>
              <w:br/>
              <w:t>UC05 / K05 [OUT_13.FP_1; OUT_13.FP_19; OUT_13.FP_33]</w:t>
            </w:r>
          </w:p>
        </w:tc>
        <w:tc>
          <w:tcPr>
            <w:tcW w:type="dxa" w:w="4252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Sekcie anamnéz; výber dotazníka, odpovede a výsledok automatického vyhodnotenia; kontextová pomoc.</w:t>
            </w:r>
          </w:p>
        </w:tc>
        <w:tc>
          <w:tcPr>
            <w:tcW w:type="dxa" w:w="3061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OTÁZKA Q06: verzie, povinnosť odpovedí, súhlas, priebežné uloženie.</w:t>
            </w:r>
          </w:p>
        </w:tc>
      </w:tr>
      <w:tr>
        <w:tc>
          <w:tcPr>
            <w:tcW w:type="dxa" w:w="2551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UX06 Vyšetrenia a merania</w:t>
              <w:br/>
              <w:t>UC06 / K06–K07 [OUT_13.FP_1; OUT_13.FP_10; OUT_13.FP_17; OUT_13.FP_28]</w:t>
            </w:r>
          </w:p>
        </w:tc>
        <w:tc>
          <w:tcPr>
            <w:tcW w:type="dxa" w:w="4252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Skupiny základné, biochemické, funkčné, zdatnosť, CO, držanie tela; hodnoty, kapilárny / venózny odber; validácia a kritické hodnoty; kontraindikácie.</w:t>
            </w:r>
          </w:p>
        </w:tc>
        <w:tc>
          <w:tcPr>
            <w:tcW w:type="dxa" w:w="3061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OTÁZKA Q07, Q09: jednotky, dátumy, povinné merania a blokovanie.</w:t>
            </w:r>
          </w:p>
        </w:tc>
      </w:tr>
      <w:tr>
        <w:tc>
          <w:tcPr>
            <w:tcW w:type="dxa" w:w="2551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UX07 Externé výsledky</w:t>
              <w:br/>
              <w:t>UC07 / K08 [OUT_13.FP_18; OUT_13.FP_28; OUT_13.FP_30]</w:t>
            </w:r>
          </w:p>
        </w:tc>
        <w:tc>
          <w:tcPr>
            <w:tcW w:type="dxa" w:w="4252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Ručné zadanie externého výsledku, prevzatie spirometrie, priradenie klientovi.</w:t>
            </w:r>
          </w:p>
        </w:tc>
        <w:tc>
          <w:tcPr>
            <w:tcW w:type="dxa" w:w="3061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OTÁZKA Q08: formát, importná kontrola, zdroj a duplicity.</w:t>
            </w:r>
          </w:p>
        </w:tc>
      </w:tr>
      <w:tr>
        <w:tc>
          <w:tcPr>
            <w:tcW w:type="dxa" w:w="2551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UX08 Hodnotenie a odporúčania</w:t>
              <w:br/>
              <w:t>UC08–UC09 / K09–K10 [OUT_13.FP_17; OUT_13.FP_28; OUT_13.FP_33; OUT_13.FP_36]</w:t>
            </w:r>
          </w:p>
        </w:tc>
        <w:tc>
          <w:tcPr>
            <w:tcW w:type="dxa" w:w="4252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Hodnoty indexov, slovné hodnotenia, chýbajúce vstupy; databáza odporúčaní a ich výber.</w:t>
            </w:r>
          </w:p>
        </w:tc>
        <w:tc>
          <w:tcPr>
            <w:tcW w:type="dxa" w:w="3061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OTÁZKA Q10–Q12: vysvetlenie výpočtu, verzia metodiky a odborné potvrdenie.</w:t>
            </w:r>
          </w:p>
        </w:tc>
      </w:tr>
      <w:tr>
        <w:tc>
          <w:tcPr>
            <w:tcW w:type="dxa" w:w="2551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UX09 Protokol a zaslanie</w:t>
              <w:br/>
              <w:t>UC10–UC11 / K11–K12 [OUT_13.FP_11; OUT_13.FP_26; OUT_13.FP_42; OUT_13.FP_47]</w:t>
            </w:r>
          </w:p>
        </w:tc>
        <w:tc>
          <w:tcPr>
            <w:tcW w:type="dxa" w:w="4252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Náhľad s hlavičkou RÚVZ; výsledky, zhodnotenia, odporúčania; tlač a elektronické zaslanie.</w:t>
            </w:r>
          </w:p>
        </w:tc>
        <w:tc>
          <w:tcPr>
            <w:tcW w:type="dxa" w:w="3061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OTÁZKA Q13–Q14: formát, vydanie, podpis, adresát, kanál a stavy prenosu.</w:t>
            </w:r>
          </w:p>
        </w:tc>
      </w:tr>
      <w:tr>
        <w:tc>
          <w:tcPr>
            <w:tcW w:type="dxa" w:w="2551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UX10 Správa pravidiel</w:t>
              <w:br/>
              <w:t>Podpora K07–K09 [OUT_13.FP_4; OUT_13.FP_8; OUT_13.FP_17; OUT_13.FP_28]</w:t>
            </w:r>
          </w:p>
        </w:tc>
        <w:tc>
          <w:tcPr>
            <w:tcW w:type="dxa" w:w="4252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Číselníky, kritické hranice, premenné a parametre vyhodnocovania; pridať / upraviť.</w:t>
            </w:r>
          </w:p>
        </w:tc>
        <w:tc>
          <w:tcPr>
            <w:tcW w:type="dxa" w:w="3061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OTÁZKA Q03, Q09–Q10: prístup, schválenie, verzia a účinnosť.</w:t>
            </w:r>
          </w:p>
        </w:tc>
      </w:tr>
    </w:tbl>
    <w:p>
      <w:r>
        <w:t>OTÁZKA Q16: spoločná hlavička má ukazovať zvoleného klienta a pracovisko; na mobile navrhovane skladané sekcie. V testovaní overiť identifikáciu klienta, zrozumiteľnosť kritickej hodnoty, opravu chyby a odoslanie správneho protokolu. Kritériá času a úspešnosti nie sú zadané. [OUT_13.FP_2; OUT_13.FP_10; OUT_13.FP_15; OUT_13.FP_42; OUT_13.FP_47]</w:t>
      </w:r>
    </w:p>
    <w:p>
      <w:pPr>
        <w:pStyle w:val="Heading1"/>
        <w:pageBreakBefore/>
      </w:pPr>
      <w:r>
        <w:t>5 Otázky pre obstarávateľa</w:t>
      </w:r>
    </w:p>
    <w:p>
      <w:r>
        <w:t>Otázky Q01–Q16 sú register rozhodnutí pre uzavretie špecifikácie. Žiadna navrhovaná odpoveď sa nepovažuje za schválenú. Q01 vyplýva priamo z bodu 6.1.3; ostatné otázky majú väzby na príslušné OUT_13.FP_x.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9184"/>
      </w:tblGrid>
      <w:tr>
        <w:trPr>
          <w:tblHeader/>
        </w:trPr>
        <w:tc>
          <w:tcPr>
            <w:tcW w:type="dxa" w:w="680"/>
            <w:shd w:fill="E7EBE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9184"/>
            <w:shd w:fill="E7EBE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/>
                <w:sz w:val="18"/>
              </w:rPr>
              <w:t>Otázka a požadovaný výstup rozhodnutia</w:t>
            </w:r>
          </w:p>
        </w:tc>
      </w:tr>
      <w:tr>
        <w:tc>
          <w:tcPr>
            <w:tcW w:type="dxa" w:w="68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Q01</w:t>
            </w:r>
          </w:p>
        </w:tc>
        <w:tc>
          <w:tcPr>
            <w:tcW w:type="dxa" w:w="918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Ktorá verzia rámcovej špecifikácie bola schválená riadiacim výborom a aké pripomienky platia pre proces P1? Dodať schválené východisko. Zdroj: bod 6.1.3, strana 141.</w:t>
            </w:r>
          </w:p>
        </w:tc>
      </w:tr>
      <w:tr>
        <w:tc>
          <w:tcPr>
            <w:tcW w:type="dxa" w:w="68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Q02</w:t>
            </w:r>
          </w:p>
        </w:tc>
        <w:tc>
          <w:tcPr>
            <w:tcW w:type="dxa" w:w="918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Aké sú termíny, kapacity a kolízie objednávania? Je možná návšteva bez objednania, zrušenie a nedostavenie sa? Aké sú stavy návštevy a povinné kroky? Dodať procesné pravidlá. [OUT_13.FP_1; OUT_13.FP_40; OUT_13.FP_42]</w:t>
            </w:r>
          </w:p>
        </w:tc>
      </w:tr>
      <w:tr>
        <w:tc>
          <w:tcPr>
            <w:tcW w:type="dxa" w:w="68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Q03</w:t>
            </w:r>
          </w:p>
        </w:tc>
        <w:tc>
          <w:tcPr>
            <w:tcW w:type="dxa" w:w="918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Kto smie objednávať, zadávať / opravovať výsledky, vidieť iné RÚVZ, hodnotiť a vydávať / odosielať protokol? Má klient samoobslužný prístup? Dodať maticu rolí a práv. [OUT_13.FP_8; OUT_13.FP_16; OUT_13.FP_18; OUT_13.FP_40; OUT_13.FP_42]</w:t>
            </w:r>
          </w:p>
        </w:tc>
      </w:tr>
      <w:tr>
        <w:tc>
          <w:tcPr>
            <w:tcW w:type="dxa" w:w="68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Q04</w:t>
            </w:r>
          </w:p>
        </w:tc>
        <w:tc>
          <w:tcPr>
            <w:tcW w:type="dxa" w:w="918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Kedy sa používa žiadanka, komu a akým kanálom sa posiela? Aký obsah, formát a dôkaz odoslania má mať? Dodať šablónu a pravidlá odoslania. [OUT_13.FP_41]</w:t>
            </w:r>
          </w:p>
        </w:tc>
      </w:tr>
      <w:tr>
        <w:tc>
          <w:tcPr>
            <w:tcW w:type="dxa" w:w="68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Q05</w:t>
            </w:r>
          </w:p>
        </w:tc>
        <w:tc>
          <w:tcPr>
            <w:tcW w:type="dxa" w:w="918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Aké sú algoritmy validity RČ, výnimky, normalizácia, opravy a postup bez RČ? Ako riešiť duplicitu pri súbehu a zhode mimo práv? Ako sa zakladá návšteva a preberá história? Dodať pravidlá identity a návštevy. [OUT_13.FP_10; OUT_13.FP_12; OUT_13.FP_18; OUT_13.FP_19; OUT_13.FP_37]</w:t>
            </w:r>
          </w:p>
        </w:tc>
      </w:tr>
      <w:tr>
        <w:tc>
          <w:tcPr>
            <w:tcW w:type="dxa" w:w="68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Q06</w:t>
            </w:r>
          </w:p>
        </w:tc>
        <w:tc>
          <w:tcPr>
            <w:tcW w:type="dxa" w:w="918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Ktoré údaje a dotazníky sú povinné? Ako sa eviduje informovaný súhlas a čo jeho neprítomnosť blokuje? Aké sú verzie, skórovanie a pravidlá neúplných odpovedí? Dodať dátový slovník, číselníky a dotazníky. [OUT_13.FP_1; OUT_13.FP_10; OUT_13.FP_19; OUT_13.FP_32; OUT_13.FP_33]</w:t>
            </w:r>
          </w:p>
        </w:tc>
      </w:tr>
      <w:tr>
        <w:tc>
          <w:tcPr>
            <w:tcW w:type="dxa" w:w="68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Q07</w:t>
            </w:r>
          </w:p>
        </w:tc>
        <w:tc>
          <w:tcPr>
            <w:tcW w:type="dxa" w:w="918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Ktoré vyšetrenia patria do návštevy a aké vstupy treba pre kontraindikácie? Ktoré testy sa pri pozitívnom posúdení blokujú a kto rozhoduje o ďalšom postupe? Dodať odborný proces. [OUT_13.FP_1; OUT_13.FP_28]</w:t>
            </w:r>
          </w:p>
        </w:tc>
      </w:tr>
      <w:tr>
        <w:tc>
          <w:tcPr>
            <w:tcW w:type="dxa" w:w="68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Q08</w:t>
            </w:r>
          </w:p>
        </w:tc>
        <w:tc>
          <w:tcPr>
            <w:tcW w:type="dxa" w:w="918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Ako sa preberajú externé dáta a spirometria, ako sa páruje klient a zisťujú duplicitné výsledky? Ktoré zariadenia / formáty sa podporujú? Dodať dátový kontrakt a pravidlá pôvodu výsledku. [OUT_13.FP_18; OUT_13.FP_28; OUT_13.FP_30]</w:t>
            </w:r>
          </w:p>
        </w:tc>
      </w:tr>
      <w:tr>
        <w:tc>
          <w:tcPr>
            <w:tcW w:type="dxa" w:w="68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Q09</w:t>
            </w:r>
          </w:p>
        </w:tc>
        <w:tc>
          <w:tcPr>
            <w:tcW w:type="dxa" w:w="918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Aké sú jednotky, rozsahy, kritické hodnoty, vekové a pohlavné kategórie? Sú hranice inkluzívne? Ktoré chyby blokujú a ktoré varujú? Ako riešiť prekrytie pravidiel? Dodať úplný katalóg validácií. [OUT_13.FP_10; OUT_13.FP_17]</w:t>
            </w:r>
          </w:p>
        </w:tc>
      </w:tr>
      <w:tr>
        <w:tc>
          <w:tcPr>
            <w:tcW w:type="dxa" w:w="68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Q10</w:t>
            </w:r>
          </w:p>
        </w:tc>
        <w:tc>
          <w:tcPr>
            <w:tcW w:type="dxa" w:w="918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Ako vyberať vstupy, zaokrúhľovať, prepočítavať jednotky, riešiť chýbajúce hodnoty a verzie parametrov? Čo sa prepočíta po zmene a čo ostane v vydanom protokole? Dodať výpočtový kontrakt. [OUT_13.FP_17; OUT_13.FP_25; OUT_13.FP_28; OUT_13.FP_42]</w:t>
            </w:r>
          </w:p>
        </w:tc>
      </w:tr>
      <w:tr>
        <w:tc>
          <w:tcPr>
            <w:tcW w:type="dxa" w:w="68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Q11</w:t>
            </w:r>
          </w:p>
        </w:tc>
        <w:tc>
          <w:tcPr>
            <w:tcW w:type="dxa" w:w="918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Ktoré presné metodiky, verzie modelov a referenčné príklady sa použijú pre X04–X12? Kto ich odborne schváli? Dodať algoritmy, prahy a rozsahy použiteľnosti, nie iba názvy modelov. [OUT_13.FP_17; OUT_13.FP_28]</w:t>
            </w:r>
          </w:p>
        </w:tc>
      </w:tr>
      <w:tr>
        <w:tc>
          <w:tcPr>
            <w:tcW w:type="dxa" w:w="68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Q12</w:t>
            </w:r>
          </w:p>
        </w:tc>
        <w:tc>
          <w:tcPr>
            <w:tcW w:type="dxa" w:w="918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Kto spravuje odporúčania, podľa čoho sa vyberajú a môžu sa individuálne meniť? Dodať katalóg a pravidlá schvaľovania. [OUT_13.FP_36; OUT_13.FP_42]</w:t>
            </w:r>
          </w:p>
        </w:tc>
      </w:tr>
      <w:tr>
        <w:tc>
          <w:tcPr>
            <w:tcW w:type="dxa" w:w="68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Q13</w:t>
            </w:r>
          </w:p>
        </w:tc>
        <w:tc>
          <w:tcPr>
            <w:tcW w:type="dxa" w:w="918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Aký obsah, šablóna, formát, podpis a odborné schválenie platia pre protokol? Ako sa vydáva oprava a rozlišujú verzie? Dodať vzor protokolu a pravidlá vydania. [OUT_13.FP_11; OUT_13.FP_26; OUT_13.FP_42]</w:t>
            </w:r>
          </w:p>
        </w:tc>
      </w:tr>
      <w:tr>
        <w:tc>
          <w:tcPr>
            <w:tcW w:type="dxa" w:w="68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Q14</w:t>
            </w:r>
          </w:p>
        </w:tc>
        <w:tc>
          <w:tcPr>
            <w:tcW w:type="dxa" w:w="918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Aký kanál a adresát sú povolení, ako sa overia a čo je dôkaz odoslania oproti doručeniu? Ako riešiť timeout, opakovanie a chýbajúci kontakt? Dodať kontrakt doručovania. [OUT_13.FP_42]</w:t>
            </w:r>
          </w:p>
        </w:tc>
      </w:tr>
      <w:tr>
        <w:tc>
          <w:tcPr>
            <w:tcW w:type="dxa" w:w="68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Q15</w:t>
            </w:r>
          </w:p>
        </w:tc>
        <w:tc>
          <w:tcPr>
            <w:tcW w:type="dxa" w:w="918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Čo sú dôležité údaje pre audit, ako dlho sa uchováva audit, protokol a evidencia prenosu? Odkedy plynie 30 rokov? Dodať rozsah auditných udalostí a retenčné pravidlá. [OUT_13.FP_9; OUT_13.FP_14; OUT_13.FP_46]</w:t>
            </w:r>
          </w:p>
        </w:tc>
      </w:tr>
      <w:tr>
        <w:tc>
          <w:tcPr>
            <w:tcW w:type="dxa" w:w="68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Q16</w:t>
            </w:r>
          </w:p>
        </w:tc>
        <w:tc>
          <w:tcPr>
            <w:tcW w:type="dxa" w:w="918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8"/>
              </w:rPr>
              <w:t>Kto schváli UX a akceptačné scenáre, aké budú merateľné kritériá použiteľnosti a testovacie dáta? Dodať schválenie obrazoviek a očakávané výsledky. [OUT_13.FP_2; OUT_13.FP_10; OUT_13.FP_12; OUT_13.FP_17; OUT_13.FP_28; OUT_13.FP_42; OUT_13.FP_47]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OUT_13 • Funkčná špecifikácia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 w:before="18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Detailná funkčná špecifikácia vyšetrenia klienta v poradni zdravia</dc:title>
  <dc:subject>OUT_13 — proces P1 — bod 6.1.3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