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Poznámky z telefonátu – servisná zákazka</w:t>
      </w:r>
    </w:p>
    <w:p>
      <w:r>
        <w:rPr>
          <w:b w:val="0"/>
        </w:rPr>
        <w:t>Poznámky si robil obchodník počas telefonátu. Nie sú upravené.</w:t>
      </w:r>
    </w:p>
    <w:p>
      <w:pPr>
        <w:pStyle w:val="ListBullet"/>
      </w:pPr>
      <w:r>
        <w:rPr>
          <w:b w:val="0"/>
        </w:rPr>
        <w:t>volal p. Hudec, chce ponuku aj na servis SHZ v hale SH-1</w:t>
      </w:r>
    </w:p>
    <w:p>
      <w:pPr>
        <w:pStyle w:val="ListBullet"/>
      </w:pPr>
      <w:r>
        <w:rPr>
          <w:b w:val="0"/>
        </w:rPr>
        <w:t>ročná kontrola – kedy naposledy? nevie, pozrie</w:t>
      </w:r>
    </w:p>
    <w:p>
      <w:pPr>
        <w:pStyle w:val="ListBullet"/>
      </w:pPr>
      <w:r>
        <w:rPr>
          <w:b w:val="0"/>
        </w:rPr>
        <w:t>treba poslať cenník servisu – pošle Peter</w:t>
      </w:r>
    </w:p>
    <w:p>
      <w:pPr>
        <w:pStyle w:val="ListBullet"/>
      </w:pPr>
      <w:r>
        <w:rPr>
          <w:b w:val="0"/>
        </w:rPr>
        <w:t>dohodnúť obhliadku, Tomáš sa ozve</w:t>
      </w:r>
    </w:p>
    <w:p>
      <w:pPr>
        <w:pStyle w:val="ListBullet"/>
      </w:pPr>
      <w:r>
        <w:rPr>
          <w:b w:val="0"/>
        </w:rPr>
        <w:t>p. Hudec chce vedieť, či vieme aj detekciu požiaru – zistiť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