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8D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Položka</w:t>
            </w:r>
          </w:p>
        </w:tc>
        <w:tc>
          <w:tcPr>
            <w:tcW w:type="dxa" w:w="487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Údaj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Číslo reklamácie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Zákazník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Výrobok / číslo dielu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Dátum otvorenia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sz w:val="20"/>
              </w:rPr>
              <w:t>Vedúci 8D tímu</w:t>
            </w:r>
          </w:p>
        </w:tc>
        <w:tc>
          <w:tcPr>
            <w:tcW w:type="dxa" w:w="4873"/>
          </w:tcPr>
          <w:p>
            <w:r/>
          </w:p>
        </w:tc>
      </w:tr>
    </w:tbl>
    <w:p/>
    <w:p>
      <w:pPr>
        <w:pStyle w:val="Heading2"/>
      </w:pPr>
      <w:r>
        <w:rPr>
          <w:b w:val="0"/>
        </w:rPr>
        <w:t>D1 Tím</w:t>
      </w:r>
    </w:p>
    <w:p>
      <w:r>
        <w:rPr>
          <w:b w:val="0"/>
        </w:rPr>
        <w:t xml:space="preserve"> </w:t>
      </w:r>
    </w:p>
    <w:p>
      <w:pPr>
        <w:pStyle w:val="Heading2"/>
      </w:pPr>
      <w:r>
        <w:rPr>
          <w:b w:val="0"/>
        </w:rPr>
        <w:t>D2 Popis problému (čo, kde, kedy, koľko, ako zistené)</w:t>
      </w:r>
    </w:p>
    <w:p>
      <w:r>
        <w:rPr>
          <w:b w:val="0"/>
        </w:rPr>
        <w:t xml:space="preserve"> </w:t>
      </w:r>
    </w:p>
    <w:p>
      <w:pPr>
        <w:pStyle w:val="Heading2"/>
      </w:pPr>
      <w:r>
        <w:rPr>
          <w:b w:val="0"/>
        </w:rPr>
        <w:t>D3 Okamžité opatrenia</w:t>
      </w:r>
    </w:p>
    <w:p>
      <w:r>
        <w:rPr>
          <w:b w:val="0"/>
        </w:rPr>
        <w:t xml:space="preserve"> </w:t>
      </w:r>
    </w:p>
    <w:p>
      <w:pPr>
        <w:pStyle w:val="Heading2"/>
      </w:pPr>
      <w:r>
        <w:rPr>
          <w:b w:val="0"/>
        </w:rPr>
        <w:t>D4 Koreňová príčina výskytu a nezachytenia</w:t>
      </w:r>
    </w:p>
    <w:p>
      <w:r>
        <w:rPr>
          <w:b w:val="0"/>
        </w:rPr>
        <w:t xml:space="preserve"> </w:t>
      </w:r>
    </w:p>
    <w:p>
      <w:pPr>
        <w:pStyle w:val="Heading2"/>
      </w:pPr>
      <w:r>
        <w:rPr>
          <w:b w:val="0"/>
        </w:rPr>
        <w:t>D5 Navrhnuté nápravné opatrenia</w:t>
      </w:r>
    </w:p>
    <w:p>
      <w:r>
        <w:rPr>
          <w:b w:val="0"/>
        </w:rPr>
        <w:t xml:space="preserve"> </w:t>
      </w:r>
    </w:p>
    <w:p>
      <w:pPr>
        <w:pStyle w:val="Heading2"/>
      </w:pPr>
      <w:r>
        <w:rPr>
          <w:b w:val="0"/>
        </w:rPr>
        <w:t>D6 Zavedenie a overenie účinnosti</w:t>
      </w:r>
    </w:p>
    <w:p>
      <w:r>
        <w:rPr>
          <w:b w:val="0"/>
        </w:rPr>
        <w:t xml:space="preserve"> </w:t>
      </w:r>
    </w:p>
    <w:p>
      <w:pPr>
        <w:pStyle w:val="Heading2"/>
      </w:pPr>
      <w:r>
        <w:rPr>
          <w:b w:val="0"/>
        </w:rPr>
        <w:t>D7 Preventívne opatrenia</w:t>
      </w:r>
    </w:p>
    <w:p>
      <w:r>
        <w:rPr>
          <w:b w:val="0"/>
        </w:rPr>
        <w:t xml:space="preserve"> </w:t>
      </w:r>
    </w:p>
    <w:p>
      <w:pPr>
        <w:pStyle w:val="Heading2"/>
      </w:pPr>
      <w:r>
        <w:rPr>
          <w:b w:val="0"/>
        </w:rPr>
        <w:t>D8 Uzavretie</w:t>
      </w:r>
    </w:p>
    <w:p>
      <w:r>
        <w:rPr>
          <w:b w:val="0"/>
        </w:rPr>
        <w:t xml:space="preserve"> 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