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Выполнение учебного плана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1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2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3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4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5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6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7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8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9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10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11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12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13</w:t>
            </w:r>
          </w:p>
        </w:tc>
        <w:tc>
          <w:tcPr>
            <w:tcW w:type="dxa" w:w="1050"/>
            <w:shd w:fill="4F81BD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Стлб 14</w:t>
            </w: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14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15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16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17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18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19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20</w:t>
            </w: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shd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center"/>
            </w:pPr>
            <w:r>
              <w:t>21</w:t>
            </w: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  <w:tc>
          <w:tcPr>
            <w:tcW w:type="dxa" w:w="105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</w:pPr>
          </w:p>
        </w:tc>
      </w:tr>
      <w:tr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center"/>
            </w:pPr>
            <w:r>
              <w:rPr>
                <w:b/>
              </w:rPr>
              <w:t>Итого:</w:t>
            </w:r>
          </w:p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/>
        </w:tc>
        <w:tc>
          <w:tcPr>
            <w:tcW w:type="dxa" w:w="1050"/>
            <w:shd w:fill="DCE6F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40" w:after="40"/>
              <w:jc w:val="right"/>
            </w:pPr>
            <w:fldChar w:fldCharType="begin"/>
            <w:instrText xml:space="preserve">SUM(ABOVE)</w:instrText>
            <w:fldChar w:fldCharType="separate"/>
            <w:r>
              <w:rPr>
                <w:b/>
              </w:rPr>
              <w:t>0</w:t>
            </w:r>
            <w:fldChar w:fldCharType="end"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