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06E2" w14:textId="35160692" w:rsidR="004950F4" w:rsidRDefault="00B70863" w:rsidP="00B70863">
      <w:pPr>
        <w:pStyle w:val="Heading1"/>
      </w:pPr>
      <w:r>
        <w:t>Рекомендации по выполнению лабораторных работ</w:t>
      </w:r>
    </w:p>
    <w:p w14:paraId="35095024" w14:textId="77777777" w:rsidR="00B70863" w:rsidRPr="00B70863" w:rsidRDefault="00B70863" w:rsidP="00B70863"/>
    <w:p w14:paraId="07354787" w14:textId="571BCBCF" w:rsidR="00B70863" w:rsidRDefault="001710C8" w:rsidP="00B70863">
      <w:pPr>
        <w:pStyle w:val="Heading2"/>
      </w:pPr>
      <w:r>
        <w:t xml:space="preserve">1 </w:t>
      </w:r>
      <w:r w:rsidR="00B70863">
        <w:t>Зачем мы здесь, и что от нас требуют</w:t>
      </w:r>
    </w:p>
    <w:p w14:paraId="52E57B50" w14:textId="22322942" w:rsidR="00B70863" w:rsidRDefault="00B70863" w:rsidP="00B70863">
      <w:r>
        <w:tab/>
        <w:t>Лабораторный практикум – занятия, на которых мы</w:t>
      </w:r>
      <w:r w:rsidR="00F2385B">
        <w:t>,</w:t>
      </w:r>
      <w:r>
        <w:t xml:space="preserve"> </w:t>
      </w:r>
      <w:r w:rsidR="00F2385B">
        <w:t>как бы, проводим свое маленькое научное исследование. На практикумах мы не только учимся работать с различным оборудованием, измеряем различные величины, но и обдумываем свои опыты, применяем теоретические знания на практике, тренируемся замечать важные и интересные особенности, и самое главное – работаем в команде.</w:t>
      </w:r>
    </w:p>
    <w:p w14:paraId="0929D82D" w14:textId="2556E2EF" w:rsidR="001710C8" w:rsidRDefault="001710C8" w:rsidP="00B70863">
      <w:r>
        <w:rPr>
          <w:noProof/>
        </w:rPr>
        <w:drawing>
          <wp:inline distT="0" distB="0" distL="0" distR="0" wp14:anchorId="3CCB1C1C" wp14:editId="6FBBAA32">
            <wp:extent cx="5638800" cy="3904667"/>
            <wp:effectExtent l="0" t="0" r="0" b="635"/>
            <wp:docPr id="1526538558" name="Picture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053" cy="391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30F47" w14:textId="22762373" w:rsidR="001710C8" w:rsidRDefault="00F2385B" w:rsidP="001710C8">
      <w:r>
        <w:tab/>
        <w:t>Результатом выполнения работы должен быть отчет, который должен соответствовать определенным требованиям. Эти требования выложены на сайте МФТИ</w:t>
      </w:r>
      <w:r w:rsidRPr="00F2385B">
        <w:t xml:space="preserve">: </w:t>
      </w:r>
      <w:r>
        <w:t>Студентам\</w:t>
      </w:r>
      <w:r w:rsidRPr="00F2385B">
        <w:t>Институтские кафедры, центры и департаменты</w:t>
      </w:r>
      <w:r>
        <w:t>\</w:t>
      </w:r>
      <w:r w:rsidRPr="00F2385B">
        <w:t>Кафедра общей физики</w:t>
      </w:r>
      <w:r>
        <w:t>\</w:t>
      </w:r>
      <w:r w:rsidRPr="00F2385B">
        <w:t>Материалы по разделам</w:t>
      </w:r>
      <w:r>
        <w:t>\</w:t>
      </w:r>
      <w:r w:rsidRPr="00F2385B">
        <w:t>Механика</w:t>
      </w:r>
      <w:r w:rsidR="001710C8">
        <w:t>\</w:t>
      </w:r>
      <w:r w:rsidR="001710C8" w:rsidRPr="001710C8">
        <w:t>Лаборатория</w:t>
      </w:r>
      <w:r w:rsidR="001710C8">
        <w:t>\</w:t>
      </w:r>
      <w:r w:rsidR="001710C8" w:rsidRPr="001710C8">
        <w:t>Требования к содержанию отчёта</w:t>
      </w:r>
      <w:r w:rsidR="001710C8">
        <w:t>.</w:t>
      </w:r>
    </w:p>
    <w:p w14:paraId="49CC8000" w14:textId="0939025D" w:rsidR="001710C8" w:rsidRPr="001710C8" w:rsidRDefault="001710C8" w:rsidP="001710C8">
      <w:r>
        <w:lastRenderedPageBreak/>
        <w:tab/>
      </w:r>
      <w:r w:rsidRPr="001710C8">
        <w:drawing>
          <wp:inline distT="0" distB="0" distL="0" distR="0" wp14:anchorId="6B1C6606" wp14:editId="1EF27705">
            <wp:extent cx="5179582" cy="3371850"/>
            <wp:effectExtent l="0" t="0" r="2540" b="0"/>
            <wp:docPr id="14043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7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6275" cy="338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E5DE" w14:textId="238E03AA" w:rsidR="00F2385B" w:rsidRPr="00F2385B" w:rsidRDefault="00F2385B" w:rsidP="00F2385B"/>
    <w:p w14:paraId="6C6D6748" w14:textId="5894332A" w:rsidR="00F2385B" w:rsidRPr="00F2385B" w:rsidRDefault="00F2385B" w:rsidP="00F2385B"/>
    <w:p w14:paraId="6BA9DAB8" w14:textId="3C202506" w:rsidR="00F2385B" w:rsidRPr="00F2385B" w:rsidRDefault="00F2385B" w:rsidP="00F2385B"/>
    <w:p w14:paraId="356C70F2" w14:textId="6E38AA12" w:rsidR="00F2385B" w:rsidRPr="00F2385B" w:rsidRDefault="00F2385B" w:rsidP="00F2385B"/>
    <w:p w14:paraId="46ABF112" w14:textId="0ACC024E" w:rsidR="00F2385B" w:rsidRDefault="001710C8" w:rsidP="001710C8">
      <w:pPr>
        <w:pStyle w:val="Heading2"/>
      </w:pPr>
      <w:r>
        <w:t>2 Подготовка к работе</w:t>
      </w:r>
    </w:p>
    <w:p w14:paraId="43D1DC9A" w14:textId="1C58845C" w:rsidR="001710C8" w:rsidRDefault="001710C8" w:rsidP="001710C8">
      <w:pPr>
        <w:pStyle w:val="ListParagraph"/>
        <w:numPr>
          <w:ilvl w:val="0"/>
          <w:numId w:val="2"/>
        </w:numPr>
      </w:pPr>
      <w:r>
        <w:t>Ознакомление с описанием работы и теоретическим введением по ее тематике</w:t>
      </w:r>
    </w:p>
    <w:p w14:paraId="77526B37" w14:textId="5A2C2554" w:rsidR="005648D0" w:rsidRDefault="001710C8" w:rsidP="005648D0">
      <w:pPr>
        <w:pStyle w:val="ListParagraph"/>
        <w:numPr>
          <w:ilvl w:val="0"/>
          <w:numId w:val="2"/>
        </w:numPr>
      </w:pPr>
      <w:r>
        <w:t>Иметь при себе общую тетрадь формата А4 для записи результатов работ</w:t>
      </w:r>
      <w:r w:rsidR="005648D0">
        <w:t xml:space="preserve">ы, то есть отчетов (каждый отчет должен начинаться с номера и названия лабораторной работы </w:t>
      </w:r>
      <w:r w:rsidR="005648D0" w:rsidRPr="005648D0">
        <w:t>[</w:t>
      </w:r>
      <w:r w:rsidR="005648D0">
        <w:t>образец отчета есть на разделе кафедры общей физики</w:t>
      </w:r>
      <w:r w:rsidR="005648D0" w:rsidRPr="005648D0">
        <w:t>]</w:t>
      </w:r>
      <w:r w:rsidR="005648D0">
        <w:t>)</w:t>
      </w:r>
    </w:p>
    <w:p w14:paraId="38233B0B" w14:textId="4031811A" w:rsidR="005648D0" w:rsidRDefault="005648D0" w:rsidP="005648D0">
      <w:pPr>
        <w:pStyle w:val="ListParagraph"/>
        <w:numPr>
          <w:ilvl w:val="0"/>
          <w:numId w:val="2"/>
        </w:numPr>
      </w:pPr>
      <w:r>
        <w:t>Первые 4 пункта из требования к содержанию отчета</w:t>
      </w:r>
    </w:p>
    <w:p w14:paraId="0D2C53B1" w14:textId="25C3DB20" w:rsidR="005648D0" w:rsidRDefault="005648D0" w:rsidP="005648D0">
      <w:pPr>
        <w:pStyle w:val="ListParagraph"/>
        <w:numPr>
          <w:ilvl w:val="1"/>
          <w:numId w:val="2"/>
        </w:numPr>
      </w:pPr>
      <w:r>
        <w:t>Аннотация</w:t>
      </w:r>
    </w:p>
    <w:p w14:paraId="2DF82A67" w14:textId="49A0BD0C" w:rsidR="005648D0" w:rsidRDefault="005648D0" w:rsidP="005648D0">
      <w:pPr>
        <w:pStyle w:val="ListParagraph"/>
        <w:numPr>
          <w:ilvl w:val="1"/>
          <w:numId w:val="2"/>
        </w:numPr>
      </w:pPr>
      <w:r>
        <w:t>Теоретические сведенья</w:t>
      </w:r>
    </w:p>
    <w:p w14:paraId="18C574D7" w14:textId="0DA82D81" w:rsidR="005648D0" w:rsidRDefault="005648D0" w:rsidP="005648D0">
      <w:pPr>
        <w:pStyle w:val="ListParagraph"/>
        <w:numPr>
          <w:ilvl w:val="1"/>
          <w:numId w:val="2"/>
        </w:numPr>
      </w:pPr>
      <w:r>
        <w:t>Методика измерений</w:t>
      </w:r>
    </w:p>
    <w:p w14:paraId="18E0F7CB" w14:textId="182ADDF3" w:rsidR="00F769B2" w:rsidRDefault="005648D0" w:rsidP="00F769B2">
      <w:pPr>
        <w:pStyle w:val="ListParagraph"/>
        <w:numPr>
          <w:ilvl w:val="1"/>
          <w:numId w:val="2"/>
        </w:numPr>
      </w:pPr>
      <w:r>
        <w:t>Используемое оборудование</w:t>
      </w:r>
    </w:p>
    <w:p w14:paraId="4B924415" w14:textId="1605140E" w:rsidR="00F769B2" w:rsidRDefault="00F769B2" w:rsidP="00F769B2">
      <w:r w:rsidRPr="00F769B2">
        <w:lastRenderedPageBreak/>
        <w:drawing>
          <wp:inline distT="0" distB="0" distL="0" distR="0" wp14:anchorId="5BDF265D" wp14:editId="12F8738C">
            <wp:extent cx="4124325" cy="2312356"/>
            <wp:effectExtent l="0" t="0" r="0" b="0"/>
            <wp:docPr id="199237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76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2838" cy="231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6D10" w14:textId="25F1A408" w:rsidR="005648D0" w:rsidRDefault="005648D0" w:rsidP="005648D0">
      <w:pPr>
        <w:pStyle w:val="Heading2"/>
      </w:pPr>
      <w:r>
        <w:t>3 Начало работы</w:t>
      </w:r>
    </w:p>
    <w:p w14:paraId="4E561DB5" w14:textId="447854D9" w:rsidR="005648D0" w:rsidRDefault="005648D0" w:rsidP="005648D0">
      <w:pPr>
        <w:pStyle w:val="ListParagraph"/>
        <w:numPr>
          <w:ilvl w:val="0"/>
          <w:numId w:val="3"/>
        </w:numPr>
      </w:pPr>
      <w:r>
        <w:t>Ознакомление с экспериментальной установкой (Как пользоваться оборудованием)</w:t>
      </w:r>
    </w:p>
    <w:p w14:paraId="7BD4497D" w14:textId="1F7719A8" w:rsidR="005648D0" w:rsidRDefault="005648D0" w:rsidP="005648D0">
      <w:pPr>
        <w:pStyle w:val="ListParagraph"/>
        <w:numPr>
          <w:ilvl w:val="0"/>
          <w:numId w:val="3"/>
        </w:numPr>
      </w:pPr>
      <w:r>
        <w:t>Записать сведенья о приборах</w:t>
      </w:r>
    </w:p>
    <w:p w14:paraId="60A8977F" w14:textId="62A23667" w:rsidR="005648D0" w:rsidRDefault="005648D0" w:rsidP="005648D0">
      <w:pPr>
        <w:pStyle w:val="ListParagraph"/>
        <w:numPr>
          <w:ilvl w:val="0"/>
          <w:numId w:val="3"/>
        </w:numPr>
      </w:pPr>
      <w:r>
        <w:t>При собирании электрической схемы подключать источник питания в последнюю очередь</w:t>
      </w:r>
    </w:p>
    <w:p w14:paraId="38078966" w14:textId="71E1DC82" w:rsidR="005648D0" w:rsidRDefault="005648D0" w:rsidP="005648D0">
      <w:pPr>
        <w:pStyle w:val="ListParagraph"/>
        <w:numPr>
          <w:ilvl w:val="0"/>
          <w:numId w:val="3"/>
        </w:numPr>
      </w:pPr>
      <w:r>
        <w:t>Проверить исправность установки</w:t>
      </w:r>
    </w:p>
    <w:p w14:paraId="14E9B881" w14:textId="73ED6F2D" w:rsidR="00F769B2" w:rsidRDefault="00F769B2" w:rsidP="00F769B2">
      <w:r>
        <w:rPr>
          <w:noProof/>
        </w:rPr>
        <w:drawing>
          <wp:inline distT="0" distB="0" distL="0" distR="0" wp14:anchorId="12A3A59A" wp14:editId="71DC403D">
            <wp:extent cx="4238625" cy="2821370"/>
            <wp:effectExtent l="0" t="0" r="0" b="0"/>
            <wp:docPr id="409062457" name="Picture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249" cy="282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57032" w14:textId="339DF028" w:rsidR="005648D0" w:rsidRDefault="005648D0" w:rsidP="005648D0">
      <w:pPr>
        <w:pStyle w:val="Heading2"/>
      </w:pPr>
      <w:r>
        <w:t>4 Проведение измерений</w:t>
      </w:r>
    </w:p>
    <w:p w14:paraId="11FC2562" w14:textId="5C3C92EF" w:rsidR="004F1CAE" w:rsidRDefault="004F1CAE" w:rsidP="004F1CAE">
      <w:pPr>
        <w:pStyle w:val="ListParagraph"/>
        <w:numPr>
          <w:ilvl w:val="0"/>
          <w:numId w:val="4"/>
        </w:numPr>
      </w:pPr>
      <w:r>
        <w:t>Если разброс результатов измерений слишком большой, то иногда лучше попытаться устранить причину этого, чем делать больше измерений для получения нужной точности</w:t>
      </w:r>
    </w:p>
    <w:p w14:paraId="4A0645C9" w14:textId="3C2D04BC" w:rsidR="004F1CAE" w:rsidRDefault="004F1CAE" w:rsidP="004F1CAE">
      <w:pPr>
        <w:pStyle w:val="ListParagraph"/>
        <w:numPr>
          <w:ilvl w:val="0"/>
          <w:numId w:val="4"/>
        </w:numPr>
      </w:pPr>
      <w:r>
        <w:t>Надо убедиться, что за время измерений не произошло ничего, что может плохо повлиять на результаты измерений</w:t>
      </w:r>
    </w:p>
    <w:p w14:paraId="437DA3A0" w14:textId="77777777" w:rsidR="004F1CAE" w:rsidRDefault="004F1CAE" w:rsidP="004F1CAE">
      <w:pPr>
        <w:pStyle w:val="ListParagraph"/>
        <w:numPr>
          <w:ilvl w:val="0"/>
          <w:numId w:val="4"/>
        </w:numPr>
      </w:pPr>
      <w:r>
        <w:t>В таблицу с результатами измерений можно вносить значения в делениях, для избежания ошибок</w:t>
      </w:r>
    </w:p>
    <w:p w14:paraId="19DE6303" w14:textId="77777777" w:rsidR="005A4E51" w:rsidRDefault="004F1CAE" w:rsidP="004F1CAE">
      <w:pPr>
        <w:pStyle w:val="ListParagraph"/>
        <w:numPr>
          <w:ilvl w:val="0"/>
          <w:numId w:val="4"/>
        </w:numPr>
      </w:pPr>
      <w:r>
        <w:lastRenderedPageBreak/>
        <w:t>Нужно подбирать единицы измерений, чтобы всё было приятно глазу и легко читаемо</w:t>
      </w:r>
    </w:p>
    <w:p w14:paraId="771EB235" w14:textId="77777777" w:rsidR="005A4E51" w:rsidRDefault="005A4E51" w:rsidP="004F1CAE">
      <w:pPr>
        <w:pStyle w:val="ListParagraph"/>
        <w:numPr>
          <w:ilvl w:val="0"/>
          <w:numId w:val="4"/>
        </w:numPr>
      </w:pPr>
      <w:r>
        <w:t>В наименованиях строк\столбцов должны быть через запятую указаны измеряемая величина и единицы измерений</w:t>
      </w:r>
    </w:p>
    <w:p w14:paraId="0658E4C4" w14:textId="1B4CDBAB" w:rsidR="005A4E51" w:rsidRDefault="005A4E51" w:rsidP="005A4E51">
      <w:pPr>
        <w:ind w:left="360"/>
      </w:pPr>
      <w:r w:rsidRPr="005A4E51">
        <w:drawing>
          <wp:inline distT="0" distB="0" distL="0" distR="0" wp14:anchorId="2060C86F" wp14:editId="7193490D">
            <wp:extent cx="5940425" cy="1137285"/>
            <wp:effectExtent l="0" t="0" r="3175" b="5715"/>
            <wp:docPr id="469080498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80498" name="Picture 1" descr="A table with numbers and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CAE">
        <w:t xml:space="preserve"> </w:t>
      </w:r>
    </w:p>
    <w:p w14:paraId="3AE75390" w14:textId="628D435E" w:rsidR="005A4E51" w:rsidRDefault="005A4E51" w:rsidP="005A4E51">
      <w:pPr>
        <w:pStyle w:val="Heading2"/>
      </w:pPr>
      <w:r>
        <w:t>5 Расчеты, анализ и представление результатов</w:t>
      </w:r>
    </w:p>
    <w:p w14:paraId="1BADEB65" w14:textId="393237AF" w:rsidR="005A4E51" w:rsidRDefault="005A4E51" w:rsidP="005A4E51">
      <w:pPr>
        <w:pStyle w:val="ListParagraph"/>
        <w:numPr>
          <w:ilvl w:val="0"/>
          <w:numId w:val="5"/>
        </w:numPr>
      </w:pPr>
      <w:r>
        <w:t>Для измеряемых величин результаты должны быть представлены в виде среднего значения, погрешности и количества измерений</w:t>
      </w:r>
    </w:p>
    <w:p w14:paraId="465D0A62" w14:textId="16A126B3" w:rsidR="005A4E51" w:rsidRDefault="005A4E51" w:rsidP="005A4E51">
      <w:pPr>
        <w:pStyle w:val="ListParagraph"/>
        <w:numPr>
          <w:ilvl w:val="0"/>
          <w:numId w:val="5"/>
        </w:numPr>
      </w:pPr>
      <w:r>
        <w:t xml:space="preserve">Для результатов косвенных измерений записывается их зависимость от </w:t>
      </w:r>
      <w:r w:rsidR="00063825">
        <w:t>измеряемых величин, средние значения и погрешности</w:t>
      </w:r>
    </w:p>
    <w:p w14:paraId="6CACF947" w14:textId="7CA44733" w:rsidR="00063825" w:rsidRDefault="00063825" w:rsidP="005A4E51">
      <w:pPr>
        <w:pStyle w:val="ListParagraph"/>
        <w:numPr>
          <w:ilvl w:val="0"/>
          <w:numId w:val="5"/>
        </w:numPr>
      </w:pPr>
      <w:proofErr w:type="spellStart"/>
      <w:r>
        <w:t>Тк</w:t>
      </w:r>
      <w:proofErr w:type="spellEnd"/>
      <w:r>
        <w:t xml:space="preserve"> погрешность удается определять с точностью менее 20%, при записи нужно округлять величину ошибки до одной-двух значащих цифр. </w:t>
      </w:r>
      <w:r w:rsidRPr="00063825">
        <w:drawing>
          <wp:inline distT="0" distB="0" distL="0" distR="0" wp14:anchorId="454C671D" wp14:editId="1F1C997B">
            <wp:extent cx="1905266" cy="133369"/>
            <wp:effectExtent l="0" t="0" r="0" b="0"/>
            <wp:docPr id="132555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51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7AEF" w14:textId="173D7FA8" w:rsidR="00063825" w:rsidRDefault="00063825" w:rsidP="005A4E51">
      <w:pPr>
        <w:pStyle w:val="ListParagraph"/>
        <w:numPr>
          <w:ilvl w:val="0"/>
          <w:numId w:val="5"/>
        </w:numPr>
      </w:pPr>
      <w:r>
        <w:t>При записи результата измерения последняя цифра значения физической величины должна быть того же разряда, что и в погрешности.</w:t>
      </w:r>
    </w:p>
    <w:p w14:paraId="7FD4F0E2" w14:textId="1EC3408F" w:rsidR="00063825" w:rsidRDefault="00063825" w:rsidP="00063825">
      <w:pPr>
        <w:pStyle w:val="Heading2"/>
      </w:pPr>
      <w:r>
        <w:t>6 Построение и обработка графиков</w:t>
      </w:r>
    </w:p>
    <w:p w14:paraId="169A1164" w14:textId="3AC3B5CA" w:rsidR="00063825" w:rsidRDefault="00063825" w:rsidP="00063825">
      <w:pPr>
        <w:pStyle w:val="ListParagraph"/>
        <w:numPr>
          <w:ilvl w:val="0"/>
          <w:numId w:val="8"/>
        </w:numPr>
      </w:pPr>
      <w:r>
        <w:t>Перед построением графика нужно выбрать масштаб и начало отсчета так, чтобы график занимал всю площадь</w:t>
      </w:r>
    </w:p>
    <w:p w14:paraId="03515354" w14:textId="31535F08" w:rsidR="00C452D1" w:rsidRDefault="00C452D1" w:rsidP="00063825">
      <w:pPr>
        <w:pStyle w:val="ListParagraph"/>
        <w:numPr>
          <w:ilvl w:val="0"/>
          <w:numId w:val="8"/>
        </w:numPr>
      </w:pPr>
      <w:r>
        <w:t>Нужно обязательно давать наименования осям и через запятую указать единицы измерений</w:t>
      </w:r>
    </w:p>
    <w:p w14:paraId="29EA0EFF" w14:textId="37B7887E" w:rsidR="00C452D1" w:rsidRDefault="00C452D1" w:rsidP="00063825">
      <w:pPr>
        <w:pStyle w:val="ListParagraph"/>
        <w:numPr>
          <w:ilvl w:val="0"/>
          <w:numId w:val="8"/>
        </w:numPr>
      </w:pPr>
      <w:r>
        <w:t>На миллиметровке лучше всего ставить на толстые полосы удобные величины</w:t>
      </w:r>
    </w:p>
    <w:p w14:paraId="5FBFF8E6" w14:textId="647BC52E" w:rsidR="00C452D1" w:rsidRDefault="00C452D1" w:rsidP="00063825">
      <w:pPr>
        <w:pStyle w:val="ListParagraph"/>
        <w:numPr>
          <w:ilvl w:val="0"/>
          <w:numId w:val="8"/>
        </w:numPr>
      </w:pPr>
      <w:r>
        <w:t>Сначала лучше указывать точки карандашом, чтобы можно было, если что, исправить</w:t>
      </w:r>
    </w:p>
    <w:p w14:paraId="22C70760" w14:textId="25FDE304" w:rsidR="00C452D1" w:rsidRDefault="00C452D1" w:rsidP="00063825">
      <w:pPr>
        <w:pStyle w:val="ListParagraph"/>
        <w:numPr>
          <w:ilvl w:val="0"/>
          <w:numId w:val="8"/>
        </w:numPr>
      </w:pPr>
      <w:r>
        <w:t>Точки должны быть четкими и видными</w:t>
      </w:r>
    </w:p>
    <w:p w14:paraId="0A946F21" w14:textId="02B05E36" w:rsidR="00C452D1" w:rsidRDefault="00C452D1" w:rsidP="00063825">
      <w:pPr>
        <w:pStyle w:val="ListParagraph"/>
        <w:numPr>
          <w:ilvl w:val="0"/>
          <w:numId w:val="8"/>
        </w:numPr>
      </w:pPr>
      <w:r>
        <w:t>Точки разных графиков должны быть обозначены по-разному</w:t>
      </w:r>
    </w:p>
    <w:p w14:paraId="7CFEA79D" w14:textId="734CD04D" w:rsidR="00C452D1" w:rsidRDefault="00C452D1" w:rsidP="00063825">
      <w:pPr>
        <w:pStyle w:val="ListParagraph"/>
        <w:numPr>
          <w:ilvl w:val="0"/>
          <w:numId w:val="8"/>
        </w:numPr>
      </w:pPr>
      <w:r>
        <w:t>На графике должны быть указаны кресты погрешности, если позволяет масштаб</w:t>
      </w:r>
    </w:p>
    <w:p w14:paraId="3CAE2909" w14:textId="5EE01641" w:rsidR="00C452D1" w:rsidRDefault="00C452D1" w:rsidP="00C452D1">
      <w:r w:rsidRPr="00C452D1">
        <w:lastRenderedPageBreak/>
        <w:drawing>
          <wp:inline distT="0" distB="0" distL="0" distR="0" wp14:anchorId="55C2B2C0" wp14:editId="37375CF8">
            <wp:extent cx="5940425" cy="2961005"/>
            <wp:effectExtent l="0" t="0" r="3175" b="0"/>
            <wp:docPr id="354414317" name="Picture 1" descr="A graph of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14317" name="Picture 1" descr="A graph of different types of data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9D54" w14:textId="77777777" w:rsidR="00C452D1" w:rsidRDefault="00C452D1" w:rsidP="00C452D1"/>
    <w:p w14:paraId="459CA4D1" w14:textId="11C12D06" w:rsidR="00C452D1" w:rsidRPr="00C452D1" w:rsidRDefault="00C452D1" w:rsidP="00C452D1">
      <w:pPr>
        <w:rPr>
          <w:lang w:val="en-US"/>
        </w:rPr>
      </w:pPr>
      <w:r>
        <w:t>А дальше Боря</w:t>
      </w:r>
      <w:r>
        <w:rPr>
          <w:lang w:val="en-US"/>
        </w:rPr>
        <w:t>&lt;3</w:t>
      </w:r>
    </w:p>
    <w:sectPr w:rsidR="00C452D1" w:rsidRPr="00C45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A7A"/>
    <w:multiLevelType w:val="hybridMultilevel"/>
    <w:tmpl w:val="24264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9764E"/>
    <w:multiLevelType w:val="hybridMultilevel"/>
    <w:tmpl w:val="A96873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195693"/>
    <w:multiLevelType w:val="hybridMultilevel"/>
    <w:tmpl w:val="0FE2D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A19EB"/>
    <w:multiLevelType w:val="hybridMultilevel"/>
    <w:tmpl w:val="FDAE8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94DFF"/>
    <w:multiLevelType w:val="hybridMultilevel"/>
    <w:tmpl w:val="E73EE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572ECE"/>
    <w:multiLevelType w:val="hybridMultilevel"/>
    <w:tmpl w:val="C68C8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60B34"/>
    <w:multiLevelType w:val="hybridMultilevel"/>
    <w:tmpl w:val="1180B4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654F5"/>
    <w:multiLevelType w:val="hybridMultilevel"/>
    <w:tmpl w:val="9A683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52520">
    <w:abstractNumId w:val="3"/>
  </w:num>
  <w:num w:numId="2" w16cid:durableId="1043485300">
    <w:abstractNumId w:val="7"/>
  </w:num>
  <w:num w:numId="3" w16cid:durableId="1698845718">
    <w:abstractNumId w:val="0"/>
  </w:num>
  <w:num w:numId="4" w16cid:durableId="660080608">
    <w:abstractNumId w:val="4"/>
  </w:num>
  <w:num w:numId="5" w16cid:durableId="401566486">
    <w:abstractNumId w:val="6"/>
  </w:num>
  <w:num w:numId="6" w16cid:durableId="842819374">
    <w:abstractNumId w:val="2"/>
  </w:num>
  <w:num w:numId="7" w16cid:durableId="853113857">
    <w:abstractNumId w:val="1"/>
  </w:num>
  <w:num w:numId="8" w16cid:durableId="10641356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63"/>
    <w:rsid w:val="00063825"/>
    <w:rsid w:val="00077C3C"/>
    <w:rsid w:val="001710C8"/>
    <w:rsid w:val="004950F4"/>
    <w:rsid w:val="004A2416"/>
    <w:rsid w:val="004F1CAE"/>
    <w:rsid w:val="005648D0"/>
    <w:rsid w:val="005A4E51"/>
    <w:rsid w:val="00B70863"/>
    <w:rsid w:val="00C452D1"/>
    <w:rsid w:val="00F2385B"/>
    <w:rsid w:val="00F7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DDD40"/>
  <w15:chartTrackingRefBased/>
  <w15:docId w15:val="{56D4F662-CB6C-4FF9-8BFF-DACC7E03C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0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8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0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0C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76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airat avkhadeev</dc:creator>
  <cp:keywords/>
  <dc:description/>
  <cp:lastModifiedBy>airat avkhadeev</cp:lastModifiedBy>
  <cp:revision>1</cp:revision>
  <dcterms:created xsi:type="dcterms:W3CDTF">2025-09-22T22:21:00Z</dcterms:created>
  <dcterms:modified xsi:type="dcterms:W3CDTF">2025-09-22T23:49:00Z</dcterms:modified>
</cp:coreProperties>
</file>