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C6E9" w14:textId="2D420177" w:rsidR="007F1228" w:rsidRDefault="004234D7" w:rsidP="004234D7">
      <w:pPr>
        <w:pStyle w:val="Heading1"/>
        <w:bidi/>
        <w:rPr>
          <w:rtl/>
          <w:lang w:val="en-US"/>
        </w:rPr>
      </w:pPr>
      <w:r>
        <w:rPr>
          <w:rFonts w:hint="cs"/>
          <w:rtl/>
          <w:lang w:val="en-US"/>
        </w:rPr>
        <w:t>רעיון לקורס ״סדנה במסדי נתונים״</w:t>
      </w:r>
    </w:p>
    <w:p w14:paraId="26722FE8" w14:textId="694FD378" w:rsidR="004234D7" w:rsidRDefault="004234D7" w:rsidP="004234D7">
      <w:pPr>
        <w:rPr>
          <w:lang w:val="en-US"/>
        </w:rPr>
      </w:pPr>
      <w:r w:rsidRPr="005E520D">
        <w:rPr>
          <w:rStyle w:val="Heading2Char"/>
        </w:rPr>
        <w:t>Dataset</w:t>
      </w:r>
      <w:r>
        <w:rPr>
          <w:lang w:val="en-US"/>
        </w:rPr>
        <w:t xml:space="preserve">: </w:t>
      </w:r>
      <w:hyperlink r:id="rId5" w:history="1">
        <w:r w:rsidRPr="004234D7">
          <w:rPr>
            <w:rStyle w:val="Hyperlink"/>
            <w:lang w:val="en-US"/>
          </w:rPr>
          <w:t xml:space="preserve">The </w:t>
        </w:r>
        <w:proofErr w:type="spellStart"/>
        <w:r w:rsidRPr="004234D7">
          <w:rPr>
            <w:rStyle w:val="Hyperlink"/>
            <w:lang w:val="en-US"/>
          </w:rPr>
          <w:t>movielens</w:t>
        </w:r>
        <w:proofErr w:type="spellEnd"/>
        <w:r w:rsidRPr="004234D7">
          <w:rPr>
            <w:rStyle w:val="Hyperlink"/>
            <w:lang w:val="en-US"/>
          </w:rPr>
          <w:t xml:space="preserve"> 25M dataset</w:t>
        </w:r>
      </w:hyperlink>
      <w:r>
        <w:rPr>
          <w:lang w:val="en-US"/>
        </w:rPr>
        <w:t xml:space="preserve"> (specifically the full dataset for education and development)</w:t>
      </w:r>
      <w:r w:rsidR="005E520D">
        <w:rPr>
          <w:lang w:val="en-US"/>
        </w:rPr>
        <w:t xml:space="preserve">, contains </w:t>
      </w:r>
      <w:r w:rsidR="005E520D" w:rsidRPr="005E520D">
        <w:rPr>
          <w:lang w:val="en-US"/>
        </w:rPr>
        <w:t>approximately 33,000,000 ratings and 2,000,000 tag applications applied to 86,000 movies by 330,975 users. Includes tag genome data with 14 million relevance scores across 1,100 tags. Last updated 9/2018.</w:t>
      </w:r>
    </w:p>
    <w:p w14:paraId="7CC1B391" w14:textId="77777777" w:rsidR="00D34D70" w:rsidRDefault="00D34D70" w:rsidP="004234D7">
      <w:pPr>
        <w:rPr>
          <w:lang w:val="en-US"/>
        </w:rPr>
      </w:pPr>
    </w:p>
    <w:p w14:paraId="3CE028DF" w14:textId="7D825C8C" w:rsidR="00D34D70" w:rsidRDefault="00D34D70" w:rsidP="00D34D70">
      <w:r>
        <w:t>Additional Datasets we might use:</w:t>
      </w:r>
    </w:p>
    <w:p w14:paraId="7E8CD726" w14:textId="5D448040" w:rsidR="00D34D70" w:rsidRDefault="00D34D70" w:rsidP="00D34D70">
      <w:pPr>
        <w:pStyle w:val="ListParagraph"/>
        <w:numPr>
          <w:ilvl w:val="0"/>
          <w:numId w:val="6"/>
        </w:numPr>
      </w:pPr>
      <w:r>
        <w:t>https://www.kaggle.com/datasets/rounakbanik/the-movies-dataset?select=credits.csv</w:t>
      </w:r>
    </w:p>
    <w:p w14:paraId="7917A5F0" w14:textId="7EB11872" w:rsidR="00D34D70" w:rsidRDefault="00D34D70" w:rsidP="00D34D70">
      <w:pPr>
        <w:ind w:firstLine="720"/>
      </w:pPr>
      <w:r>
        <w:t>This DB will be used for combining actors and more metadata</w:t>
      </w:r>
    </w:p>
    <w:p w14:paraId="60FFF7F5" w14:textId="3C57DB4E" w:rsidR="00D34D70" w:rsidRDefault="00D34D70" w:rsidP="00D34D70">
      <w:pPr>
        <w:pStyle w:val="ListParagraph"/>
        <w:numPr>
          <w:ilvl w:val="0"/>
          <w:numId w:val="6"/>
        </w:numPr>
      </w:pPr>
      <w:r>
        <w:t>https://www.kaggle.com/datasets/aptlin/posterlens-25m</w:t>
      </w:r>
    </w:p>
    <w:p w14:paraId="1FD2CFDA" w14:textId="56D857E8" w:rsidR="00D34D70" w:rsidRDefault="00D34D70" w:rsidP="00D34D70">
      <w:pPr>
        <w:ind w:firstLine="720"/>
      </w:pPr>
      <w:r>
        <w:t>This dataset will be used for showing posters of the images in the client</w:t>
      </w:r>
    </w:p>
    <w:p w14:paraId="758A42B1" w14:textId="791912B9" w:rsidR="005E520D" w:rsidRDefault="005E520D" w:rsidP="005E520D">
      <w:pPr>
        <w:pStyle w:val="Heading1"/>
        <w:rPr>
          <w:lang w:val="en-US"/>
        </w:rPr>
      </w:pPr>
      <w:r>
        <w:rPr>
          <w:lang w:val="en-US"/>
        </w:rPr>
        <w:t>Application Idea:</w:t>
      </w:r>
    </w:p>
    <w:p w14:paraId="05F2CBF4" w14:textId="5B993B8C" w:rsidR="005E520D" w:rsidRDefault="005E520D" w:rsidP="005E520D">
      <w:pPr>
        <w:rPr>
          <w:lang w:val="en-US"/>
        </w:rPr>
      </w:pPr>
      <w:r>
        <w:rPr>
          <w:lang w:val="en-US"/>
        </w:rPr>
        <w:t>Our application will provide users with:</w:t>
      </w:r>
    </w:p>
    <w:p w14:paraId="0FE437E1" w14:textId="0D762091" w:rsidR="005E520D" w:rsidRDefault="005E520D" w:rsidP="005E52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Similar movie recommendations based on user ratings</w:t>
      </w:r>
      <w:r w:rsidR="002D55B3">
        <w:rPr>
          <w:lang w:val="en-US"/>
        </w:rPr>
        <w:t xml:space="preserve"> and </w:t>
      </w:r>
      <w:r>
        <w:rPr>
          <w:lang w:val="en-US"/>
        </w:rPr>
        <w:t xml:space="preserve">movie characteristics </w:t>
      </w:r>
    </w:p>
    <w:p w14:paraId="43076E23" w14:textId="70DFC7FA" w:rsidR="005E520D" w:rsidRDefault="005E520D" w:rsidP="005E52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 movie by genres.</w:t>
      </w:r>
    </w:p>
    <w:p w14:paraId="54D0F443" w14:textId="10367213" w:rsidR="005E520D" w:rsidRDefault="005E520D" w:rsidP="005E52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analytics dashboard showing personal user analytics.</w:t>
      </w:r>
    </w:p>
    <w:p w14:paraId="0306CBEE" w14:textId="67CBCAF8" w:rsidR="005E520D" w:rsidRDefault="005E520D" w:rsidP="005E52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Genre based movie rankings.</w:t>
      </w:r>
    </w:p>
    <w:p w14:paraId="62B8C6B0" w14:textId="77777777" w:rsidR="002470BB" w:rsidRDefault="002470BB" w:rsidP="002470BB">
      <w:pPr>
        <w:rPr>
          <w:lang w:val="en-US"/>
        </w:rPr>
      </w:pPr>
    </w:p>
    <w:p w14:paraId="18B36FC0" w14:textId="0EE0599C" w:rsidR="002470BB" w:rsidRDefault="002470BB" w:rsidP="002470BB">
      <w:pPr>
        <w:pStyle w:val="Heading1"/>
        <w:rPr>
          <w:lang w:val="en-US"/>
        </w:rPr>
      </w:pPr>
      <w:r>
        <w:rPr>
          <w:lang w:val="en-US"/>
        </w:rPr>
        <w:t>Why we think it fits the project requir</w:t>
      </w:r>
      <w:r w:rsidR="008C1E27">
        <w:rPr>
          <w:lang w:val="en-US"/>
        </w:rPr>
        <w:t>e</w:t>
      </w:r>
      <w:r>
        <w:rPr>
          <w:lang w:val="en-US"/>
        </w:rPr>
        <w:t>ments:</w:t>
      </w:r>
    </w:p>
    <w:p w14:paraId="601D30A0" w14:textId="77777777" w:rsidR="008C1E27" w:rsidRDefault="002470BB" w:rsidP="002470BB">
      <w:r>
        <w:t xml:space="preserve">Each idea centers on an open dataset </w:t>
      </w:r>
      <w:r w:rsidR="008C1E27">
        <w:t xml:space="preserve">(movielens) </w:t>
      </w:r>
      <w:r>
        <w:t xml:space="preserve">and is scoped to exceed 100k rows when connected appropriately in the DB and used meaningfully by the application. The dataset does not require registreation. </w:t>
      </w:r>
    </w:p>
    <w:p w14:paraId="24CCB061" w14:textId="6F9AE62C" w:rsidR="002470BB" w:rsidRDefault="008C1E27" w:rsidP="002470BB">
      <w:r>
        <w:t>Further more, j</w:t>
      </w:r>
      <w:r w:rsidR="002470BB">
        <w:t>ust to connect all the files togethere will take some “complex” SQL querys, but the application idea will need even more “complex” querys. Most of our data</w:t>
      </w:r>
      <w:r>
        <w:t xml:space="preserve"> </w:t>
      </w:r>
      <w:r w:rsidR="002470BB">
        <w:t>processing will be on the SQL query side.</w:t>
      </w:r>
    </w:p>
    <w:p w14:paraId="232DDCC8" w14:textId="267EDFCF" w:rsidR="004F65D8" w:rsidRDefault="004F65D8" w:rsidP="002470BB">
      <w:r>
        <w:t xml:space="preserve">For example, the movies table </w:t>
      </w:r>
      <w:r w:rsidR="00CA1E90">
        <w:t>schema</w:t>
      </w:r>
      <w:r>
        <w:t>:</w:t>
      </w:r>
    </w:p>
    <w:p w14:paraId="351E36D4" w14:textId="77777777" w:rsidR="00CA1E90" w:rsidRPr="00CA1E90" w:rsidRDefault="00CA1E90" w:rsidP="00CA1E9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3"/>
          <w:szCs w:val="23"/>
          <w14:ligatures w14:val="none"/>
        </w:rPr>
      </w:pPr>
      <w:r w:rsidRPr="00CA1E90">
        <w:rPr>
          <w:rFonts w:ascii="Courier New" w:eastAsia="Times New Roman" w:hAnsi="Courier New" w:cs="Courier New"/>
          <w:color w:val="CF8E6D"/>
          <w:kern w:val="0"/>
          <w:sz w:val="23"/>
          <w:szCs w:val="23"/>
          <w14:ligatures w14:val="none"/>
        </w:rPr>
        <w:lastRenderedPageBreak/>
        <w:t xml:space="preserve">CREATE TABLE IF NOT EXISTS </w:t>
      </w:r>
      <w:r w:rsidRPr="00CA1E90">
        <w:rPr>
          <w:rFonts w:ascii="Courier New" w:eastAsia="Times New Roman" w:hAnsi="Courier New" w:cs="Courier New"/>
          <w:color w:val="BCBEC4"/>
          <w:kern w:val="0"/>
          <w:sz w:val="23"/>
          <w:szCs w:val="23"/>
          <w14:ligatures w14:val="none"/>
        </w:rPr>
        <w:t>movies(</w:t>
      </w:r>
      <w:r w:rsidRPr="00CA1E90">
        <w:rPr>
          <w:rFonts w:ascii="Courier New" w:eastAsia="Times New Roman" w:hAnsi="Courier New" w:cs="Courier New"/>
          <w:color w:val="BCBEC4"/>
          <w:kern w:val="0"/>
          <w:sz w:val="23"/>
          <w:szCs w:val="23"/>
          <w14:ligatures w14:val="none"/>
        </w:rPr>
        <w:br/>
        <w:t xml:space="preserve">            </w:t>
      </w:r>
      <w:r w:rsidRPr="00CA1E90">
        <w:rPr>
          <w:rFonts w:ascii="Courier New" w:eastAsia="Times New Roman" w:hAnsi="Courier New" w:cs="Courier New"/>
          <w:color w:val="C77DBB"/>
          <w:kern w:val="0"/>
          <w:sz w:val="23"/>
          <w:szCs w:val="23"/>
          <w14:ligatures w14:val="none"/>
        </w:rPr>
        <w:t xml:space="preserve">movieId </w:t>
      </w:r>
      <w:r w:rsidRPr="00CA1E90">
        <w:rPr>
          <w:rFonts w:ascii="Courier New" w:eastAsia="Times New Roman" w:hAnsi="Courier New" w:cs="Courier New"/>
          <w:color w:val="CF8E6D"/>
          <w:kern w:val="0"/>
          <w:sz w:val="23"/>
          <w:szCs w:val="23"/>
          <w14:ligatures w14:val="none"/>
        </w:rPr>
        <w:t>INT PRIMARY KEY</w:t>
      </w:r>
      <w:r w:rsidRPr="00CA1E90">
        <w:rPr>
          <w:rFonts w:ascii="Courier New" w:eastAsia="Times New Roman" w:hAnsi="Courier New" w:cs="Courier New"/>
          <w:color w:val="BCBEC4"/>
          <w:kern w:val="0"/>
          <w:sz w:val="23"/>
          <w:szCs w:val="23"/>
          <w14:ligatures w14:val="none"/>
        </w:rPr>
        <w:t>,</w:t>
      </w:r>
      <w:r w:rsidRPr="00CA1E90">
        <w:rPr>
          <w:rFonts w:ascii="Courier New" w:eastAsia="Times New Roman" w:hAnsi="Courier New" w:cs="Courier New"/>
          <w:color w:val="BCBEC4"/>
          <w:kern w:val="0"/>
          <w:sz w:val="23"/>
          <w:szCs w:val="23"/>
          <w14:ligatures w14:val="none"/>
        </w:rPr>
        <w:br/>
        <w:t xml:space="preserve">            </w:t>
      </w:r>
      <w:r w:rsidRPr="00CA1E90">
        <w:rPr>
          <w:rFonts w:ascii="Courier New" w:eastAsia="Times New Roman" w:hAnsi="Courier New" w:cs="Courier New"/>
          <w:color w:val="C77DBB"/>
          <w:kern w:val="0"/>
          <w:sz w:val="23"/>
          <w:szCs w:val="23"/>
          <w14:ligatures w14:val="none"/>
        </w:rPr>
        <w:t xml:space="preserve">title </w:t>
      </w:r>
      <w:r w:rsidRPr="00CA1E90">
        <w:rPr>
          <w:rFonts w:ascii="Courier New" w:eastAsia="Times New Roman" w:hAnsi="Courier New" w:cs="Courier New"/>
          <w:color w:val="CF8E6D"/>
          <w:kern w:val="0"/>
          <w:sz w:val="23"/>
          <w:szCs w:val="23"/>
          <w14:ligatures w14:val="none"/>
        </w:rPr>
        <w:t>VARCHAR</w:t>
      </w:r>
      <w:r w:rsidRPr="00CA1E90">
        <w:rPr>
          <w:rFonts w:ascii="Courier New" w:eastAsia="Times New Roman" w:hAnsi="Courier New" w:cs="Courier New"/>
          <w:color w:val="BCBEC4"/>
          <w:kern w:val="0"/>
          <w:sz w:val="23"/>
          <w:szCs w:val="23"/>
          <w14:ligatures w14:val="none"/>
        </w:rPr>
        <w:t>(</w:t>
      </w:r>
      <w:r w:rsidRPr="00CA1E90">
        <w:rPr>
          <w:rFonts w:ascii="Courier New" w:eastAsia="Times New Roman" w:hAnsi="Courier New" w:cs="Courier New"/>
          <w:color w:val="2AACB8"/>
          <w:kern w:val="0"/>
          <w:sz w:val="23"/>
          <w:szCs w:val="23"/>
          <w14:ligatures w14:val="none"/>
        </w:rPr>
        <w:t>500</w:t>
      </w:r>
      <w:r w:rsidRPr="00CA1E90">
        <w:rPr>
          <w:rFonts w:ascii="Courier New" w:eastAsia="Times New Roman" w:hAnsi="Courier New" w:cs="Courier New"/>
          <w:color w:val="BCBEC4"/>
          <w:kern w:val="0"/>
          <w:sz w:val="23"/>
          <w:szCs w:val="23"/>
          <w14:ligatures w14:val="none"/>
        </w:rPr>
        <w:t>),</w:t>
      </w:r>
      <w:r w:rsidRPr="00CA1E90">
        <w:rPr>
          <w:rFonts w:ascii="Courier New" w:eastAsia="Times New Roman" w:hAnsi="Courier New" w:cs="Courier New"/>
          <w:color w:val="BCBEC4"/>
          <w:kern w:val="0"/>
          <w:sz w:val="23"/>
          <w:szCs w:val="23"/>
          <w14:ligatures w14:val="none"/>
        </w:rPr>
        <w:br/>
        <w:t xml:space="preserve">            </w:t>
      </w:r>
      <w:r w:rsidRPr="00CA1E90">
        <w:rPr>
          <w:rFonts w:ascii="Courier New" w:eastAsia="Times New Roman" w:hAnsi="Courier New" w:cs="Courier New"/>
          <w:color w:val="C77DBB"/>
          <w:kern w:val="0"/>
          <w:sz w:val="23"/>
          <w:szCs w:val="23"/>
          <w14:ligatures w14:val="none"/>
        </w:rPr>
        <w:t xml:space="preserve">genres </w:t>
      </w:r>
      <w:r w:rsidRPr="00CA1E90">
        <w:rPr>
          <w:rFonts w:ascii="Courier New" w:eastAsia="Times New Roman" w:hAnsi="Courier New" w:cs="Courier New"/>
          <w:color w:val="CF8E6D"/>
          <w:kern w:val="0"/>
          <w:sz w:val="23"/>
          <w:szCs w:val="23"/>
          <w14:ligatures w14:val="none"/>
        </w:rPr>
        <w:t>VARCHAR</w:t>
      </w:r>
      <w:r w:rsidRPr="00CA1E90">
        <w:rPr>
          <w:rFonts w:ascii="Courier New" w:eastAsia="Times New Roman" w:hAnsi="Courier New" w:cs="Courier New"/>
          <w:color w:val="BCBEC4"/>
          <w:kern w:val="0"/>
          <w:sz w:val="23"/>
          <w:szCs w:val="23"/>
          <w14:ligatures w14:val="none"/>
        </w:rPr>
        <w:t>(</w:t>
      </w:r>
      <w:r w:rsidRPr="00CA1E90">
        <w:rPr>
          <w:rFonts w:ascii="Courier New" w:eastAsia="Times New Roman" w:hAnsi="Courier New" w:cs="Courier New"/>
          <w:color w:val="2AACB8"/>
          <w:kern w:val="0"/>
          <w:sz w:val="23"/>
          <w:szCs w:val="23"/>
          <w14:ligatures w14:val="none"/>
        </w:rPr>
        <w:t>500</w:t>
      </w:r>
      <w:r w:rsidRPr="00CA1E90">
        <w:rPr>
          <w:rFonts w:ascii="Courier New" w:eastAsia="Times New Roman" w:hAnsi="Courier New" w:cs="Courier New"/>
          <w:color w:val="BCBEC4"/>
          <w:kern w:val="0"/>
          <w:sz w:val="23"/>
          <w:szCs w:val="23"/>
          <w14:ligatures w14:val="none"/>
        </w:rPr>
        <w:t>)</w:t>
      </w:r>
      <w:r w:rsidRPr="00CA1E90">
        <w:rPr>
          <w:rFonts w:ascii="Courier New" w:eastAsia="Times New Roman" w:hAnsi="Courier New" w:cs="Courier New"/>
          <w:color w:val="BCBEC4"/>
          <w:kern w:val="0"/>
          <w:sz w:val="23"/>
          <w:szCs w:val="23"/>
          <w14:ligatures w14:val="none"/>
        </w:rPr>
        <w:br/>
        <w:t>);</w:t>
      </w:r>
    </w:p>
    <w:p w14:paraId="69D9788E" w14:textId="0C6B4C9E" w:rsidR="00CA1E90" w:rsidRDefault="00CA1E90" w:rsidP="002470BB">
      <w:r>
        <w:t>And the rating schema:</w:t>
      </w:r>
    </w:p>
    <w:p w14:paraId="17E2392E" w14:textId="77777777" w:rsidR="00CA1E90" w:rsidRDefault="00CA1E90" w:rsidP="00CA1E90">
      <w:pPr>
        <w:pStyle w:val="HTMLPreformatted"/>
        <w:shd w:val="clear" w:color="auto" w:fill="1E1F22"/>
        <w:rPr>
          <w:color w:val="BCBEC4"/>
          <w:sz w:val="23"/>
          <w:szCs w:val="23"/>
        </w:rPr>
      </w:pPr>
      <w:r>
        <w:rPr>
          <w:color w:val="CF8E6D"/>
          <w:sz w:val="23"/>
          <w:szCs w:val="23"/>
        </w:rPr>
        <w:t xml:space="preserve">CREATE TABLE IF NOT EXISTS </w:t>
      </w:r>
      <w:r>
        <w:rPr>
          <w:color w:val="BCBEC4"/>
          <w:sz w:val="23"/>
          <w:szCs w:val="23"/>
        </w:rPr>
        <w:t>ratings(</w:t>
      </w:r>
      <w:r>
        <w:rPr>
          <w:color w:val="BCBEC4"/>
          <w:sz w:val="23"/>
          <w:szCs w:val="23"/>
        </w:rPr>
        <w:br/>
        <w:t xml:space="preserve">            </w:t>
      </w:r>
      <w:r>
        <w:rPr>
          <w:color w:val="C77DBB"/>
          <w:sz w:val="23"/>
          <w:szCs w:val="23"/>
        </w:rPr>
        <w:t xml:space="preserve">userId </w:t>
      </w:r>
      <w:r>
        <w:rPr>
          <w:color w:val="CF8E6D"/>
          <w:sz w:val="23"/>
          <w:szCs w:val="23"/>
        </w:rPr>
        <w:t>INT</w:t>
      </w:r>
      <w:r>
        <w:rPr>
          <w:color w:val="BCBEC4"/>
          <w:sz w:val="23"/>
          <w:szCs w:val="23"/>
        </w:rPr>
        <w:t>,</w:t>
      </w:r>
      <w:r>
        <w:rPr>
          <w:color w:val="BCBEC4"/>
          <w:sz w:val="23"/>
          <w:szCs w:val="23"/>
        </w:rPr>
        <w:br/>
        <w:t xml:space="preserve">            </w:t>
      </w:r>
      <w:r>
        <w:rPr>
          <w:color w:val="C77DBB"/>
          <w:sz w:val="23"/>
          <w:szCs w:val="23"/>
        </w:rPr>
        <w:t xml:space="preserve">movieId </w:t>
      </w:r>
      <w:r>
        <w:rPr>
          <w:color w:val="CF8E6D"/>
          <w:sz w:val="23"/>
          <w:szCs w:val="23"/>
        </w:rPr>
        <w:t>INT</w:t>
      </w:r>
      <w:r>
        <w:rPr>
          <w:color w:val="BCBEC4"/>
          <w:sz w:val="23"/>
          <w:szCs w:val="23"/>
        </w:rPr>
        <w:t>,</w:t>
      </w:r>
      <w:r>
        <w:rPr>
          <w:color w:val="BCBEC4"/>
          <w:sz w:val="23"/>
          <w:szCs w:val="23"/>
        </w:rPr>
        <w:br/>
        <w:t xml:space="preserve">            </w:t>
      </w:r>
      <w:r>
        <w:rPr>
          <w:color w:val="C77DBB"/>
          <w:sz w:val="23"/>
          <w:szCs w:val="23"/>
        </w:rPr>
        <w:t xml:space="preserve">rating </w:t>
      </w:r>
      <w:r>
        <w:rPr>
          <w:color w:val="CF8E6D"/>
          <w:sz w:val="23"/>
          <w:szCs w:val="23"/>
        </w:rPr>
        <w:t>DECIMAL</w:t>
      </w:r>
      <w:r>
        <w:rPr>
          <w:color w:val="BCBEC4"/>
          <w:sz w:val="23"/>
          <w:szCs w:val="23"/>
        </w:rPr>
        <w:t>(</w:t>
      </w:r>
      <w:r>
        <w:rPr>
          <w:color w:val="2AACB8"/>
          <w:sz w:val="23"/>
          <w:szCs w:val="23"/>
        </w:rPr>
        <w:t>2</w:t>
      </w:r>
      <w:r>
        <w:rPr>
          <w:color w:val="BCBEC4"/>
          <w:sz w:val="23"/>
          <w:szCs w:val="23"/>
        </w:rPr>
        <w:t>,</w:t>
      </w:r>
      <w:r>
        <w:rPr>
          <w:color w:val="2AACB8"/>
          <w:sz w:val="23"/>
          <w:szCs w:val="23"/>
        </w:rPr>
        <w:t>1</w:t>
      </w:r>
      <w:r>
        <w:rPr>
          <w:color w:val="BCBEC4"/>
          <w:sz w:val="23"/>
          <w:szCs w:val="23"/>
        </w:rPr>
        <w:t>),</w:t>
      </w:r>
      <w:r>
        <w:rPr>
          <w:color w:val="BCBEC4"/>
          <w:sz w:val="23"/>
          <w:szCs w:val="23"/>
        </w:rPr>
        <w:br/>
        <w:t xml:space="preserve">            </w:t>
      </w:r>
      <w:r>
        <w:rPr>
          <w:color w:val="C77DBB"/>
          <w:sz w:val="23"/>
          <w:szCs w:val="23"/>
        </w:rPr>
        <w:t xml:space="preserve">rating_time </w:t>
      </w:r>
      <w:r>
        <w:rPr>
          <w:color w:val="CF8E6D"/>
          <w:sz w:val="23"/>
          <w:szCs w:val="23"/>
        </w:rPr>
        <w:t>DATETIME</w:t>
      </w:r>
      <w:r>
        <w:rPr>
          <w:color w:val="BCBEC4"/>
          <w:sz w:val="23"/>
          <w:szCs w:val="23"/>
        </w:rPr>
        <w:t>,</w:t>
      </w:r>
      <w:r>
        <w:rPr>
          <w:color w:val="BCBEC4"/>
          <w:sz w:val="23"/>
          <w:szCs w:val="23"/>
        </w:rPr>
        <w:br/>
        <w:t xml:space="preserve">            </w:t>
      </w:r>
      <w:r>
        <w:rPr>
          <w:color w:val="CF8E6D"/>
          <w:sz w:val="23"/>
          <w:szCs w:val="23"/>
        </w:rPr>
        <w:t xml:space="preserve">PRIMARY KEY </w:t>
      </w:r>
      <w:r>
        <w:rPr>
          <w:color w:val="BCBEC4"/>
          <w:sz w:val="23"/>
          <w:szCs w:val="23"/>
        </w:rPr>
        <w:t>(</w:t>
      </w:r>
      <w:r>
        <w:rPr>
          <w:color w:val="C77DBB"/>
          <w:sz w:val="23"/>
          <w:szCs w:val="23"/>
        </w:rPr>
        <w:t>userId</w:t>
      </w:r>
      <w:r>
        <w:rPr>
          <w:color w:val="BCBEC4"/>
          <w:sz w:val="23"/>
          <w:szCs w:val="23"/>
        </w:rPr>
        <w:t xml:space="preserve">, </w:t>
      </w:r>
      <w:r>
        <w:rPr>
          <w:color w:val="C77DBB"/>
          <w:sz w:val="23"/>
          <w:szCs w:val="23"/>
        </w:rPr>
        <w:t>movieId</w:t>
      </w:r>
      <w:r>
        <w:rPr>
          <w:color w:val="BCBEC4"/>
          <w:sz w:val="23"/>
          <w:szCs w:val="23"/>
        </w:rPr>
        <w:t>),</w:t>
      </w:r>
      <w:r>
        <w:rPr>
          <w:color w:val="BCBEC4"/>
          <w:sz w:val="23"/>
          <w:szCs w:val="23"/>
        </w:rPr>
        <w:br/>
        <w:t xml:space="preserve">            </w:t>
      </w:r>
      <w:r>
        <w:rPr>
          <w:color w:val="CF8E6D"/>
          <w:sz w:val="23"/>
          <w:szCs w:val="23"/>
        </w:rPr>
        <w:t xml:space="preserve">FOREIGN KEY </w:t>
      </w:r>
      <w:r>
        <w:rPr>
          <w:color w:val="BCBEC4"/>
          <w:sz w:val="23"/>
          <w:szCs w:val="23"/>
        </w:rPr>
        <w:t>(</w:t>
      </w:r>
      <w:r>
        <w:rPr>
          <w:color w:val="C77DBB"/>
          <w:sz w:val="23"/>
          <w:szCs w:val="23"/>
        </w:rPr>
        <w:t>movieId</w:t>
      </w:r>
      <w:r>
        <w:rPr>
          <w:color w:val="BCBEC4"/>
          <w:sz w:val="23"/>
          <w:szCs w:val="23"/>
        </w:rPr>
        <w:t xml:space="preserve">) </w:t>
      </w:r>
      <w:r>
        <w:rPr>
          <w:color w:val="CF8E6D"/>
          <w:sz w:val="23"/>
          <w:szCs w:val="23"/>
        </w:rPr>
        <w:t xml:space="preserve">REFERENCES </w:t>
      </w:r>
      <w:r>
        <w:rPr>
          <w:color w:val="BCBEC4"/>
          <w:sz w:val="23"/>
          <w:szCs w:val="23"/>
        </w:rPr>
        <w:t>movies(</w:t>
      </w:r>
      <w:r>
        <w:rPr>
          <w:color w:val="C77DBB"/>
          <w:sz w:val="23"/>
          <w:szCs w:val="23"/>
        </w:rPr>
        <w:t>movieId</w:t>
      </w:r>
      <w:r>
        <w:rPr>
          <w:color w:val="BCBEC4"/>
          <w:sz w:val="23"/>
          <w:szCs w:val="23"/>
        </w:rPr>
        <w:t>)</w:t>
      </w:r>
      <w:r>
        <w:rPr>
          <w:color w:val="BCBEC4"/>
          <w:sz w:val="23"/>
          <w:szCs w:val="23"/>
        </w:rPr>
        <w:br/>
        <w:t>);</w:t>
      </w:r>
    </w:p>
    <w:p w14:paraId="4197D3F8" w14:textId="77777777" w:rsidR="00CA1E90" w:rsidRDefault="00CA1E90" w:rsidP="002470BB"/>
    <w:p w14:paraId="3192EABC" w14:textId="77510582" w:rsidR="002470BB" w:rsidRDefault="004F65D8" w:rsidP="00CA1E90">
      <w:pPr>
        <w:rPr>
          <w:rtl/>
        </w:rPr>
      </w:pPr>
      <w:r>
        <w:t xml:space="preserve">As can be seen, </w:t>
      </w:r>
      <w:r w:rsidR="00CA1E90">
        <w:t xml:space="preserve">the schema as connected via the </w:t>
      </w:r>
      <w:r w:rsidR="00CA1E90">
        <w:rPr>
          <w:color w:val="CF8E6D"/>
          <w:sz w:val="23"/>
          <w:szCs w:val="23"/>
        </w:rPr>
        <w:t>PRIMARY KEY</w:t>
      </w:r>
      <w:r w:rsidR="00CA1E90">
        <w:rPr>
          <w:color w:val="CF8E6D"/>
          <w:sz w:val="23"/>
          <w:szCs w:val="23"/>
        </w:rPr>
        <w:t xml:space="preserve"> </w:t>
      </w:r>
      <w:r w:rsidR="00CA1E90" w:rsidRPr="00CA1E90">
        <w:t xml:space="preserve">and </w:t>
      </w:r>
      <w:r w:rsidR="00CA1E90" w:rsidRPr="00807B03">
        <w:rPr>
          <w:color w:val="CF8E6D"/>
          <w:sz w:val="23"/>
          <w:szCs w:val="23"/>
        </w:rPr>
        <w:t>F</w:t>
      </w:r>
      <w:r w:rsidR="00CA1E90">
        <w:rPr>
          <w:color w:val="CF8E6D"/>
          <w:sz w:val="23"/>
          <w:szCs w:val="23"/>
        </w:rPr>
        <w:t>OREIGN KEY</w:t>
      </w:r>
    </w:p>
    <w:p w14:paraId="7D4EEFD6" w14:textId="2020E71E" w:rsidR="005243B2" w:rsidRPr="005243B2" w:rsidRDefault="005243B2" w:rsidP="002470BB">
      <w:pPr>
        <w:rPr>
          <w:lang w:val="en-US"/>
        </w:rPr>
      </w:pPr>
      <w:r>
        <w:rPr>
          <w:lang w:val="en-US"/>
        </w:rPr>
        <w:t>Lastly, this can easily be categorized to the “</w:t>
      </w:r>
      <w:r w:rsidR="00CA1E90">
        <w:rPr>
          <w:lang w:val="en-US"/>
        </w:rPr>
        <w:t>education</w:t>
      </w:r>
      <w:r>
        <w:rPr>
          <w:lang w:val="en-US"/>
        </w:rPr>
        <w:t xml:space="preserve">” requested genre of ideas, because </w:t>
      </w:r>
      <w:r w:rsidR="00CA1E90">
        <w:rPr>
          <w:lang w:val="en-US"/>
        </w:rPr>
        <w:t>we can dedicate the website to educational and documentary movies</w:t>
      </w:r>
      <w:r>
        <w:rPr>
          <w:lang w:val="en-US"/>
        </w:rPr>
        <w:t>.</w:t>
      </w:r>
    </w:p>
    <w:p w14:paraId="3032F3E8" w14:textId="4B7A028F" w:rsidR="002470BB" w:rsidRDefault="002470BB" w:rsidP="002470BB">
      <w:pPr>
        <w:pStyle w:val="Heading1"/>
      </w:pPr>
      <w:r>
        <w:t>Requested Practical Technologies:</w:t>
      </w:r>
    </w:p>
    <w:p w14:paraId="63937B5A" w14:textId="48D8F2A8" w:rsidR="002470BB" w:rsidRDefault="002470BB" w:rsidP="002470BB">
      <w:r>
        <w:t xml:space="preserve">Backend – FastAPI (Python) is an </w:t>
      </w:r>
      <w:r w:rsidRPr="002470BB">
        <w:rPr>
          <w:b/>
          <w:bCs/>
        </w:rPr>
        <w:t>open-source</w:t>
      </w:r>
      <w:r>
        <w:rPr>
          <w:b/>
          <w:bCs/>
        </w:rPr>
        <w:t xml:space="preserve"> </w:t>
      </w:r>
      <w:r>
        <w:t>pakcage in python that helps build APIS. We will write a small REST API microservice in python that will access the sql DB and return whetever we will decide as part of our API.</w:t>
      </w:r>
    </w:p>
    <w:p w14:paraId="1E276900" w14:textId="7EDB9465" w:rsidR="002470BB" w:rsidRDefault="002470BB" w:rsidP="002470BB">
      <w:r>
        <w:t xml:space="preserve">Frontend – Angular (Typescript) is an </w:t>
      </w:r>
      <w:r w:rsidRPr="002470BB">
        <w:rPr>
          <w:b/>
          <w:bCs/>
        </w:rPr>
        <w:t>open-source</w:t>
      </w:r>
      <w:r>
        <w:t xml:space="preserve"> one of the most common frontend technologies in the market, and is widely used.</w:t>
      </w:r>
    </w:p>
    <w:p w14:paraId="73BAE29F" w14:textId="77777777" w:rsidR="00A14BFE" w:rsidRPr="002470BB" w:rsidRDefault="00A14BFE" w:rsidP="00A14BFE">
      <w:pPr>
        <w:pStyle w:val="ListParagraph"/>
        <w:bidi/>
        <w:rPr>
          <w:rtl/>
        </w:rPr>
      </w:pPr>
    </w:p>
    <w:p w14:paraId="7CD284C8" w14:textId="77777777" w:rsidR="005E520D" w:rsidRPr="005E520D" w:rsidRDefault="005E520D" w:rsidP="005E520D">
      <w:pPr>
        <w:rPr>
          <w:lang w:val="en-US"/>
        </w:rPr>
      </w:pPr>
    </w:p>
    <w:sectPr w:rsidR="005E520D" w:rsidRPr="005E52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118B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92365E8"/>
    <w:multiLevelType w:val="hybridMultilevel"/>
    <w:tmpl w:val="D480E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0558F"/>
    <w:multiLevelType w:val="hybridMultilevel"/>
    <w:tmpl w:val="EBACB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15A23"/>
    <w:multiLevelType w:val="hybridMultilevel"/>
    <w:tmpl w:val="6FB61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76596"/>
    <w:multiLevelType w:val="hybridMultilevel"/>
    <w:tmpl w:val="BEF8D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B28F5"/>
    <w:multiLevelType w:val="hybridMultilevel"/>
    <w:tmpl w:val="04743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630869">
    <w:abstractNumId w:val="5"/>
  </w:num>
  <w:num w:numId="2" w16cid:durableId="360085911">
    <w:abstractNumId w:val="4"/>
  </w:num>
  <w:num w:numId="3" w16cid:durableId="1166556634">
    <w:abstractNumId w:val="0"/>
  </w:num>
  <w:num w:numId="4" w16cid:durableId="1854341916">
    <w:abstractNumId w:val="1"/>
  </w:num>
  <w:num w:numId="5" w16cid:durableId="1536888008">
    <w:abstractNumId w:val="2"/>
  </w:num>
  <w:num w:numId="6" w16cid:durableId="1408455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D7"/>
    <w:rsid w:val="00135778"/>
    <w:rsid w:val="002470BB"/>
    <w:rsid w:val="002D55B3"/>
    <w:rsid w:val="003356C6"/>
    <w:rsid w:val="003726BB"/>
    <w:rsid w:val="003734F4"/>
    <w:rsid w:val="004234D7"/>
    <w:rsid w:val="004F63F0"/>
    <w:rsid w:val="004F65D8"/>
    <w:rsid w:val="005243B2"/>
    <w:rsid w:val="005E520D"/>
    <w:rsid w:val="006C79E5"/>
    <w:rsid w:val="007F1228"/>
    <w:rsid w:val="00804725"/>
    <w:rsid w:val="00807B03"/>
    <w:rsid w:val="008C1E27"/>
    <w:rsid w:val="00A14BFE"/>
    <w:rsid w:val="00BE5AF7"/>
    <w:rsid w:val="00C31CC0"/>
    <w:rsid w:val="00CA1E90"/>
    <w:rsid w:val="00CF4BF1"/>
    <w:rsid w:val="00D34D70"/>
    <w:rsid w:val="00DA5586"/>
    <w:rsid w:val="00F2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86274"/>
  <w15:chartTrackingRefBased/>
  <w15:docId w15:val="{3101EAE4-A723-BB47-BE63-00E045AC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3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3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3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4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4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4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520D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4F65D8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E9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rouplens.org/datasets/moviele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אייל סטולוב</dc:creator>
  <cp:keywords/>
  <dc:description/>
  <cp:lastModifiedBy>אייל סטולוב</cp:lastModifiedBy>
  <cp:revision>16</cp:revision>
  <dcterms:created xsi:type="dcterms:W3CDTF">2025-09-27T19:19:00Z</dcterms:created>
  <dcterms:modified xsi:type="dcterms:W3CDTF">2025-11-18T18:55:00Z</dcterms:modified>
</cp:coreProperties>
</file>