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905E" w14:textId="17FCA02B" w:rsidR="00907251" w:rsidRDefault="00500379">
      <w:r>
        <w:rPr>
          <w:rFonts w:hint="eastAsia"/>
        </w:rPr>
        <w:t>问题二 模型与工作流</w:t>
      </w:r>
    </w:p>
    <w:p w14:paraId="021EC930" w14:textId="5A0B7B0B" w:rsidR="00500379" w:rsidRDefault="00500379" w:rsidP="00500379">
      <w:pPr>
        <w:pStyle w:val="a9"/>
        <w:numPr>
          <w:ilvl w:val="0"/>
          <w:numId w:val="1"/>
        </w:numPr>
      </w:pPr>
      <w:r>
        <w:rPr>
          <w:rFonts w:hint="eastAsia"/>
        </w:rPr>
        <w:t>预测部分</w:t>
      </w:r>
      <w:r w:rsidR="00C94813">
        <w:rPr>
          <w:rFonts w:hint="eastAsia"/>
        </w:rPr>
        <w:t>：分为3个模型</w:t>
      </w:r>
    </w:p>
    <w:p w14:paraId="35178C1A" w14:textId="1364695E" w:rsidR="00500379" w:rsidRDefault="00500379" w:rsidP="00500379">
      <w:pPr>
        <w:pStyle w:val="a9"/>
        <w:ind w:left="360"/>
      </w:pPr>
      <w:r>
        <w:rPr>
          <w:rFonts w:hint="eastAsia"/>
        </w:rPr>
        <w:t>1）（小区用电周期性图）由于人类社会生产与生活作息有极强周期性，小区负荷预测采用同星期之后法，直接取上一周同一时刻的真实负荷作为预测值</w:t>
      </w:r>
    </w:p>
    <w:p w14:paraId="4C09EBC7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设第 $d$ 天、第 $t$ 个时段（$t = 1, \dots, 144$）的负荷为 $L_{d,t}$，则日前预测值 $\hat{L}_{d,t}$ 为：</w:t>
      </w:r>
    </w:p>
    <w:p w14:paraId="33A71FBD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\begin{equation}</w:t>
      </w:r>
    </w:p>
    <w:p w14:paraId="2D796576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\hat{L}_{d,t} = </w:t>
      </w:r>
    </w:p>
    <w:p w14:paraId="25362481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\begin{cases}</w:t>
      </w:r>
    </w:p>
    <w:p w14:paraId="29232B07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L_{d-7, t}^{\text{real}}, &amp; d \ge 7 \\</w:t>
      </w:r>
    </w:p>
    <w:p w14:paraId="45366DEE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L_{\text{att1}, t}, &amp; d &lt; 7 \quad (\text{前 7 天无历史周数据时，用附件 1 基准日兜底})</w:t>
      </w:r>
    </w:p>
    <w:p w14:paraId="54241AC0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\end{cases}</w:t>
      </w:r>
    </w:p>
    <w:p w14:paraId="3D39AF4D" w14:textId="0823290C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\end{equation}</w:t>
      </w:r>
    </w:p>
    <w:p w14:paraId="74E2A36A" w14:textId="687065FA" w:rsidR="00500379" w:rsidRDefault="00500379" w:rsidP="00500379">
      <w:pPr>
        <w:pStyle w:val="a9"/>
        <w:ind w:left="360"/>
      </w:pPr>
      <w:r w:rsidRPr="00500379">
        <w:drawing>
          <wp:inline distT="0" distB="0" distL="0" distR="0" wp14:anchorId="3B050E8C" wp14:editId="5CC99CC1">
            <wp:extent cx="5274310" cy="836930"/>
            <wp:effectExtent l="0" t="0" r="2540" b="1270"/>
            <wp:docPr id="48766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63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AC41" w14:textId="77777777" w:rsidR="00132E0C" w:rsidRDefault="00500379" w:rsidP="00500379">
      <w:pPr>
        <w:pStyle w:val="a9"/>
        <w:ind w:left="360"/>
      </w:pPr>
      <w:r>
        <w:rPr>
          <w:rFonts w:hint="eastAsia"/>
        </w:rPr>
        <w:t>2）光伏预测模型采取3天滑动平均法，平滑短期的天气波动。</w:t>
      </w:r>
    </w:p>
    <w:p w14:paraId="41E7B5C2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设第 $d$ 天第 $t$ 时段的实际光伏为 $G_{d,t}^{\text{real}}$，滑动窗口 $k=3$：</w:t>
      </w:r>
    </w:p>
    <w:p w14:paraId="7134ABBD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\begin{equation}</w:t>
      </w:r>
    </w:p>
    <w:p w14:paraId="0CAD70D1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\hat{G}_{d,t} = </w:t>
      </w:r>
    </w:p>
    <w:p w14:paraId="74CDBED7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\begin{cases}</w:t>
      </w:r>
    </w:p>
    <w:p w14:paraId="141F31CC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\frac{1}{\min(d, 3)} \sum_{j=1}^{\min(d, 3)} G_{d-j, t}^{\text{real}}, &amp; d \ge 1 \\</w:t>
      </w:r>
    </w:p>
    <w:p w14:paraId="0BC623F9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G_{\text{att1}, t}, &amp; d = 0</w:t>
      </w:r>
    </w:p>
    <w:p w14:paraId="4B5EB829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\end{cases}</w:t>
      </w:r>
    </w:p>
    <w:p w14:paraId="25443099" w14:textId="0BCBD949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\end{equation}</w:t>
      </w:r>
    </w:p>
    <w:p w14:paraId="45B4110D" w14:textId="4C61D0F2" w:rsidR="00500379" w:rsidRDefault="00500379" w:rsidP="00500379">
      <w:pPr>
        <w:pStyle w:val="a9"/>
        <w:ind w:left="360"/>
        <w:rPr>
          <w:rFonts w:hint="eastAsia"/>
        </w:rPr>
      </w:pPr>
      <w:r w:rsidRPr="00500379">
        <w:drawing>
          <wp:inline distT="0" distB="0" distL="0" distR="0" wp14:anchorId="2A04BFA8" wp14:editId="13395365">
            <wp:extent cx="3771928" cy="742955"/>
            <wp:effectExtent l="0" t="0" r="0" b="0"/>
            <wp:docPr id="1632792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92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B3C7" w14:textId="5AED9360" w:rsidR="00500379" w:rsidRDefault="00500379" w:rsidP="00500379">
      <w:pPr>
        <w:pStyle w:val="a9"/>
        <w:ind w:left="360"/>
      </w:pPr>
      <w:r>
        <w:rPr>
          <w:rFonts w:hint="eastAsia"/>
        </w:rPr>
        <w:t>3）报童模型</w:t>
      </w:r>
    </w:p>
    <w:p w14:paraId="239A5D50" w14:textId="77777777" w:rsidR="00132E0C" w:rsidRDefault="00500379" w:rsidP="00500379">
      <w:pPr>
        <w:pStyle w:val="a9"/>
        <w:ind w:left="360"/>
      </w:pPr>
      <w:r>
        <w:rPr>
          <w:rFonts w:hint="eastAsia"/>
        </w:rPr>
        <w:t>由于少买电的惩罚远大于多买电的成本，故我们在此用报童模型设置风险裕量</w:t>
      </w:r>
    </w:p>
    <w:p w14:paraId="6CADA270" w14:textId="77777777" w:rsidR="00132E0C" w:rsidRDefault="00132E0C" w:rsidP="00500379">
      <w:pPr>
        <w:pStyle w:val="a9"/>
        <w:ind w:left="360"/>
      </w:pPr>
    </w:p>
    <w:p w14:paraId="1FC1B224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设超额边际成本为 $c_o$（Over-order Cost），欠额边际损失为 $c_u$（Under-order Cost）：</w:t>
      </w:r>
    </w:p>
    <w:p w14:paraId="64DBD1B0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\begin{itemize}</w:t>
      </w:r>
    </w:p>
    <w:p w14:paraId="60083922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\item $c_o = \pi_t$</w:t>
      </w:r>
    </w:p>
    <w:p w14:paraId="3684B248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\item $c_u = 5\pi_t - \pi_t = 4\pi_t$</w:t>
      </w:r>
    </w:p>
    <w:p w14:paraId="1BB84156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\end{itemize}</w:t>
      </w:r>
    </w:p>
    <w:p w14:paraId="06AF372B" w14:textId="77777777" w:rsidR="00132E0C" w:rsidRDefault="00132E0C" w:rsidP="00132E0C">
      <w:pPr>
        <w:pStyle w:val="a9"/>
        <w:ind w:left="360"/>
        <w:rPr>
          <w:rFonts w:hint="eastAsia"/>
        </w:rPr>
      </w:pPr>
    </w:p>
    <w:p w14:paraId="0AE42592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根据运筹学经典\textbf{报童临界分位数公式}，最优安全库存服务水平 $\alpha^*$ 满足：</w:t>
      </w:r>
    </w:p>
    <w:p w14:paraId="6D820750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\begin{equation}</w:t>
      </w:r>
    </w:p>
    <w:p w14:paraId="305F6786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\alpha^* = \frac{c_u}{c_u + c_o} = \frac{4\pi_t}{4\pi_t + \pi_t} = \frac{4}{5} = 0.80 \ (80\%)</w:t>
      </w:r>
    </w:p>
    <w:p w14:paraId="5713430A" w14:textId="77777777" w:rsidR="00132E0C" w:rsidRDefault="00132E0C" w:rsidP="00132E0C">
      <w:pPr>
        <w:pStyle w:val="a9"/>
        <w:ind w:left="360"/>
        <w:rPr>
          <w:rFonts w:hint="eastAsia"/>
        </w:rPr>
      </w:pPr>
      <w:r>
        <w:rPr>
          <w:rFonts w:hint="eastAsia"/>
        </w:rPr>
        <w:t>\end{equation}</w:t>
      </w:r>
    </w:p>
    <w:p w14:paraId="772F67B3" w14:textId="75931933" w:rsidR="00500379" w:rsidRDefault="006867C9" w:rsidP="00132E0C">
      <w:pPr>
        <w:pStyle w:val="a9"/>
        <w:ind w:left="360"/>
      </w:pPr>
      <w:r w:rsidRPr="006867C9">
        <w:drawing>
          <wp:inline distT="0" distB="0" distL="0" distR="0" wp14:anchorId="3AD94770" wp14:editId="4C4C03B4">
            <wp:extent cx="5274310" cy="1263650"/>
            <wp:effectExtent l="0" t="0" r="2540" b="0"/>
            <wp:docPr id="744573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0FB1" w14:textId="68CF5EF8" w:rsidR="006867C9" w:rsidRDefault="006867C9" w:rsidP="00500379">
      <w:pPr>
        <w:pStyle w:val="a9"/>
        <w:ind w:left="360"/>
      </w:pPr>
      <w:r>
        <w:rPr>
          <w:rFonts w:hint="eastAsia"/>
        </w:rPr>
        <w:t>即</w:t>
      </w:r>
      <w:r w:rsidRPr="006867C9">
        <w:t>让计划购电量覆盖历史预测误差的</w:t>
      </w:r>
      <w:r>
        <w:rPr>
          <w:rFonts w:hint="eastAsia"/>
        </w:rPr>
        <w:t>80%分位数</w:t>
      </w:r>
      <w:r w:rsidR="00FC11AD">
        <w:rPr>
          <w:rFonts w:hint="eastAsia"/>
        </w:rPr>
        <w:t>作为今天此时段的安全裕量</w:t>
      </w:r>
      <w:r>
        <w:rPr>
          <w:rFonts w:hint="eastAsia"/>
        </w:rPr>
        <w:t>，此时期望总成本最低。</w:t>
      </w:r>
      <w:r w:rsidR="007F7248">
        <w:rPr>
          <w:rFonts w:hint="eastAsia"/>
        </w:rPr>
        <w:t>[</w:t>
      </w:r>
      <w:r w:rsidR="007F7248" w:rsidRPr="007F7248">
        <w:rPr>
          <w:b/>
          <w:bCs/>
        </w:rPr>
        <w:t>Pinson, P., Chevallier, C., &amp; Kariniotakis, G. N. (2007).</w:t>
      </w:r>
      <w:r w:rsidR="007F7248" w:rsidRPr="007F7248">
        <w:t> Trading wind generation from short-term probabilistic forecasts of wind power. </w:t>
      </w:r>
      <w:r w:rsidR="007F7248" w:rsidRPr="007F7248">
        <w:rPr>
          <w:i/>
          <w:iCs/>
        </w:rPr>
        <w:t>IEEE Transactions on Power Systems</w:t>
      </w:r>
      <w:r w:rsidR="007F7248" w:rsidRPr="007F7248">
        <w:t>, 22(3), 1148–1156.</w:t>
      </w:r>
      <w:r w:rsidR="007F7248">
        <w:rPr>
          <w:rFonts w:hint="eastAsia"/>
        </w:rPr>
        <w:t>]（文献参考需再验证）</w:t>
      </w:r>
    </w:p>
    <w:p w14:paraId="582D068D" w14:textId="77777777" w:rsidR="00132E0C" w:rsidRDefault="00FC11AD" w:rsidP="00500379">
      <w:pPr>
        <w:pStyle w:val="a9"/>
        <w:ind w:left="360"/>
      </w:pPr>
      <w:r>
        <w:rPr>
          <w:rFonts w:hint="eastAsia"/>
        </w:rPr>
        <w:t>历史同一时段的预测误差样本集合：</w:t>
      </w:r>
    </w:p>
    <w:p w14:paraId="3B18ED7B" w14:textId="7A081830" w:rsidR="00132E0C" w:rsidRDefault="00132E0C" w:rsidP="00500379">
      <w:pPr>
        <w:pStyle w:val="a9"/>
        <w:ind w:left="360"/>
      </w:pPr>
      <w:r w:rsidRPr="00132E0C">
        <w:t>\\begin{equation}</w:t>
      </w:r>
      <w:r w:rsidRPr="00132E0C">
        <w:br/>
        <w:t>\varepsilon_{j,t} = (L_{j,t}^{\text{real}} - G_{j,t}^{\text{real}}) - (\hat{L}_{j,t} - \hat{G}_{j,t}) ;</w:t>
      </w:r>
      <w:r w:rsidRPr="00132E0C">
        <w:br/>
        <w:t>\end{equation}</w:t>
      </w:r>
    </w:p>
    <w:p w14:paraId="09B55D87" w14:textId="0EC0436B" w:rsidR="00132E0C" w:rsidRPr="00132E0C" w:rsidRDefault="00132E0C" w:rsidP="00500379">
      <w:pPr>
        <w:pStyle w:val="a9"/>
        <w:ind w:left="360"/>
        <w:rPr>
          <w:rFonts w:hint="eastAsia"/>
        </w:rPr>
      </w:pPr>
      <w:r>
        <w:rPr>
          <w:rFonts w:hint="eastAsia"/>
        </w:rPr>
        <w:t>(为防止word自动把代码转成公式，部分公式代码在begin前多加了一个斜杠)</w:t>
      </w:r>
    </w:p>
    <w:p w14:paraId="1D52C93B" w14:textId="02577257" w:rsidR="007F7248" w:rsidRDefault="00FC11AD" w:rsidP="00500379">
      <w:pPr>
        <w:pStyle w:val="a9"/>
        <w:ind w:left="360"/>
      </w:pPr>
      <w:r w:rsidRPr="00FC11AD">
        <w:drawing>
          <wp:inline distT="0" distB="0" distL="0" distR="0" wp14:anchorId="22E01618" wp14:editId="09BC4F98">
            <wp:extent cx="2590819" cy="304802"/>
            <wp:effectExtent l="0" t="0" r="0" b="0"/>
            <wp:docPr id="1884999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99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0819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8042" w14:textId="2778A4E9" w:rsidR="00FC11AD" w:rsidRDefault="00FC11AD" w:rsidP="00500379">
      <w:pPr>
        <w:pStyle w:val="a9"/>
        <w:ind w:left="360"/>
      </w:pPr>
      <w:r>
        <w:rPr>
          <w:rFonts w:hint="eastAsia"/>
        </w:rPr>
        <w:t>取过去窗口期W天的数据（保证边界大于等于0）：</w:t>
      </w:r>
      <w:r w:rsidRPr="00FC11AD">
        <w:drawing>
          <wp:inline distT="0" distB="0" distL="0" distR="0" wp14:anchorId="5A5B478C" wp14:editId="7AD4BBF1">
            <wp:extent cx="1485911" cy="219077"/>
            <wp:effectExtent l="0" t="0" r="0" b="9525"/>
            <wp:docPr id="246722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B74E" w14:textId="77777777" w:rsidR="00132E0C" w:rsidRDefault="00FC11AD" w:rsidP="00500379">
      <w:pPr>
        <w:pStyle w:val="a9"/>
        <w:ind w:left="360"/>
      </w:pPr>
      <w:r>
        <w:rPr>
          <w:rFonts w:hint="eastAsia"/>
        </w:rPr>
        <w:t>从过去W甜误差样本中找到第80百分位数，赋给X_d,t：</w:t>
      </w:r>
    </w:p>
    <w:p w14:paraId="126E398F" w14:textId="77777777" w:rsidR="00132E0C" w:rsidRPr="00132E0C" w:rsidRDefault="00132E0C" w:rsidP="00132E0C">
      <w:pPr>
        <w:pStyle w:val="a9"/>
        <w:ind w:left="360"/>
      </w:pPr>
      <w:r w:rsidRPr="00132E0C">
        <w:t>\\begin{equation}</w:t>
      </w:r>
    </w:p>
    <w:p w14:paraId="29A2EFD4" w14:textId="77777777" w:rsidR="00132E0C" w:rsidRPr="00132E0C" w:rsidRDefault="00132E0C" w:rsidP="00132E0C">
      <w:pPr>
        <w:pStyle w:val="a9"/>
        <w:ind w:left="360"/>
      </w:pPr>
      <w:r w:rsidRPr="00132E0C">
        <w:t>X_{d,t} = \mathrm{Quantile}_{\alpha^*} \left( \left\{ \varepsilon_{j,t} \mid \max(0, d-W) \le j &lt; d \right\} \right)</w:t>
      </w:r>
    </w:p>
    <w:p w14:paraId="6AD7596D" w14:textId="77777777" w:rsidR="00132E0C" w:rsidRPr="00132E0C" w:rsidRDefault="00132E0C" w:rsidP="00132E0C">
      <w:pPr>
        <w:pStyle w:val="a9"/>
        <w:ind w:left="360"/>
      </w:pPr>
      <w:r w:rsidRPr="00132E0C">
        <w:t>\end{equation}</w:t>
      </w:r>
    </w:p>
    <w:p w14:paraId="4BEC0845" w14:textId="7F45CD95" w:rsidR="00FC11AD" w:rsidRDefault="00132E0C" w:rsidP="00500379">
      <w:pPr>
        <w:pStyle w:val="a9"/>
        <w:ind w:left="360"/>
      </w:pPr>
      <w:r w:rsidRPr="00132E0C">
        <w:drawing>
          <wp:inline distT="0" distB="0" distL="0" distR="0" wp14:anchorId="630F9CBB" wp14:editId="68FC9A9B">
            <wp:extent cx="3286149" cy="371478"/>
            <wp:effectExtent l="0" t="0" r="0" b="9525"/>
            <wp:docPr id="88821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11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5FB0" w14:textId="566D2D51" w:rsidR="00132E0C" w:rsidRDefault="00132E0C" w:rsidP="00500379">
      <w:pPr>
        <w:pStyle w:val="a9"/>
        <w:ind w:left="360"/>
      </w:pPr>
      <w:r>
        <w:rPr>
          <w:rFonts w:hint="eastAsia"/>
        </w:rPr>
        <w:t>X_d,t即为裕量。</w:t>
      </w:r>
    </w:p>
    <w:p w14:paraId="72194086" w14:textId="77777777" w:rsidR="00132E0C" w:rsidRDefault="00132E0C" w:rsidP="00500379">
      <w:pPr>
        <w:pStyle w:val="a9"/>
        <w:ind w:left="360"/>
      </w:pPr>
      <w:r>
        <w:rPr>
          <w:rFonts w:hint="eastAsia"/>
        </w:rPr>
        <w:t>最终等效预测负荷：</w:t>
      </w:r>
    </w:p>
    <w:p w14:paraId="336E1AD7" w14:textId="77777777" w:rsidR="00C16283" w:rsidRPr="00C16283" w:rsidRDefault="00C16283" w:rsidP="00C16283">
      <w:pPr>
        <w:pStyle w:val="a9"/>
        <w:ind w:left="360"/>
      </w:pPr>
      <w:r w:rsidRPr="00C16283">
        <w:t>\\begin{equation}</w:t>
      </w:r>
    </w:p>
    <w:p w14:paraId="22087FAD" w14:textId="77777777" w:rsidR="00C16283" w:rsidRPr="00C16283" w:rsidRDefault="00C16283" w:rsidP="00C16283">
      <w:pPr>
        <w:pStyle w:val="a9"/>
        <w:ind w:left="360"/>
      </w:pPr>
      <w:r w:rsidRPr="00C16283">
        <w:lastRenderedPageBreak/>
        <w:t>\tilde{L}_{d,t} = \hat{L}_{d,t} + X_{d,t}</w:t>
      </w:r>
    </w:p>
    <w:p w14:paraId="3B16D3F5" w14:textId="77777777" w:rsidR="00C16283" w:rsidRPr="00C16283" w:rsidRDefault="00C16283" w:rsidP="00C16283">
      <w:pPr>
        <w:pStyle w:val="a9"/>
        <w:ind w:left="360"/>
      </w:pPr>
      <w:r w:rsidRPr="00C16283">
        <w:t>\end{equation}</w:t>
      </w:r>
    </w:p>
    <w:p w14:paraId="35B231F3" w14:textId="3F2556E6" w:rsidR="00132E0C" w:rsidRPr="00132E0C" w:rsidRDefault="00132E0C" w:rsidP="00500379">
      <w:pPr>
        <w:pStyle w:val="a9"/>
        <w:ind w:left="360"/>
        <w:rPr>
          <w:rFonts w:hint="eastAsia"/>
        </w:rPr>
      </w:pPr>
      <w:r w:rsidRPr="00132E0C">
        <w:drawing>
          <wp:inline distT="0" distB="0" distL="0" distR="0" wp14:anchorId="2D1C62A4" wp14:editId="3500FC67">
            <wp:extent cx="1219200" cy="414337"/>
            <wp:effectExtent l="0" t="0" r="0" b="5080"/>
            <wp:docPr id="84983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5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0142" cy="41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F2F1" w14:textId="77777777" w:rsidR="00FC11AD" w:rsidRDefault="00FC11AD" w:rsidP="00500379">
      <w:pPr>
        <w:pStyle w:val="a9"/>
        <w:ind w:left="360"/>
      </w:pPr>
    </w:p>
    <w:p w14:paraId="37D9975C" w14:textId="5CA4FEAC" w:rsidR="00FC11AD" w:rsidRDefault="00C94813" w:rsidP="00C94813">
      <w:pPr>
        <w:pStyle w:val="a9"/>
        <w:numPr>
          <w:ilvl w:val="0"/>
          <w:numId w:val="1"/>
        </w:numPr>
      </w:pPr>
      <w:r>
        <w:rPr>
          <w:rFonts w:hint="eastAsia"/>
        </w:rPr>
        <w:t>计划部份：0:00日前单日</w:t>
      </w:r>
      <w:r w:rsidRPr="00C94813">
        <w:rPr>
          <w:rFonts w:hint="eastAsia"/>
          <w:b/>
          <w:bCs/>
        </w:rPr>
        <w:t>线性规划</w:t>
      </w:r>
    </w:p>
    <w:p w14:paraId="17BA2EE0" w14:textId="5462FFC9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>决策变量：</w:t>
      </w:r>
    </w:p>
    <w:p w14:paraId="37E03984" w14:textId="6BDC553C" w:rsidR="006867C9" w:rsidRDefault="00C94813" w:rsidP="00500379">
      <w:pPr>
        <w:pStyle w:val="a9"/>
        <w:ind w:left="360"/>
      </w:pPr>
      <w:r w:rsidRPr="00C94813">
        <w:drawing>
          <wp:inline distT="0" distB="0" distL="0" distR="0" wp14:anchorId="7EBED481" wp14:editId="79EB66D9">
            <wp:extent cx="4057680" cy="1238259"/>
            <wp:effectExtent l="0" t="0" r="0" b="0"/>
            <wp:docPr id="321608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08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040C" w14:textId="2039883D" w:rsidR="00C94813" w:rsidRDefault="00C94813" w:rsidP="00500379">
      <w:pPr>
        <w:pStyle w:val="a9"/>
        <w:ind w:left="360"/>
      </w:pPr>
      <w:r>
        <w:rPr>
          <w:rFonts w:hint="eastAsia"/>
        </w:rPr>
        <w:t>约束条件：</w:t>
      </w:r>
    </w:p>
    <w:p w14:paraId="0347BE1E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>\begin{enumerate}</w:t>
      </w:r>
    </w:p>
    <w:p w14:paraId="72553958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\item \textbf{日前功率平衡约束：}</w:t>
      </w:r>
    </w:p>
    <w:p w14:paraId="4A85EADE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\begin{equation}</w:t>
      </w:r>
    </w:p>
    <w:p w14:paraId="0E9027D5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b_t + \hat{G}_{d,t} + d_t - c_t - s_t = \tilde{L}_{d,t}, \quad \forall t = 1, \dots, 144</w:t>
      </w:r>
    </w:p>
    <w:p w14:paraId="4B54E068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\end{equation}</w:t>
      </w:r>
    </w:p>
    <w:p w14:paraId="1231E14E" w14:textId="77777777" w:rsidR="00C94813" w:rsidRDefault="00C94813" w:rsidP="00C94813">
      <w:pPr>
        <w:pStyle w:val="a9"/>
        <w:ind w:left="360"/>
        <w:rPr>
          <w:rFonts w:hint="eastAsia"/>
        </w:rPr>
      </w:pPr>
    </w:p>
    <w:p w14:paraId="1E9D39EA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\item \textbf{储能动态容量演化与初值约束：}</w:t>
      </w:r>
    </w:p>
    <w:p w14:paraId="10C391EA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\begin{equation}</w:t>
      </w:r>
    </w:p>
    <w:p w14:paraId="39C1718F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E_t = E_{t-1} + \left( \eta \cdot c_t - \frac{d_t}{\eta} \right) \cdot \Delta t, \quad \forall t = 1, \dots, 144 \quad (\text{其中 } E_0 = E_d^{\text{start}})</w:t>
      </w:r>
    </w:p>
    <w:p w14:paraId="4D2E5397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\end{equation}</w:t>
      </w:r>
    </w:p>
    <w:p w14:paraId="05499D21" w14:textId="77777777" w:rsidR="00C94813" w:rsidRDefault="00C94813" w:rsidP="00C94813">
      <w:pPr>
        <w:pStyle w:val="a9"/>
        <w:ind w:left="360"/>
        <w:rPr>
          <w:rFonts w:hint="eastAsia"/>
        </w:rPr>
      </w:pPr>
    </w:p>
    <w:p w14:paraId="741DA339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\item \textbf{储能运行上下限约束：}</w:t>
      </w:r>
    </w:p>
    <w:p w14:paraId="300BB04D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\begin{align}</w:t>
      </w:r>
    </w:p>
    <w:p w14:paraId="4B7757B5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&amp; 0 \le c_t \le P_{\text{rate}} \quad (2500\text{ kW}) \\</w:t>
      </w:r>
    </w:p>
    <w:p w14:paraId="3C6C9D83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&amp; 0 \le d_t \le P_{\text{rate}} \quad (2500\text{ kW}) \\</w:t>
      </w:r>
    </w:p>
    <w:p w14:paraId="2DE36D81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&amp; E_{\min} \le E_t \le E_{\max} \quad (1200\text{ kWh} \le E_t \le 6000\text{ kWh})</w:t>
      </w:r>
    </w:p>
    <w:p w14:paraId="08ECA936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\end{align}</w:t>
      </w:r>
    </w:p>
    <w:p w14:paraId="7A242AB2" w14:textId="77777777" w:rsidR="00C94813" w:rsidRDefault="00C94813" w:rsidP="00C94813">
      <w:pPr>
        <w:pStyle w:val="a9"/>
        <w:ind w:left="360"/>
        <w:rPr>
          <w:rFonts w:hint="eastAsia"/>
        </w:rPr>
      </w:pPr>
    </w:p>
    <w:p w14:paraId="5886E3B3" w14:textId="77777777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\item \textbf{非负性：} $b_t \ge 0, s_t \ge 0$。</w:t>
      </w:r>
    </w:p>
    <w:p w14:paraId="3A7273E5" w14:textId="49DA3FBD" w:rsidR="00C94813" w:rsidRDefault="00C94813" w:rsidP="00C94813">
      <w:pPr>
        <w:pStyle w:val="a9"/>
        <w:ind w:left="360"/>
        <w:rPr>
          <w:rFonts w:hint="eastAsia"/>
        </w:rPr>
      </w:pPr>
      <w:r>
        <w:rPr>
          <w:rFonts w:hint="eastAsia"/>
        </w:rPr>
        <w:t>\end{enumerate}</w:t>
      </w:r>
    </w:p>
    <w:p w14:paraId="735AAACB" w14:textId="2C0074DA" w:rsidR="00C94813" w:rsidRDefault="00C94813" w:rsidP="00500379">
      <w:pPr>
        <w:pStyle w:val="a9"/>
        <w:ind w:left="360"/>
      </w:pPr>
      <w:r w:rsidRPr="00C94813">
        <w:lastRenderedPageBreak/>
        <w:drawing>
          <wp:inline distT="0" distB="0" distL="0" distR="0" wp14:anchorId="288FA763" wp14:editId="2A1552CA">
            <wp:extent cx="4924461" cy="2038365"/>
            <wp:effectExtent l="0" t="0" r="9525" b="0"/>
            <wp:docPr id="1871427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27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20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AC50" w14:textId="61C51255" w:rsidR="00C94813" w:rsidRDefault="00C94813" w:rsidP="00500379">
      <w:pPr>
        <w:pStyle w:val="a9"/>
        <w:ind w:left="360"/>
      </w:pPr>
      <w:r w:rsidRPr="00C94813">
        <w:rPr>
          <w:b/>
          <w:bCs/>
        </w:rPr>
        <w:t>注（无 0-1 变量松弛性证明）</w:t>
      </w:r>
      <w:r w:rsidRPr="00C94813">
        <w:t>：因为 </w:t>
      </w:r>
      <m:oMath>
        <m:r>
          <w:rPr>
            <w:rFonts w:ascii="Cambria Math" w:hAnsi="Cambria Math"/>
          </w:rPr>
          <m:t>η=0.95&lt;1</m:t>
        </m:r>
      </m:oMath>
      <w:r w:rsidRPr="00C94813">
        <w:t>，同时充放电（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&gt;0</m:t>
        </m:r>
      </m:oMath>
      <w:r w:rsidRPr="00C94813">
        <w:t>）会导致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=0.9025</m:t>
        </m:r>
      </m:oMath>
      <w:r w:rsidRPr="00C94813">
        <w:t> 的净能量损耗，在线性规划求解极小值时，最优解天然满足互斥条件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</m:t>
        </m:r>
      </m:oMath>
      <w:r w:rsidRPr="00C94813">
        <w:t>，因此可以直接使用连续变量 LP 求解，计算</w:t>
      </w:r>
      <w:r>
        <w:rPr>
          <w:rFonts w:hint="eastAsia"/>
        </w:rPr>
        <w:t>较</w:t>
      </w:r>
      <w:r w:rsidRPr="00C94813">
        <w:t>快。</w:t>
      </w:r>
    </w:p>
    <w:p w14:paraId="6F94C653" w14:textId="5DC41934" w:rsidR="00C94813" w:rsidRDefault="00C94813" w:rsidP="00500379">
      <w:pPr>
        <w:pStyle w:val="a9"/>
        <w:ind w:left="360"/>
      </w:pPr>
      <w:r w:rsidRPr="00C94813">
        <w:rPr>
          <w:rFonts w:hint="eastAsia"/>
        </w:rPr>
        <w:t>目标函数</w:t>
      </w:r>
      <w:r>
        <w:rPr>
          <w:rFonts w:hint="eastAsia"/>
        </w:rPr>
        <w:t>：</w:t>
      </w:r>
    </w:p>
    <w:p w14:paraId="73FB5414" w14:textId="117D5E87" w:rsidR="00C94813" w:rsidRDefault="00C94813" w:rsidP="00C94813">
      <w:pPr>
        <w:pStyle w:val="a9"/>
        <w:ind w:left="360"/>
      </w:pPr>
      <w:r>
        <w:rPr>
          <w:rFonts w:hint="eastAsia"/>
        </w:rPr>
        <w:t>最小化单日计划购电费用：</w:t>
      </w:r>
    </w:p>
    <w:p w14:paraId="2D9CD92A" w14:textId="77777777" w:rsidR="0080465E" w:rsidRPr="0080465E" w:rsidRDefault="0080465E" w:rsidP="0080465E">
      <w:pPr>
        <w:pStyle w:val="a9"/>
        <w:ind w:left="360"/>
      </w:pPr>
      <w:r w:rsidRPr="0080465E">
        <w:t>\\[</w:t>
      </w:r>
    </w:p>
    <w:p w14:paraId="7543FD3E" w14:textId="77777777" w:rsidR="0080465E" w:rsidRPr="0080465E" w:rsidRDefault="0080465E" w:rsidP="0080465E">
      <w:pPr>
        <w:pStyle w:val="a9"/>
        <w:ind w:left="360"/>
      </w:pPr>
      <w:r w:rsidRPr="0080465E">
        <w:t>\min \sum_{t=1}^{144} \pi_t \cdot b_t \cdot \Delta t</w:t>
      </w:r>
    </w:p>
    <w:p w14:paraId="4C571D52" w14:textId="77777777" w:rsidR="0080465E" w:rsidRPr="0080465E" w:rsidRDefault="0080465E" w:rsidP="0080465E">
      <w:pPr>
        <w:pStyle w:val="a9"/>
        <w:ind w:left="360"/>
      </w:pPr>
      <w:r w:rsidRPr="0080465E">
        <w:t>\]</w:t>
      </w:r>
    </w:p>
    <w:p w14:paraId="0BBCBF62" w14:textId="77777777" w:rsidR="00C94813" w:rsidRDefault="00C94813" w:rsidP="00C94813">
      <w:pPr>
        <w:pStyle w:val="a9"/>
        <w:ind w:left="360"/>
        <w:rPr>
          <w:rFonts w:hint="eastAsia"/>
        </w:rPr>
      </w:pPr>
    </w:p>
    <w:p w14:paraId="10B7723A" w14:textId="3FA679CA" w:rsidR="00C94813" w:rsidRDefault="00C94813" w:rsidP="00500379">
      <w:pPr>
        <w:pStyle w:val="a9"/>
        <w:ind w:left="360"/>
      </w:pPr>
      <w:r w:rsidRPr="00C94813">
        <w:drawing>
          <wp:inline distT="0" distB="0" distL="0" distR="0" wp14:anchorId="709AFDF7" wp14:editId="050DE6CB">
            <wp:extent cx="1495436" cy="209552"/>
            <wp:effectExtent l="0" t="0" r="0" b="0"/>
            <wp:docPr id="1805317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7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436" cy="2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1426" w14:textId="77777777" w:rsidR="009128C2" w:rsidRDefault="009128C2" w:rsidP="00500379">
      <w:pPr>
        <w:pStyle w:val="a9"/>
        <w:ind w:left="360"/>
      </w:pPr>
    </w:p>
    <w:p w14:paraId="76B3F7AF" w14:textId="77777777" w:rsidR="009128C2" w:rsidRDefault="009128C2" w:rsidP="00500379">
      <w:pPr>
        <w:pStyle w:val="a9"/>
        <w:ind w:left="360"/>
      </w:pPr>
    </w:p>
    <w:p w14:paraId="228B7F02" w14:textId="53F71617" w:rsidR="009128C2" w:rsidRDefault="009128C2" w:rsidP="009128C2">
      <w:pPr>
        <w:pStyle w:val="a9"/>
        <w:numPr>
          <w:ilvl w:val="0"/>
          <w:numId w:val="1"/>
        </w:numPr>
      </w:pPr>
      <w:r>
        <w:rPr>
          <w:rFonts w:hint="eastAsia"/>
        </w:rPr>
        <w:t>紧急购电与实际执行：逐槽法（贪心算法）</w:t>
      </w:r>
    </w:p>
    <w:p w14:paraId="60CDD87D" w14:textId="050AC106" w:rsidR="009128C2" w:rsidRDefault="004505D1" w:rsidP="009128C2">
      <w:pPr>
        <w:pStyle w:val="a9"/>
        <w:ind w:left="360"/>
      </w:pPr>
      <w:r>
        <w:rPr>
          <w:rFonts w:hint="eastAsia"/>
        </w:rPr>
        <w:t>进入时段t,实际负荷与实际光伏发电功率出现，会与预测值产生实时净偏差：</w:t>
      </w:r>
    </w:p>
    <w:p w14:paraId="4FECFF75" w14:textId="77777777" w:rsidR="00E14383" w:rsidRPr="00E14383" w:rsidRDefault="00E14383" w:rsidP="00E14383">
      <w:pPr>
        <w:pStyle w:val="a9"/>
        <w:ind w:left="360"/>
      </w:pPr>
      <w:r w:rsidRPr="00E14383">
        <w:t>\\[</w:t>
      </w:r>
    </w:p>
    <w:p w14:paraId="52110AE3" w14:textId="77777777" w:rsidR="00E14383" w:rsidRPr="00E14383" w:rsidRDefault="00E14383" w:rsidP="00E14383">
      <w:pPr>
        <w:pStyle w:val="a9"/>
        <w:ind w:left="360"/>
      </w:pPr>
      <w:r w:rsidRPr="00E14383">
        <w:t>\Delta P_t = L_t^{\text{real}} - G_t^{\text{real}} - b_t</w:t>
      </w:r>
    </w:p>
    <w:p w14:paraId="72DB8911" w14:textId="77777777" w:rsidR="00E14383" w:rsidRPr="00E14383" w:rsidRDefault="00E14383" w:rsidP="00E14383">
      <w:pPr>
        <w:pStyle w:val="a9"/>
        <w:ind w:left="360"/>
      </w:pPr>
      <w:r w:rsidRPr="00E14383">
        <w:t>\]</w:t>
      </w:r>
    </w:p>
    <w:p w14:paraId="26C63CFB" w14:textId="77777777" w:rsidR="00E14383" w:rsidRDefault="00E14383" w:rsidP="009128C2">
      <w:pPr>
        <w:pStyle w:val="a9"/>
        <w:ind w:left="360"/>
        <w:rPr>
          <w:rFonts w:hint="eastAsia"/>
        </w:rPr>
      </w:pPr>
    </w:p>
    <w:p w14:paraId="576DABB4" w14:textId="08664389" w:rsidR="004505D1" w:rsidRDefault="004505D1" w:rsidP="009128C2">
      <w:pPr>
        <w:pStyle w:val="a9"/>
        <w:ind w:left="360"/>
      </w:pPr>
      <w:r w:rsidRPr="004505D1">
        <w:drawing>
          <wp:inline distT="0" distB="0" distL="0" distR="0" wp14:anchorId="56399D8F" wp14:editId="7B5E5907">
            <wp:extent cx="1981214" cy="219077"/>
            <wp:effectExtent l="0" t="0" r="0" b="9525"/>
            <wp:docPr id="10476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6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214" cy="21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9D72" w14:textId="52DF6641" w:rsidR="004505D1" w:rsidRDefault="004505D1" w:rsidP="004505D1">
      <w:pPr>
        <w:pStyle w:val="a9"/>
        <w:numPr>
          <w:ilvl w:val="0"/>
          <w:numId w:val="2"/>
        </w:numPr>
      </w:pPr>
      <w:r>
        <w:rPr>
          <w:rFonts w:hint="eastAsia"/>
        </w:rPr>
        <w:t>deltaP&gt;0,存在电力缺口</w:t>
      </w:r>
    </w:p>
    <w:p w14:paraId="008D96D0" w14:textId="1A2B88B4" w:rsidR="004505D1" w:rsidRDefault="004505D1" w:rsidP="004505D1">
      <w:pPr>
        <w:pStyle w:val="a9"/>
      </w:pPr>
      <w:r>
        <w:rPr>
          <w:rFonts w:hint="eastAsia"/>
        </w:rPr>
        <w:t>先利用先前储能进行放电，放电过程收到放电最大功率P_max和当前剩余可用电量(E_(t-1)-E_min)的双约束：</w:t>
      </w:r>
    </w:p>
    <w:p w14:paraId="540938EA" w14:textId="77777777" w:rsidR="00E14383" w:rsidRPr="00E14383" w:rsidRDefault="00E14383" w:rsidP="00E14383">
      <w:pPr>
        <w:pStyle w:val="a9"/>
      </w:pPr>
      <w:r w:rsidRPr="00E14383">
        <w:t>\\[</w:t>
      </w:r>
    </w:p>
    <w:p w14:paraId="00D93D62" w14:textId="77777777" w:rsidR="00E14383" w:rsidRPr="00E14383" w:rsidRDefault="00E14383" w:rsidP="00E14383">
      <w:pPr>
        <w:pStyle w:val="a9"/>
      </w:pPr>
      <w:r w:rsidRPr="00E14383">
        <w:t>d_t = \min \left( \Delta P_t,\, P_{\max},\, \frac{(E_{t-1} - E_{\min}) \cdot \eta}{\Delta t} \right)</w:t>
      </w:r>
    </w:p>
    <w:p w14:paraId="291479F2" w14:textId="77777777" w:rsidR="00E14383" w:rsidRPr="00E14383" w:rsidRDefault="00E14383" w:rsidP="00E14383">
      <w:pPr>
        <w:pStyle w:val="a9"/>
      </w:pPr>
      <w:r w:rsidRPr="00E14383">
        <w:t>\]</w:t>
      </w:r>
    </w:p>
    <w:p w14:paraId="3F07571F" w14:textId="77777777" w:rsidR="00E14383" w:rsidRDefault="00E14383" w:rsidP="004505D1">
      <w:pPr>
        <w:pStyle w:val="a9"/>
        <w:rPr>
          <w:rFonts w:hint="eastAsia"/>
        </w:rPr>
      </w:pPr>
    </w:p>
    <w:p w14:paraId="4044D4D9" w14:textId="77777777" w:rsidR="00E14383" w:rsidRDefault="00E14383" w:rsidP="004505D1">
      <w:pPr>
        <w:pStyle w:val="a9"/>
        <w:rPr>
          <w:rFonts w:hint="eastAsia"/>
        </w:rPr>
      </w:pPr>
    </w:p>
    <w:p w14:paraId="07670FC7" w14:textId="5F069C21" w:rsidR="004505D1" w:rsidRDefault="00E14383" w:rsidP="004505D1">
      <w:pPr>
        <w:pStyle w:val="a9"/>
      </w:pPr>
      <w:r w:rsidRPr="004505D1">
        <w:drawing>
          <wp:inline distT="0" distB="0" distL="0" distR="0" wp14:anchorId="4710BAC8" wp14:editId="67DA6D7C">
            <wp:extent cx="2343167" cy="333377"/>
            <wp:effectExtent l="0" t="0" r="0" b="9525"/>
            <wp:docPr id="123490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42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5866" w14:textId="7840AF93" w:rsidR="004505D1" w:rsidRDefault="004505D1" w:rsidP="004505D1">
      <w:pPr>
        <w:pStyle w:val="a9"/>
      </w:pPr>
      <w:r>
        <w:rPr>
          <w:rFonts w:hint="eastAsia"/>
        </w:rPr>
        <w:t>如果储存电量不足以弥补电力缺口，则触发紧急购电：</w:t>
      </w:r>
    </w:p>
    <w:p w14:paraId="6879FEE4" w14:textId="77777777" w:rsidR="00643AC3" w:rsidRPr="00643AC3" w:rsidRDefault="00643AC3" w:rsidP="00643AC3">
      <w:pPr>
        <w:pStyle w:val="a9"/>
      </w:pPr>
      <w:r w:rsidRPr="00643AC3">
        <w:t>\\[</w:t>
      </w:r>
    </w:p>
    <w:p w14:paraId="2B346352" w14:textId="77777777" w:rsidR="00643AC3" w:rsidRPr="00643AC3" w:rsidRDefault="00643AC3" w:rsidP="00643AC3">
      <w:pPr>
        <w:pStyle w:val="a9"/>
      </w:pPr>
      <w:r w:rsidRPr="00643AC3">
        <w:t>e_t = \Delta P_t - d_t</w:t>
      </w:r>
    </w:p>
    <w:p w14:paraId="13D3093F" w14:textId="77777777" w:rsidR="00643AC3" w:rsidRPr="00643AC3" w:rsidRDefault="00643AC3" w:rsidP="00643AC3">
      <w:pPr>
        <w:pStyle w:val="a9"/>
      </w:pPr>
      <w:r w:rsidRPr="00643AC3">
        <w:t>\]</w:t>
      </w:r>
    </w:p>
    <w:p w14:paraId="0CEA566D" w14:textId="77777777" w:rsidR="00E14383" w:rsidRDefault="00E14383" w:rsidP="004505D1">
      <w:pPr>
        <w:pStyle w:val="a9"/>
        <w:rPr>
          <w:rFonts w:hint="eastAsia"/>
        </w:rPr>
      </w:pPr>
    </w:p>
    <w:p w14:paraId="6321094E" w14:textId="73A95CD2" w:rsidR="004505D1" w:rsidRDefault="00643AC3" w:rsidP="004505D1">
      <w:pPr>
        <w:pStyle w:val="a9"/>
      </w:pPr>
      <w:r w:rsidRPr="00643AC3">
        <w:drawing>
          <wp:inline distT="0" distB="0" distL="0" distR="0" wp14:anchorId="435ACC67" wp14:editId="0D606110">
            <wp:extent cx="1095383" cy="247652"/>
            <wp:effectExtent l="0" t="0" r="0" b="0"/>
            <wp:docPr id="170726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2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83" cy="2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4B40" w14:textId="666342D4" w:rsidR="004505D1" w:rsidRDefault="004505D1" w:rsidP="00E14383">
      <w:pPr>
        <w:pStyle w:val="a9"/>
        <w:numPr>
          <w:ilvl w:val="0"/>
          <w:numId w:val="2"/>
        </w:numPr>
      </w:pPr>
      <w:r>
        <w:rPr>
          <w:rFonts w:hint="eastAsia"/>
        </w:rPr>
        <w:t>deltaP</w:t>
      </w:r>
      <w:r w:rsidR="00E14383">
        <w:rPr>
          <w:rFonts w:hint="eastAsia"/>
        </w:rPr>
        <w:t>&lt;</w:t>
      </w:r>
      <w:r>
        <w:rPr>
          <w:rFonts w:hint="eastAsia"/>
        </w:rPr>
        <w:t>0</w:t>
      </w:r>
      <w:r w:rsidR="00E14383">
        <w:rPr>
          <w:rFonts w:hint="eastAsia"/>
        </w:rPr>
        <w:t>,电力过剩</w:t>
      </w:r>
    </w:p>
    <w:p w14:paraId="0714D1FB" w14:textId="5BEC45B4" w:rsidR="00E14383" w:rsidRDefault="00E14383" w:rsidP="00E14383">
      <w:pPr>
        <w:pStyle w:val="a9"/>
      </w:pPr>
      <w:r>
        <w:rPr>
          <w:rFonts w:hint="eastAsia"/>
        </w:rPr>
        <w:t>将富余的电能冲进储能电池储存起来，留给以后缺电的时候用</w:t>
      </w:r>
      <w:r w:rsidR="00643AC3">
        <w:rPr>
          <w:rFonts w:hint="eastAsia"/>
        </w:rPr>
        <w:t>。</w:t>
      </w:r>
    </w:p>
    <w:p w14:paraId="7915F44F" w14:textId="24E1AC99" w:rsidR="00643AC3" w:rsidRDefault="00643AC3" w:rsidP="00E14383">
      <w:pPr>
        <w:pStyle w:val="a9"/>
        <w:rPr>
          <w:rFonts w:hint="eastAsia"/>
        </w:rPr>
      </w:pPr>
      <w:r>
        <w:rPr>
          <w:rFonts w:hint="eastAsia"/>
        </w:rPr>
        <w:t>所冲电功率：</w:t>
      </w:r>
    </w:p>
    <w:p w14:paraId="0A5B2727" w14:textId="77777777" w:rsidR="00643AC3" w:rsidRPr="00E14383" w:rsidRDefault="00643AC3" w:rsidP="00643AC3">
      <w:pPr>
        <w:pStyle w:val="a9"/>
      </w:pPr>
      <w:r w:rsidRPr="00E14383">
        <w:t>\\[</w:t>
      </w:r>
    </w:p>
    <w:p w14:paraId="65F9AEC6" w14:textId="77777777" w:rsidR="00643AC3" w:rsidRPr="00E14383" w:rsidRDefault="00643AC3" w:rsidP="00643AC3">
      <w:pPr>
        <w:pStyle w:val="a9"/>
      </w:pPr>
      <w:r w:rsidRPr="00E14383">
        <w:t>c_t = \min \left( -\Delta P_t,\, P_{\max},\, \frac{(E_{\max} - E_{t-1})}{\eta \cdot \Delta t} \right)</w:t>
      </w:r>
    </w:p>
    <w:p w14:paraId="36B2D731" w14:textId="77777777" w:rsidR="00643AC3" w:rsidRPr="00E14383" w:rsidRDefault="00643AC3" w:rsidP="00643AC3">
      <w:pPr>
        <w:pStyle w:val="a9"/>
      </w:pPr>
      <w:r w:rsidRPr="00E14383">
        <w:t>\]</w:t>
      </w:r>
    </w:p>
    <w:p w14:paraId="21B806CD" w14:textId="77777777" w:rsidR="00EE73B4" w:rsidRDefault="00EE73B4" w:rsidP="00E14383">
      <w:pPr>
        <w:pStyle w:val="a9"/>
        <w:rPr>
          <w:rFonts w:hint="eastAsia"/>
        </w:rPr>
      </w:pPr>
    </w:p>
    <w:p w14:paraId="1F8E46D8" w14:textId="372EC2E0" w:rsidR="00E14383" w:rsidRDefault="00E14383" w:rsidP="00E14383">
      <w:pPr>
        <w:pStyle w:val="a9"/>
      </w:pPr>
      <w:r w:rsidRPr="00E14383">
        <w:drawing>
          <wp:inline distT="0" distB="0" distL="0" distR="0" wp14:anchorId="17F6EEF5" wp14:editId="7739EFD6">
            <wp:extent cx="2552719" cy="238127"/>
            <wp:effectExtent l="0" t="0" r="0" b="9525"/>
            <wp:docPr id="878851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1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719" cy="2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681B" w14:textId="3B71FF4F" w:rsidR="00E14383" w:rsidRDefault="00E14383" w:rsidP="00E14383">
      <w:pPr>
        <w:pStyle w:val="a9"/>
      </w:pPr>
      <w:r>
        <w:rPr>
          <w:rFonts w:hint="eastAsia"/>
        </w:rPr>
        <w:t>如果以及超过电池储能上限，则进行无损耗弃电</w:t>
      </w:r>
      <w:r w:rsidR="00643AC3">
        <w:rPr>
          <w:rFonts w:hint="eastAsia"/>
        </w:rPr>
        <w:t>。弃电功率：</w:t>
      </w:r>
    </w:p>
    <w:p w14:paraId="3D676FB5" w14:textId="77777777" w:rsidR="00643AC3" w:rsidRPr="00643AC3" w:rsidRDefault="00643AC3" w:rsidP="00643AC3">
      <w:pPr>
        <w:pStyle w:val="a9"/>
      </w:pPr>
      <w:r w:rsidRPr="00643AC3">
        <w:t>\\[</w:t>
      </w:r>
    </w:p>
    <w:p w14:paraId="44354866" w14:textId="77777777" w:rsidR="00643AC3" w:rsidRPr="00643AC3" w:rsidRDefault="00643AC3" w:rsidP="00643AC3">
      <w:pPr>
        <w:pStyle w:val="a9"/>
      </w:pPr>
      <w:r w:rsidRPr="00643AC3">
        <w:t>s_t = -\Delta P_t - c_t</w:t>
      </w:r>
    </w:p>
    <w:p w14:paraId="4B273C22" w14:textId="77777777" w:rsidR="00643AC3" w:rsidRPr="00643AC3" w:rsidRDefault="00643AC3" w:rsidP="00643AC3">
      <w:pPr>
        <w:pStyle w:val="a9"/>
      </w:pPr>
      <w:r w:rsidRPr="00643AC3">
        <w:t>\]</w:t>
      </w:r>
    </w:p>
    <w:p w14:paraId="3248BA77" w14:textId="64F000E5" w:rsidR="00643AC3" w:rsidRDefault="00643AC3" w:rsidP="00E14383">
      <w:pPr>
        <w:pStyle w:val="a9"/>
        <w:rPr>
          <w:rFonts w:hint="eastAsia"/>
        </w:rPr>
      </w:pPr>
    </w:p>
    <w:p w14:paraId="3104A402" w14:textId="4DD89646" w:rsidR="00E14383" w:rsidRDefault="00E14383" w:rsidP="00E14383">
      <w:pPr>
        <w:pStyle w:val="a9"/>
        <w:rPr>
          <w:rFonts w:hint="eastAsia"/>
        </w:rPr>
      </w:pPr>
      <w:r w:rsidRPr="00E14383">
        <w:drawing>
          <wp:inline distT="0" distB="0" distL="0" distR="0" wp14:anchorId="0909E562" wp14:editId="5BB18DEF">
            <wp:extent cx="1219209" cy="228602"/>
            <wp:effectExtent l="0" t="0" r="0" b="0"/>
            <wp:docPr id="327146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46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9" cy="2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BA7C" w14:textId="77777777" w:rsidR="00E14383" w:rsidRDefault="00E14383" w:rsidP="00E14383">
      <w:pPr>
        <w:pStyle w:val="a9"/>
      </w:pPr>
    </w:p>
    <w:p w14:paraId="1ADB9AB2" w14:textId="77777777" w:rsidR="003F1BD8" w:rsidRDefault="003F1BD8" w:rsidP="00E14383">
      <w:pPr>
        <w:pStyle w:val="a9"/>
      </w:pPr>
    </w:p>
    <w:p w14:paraId="71E870C4" w14:textId="661E2584" w:rsidR="003F1BD8" w:rsidRDefault="003F1BD8" w:rsidP="00E14383">
      <w:pPr>
        <w:pStyle w:val="a9"/>
      </w:pPr>
      <w:r>
        <w:rPr>
          <w:rFonts w:hint="eastAsia"/>
        </w:rPr>
        <w:t>逐槽状态变化：</w:t>
      </w:r>
    </w:p>
    <w:p w14:paraId="32EC5C40" w14:textId="77777777" w:rsidR="003F1BD8" w:rsidRPr="003F1BD8" w:rsidRDefault="003F1BD8" w:rsidP="003F1BD8">
      <w:pPr>
        <w:pStyle w:val="a9"/>
      </w:pPr>
      <w:r w:rsidRPr="003F1BD8">
        <w:t>\\[</w:t>
      </w:r>
    </w:p>
    <w:p w14:paraId="309BC57D" w14:textId="77777777" w:rsidR="003F1BD8" w:rsidRPr="003F1BD8" w:rsidRDefault="003F1BD8" w:rsidP="003F1BD8">
      <w:pPr>
        <w:pStyle w:val="a9"/>
      </w:pPr>
      <w:r w:rsidRPr="003F1BD8">
        <w:t>E_t = E_{t-1} + \left( \eta c_t - \frac{d_t}{\eta} \right) \Delta t</w:t>
      </w:r>
    </w:p>
    <w:p w14:paraId="62F415C3" w14:textId="77777777" w:rsidR="003F1BD8" w:rsidRPr="003F1BD8" w:rsidRDefault="003F1BD8" w:rsidP="003F1BD8">
      <w:pPr>
        <w:pStyle w:val="a9"/>
      </w:pPr>
      <w:r w:rsidRPr="003F1BD8">
        <w:t>\]</w:t>
      </w:r>
    </w:p>
    <w:p w14:paraId="071B3B1F" w14:textId="77777777" w:rsidR="003F1BD8" w:rsidRDefault="003F1BD8" w:rsidP="00E14383">
      <w:pPr>
        <w:pStyle w:val="a9"/>
        <w:rPr>
          <w:rFonts w:hint="eastAsia"/>
        </w:rPr>
      </w:pPr>
    </w:p>
    <w:p w14:paraId="5C1DB6EB" w14:textId="2B0C53A6" w:rsidR="003F1BD8" w:rsidRDefault="003F1BD8" w:rsidP="00E14383">
      <w:pPr>
        <w:pStyle w:val="a9"/>
      </w:pPr>
      <w:r w:rsidRPr="003F1BD8">
        <w:drawing>
          <wp:inline distT="0" distB="0" distL="0" distR="0" wp14:anchorId="12F1D2FC" wp14:editId="6237D28E">
            <wp:extent cx="1800238" cy="314327"/>
            <wp:effectExtent l="0" t="0" r="9525" b="9525"/>
            <wp:docPr id="16107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6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38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5301" w14:textId="714FD298" w:rsidR="003F1BD8" w:rsidRPr="003F1BD8" w:rsidRDefault="003F1BD8" w:rsidP="00E14383">
      <w:pPr>
        <w:pStyle w:val="a9"/>
        <w:rPr>
          <w:rFonts w:hint="eastAsia"/>
        </w:rPr>
      </w:pPr>
      <w:r w:rsidRPr="003F1BD8">
        <w:t>更新后的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F1BD8">
        <w:t> 作为下一个时段 </w:t>
      </w:r>
      <m:oMath>
        <m:r>
          <w:rPr>
            <w:rFonts w:ascii="Cambria Math" w:hAnsi="Cambria Math"/>
          </w:rPr>
          <m:t>t+1</m:t>
        </m:r>
      </m:oMath>
      <w:r w:rsidRPr="003F1BD8">
        <w:t> 的初始状态，依次推进至 </w:t>
      </w:r>
      <m:oMath>
        <m:r>
          <w:rPr>
            <w:rFonts w:ascii="Cambria Math" w:hAnsi="Cambria Math"/>
          </w:rPr>
          <m:t>t=143</m:t>
        </m:r>
      </m:oMath>
      <w:r>
        <w:rPr>
          <w:rFonts w:hint="eastAsia"/>
        </w:rPr>
        <w:t>(24*60/10-1)</w:t>
      </w:r>
    </w:p>
    <w:p w14:paraId="40B73B4F" w14:textId="61A89689" w:rsidR="004505D1" w:rsidRPr="00C94813" w:rsidRDefault="004505D1" w:rsidP="004505D1">
      <w:pPr>
        <w:rPr>
          <w:rFonts w:hint="eastAsia"/>
        </w:rPr>
      </w:pPr>
    </w:p>
    <w:sectPr w:rsidR="004505D1" w:rsidRPr="00C948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9C5"/>
    <w:multiLevelType w:val="hybridMultilevel"/>
    <w:tmpl w:val="37CA8D36"/>
    <w:lvl w:ilvl="0" w:tplc="03AAD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3D954BA"/>
    <w:multiLevelType w:val="hybridMultilevel"/>
    <w:tmpl w:val="A33E2448"/>
    <w:lvl w:ilvl="0" w:tplc="B8A6516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83741564">
    <w:abstractNumId w:val="0"/>
  </w:num>
  <w:num w:numId="2" w16cid:durableId="14459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79"/>
    <w:rsid w:val="00116EAA"/>
    <w:rsid w:val="00132E0C"/>
    <w:rsid w:val="002C2B57"/>
    <w:rsid w:val="003F1BD8"/>
    <w:rsid w:val="004505D1"/>
    <w:rsid w:val="00500379"/>
    <w:rsid w:val="00643AC3"/>
    <w:rsid w:val="006867C9"/>
    <w:rsid w:val="00740E1C"/>
    <w:rsid w:val="007F7248"/>
    <w:rsid w:val="0080465E"/>
    <w:rsid w:val="00907251"/>
    <w:rsid w:val="009128C2"/>
    <w:rsid w:val="00C16283"/>
    <w:rsid w:val="00C94813"/>
    <w:rsid w:val="00E14383"/>
    <w:rsid w:val="00EE73B4"/>
    <w:rsid w:val="00FC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8349"/>
  <w15:chartTrackingRefBased/>
  <w15:docId w15:val="{FF1E30D5-AED6-4F53-91FC-61833BA2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03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3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3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3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3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3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3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3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03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0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0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03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03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03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03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03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03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03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3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03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03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03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03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03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0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 Liu</dc:creator>
  <cp:keywords/>
  <dc:description/>
  <cp:lastModifiedBy>Coco Liu</cp:lastModifiedBy>
  <cp:revision>6</cp:revision>
  <dcterms:created xsi:type="dcterms:W3CDTF">2026-09-11T02:15:00Z</dcterms:created>
  <dcterms:modified xsi:type="dcterms:W3CDTF">2026-09-11T03:42:00Z</dcterms:modified>
</cp:coreProperties>
</file>