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w:t>
      </w:r>
      <w:r>
        <w:t xml:space="preserve"> </w:t>
      </w:r>
      <w:r>
        <w:t xml:space="preserve">Project</w:t>
      </w:r>
      <w:r>
        <w:t xml:space="preserve"> </w:t>
      </w:r>
      <w:r>
        <w:t xml:space="preserve">2.</w:t>
      </w:r>
      <w:r>
        <w:t xml:space="preserve"> </w:t>
      </w:r>
      <w:r>
        <w:t xml:space="preserve">Model</w:t>
      </w:r>
      <w:r>
        <w:t xml:space="preserve"> </w:t>
      </w:r>
      <w:r>
        <w:t xml:space="preserve">fitting</w:t>
      </w:r>
    </w:p>
    <w:p>
      <w:pPr>
        <w:pStyle w:val="Author"/>
      </w:pPr>
      <w:r>
        <w:t xml:space="preserve">Adrià</w:t>
      </w:r>
      <w:r>
        <w:t xml:space="preserve"> </w:t>
      </w:r>
      <w:r>
        <w:t xml:space="preserve">Casanova</w:t>
      </w:r>
      <w:r>
        <w:t xml:space="preserve"> </w:t>
      </w:r>
      <w:r>
        <w:t xml:space="preserve">Víctor</w:t>
      </w:r>
      <w:r>
        <w:t xml:space="preserve"> </w:t>
      </w:r>
      <w:r>
        <w:t xml:space="preserve">Garcia</w:t>
      </w:r>
      <w:r>
        <w:t xml:space="preserve"> </w:t>
      </w:r>
      <w:r>
        <w:t xml:space="preserve">Zhengyong</w:t>
      </w:r>
      <w:r>
        <w:t xml:space="preserve"> </w:t>
      </w:r>
      <w:r>
        <w:t xml:space="preserve">Ji</w:t>
      </w:r>
    </w:p>
    <w:p>
      <w:pPr>
        <w:pStyle w:val="Date"/>
      </w:pPr>
      <w:r>
        <w:t xml:space="preserve">November,</w:t>
      </w:r>
      <w:r>
        <w:t xml:space="preserve"> </w:t>
      </w:r>
      <w:r>
        <w:t xml:space="preserve">19th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To reduce the time of computations, we have split our code in two .Rmd files. In this one, the preprocessed train dataset is found in df, while the preprocessed test database is in df_test.</w:t>
      </w:r>
    </w:p>
    <w:bookmarkStart w:id="24" w:name="first-model-building"/>
    <w:p>
      <w:pPr>
        <w:pStyle w:val="Heading1"/>
      </w:pPr>
      <w:r>
        <w:t xml:space="preserve">8. First model building</w:t>
      </w:r>
    </w:p>
    <w:p>
      <w:pPr>
        <w:pStyle w:val="FirstParagraph"/>
      </w:pPr>
      <w:r>
        <w:t xml:space="preserve">We create a first model with all the numerical variables that we selected previously.</w:t>
      </w:r>
    </w:p>
    <w:p>
      <w:pPr>
        <w:pStyle w:val="SourceCode"/>
      </w:pPr>
      <w:r>
        <w:rPr>
          <w:rStyle w:val="NormalTok"/>
        </w:rPr>
        <w:t xml:space="preserve">df_num </w:t>
      </w:r>
      <w:r>
        <w:rPr>
          <w:rStyle w:val="OtherTok"/>
        </w:rPr>
        <w:t xml:space="preserve">&lt;-</w:t>
      </w:r>
      <w:r>
        <w:rPr>
          <w:rStyle w:val="NormalTok"/>
        </w:rPr>
        <w:t xml:space="preserve"> df[,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m0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 </w:t>
      </w:r>
      <w:r>
        <w:rPr>
          <w:rStyle w:val="AttributeTok"/>
        </w:rPr>
        <w:t xml:space="preserve">data=</w:t>
      </w:r>
      <w:r>
        <w:rPr>
          <w:rStyle w:val="NormalTok"/>
        </w:rPr>
        <w:t xml:space="preserve">df_num)</w:t>
      </w:r>
      <w:r>
        <w:br/>
      </w:r>
      <w:r>
        <w:br/>
      </w:r>
      <w:r>
        <w:rPr>
          <w:rStyle w:val="FunctionTok"/>
        </w:rPr>
        <w:t xml:space="preserve">summary</w:t>
      </w:r>
      <w:r>
        <w:rPr>
          <w:rStyle w:val="NormalTok"/>
        </w:rPr>
        <w:t xml:space="preserve">(m0)</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-284830  -16703    -822   16153  227181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-1.729e+06  1.307e+05 -13.231  &lt; 2e-16 ***</w:t>
      </w:r>
      <w:r>
        <w:br/>
      </w:r>
      <w:r>
        <w:rPr>
          <w:rStyle w:val="VerbatimChar"/>
        </w:rPr>
        <w:t xml:space="preserve">## LotFrontage   1.060e+02  2.944e+01   3.602 0.000327 ***</w:t>
      </w:r>
      <w:r>
        <w:br/>
      </w:r>
      <w:r>
        <w:rPr>
          <w:rStyle w:val="VerbatimChar"/>
        </w:rPr>
        <w:t xml:space="preserve">## LotArea       1.706e+00  3.137e-01   5.437 6.36e-08 ***</w:t>
      </w:r>
      <w:r>
        <w:br/>
      </w:r>
      <w:r>
        <w:rPr>
          <w:rStyle w:val="VerbatimChar"/>
        </w:rPr>
        <w:t xml:space="preserve">## YearBuilt     3.881e+02  6.148e+01   6.313 3.64e-10 ***</w:t>
      </w:r>
      <w:r>
        <w:br/>
      </w:r>
      <w:r>
        <w:rPr>
          <w:rStyle w:val="VerbatimChar"/>
        </w:rPr>
        <w:t xml:space="preserve">## YearRemodAdd  4.972e+02  6.108e+01   8.139 8.55e-16 ***</w:t>
      </w:r>
      <w:r>
        <w:br/>
      </w:r>
      <w:r>
        <w:rPr>
          <w:rStyle w:val="VerbatimChar"/>
        </w:rPr>
        <w:t xml:space="preserve">## MasVnrArea    2.017e+01  7.339e+00   2.749 0.006061 ** </w:t>
      </w:r>
      <w:r>
        <w:br/>
      </w:r>
      <w:r>
        <w:rPr>
          <w:rStyle w:val="VerbatimChar"/>
        </w:rPr>
        <w:t xml:space="preserve">## BsmtFinSF1    3.190e+01  5.585e+00   5.712 1.36e-08 ***</w:t>
      </w:r>
      <w:r>
        <w:br/>
      </w:r>
      <w:r>
        <w:rPr>
          <w:rStyle w:val="VerbatimChar"/>
        </w:rPr>
        <w:t xml:space="preserve">## BsmtUnfSF     1.009e+01  5.642e+00   1.788 0.074017 .  </w:t>
      </w:r>
      <w:r>
        <w:br/>
      </w:r>
      <w:r>
        <w:rPr>
          <w:rStyle w:val="VerbatimChar"/>
        </w:rPr>
        <w:t xml:space="preserve">## TotalBsmtSF   2.907e+01  6.713e+00   4.330 1.59e-05 ***</w:t>
      </w:r>
      <w:r>
        <w:br/>
      </w:r>
      <w:r>
        <w:rPr>
          <w:rStyle w:val="VerbatimChar"/>
        </w:rPr>
        <w:t xml:space="preserve">## X1stFlrSF     6.815e+01  1.120e+01   6.086 1.48e-09 ***</w:t>
      </w:r>
      <w:r>
        <w:br/>
      </w:r>
      <w:r>
        <w:rPr>
          <w:rStyle w:val="VerbatimChar"/>
        </w:rPr>
        <w:t xml:space="preserve">## X2ndFlrSF     8.081e+01  1.043e+01   7.744 1.81e-14 ***</w:t>
      </w:r>
      <w:r>
        <w:br/>
      </w:r>
      <w:r>
        <w:rPr>
          <w:rStyle w:val="VerbatimChar"/>
        </w:rPr>
        <w:t xml:space="preserve">## GrLivArea    -1.388e+00  1.049e+01  -0.132 0.894698    </w:t>
      </w:r>
      <w:r>
        <w:br/>
      </w:r>
      <w:r>
        <w:rPr>
          <w:rStyle w:val="VerbatimChar"/>
        </w:rPr>
        <w:t xml:space="preserve">## BsmtFullBath -1.966e+03  2.485e+03  -0.791 0.429079    </w:t>
      </w:r>
      <w:r>
        <w:br/>
      </w:r>
      <w:r>
        <w:rPr>
          <w:rStyle w:val="VerbatimChar"/>
        </w:rPr>
        <w:t xml:space="preserve">## FullBath     -2.732e+03  2.793e+03  -0.978 0.328218    </w:t>
      </w:r>
      <w:r>
        <w:br/>
      </w:r>
      <w:r>
        <w:rPr>
          <w:rStyle w:val="VerbatimChar"/>
        </w:rPr>
        <w:t xml:space="preserve">## HalfBath     -4.013e+03  2.677e+03  -1.499 0.134096    </w:t>
      </w:r>
      <w:r>
        <w:br/>
      </w:r>
      <w:r>
        <w:rPr>
          <w:rStyle w:val="VerbatimChar"/>
        </w:rPr>
        <w:t xml:space="preserve">## BedroomAbvGr -1.367e+04  1.664e+03  -8.212 4.81e-16 ***</w:t>
      </w:r>
      <w:r>
        <w:br/>
      </w:r>
      <w:r>
        <w:rPr>
          <w:rStyle w:val="VerbatimChar"/>
        </w:rPr>
        <w:t xml:space="preserve">## TotRmsAbvGrd  1.917e+03  1.193e+03   1.607 0.108168    </w:t>
      </w:r>
      <w:r>
        <w:br/>
      </w:r>
      <w:r>
        <w:rPr>
          <w:rStyle w:val="VerbatimChar"/>
        </w:rPr>
        <w:t xml:space="preserve">## Fireplaces    7.637e+03  1.732e+03   4.410 1.11e-05 ***</w:t>
      </w:r>
      <w:r>
        <w:br/>
      </w:r>
      <w:r>
        <w:rPr>
          <w:rStyle w:val="VerbatimChar"/>
        </w:rPr>
        <w:t xml:space="preserve">## GarageYrBlt  -8.597e+00  7.634e+01  -0.113 0.910357    </w:t>
      </w:r>
      <w:r>
        <w:br/>
      </w:r>
      <w:r>
        <w:rPr>
          <w:rStyle w:val="VerbatimChar"/>
        </w:rPr>
        <w:t xml:space="preserve">## GarageCars    4.923e+03  2.858e+03   1.723 0.085186 .  </w:t>
      </w:r>
      <w:r>
        <w:br/>
      </w:r>
      <w:r>
        <w:rPr>
          <w:rStyle w:val="VerbatimChar"/>
        </w:rPr>
        <w:t xml:space="preserve">## GarageArea    2.454e+01  1.026e+01   2.393 0.016845 *  </w:t>
      </w:r>
      <w:r>
        <w:br/>
      </w:r>
      <w:r>
        <w:rPr>
          <w:rStyle w:val="VerbatimChar"/>
        </w:rPr>
        <w:t xml:space="preserve">## WoodDeckSF    2.125e+01  8.173e+00   2.600 0.009413 ** </w:t>
      </w:r>
      <w:r>
        <w:br/>
      </w:r>
      <w:r>
        <w:rPr>
          <w:rStyle w:val="VerbatimChar"/>
        </w:rPr>
        <w:t xml:space="preserve">## OpenPorchSF   4.559e+01  1.812e+01   2.516 0.011978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34930 on 1437 degrees of freedom</w:t>
      </w:r>
      <w:r>
        <w:br/>
      </w:r>
      <w:r>
        <w:rPr>
          <w:rStyle w:val="VerbatimChar"/>
        </w:rPr>
        <w:t xml:space="preserve">## Multiple R-squared:  0.8096, Adjusted R-squared:  0.8067 </w:t>
      </w:r>
      <w:r>
        <w:br/>
      </w:r>
      <w:r>
        <w:rPr>
          <w:rStyle w:val="VerbatimChar"/>
        </w:rPr>
        <w:t xml:space="preserve">## F-statistic: 277.7 on 22 and 1437 DF,  p-value: &lt; 2.2e-16</w:t>
      </w:r>
    </w:p>
    <w:p>
      <w:pPr>
        <w:pStyle w:val="SourceCode"/>
      </w:pPr>
      <w:r>
        <w:rPr>
          <w:rStyle w:val="FunctionTok"/>
        </w:rPr>
        <w:t xml:space="preserve">vif</w:t>
      </w:r>
      <w:r>
        <w:rPr>
          <w:rStyle w:val="NormalTok"/>
        </w:rPr>
        <w:t xml:space="preserve">(m0)</w:t>
      </w:r>
    </w:p>
    <w:p>
      <w:pPr>
        <w:pStyle w:val="SourceCode"/>
      </w:pPr>
      <w:r>
        <w:rPr>
          <w:rStyle w:val="VerbatimChar"/>
        </w:rPr>
        <w:t xml:space="preserve">##  LotFrontage      LotArea    YearBuilt YearRemodAdd   MasVnrArea   BsmtFinSF1 </w:t>
      </w:r>
      <w:r>
        <w:br/>
      </w:r>
      <w:r>
        <w:rPr>
          <w:rStyle w:val="VerbatimChar"/>
        </w:rPr>
        <w:t xml:space="preserve">##     1.152603     1.497042     4.123365     1.901884     1.320233     7.068653 </w:t>
      </w:r>
      <w:r>
        <w:br/>
      </w:r>
      <w:r>
        <w:rPr>
          <w:rStyle w:val="VerbatimChar"/>
        </w:rPr>
        <w:t xml:space="preserve">##    BsmtUnfSF  TotalBsmtSF    X1stFlrSF    X2ndFlrSF    GrLivArea BsmtFullBath </w:t>
      </w:r>
      <w:r>
        <w:br/>
      </w:r>
      <w:r>
        <w:rPr>
          <w:rStyle w:val="VerbatimChar"/>
        </w:rPr>
        <w:t xml:space="preserve">##     7.431487     8.834991    20.368811    24.811318    32.823752     1.988987 </w:t>
      </w:r>
      <w:r>
        <w:br/>
      </w:r>
      <w:r>
        <w:rPr>
          <w:rStyle w:val="VerbatimChar"/>
        </w:rPr>
        <w:t xml:space="preserve">##     FullBath     HalfBath BedroomAbvGr TotRmsAbvGrd   Fireplaces  GarageYrBlt </w:t>
      </w:r>
      <w:r>
        <w:br/>
      </w:r>
      <w:r>
        <w:rPr>
          <w:rStyle w:val="VerbatimChar"/>
        </w:rPr>
        <w:t xml:space="preserve">##     2.832002     2.167450     2.147125     4.433981     1.490638     4.237834 </w:t>
      </w:r>
      <w:r>
        <w:br/>
      </w:r>
      <w:r>
        <w:rPr>
          <w:rStyle w:val="VerbatimChar"/>
        </w:rPr>
        <w:t xml:space="preserve">##   GarageCars   GarageArea   WoodDeckSF  OpenPorchSF </w:t>
      </w:r>
      <w:r>
        <w:br/>
      </w:r>
      <w:r>
        <w:rPr>
          <w:rStyle w:val="VerbatimChar"/>
        </w:rPr>
        <w:t xml:space="preserve">##     5.455675     5.549918     1.178558     1.233308</w:t>
      </w:r>
    </w:p>
    <w:p>
      <w:pPr>
        <w:pStyle w:val="FirstParagraph"/>
      </w:pPr>
      <w:r>
        <w:t xml:space="preserve">There are a lot of features with a vif correlation larger than 5. So, in order to reduce the amount of workload, we decided to keep those that are less than 5 and are highly correlated with our target.</w:t>
      </w:r>
    </w:p>
    <w:p>
      <w:pPr>
        <w:pStyle w:val="SourceCode"/>
      </w:pPr>
      <w:r>
        <w:rPr>
          <w:rStyle w:val="CommentTok"/>
        </w:rPr>
        <w:t xml:space="preserve"># Let's store the indices of the variables with at least one star in the lm and vif&lt;5</w:t>
      </w:r>
      <w:r>
        <w:br/>
      </w:r>
      <w:r>
        <w:rPr>
          <w:rStyle w:val="NormalTok"/>
        </w:rPr>
        <w:t xml:space="preserve">id_num_star1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21</w:t>
      </w:r>
      <w:r>
        <w:rPr>
          <w:rStyle w:val="SpecialCharTok"/>
        </w:rPr>
        <w:t xml:space="preserve">:</w:t>
      </w:r>
      <w:r>
        <w:rPr>
          <w:rStyle w:val="DecValTok"/>
        </w:rPr>
        <w:t xml:space="preserve">23</w:t>
      </w:r>
      <w:r>
        <w:rPr>
          <w:rStyle w:val="NormalTok"/>
        </w:rPr>
        <w:t xml:space="preserve">)</w:t>
      </w:r>
      <w:r>
        <w:br/>
      </w:r>
      <w:r>
        <w:rPr>
          <w:rStyle w:val="NormalTok"/>
        </w:rPr>
        <w:t xml:space="preserve">df_num1 </w:t>
      </w:r>
      <w:r>
        <w:rPr>
          <w:rStyle w:val="OtherTok"/>
        </w:rPr>
        <w:t xml:space="preserve">&lt;-</w:t>
      </w:r>
      <w:r>
        <w:rPr>
          <w:rStyle w:val="NormalTok"/>
        </w:rPr>
        <w:t xml:space="preserve"> df_num[, id_num_star1]</w:t>
      </w:r>
      <w:r>
        <w:br/>
      </w:r>
      <w:r>
        <w:rPr>
          <w:rStyle w:val="CommentTok"/>
        </w:rPr>
        <w:t xml:space="preserve"># And build a new model only with significance features</w:t>
      </w:r>
      <w:r>
        <w:br/>
      </w:r>
      <w:r>
        <w:rPr>
          <w:rStyle w:val="NormalTok"/>
        </w:rPr>
        <w:t xml:space="preserve">m1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df_num1)</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-189053  -27080   -4750   19843  434071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-2.976e+06  1.355e+05 -21.960  &lt; 2e-16 ***</w:t>
      </w:r>
      <w:r>
        <w:br/>
      </w:r>
      <w:r>
        <w:rPr>
          <w:rStyle w:val="VerbatimChar"/>
        </w:rPr>
        <w:t xml:space="preserve">## LotFrontage   2.530e+02  4.024e+01   6.287 4.27e-10 ***</w:t>
      </w:r>
      <w:r>
        <w:br/>
      </w:r>
      <w:r>
        <w:rPr>
          <w:rStyle w:val="VerbatimChar"/>
        </w:rPr>
        <w:t xml:space="preserve">## LotArea       4.696e+00  4.103e-01  11.446  &lt; 2e-16 ***</w:t>
      </w:r>
      <w:r>
        <w:br/>
      </w:r>
      <w:r>
        <w:rPr>
          <w:rStyle w:val="VerbatimChar"/>
        </w:rPr>
        <w:t xml:space="preserve">## YearBuilt     5.591e+02  5.581e+01  10.018  &lt; 2e-16 ***</w:t>
      </w:r>
      <w:r>
        <w:br/>
      </w:r>
      <w:r>
        <w:rPr>
          <w:rStyle w:val="VerbatimChar"/>
        </w:rPr>
        <w:t xml:space="preserve">## YearRemodAdd  9.775e+02  7.879e+01  12.405  &lt; 2e-16 ***</w:t>
      </w:r>
      <w:r>
        <w:br/>
      </w:r>
      <w:r>
        <w:rPr>
          <w:rStyle w:val="VerbatimChar"/>
        </w:rPr>
        <w:t xml:space="preserve">## MasVnrArea    9.444e+01  9.795e+00   9.642  &lt; 2e-16 ***</w:t>
      </w:r>
      <w:r>
        <w:br/>
      </w:r>
      <w:r>
        <w:rPr>
          <w:rStyle w:val="VerbatimChar"/>
        </w:rPr>
        <w:t xml:space="preserve">## BedroomAbvGr  5.369e+03  1.691e+03   3.175  0.00153 ** </w:t>
      </w:r>
      <w:r>
        <w:br/>
      </w:r>
      <w:r>
        <w:rPr>
          <w:rStyle w:val="VerbatimChar"/>
        </w:rPr>
        <w:t xml:space="preserve">## Fireplaces    3.096e+04  2.183e+03  14.184  &lt; 2e-16 ***</w:t>
      </w:r>
      <w:r>
        <w:br/>
      </w:r>
      <w:r>
        <w:rPr>
          <w:rStyle w:val="VerbatimChar"/>
        </w:rPr>
        <w:t xml:space="preserve">## WoodDeckSF    6.130e+01  1.124e+01   5.455 5.75e-08 ***</w:t>
      </w:r>
      <w:r>
        <w:br/>
      </w:r>
      <w:r>
        <w:rPr>
          <w:rStyle w:val="VerbatimChar"/>
        </w:rPr>
        <w:t xml:space="preserve">## OpenPorchSF   1.598e+02  2.458e+01   6.499 1.11e-10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48990 on 1450 degrees of freedom</w:t>
      </w:r>
      <w:r>
        <w:br/>
      </w:r>
      <w:r>
        <w:rPr>
          <w:rStyle w:val="VerbatimChar"/>
        </w:rPr>
        <w:t xml:space="preserve">## Multiple R-squared:  0.622,  Adjusted R-squared:  0.6197 </w:t>
      </w:r>
      <w:r>
        <w:br/>
      </w:r>
      <w:r>
        <w:rPr>
          <w:rStyle w:val="VerbatimChar"/>
        </w:rPr>
        <w:t xml:space="preserve">## F-statistic: 265.1 on 9 and 1450 DF,  p-value: &lt; 2.2e-16</w:t>
      </w:r>
    </w:p>
    <w:p>
      <w:pPr>
        <w:pStyle w:val="SourceCode"/>
      </w:pPr>
      <w:r>
        <w:rPr>
          <w:rStyle w:val="FunctionTok"/>
        </w:rPr>
        <w:t xml:space="preserve">vif</w:t>
      </w:r>
      <w:r>
        <w:rPr>
          <w:rStyle w:val="NormalTok"/>
        </w:rPr>
        <w:t xml:space="preserve">(m1)</w:t>
      </w:r>
    </w:p>
    <w:p>
      <w:pPr>
        <w:pStyle w:val="SourceCode"/>
      </w:pPr>
      <w:r>
        <w:rPr>
          <w:rStyle w:val="VerbatimChar"/>
        </w:rPr>
        <w:t xml:space="preserve">##  LotFrontage      LotArea    YearBuilt YearRemodAdd   MasVnrArea BedroomAbvGr </w:t>
      </w:r>
      <w:r>
        <w:br/>
      </w:r>
      <w:r>
        <w:rPr>
          <w:rStyle w:val="VerbatimChar"/>
        </w:rPr>
        <w:t xml:space="preserve">##     1.094625     1.301887     1.727062     1.608513     1.195294     1.126313 </w:t>
      </w:r>
      <w:r>
        <w:br/>
      </w:r>
      <w:r>
        <w:rPr>
          <w:rStyle w:val="VerbatimChar"/>
        </w:rPr>
        <w:t xml:space="preserve">##   Fireplaces   WoodDeckSF  OpenPorchSF </w:t>
      </w:r>
      <w:r>
        <w:br/>
      </w:r>
      <w:r>
        <w:rPr>
          <w:rStyle w:val="VerbatimChar"/>
        </w:rPr>
        <w:t xml:space="preserve">##     1.203511     1.132628     1.153802</w:t>
      </w:r>
    </w:p>
    <w:p>
      <w:pPr>
        <w:pStyle w:val="SourceCode"/>
      </w:pPr>
      <w:r>
        <w:rPr>
          <w:rStyle w:val="CommentTok"/>
        </w:rPr>
        <w:t xml:space="preserve"># As we can observe, vif correlations are much better, all values are less than 2.</w:t>
      </w:r>
      <w:r>
        <w:br/>
      </w:r>
      <w:r>
        <w:rPr>
          <w:rStyle w:val="CommentTok"/>
        </w:rPr>
        <w:t xml:space="preserve"># So the next step is to check the correlation between predictors.</w:t>
      </w:r>
      <w:r>
        <w:br/>
      </w: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(df_num1)</w:t>
      </w:r>
      <w:r>
        <w:br/>
      </w:r>
      <w:r>
        <w:rPr>
          <w:rStyle w:val="FunctionTok"/>
        </w:rPr>
        <w:t xml:space="preserve">corrplot</w:t>
      </w:r>
      <w:r>
        <w:rPr>
          <w:rStyle w:val="NormalTok"/>
        </w:rPr>
        <w:t xml:space="preserve">(corr_mat,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IM-Project-2.-Model-Fitting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Feature</w:t>
      </w:r>
      <w:r>
        <w:t xml:space="preserve"> </w:t>
      </w:r>
      <w:r>
        <w:t xml:space="preserve">“</w:t>
      </w:r>
      <w:r>
        <w:t xml:space="preserve">YearBuilt</w:t>
      </w:r>
      <w:r>
        <w:t xml:space="preserve">”</w:t>
      </w:r>
      <w:r>
        <w:t xml:space="preserve"> </w:t>
      </w:r>
      <w:r>
        <w:t xml:space="preserve">and</w:t>
      </w:r>
      <w:r>
        <w:t xml:space="preserve"> </w:t>
      </w:r>
      <w:r>
        <w:t xml:space="preserve">“</w:t>
      </w:r>
      <w:r>
        <w:t xml:space="preserve">YearRemodAdd</w:t>
      </w:r>
      <w:r>
        <w:t xml:space="preserve">”</w:t>
      </w:r>
      <w:r>
        <w:t xml:space="preserve"> </w:t>
      </w:r>
      <w:r>
        <w:t xml:space="preserve">are highly correlated between them, and</w:t>
      </w:r>
      <w:r>
        <w:t xml:space="preserve"> </w:t>
      </w:r>
      <w:r>
        <w:t xml:space="preserve">“</w:t>
      </w:r>
      <w:r>
        <w:t xml:space="preserve">YearBuilt</w:t>
      </w:r>
      <w:r>
        <w:t xml:space="preserve">”</w:t>
      </w:r>
      <w:r>
        <w:t xml:space="preserve"> </w:t>
      </w:r>
      <w:r>
        <w:t xml:space="preserve">is more correlated to our target SalePrice. Hence, we remove YearRemodAdd in the next model.</w:t>
      </w:r>
    </w:p>
    <w:p>
      <w:pPr>
        <w:pStyle w:val="SourceCode"/>
      </w:pPr>
      <w:r>
        <w:rPr>
          <w:rStyle w:val="CommentTok"/>
        </w:rPr>
        <w:t xml:space="preserve"># Building the model without "YearRemodAdd"</w:t>
      </w:r>
      <w:r>
        <w:br/>
      </w:r>
      <w:r>
        <w:rPr>
          <w:rStyle w:val="NormalTok"/>
        </w:rPr>
        <w:t xml:space="preserve">id_num_star2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21</w:t>
      </w:r>
      <w:r>
        <w:rPr>
          <w:rStyle w:val="SpecialCharTok"/>
        </w:rPr>
        <w:t xml:space="preserve">:</w:t>
      </w:r>
      <w:r>
        <w:rPr>
          <w:rStyle w:val="DecValTok"/>
        </w:rPr>
        <w:t xml:space="preserve">23</w:t>
      </w:r>
      <w:r>
        <w:rPr>
          <w:rStyle w:val="NormalTok"/>
        </w:rPr>
        <w:t xml:space="preserve">)</w:t>
      </w:r>
      <w:r>
        <w:br/>
      </w:r>
      <w:r>
        <w:rPr>
          <w:rStyle w:val="NormalTok"/>
        </w:rPr>
        <w:t xml:space="preserve">df_num2 </w:t>
      </w:r>
      <w:r>
        <w:rPr>
          <w:rStyle w:val="OtherTok"/>
        </w:rPr>
        <w:t xml:space="preserve">&lt;-</w:t>
      </w:r>
      <w:r>
        <w:rPr>
          <w:rStyle w:val="NormalTok"/>
        </w:rPr>
        <w:t xml:space="preserve"> df_num[, id_num_star2]</w:t>
      </w:r>
      <w:r>
        <w:br/>
      </w:r>
      <w:r>
        <w:rPr>
          <w:rStyle w:val="NormalTok"/>
        </w:rPr>
        <w:t xml:space="preserve">m2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-183896  -29373   -5718   21404  429918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-1.759e+06  9.831e+04 -17.894  &lt; 2e-16 ***</w:t>
      </w:r>
      <w:r>
        <w:br/>
      </w:r>
      <w:r>
        <w:rPr>
          <w:rStyle w:val="VerbatimChar"/>
        </w:rPr>
        <w:t xml:space="preserve">## LotFrontage   2.879e+02  4.220e+01   6.823 1.30e-11 ***</w:t>
      </w:r>
      <w:r>
        <w:br/>
      </w:r>
      <w:r>
        <w:rPr>
          <w:rStyle w:val="VerbatimChar"/>
        </w:rPr>
        <w:t xml:space="preserve">## LotArea       4.570e+00  4.312e-01  10.598  &lt; 2e-16 ***</w:t>
      </w:r>
      <w:r>
        <w:br/>
      </w:r>
      <w:r>
        <w:rPr>
          <w:rStyle w:val="VerbatimChar"/>
        </w:rPr>
        <w:t xml:space="preserve">## YearBuilt     9.247e+02  4.983e+01  18.559  &lt; 2e-16 ***</w:t>
      </w:r>
      <w:r>
        <w:br/>
      </w:r>
      <w:r>
        <w:rPr>
          <w:rStyle w:val="VerbatimChar"/>
        </w:rPr>
        <w:t xml:space="preserve">## MasVnrArea    8.807e+01  1.028e+01   8.564  &lt; 2e-16 ***</w:t>
      </w:r>
      <w:r>
        <w:br/>
      </w:r>
      <w:r>
        <w:rPr>
          <w:rStyle w:val="VerbatimChar"/>
        </w:rPr>
        <w:t xml:space="preserve">## BedroomAbvGr  4.819e+03  1.777e+03   2.712  0.00677 ** </w:t>
      </w:r>
      <w:r>
        <w:br/>
      </w:r>
      <w:r>
        <w:rPr>
          <w:rStyle w:val="VerbatimChar"/>
        </w:rPr>
        <w:t xml:space="preserve">## Fireplaces    3.121e+04  2.295e+03  13.599  &lt; 2e-16 ***</w:t>
      </w:r>
      <w:r>
        <w:br/>
      </w:r>
      <w:r>
        <w:rPr>
          <w:rStyle w:val="VerbatimChar"/>
        </w:rPr>
        <w:t xml:space="preserve">## WoodDeckSF    7.673e+01  1.174e+01   6.534 8.83e-11 ***</w:t>
      </w:r>
      <w:r>
        <w:br/>
      </w:r>
      <w:r>
        <w:rPr>
          <w:rStyle w:val="VerbatimChar"/>
        </w:rPr>
        <w:t xml:space="preserve">## OpenPorchSF   2.072e+02  2.553e+01   8.116 1.02e-15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51510 on 1451 degrees of freedom</w:t>
      </w:r>
      <w:r>
        <w:br/>
      </w:r>
      <w:r>
        <w:rPr>
          <w:rStyle w:val="VerbatimChar"/>
        </w:rPr>
        <w:t xml:space="preserve">## Multiple R-squared:  0.5819, Adjusted R-squared:  0.5796 </w:t>
      </w:r>
      <w:r>
        <w:br/>
      </w:r>
      <w:r>
        <w:rPr>
          <w:rStyle w:val="VerbatimChar"/>
        </w:rPr>
        <w:t xml:space="preserve">## F-statistic: 252.4 on 8 and 1451 DF,  p-value: &lt; 2.2e-16</w:t>
      </w:r>
    </w:p>
    <w:p>
      <w:pPr>
        <w:pStyle w:val="FirstParagraph"/>
      </w:pPr>
      <w:r>
        <w:t xml:space="preserve">Now, the most correlated variables in our model have at most a coefficient of correlation of 0.315, which in the context of real estate it is weak. We have obtained this information from</w:t>
      </w:r>
      <w:r>
        <w:t xml:space="preserve"> </w:t>
      </w:r>
      <w:hyperlink r:id="rId23">
        <w:r>
          <w:rPr>
            <w:rStyle w:val="Hyperlink"/>
          </w:rPr>
          <w:t xml:space="preserve">https://37parallel.com/real-estate-correlation/</w:t>
        </w:r>
      </w:hyperlink>
      <w:r>
        <w:t xml:space="preserve">.</w:t>
      </w:r>
    </w:p>
    <w:p>
      <w:pPr>
        <w:pStyle w:val="SourceCode"/>
      </w:pPr>
      <w:r>
        <w:rPr>
          <w:rStyle w:val="FunctionTok"/>
        </w:rPr>
        <w:t xml:space="preserve">Anova</w:t>
      </w:r>
      <w:r>
        <w:rPr>
          <w:rStyle w:val="NormalTok"/>
        </w:rPr>
        <w:t xml:space="preserve">(m2)</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SalePrice</w:t>
      </w:r>
      <w:r>
        <w:br/>
      </w:r>
      <w:r>
        <w:rPr>
          <w:rStyle w:val="VerbatimChar"/>
        </w:rPr>
        <w:t xml:space="preserve">##                  Sum Sq   Df  F value    Pr(&gt;F)    </w:t>
      </w:r>
      <w:r>
        <w:br/>
      </w:r>
      <w:r>
        <w:rPr>
          <w:rStyle w:val="VerbatimChar"/>
        </w:rPr>
        <w:t xml:space="preserve">## LotFrontage  1.2352e+11    1  46.5566 1.303e-11 ***</w:t>
      </w:r>
      <w:r>
        <w:br/>
      </w:r>
      <w:r>
        <w:rPr>
          <w:rStyle w:val="VerbatimChar"/>
        </w:rPr>
        <w:t xml:space="preserve">## LotArea      2.9800e+11    1 112.3164 &lt; 2.2e-16 ***</w:t>
      </w:r>
      <w:r>
        <w:br/>
      </w:r>
      <w:r>
        <w:rPr>
          <w:rStyle w:val="VerbatimChar"/>
        </w:rPr>
        <w:t xml:space="preserve">## YearBuilt    9.1384e+11    1 344.4318 &lt; 2.2e-16 ***</w:t>
      </w:r>
      <w:r>
        <w:br/>
      </w:r>
      <w:r>
        <w:rPr>
          <w:rStyle w:val="VerbatimChar"/>
        </w:rPr>
        <w:t xml:space="preserve">## MasVnrArea   1.9460e+11    1  73.3474 &lt; 2.2e-16 ***</w:t>
      </w:r>
      <w:r>
        <w:br/>
      </w:r>
      <w:r>
        <w:rPr>
          <w:rStyle w:val="VerbatimChar"/>
        </w:rPr>
        <w:t xml:space="preserve">## BedroomAbvGr 1.9512e+10    1   7.3542   0.00677 ** </w:t>
      </w:r>
      <w:r>
        <w:br/>
      </w:r>
      <w:r>
        <w:rPr>
          <w:rStyle w:val="VerbatimChar"/>
        </w:rPr>
        <w:t xml:space="preserve">## Fireplaces   4.9067e+11    1 184.9372 &lt; 2.2e-16 ***</w:t>
      </w:r>
      <w:r>
        <w:br/>
      </w:r>
      <w:r>
        <w:rPr>
          <w:rStyle w:val="VerbatimChar"/>
        </w:rPr>
        <w:t xml:space="preserve">## WoodDeckSF   1.1328e+11    1  42.6957 8.829e-11 ***</w:t>
      </w:r>
      <w:r>
        <w:br/>
      </w:r>
      <w:r>
        <w:rPr>
          <w:rStyle w:val="VerbatimChar"/>
        </w:rPr>
        <w:t xml:space="preserve">## OpenPorchSF  1.7476e+11    1  65.8677 1.019e-15 ***</w:t>
      </w:r>
      <w:r>
        <w:br/>
      </w:r>
      <w:r>
        <w:rPr>
          <w:rStyle w:val="VerbatimChar"/>
        </w:rPr>
        <w:t xml:space="preserve">## Residuals    3.8498e+12 1451                       </w:t>
      </w:r>
      <w:r>
        <w:br/>
      </w:r>
      <w:r>
        <w:rPr>
          <w:rStyle w:val="VerbatimChar"/>
        </w:rPr>
        <w:t xml:space="preserve">## ---</w:t>
      </w:r>
      <w:r>
        <w:br/>
      </w:r>
      <w:r>
        <w:rPr>
          <w:rStyle w:val="VerbatimChar"/>
        </w:rPr>
        <w:t xml:space="preserve">## Signif. codes:  0 '***' 0.001 '**' 0.01 '*' 0.05 '.' 0.1 ' ' 1</w:t>
      </w:r>
    </w:p>
    <w:p>
      <w:pPr>
        <w:pStyle w:val="FirstParagraph"/>
      </w:pPr>
      <w:r>
        <w:t xml:space="preserve">Anova shows that all the variables we have kept are relevant.</w:t>
      </w:r>
    </w:p>
    <w:bookmarkEnd w:id="24"/>
    <w:bookmarkStart w:id="40" w:name="model-analysis-and-iteration"/>
    <w:p>
      <w:pPr>
        <w:pStyle w:val="Heading1"/>
      </w:pPr>
      <w:r>
        <w:t xml:space="preserve">9. Model analysis and iteration</w:t>
      </w:r>
    </w:p>
    <w:p>
      <w:pPr>
        <w:pStyle w:val="FirstParagraph"/>
      </w:pPr>
      <w:r>
        <w:t xml:space="preserve">First, let us plot the residuals of m2 to be able to compare them with the next iterations of the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(m2)</w:t>
      </w:r>
    </w:p>
    <w:p>
      <w:pPr>
        <w:pStyle w:val="FirstParagraph"/>
      </w:pPr>
      <w:r>
        <w:drawing>
          <wp:inline>
            <wp:extent cx="4620126" cy="3696101"/>
            <wp:effectExtent b="0" l="0" r="0" t="0"/>
            <wp:docPr descr="" title="" id="26" name="Picture"/>
            <a:graphic>
              <a:graphicData uri="http://schemas.openxmlformats.org/drawingml/2006/picture">
                <pic:pic>
                  <pic:nvPicPr>
                    <pic:cNvPr descr="SIM-Project-2.-Model-Fitting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analysed if there were influential data and found 3 observations with a bigger Cook’s distance than the threshold (considered as 2/sqrt(n)). Consequently, we decided to remove those observations.</w:t>
      </w:r>
    </w:p>
    <w:p>
      <w:pPr>
        <w:pStyle w:val="SourceCode"/>
      </w:pPr>
      <w:r>
        <w:rPr>
          <w:rStyle w:val="CommentTok"/>
        </w:rPr>
        <w:t xml:space="preserve"># Check the influential plot before removing the influential observation.</w:t>
      </w:r>
      <w:r>
        <w:br/>
      </w:r>
      <w:r>
        <w:rPr>
          <w:rStyle w:val="FunctionTok"/>
        </w:rPr>
        <w:t xml:space="preserve">influencePlot</w:t>
      </w:r>
      <w:r>
        <w:rPr>
          <w:rStyle w:val="NormalTok"/>
        </w:rPr>
        <w:t xml:space="preserve">(m2)</w:t>
      </w:r>
    </w:p>
    <w:p>
      <w:pPr>
        <w:pStyle w:val="FirstParagraph"/>
      </w:pPr>
      <w:r>
        <w:drawing>
          <wp:inline>
            <wp:extent cx="4620126" cy="3696101"/>
            <wp:effectExtent b="0" l="0" r="0" t="0"/>
            <wp:docPr descr="" title="" id="29" name="Picture"/>
            <a:graphic>
              <a:graphicData uri="http://schemas.openxmlformats.org/drawingml/2006/picture">
                <pic:pic>
                  <pic:nvPicPr>
                    <pic:cNvPr descr="SIM-Project-2.-Model-Fitting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186  4.3264547 0.02991534 0.063362899</w:t>
      </w:r>
      <w:r>
        <w:br/>
      </w:r>
      <w:r>
        <w:rPr>
          <w:rStyle w:val="VerbatimChar"/>
        </w:rPr>
        <w:t xml:space="preserve">## 692  7.8641613 0.01219078 0.081391863</w:t>
      </w:r>
      <w:r>
        <w:br/>
      </w:r>
      <w:r>
        <w:rPr>
          <w:rStyle w:val="VerbatimChar"/>
        </w:rPr>
        <w:t xml:space="preserve">## 1183 8.6087259 0.01264601 0.100407718</w:t>
      </w:r>
      <w:r>
        <w:br/>
      </w:r>
      <w:r>
        <w:rPr>
          <w:rStyle w:val="VerbatimChar"/>
        </w:rPr>
        <w:t xml:space="preserve">## 1271 0.5819775 0.03351270 0.001305513</w:t>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(df_num2)[</w:t>
      </w:r>
      <w:r>
        <w:rPr>
          <w:rStyle w:val="DecValTok"/>
        </w:rPr>
        <w:t xml:space="preserve">1</w:t>
      </w:r>
      <w:r>
        <w:rPr>
          <w:rStyle w:val="NormalTok"/>
        </w:rPr>
        <w:t xml:space="preserve">]); D_thresh</w:t>
      </w:r>
    </w:p>
    <w:p>
      <w:pPr>
        <w:pStyle w:val="SourceCode"/>
      </w:pPr>
      <w:r>
        <w:rPr>
          <w:rStyle w:val="VerbatimChar"/>
        </w:rPr>
        <w:t xml:space="preserve">## [1] 0.05234239</w:t>
      </w:r>
    </w:p>
    <w:p>
      <w:pPr>
        <w:pStyle w:val="SourceCode"/>
      </w:pPr>
      <w:r>
        <w:rPr>
          <w:rStyle w:val="CommentTok"/>
        </w:rPr>
        <w:t xml:space="preserve">#Remove the points and fit the model again</w:t>
      </w:r>
      <w:r>
        <w:br/>
      </w:r>
      <w:r>
        <w:rPr>
          <w:rStyle w:val="NormalTok"/>
        </w:rPr>
        <w:t xml:space="preserve">influent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1183</w:t>
      </w:r>
      <w:r>
        <w:rPr>
          <w:rStyle w:val="NormalTok"/>
        </w:rPr>
        <w:t xml:space="preserve">, </w:t>
      </w:r>
      <w:r>
        <w:rPr>
          <w:rStyle w:val="DecValTok"/>
        </w:rPr>
        <w:t xml:space="preserve">692</w:t>
      </w:r>
      <w:r>
        <w:rPr>
          <w:rStyle w:val="NormalTok"/>
        </w:rPr>
        <w:t xml:space="preserve">, </w:t>
      </w:r>
      <w:r>
        <w:rPr>
          <w:rStyle w:val="DecValTok"/>
        </w:rPr>
        <w:t xml:space="preserve">186</w:t>
      </w:r>
      <w:r>
        <w:rPr>
          <w:rStyle w:val="NormalTok"/>
        </w:rPr>
        <w:t xml:space="preserve">)</w:t>
      </w:r>
      <w:r>
        <w:br/>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influent,]</w:t>
      </w:r>
      <w:r>
        <w:br/>
      </w:r>
      <w:r>
        <w:rPr>
          <w:rStyle w:val="NormalTok"/>
        </w:rPr>
        <w:t xml:space="preserve">df_num </w:t>
      </w:r>
      <w:r>
        <w:rPr>
          <w:rStyle w:val="OtherTok"/>
        </w:rPr>
        <w:t xml:space="preserve">&lt;-</w:t>
      </w:r>
      <w:r>
        <w:rPr>
          <w:rStyle w:val="NormalTok"/>
        </w:rPr>
        <w:t xml:space="preserve"> df[,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df_num2 </w:t>
      </w:r>
      <w:r>
        <w:rPr>
          <w:rStyle w:val="OtherTok"/>
        </w:rPr>
        <w:t xml:space="preserve">&lt;-</w:t>
      </w:r>
      <w:r>
        <w:rPr>
          <w:rStyle w:val="NormalTok"/>
        </w:rPr>
        <w:t xml:space="preserve"> df_num[, id_num_star2]</w:t>
      </w:r>
      <w:r>
        <w:br/>
      </w:r>
      <w:r>
        <w:rPr>
          <w:rStyle w:val="NormalTok"/>
        </w:rPr>
        <w:t xml:space="preserve">m2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br/>
      </w:r>
      <w:r>
        <w:rPr>
          <w:rStyle w:val="FunctionTok"/>
        </w:rPr>
        <w:t xml:space="preserve">influencePlot</w:t>
      </w:r>
      <w:r>
        <w:rPr>
          <w:rStyle w:val="NormalTok"/>
        </w:rPr>
        <w:t xml:space="preserve">(m2)</w:t>
      </w:r>
    </w:p>
    <w:p>
      <w:pPr>
        <w:pStyle w:val="FirstParagraph"/>
      </w:pPr>
      <w:r>
        <w:drawing>
          <wp:inline>
            <wp:extent cx="4620126" cy="3696101"/>
            <wp:effectExtent b="0" l="0" r="0" t="0"/>
            <wp:docPr descr="" title="" id="32" name="Picture"/>
            <a:graphic>
              <a:graphicData uri="http://schemas.openxmlformats.org/drawingml/2006/picture">
                <pic:pic>
                  <pic:nvPicPr>
                    <pic:cNvPr descr="SIM-Project-2.-Model-Fitting_files/figure-docx/unnamed-chunk-9-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770   4.5443947 0.016903181 0.0389248857</w:t>
      </w:r>
      <w:r>
        <w:br/>
      </w:r>
      <w:r>
        <w:rPr>
          <w:rStyle w:val="VerbatimChar"/>
        </w:rPr>
        <w:t xml:space="preserve">## 899   6.6815842 0.008642834 0.0419803351</w:t>
      </w:r>
      <w:r>
        <w:br/>
      </w:r>
      <w:r>
        <w:rPr>
          <w:rStyle w:val="VerbatimChar"/>
        </w:rPr>
        <w:t xml:space="preserve">## 1170  6.8469664 0.007587455 0.0386020474</w:t>
      </w:r>
      <w:r>
        <w:br/>
      </w:r>
      <w:r>
        <w:rPr>
          <w:rStyle w:val="VerbatimChar"/>
        </w:rPr>
        <w:t xml:space="preserve">## 1271  0.6859165 0.033627929 0.0018197619</w:t>
      </w:r>
      <w:r>
        <w:br/>
      </w:r>
      <w:r>
        <w:rPr>
          <w:rStyle w:val="VerbatimChar"/>
        </w:rPr>
        <w:t xml:space="preserve">## 1424 -0.2309732 0.029944826 0.0001831007</w:t>
      </w:r>
    </w:p>
    <w:p>
      <w:pPr>
        <w:pStyle w:val="FirstParagraph"/>
      </w:pPr>
      <w:r>
        <w:t xml:space="preserve">Firstly, we check if there is any needed transformation with boxcox().</w:t>
      </w:r>
    </w:p>
    <w:p>
      <w:pPr>
        <w:pStyle w:val="SourceCode"/>
      </w:pPr>
      <w:r>
        <w:rPr>
          <w:rStyle w:val="FunctionTok"/>
        </w:rPr>
        <w:t xml:space="preserve">boxcox</w:t>
      </w:r>
      <w:r>
        <w:rPr>
          <w:rStyle w:val="NormalTok"/>
        </w:rPr>
        <w:t xml:space="preserve">(m2)</w:t>
      </w:r>
    </w:p>
    <w:p>
      <w:pPr>
        <w:pStyle w:val="FirstParagraph"/>
      </w:pPr>
      <w:r>
        <w:drawing>
          <wp:inline>
            <wp:extent cx="4620126" cy="3696101"/>
            <wp:effectExtent b="0" l="0" r="0" t="0"/>
            <wp:docPr descr="" title="" id="35" name="Picture"/>
            <a:graphic>
              <a:graphicData uri="http://schemas.openxmlformats.org/drawingml/2006/picture">
                <pic:pic>
                  <pic:nvPicPr>
                    <pic:cNvPr descr="SIM-Project-2.-Model-Fitting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the lambda is greater than 0, we should apply a logarithmic transformation</w:t>
      </w:r>
      <w:r>
        <w:br/>
      </w:r>
      <w:r>
        <w:rPr>
          <w:rStyle w:val="CommentTok"/>
        </w:rPr>
        <w:t xml:space="preserve"># to SalePrice</w:t>
      </w:r>
      <w:r>
        <w:br/>
      </w:r>
      <w:r>
        <w:rPr>
          <w:rStyle w:val="NormalTok"/>
        </w:rPr>
        <w:t xml:space="preserve">m3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-1.09825 -0.14427 -0.00563  0.12877  0.94288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-1.120e-02  4.511e-01  -0.025     0.98    </w:t>
      </w:r>
      <w:r>
        <w:br/>
      </w:r>
      <w:r>
        <w:rPr>
          <w:rStyle w:val="VerbatimChar"/>
        </w:rPr>
        <w:t xml:space="preserve">## LotFrontage   9.145e-04  1.934e-04   4.728 2.48e-06 ***</w:t>
      </w:r>
      <w:r>
        <w:br/>
      </w:r>
      <w:r>
        <w:rPr>
          <w:rStyle w:val="VerbatimChar"/>
        </w:rPr>
        <w:t xml:space="preserve">## LotArea       2.117e-05  1.980e-06  10.697  &lt; 2e-16 ***</w:t>
      </w:r>
      <w:r>
        <w:br/>
      </w:r>
      <w:r>
        <w:rPr>
          <w:rStyle w:val="VerbatimChar"/>
        </w:rPr>
        <w:t xml:space="preserve">## YearBuilt     5.794e-03  2.287e-04  25.337  &lt; 2e-16 ***</w:t>
      </w:r>
      <w:r>
        <w:br/>
      </w:r>
      <w:r>
        <w:rPr>
          <w:rStyle w:val="VerbatimChar"/>
        </w:rPr>
        <w:t xml:space="preserve">## MasVnrArea    3.251e-04  4.705e-05   6.910 7.25e-12 ***</w:t>
      </w:r>
      <w:r>
        <w:br/>
      </w:r>
      <w:r>
        <w:rPr>
          <w:rStyle w:val="VerbatimChar"/>
        </w:rPr>
        <w:t xml:space="preserve">## BedroomAbvGr  5.230e-02  8.124e-03   6.438 1.64e-10 ***</w:t>
      </w:r>
      <w:r>
        <w:br/>
      </w:r>
      <w:r>
        <w:rPr>
          <w:rStyle w:val="VerbatimChar"/>
        </w:rPr>
        <w:t xml:space="preserve">## Fireplaces    1.657e-01  1.051e-02  15.766  &lt; 2e-16 ***</w:t>
      </w:r>
      <w:r>
        <w:br/>
      </w:r>
      <w:r>
        <w:rPr>
          <w:rStyle w:val="VerbatimChar"/>
        </w:rPr>
        <w:t xml:space="preserve">## WoodDeckSF    3.610e-04  5.372e-05   6.720 2.61e-11 ***</w:t>
      </w:r>
      <w:r>
        <w:br/>
      </w:r>
      <w:r>
        <w:rPr>
          <w:rStyle w:val="VerbatimChar"/>
        </w:rPr>
        <w:t xml:space="preserve">## OpenPorchSF   9.952e-04  1.174e-04   8.478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0.2354 on 1448 degrees of freedom</w:t>
      </w:r>
      <w:r>
        <w:br/>
      </w:r>
      <w:r>
        <w:rPr>
          <w:rStyle w:val="VerbatimChar"/>
        </w:rPr>
        <w:t xml:space="preserve">## Multiple R-squared:  0.6468, Adjusted R-squared:  0.6449 </w:t>
      </w:r>
      <w:r>
        <w:br/>
      </w:r>
      <w:r>
        <w:rPr>
          <w:rStyle w:val="VerbatimChar"/>
        </w:rPr>
        <w:t xml:space="preserve">## F-statistic: 331.5 on 8 and 1448 DF,  p-value: &lt; 2.2e-16</w:t>
      </w:r>
    </w:p>
    <w:p>
      <w:pPr>
        <w:pStyle w:val="FirstParagraph"/>
      </w:pPr>
      <w:r>
        <w:t xml:space="preserve">Compared with m2, adjusted R-squared has increased about 4%.</w:t>
      </w:r>
    </w:p>
    <w:p>
      <w:pPr>
        <w:pStyle w:val="BodyText"/>
      </w:pPr>
      <w:r>
        <w:t xml:space="preserve">We will proceed now with the study of possible variable transformations. We’ll assign 10^(-6) to all cells equal to 0 to be able to use boxTidwell() without altering too much the model</w:t>
      </w:r>
    </w:p>
    <w:p>
      <w:pPr>
        <w:pStyle w:val="SourceCode"/>
      </w:pPr>
      <w:r>
        <w:rPr>
          <w:rStyle w:val="NormalTok"/>
        </w:rPr>
        <w:t xml:space="preserve">df_num2 </w:t>
      </w:r>
      <w:r>
        <w:rPr>
          <w:rStyle w:val="OtherTok"/>
        </w:rPr>
        <w:t xml:space="preserve">=</w:t>
      </w:r>
      <w:r>
        <w:rPr>
          <w:rStyle w:val="NormalTok"/>
        </w:rPr>
        <w:t xml:space="preserve"> </w:t>
      </w:r>
      <w:r>
        <w:rPr>
          <w:rStyle w:val="FunctionTok"/>
        </w:rPr>
        <w:t xml:space="preserve">replace</w:t>
      </w:r>
      <w:r>
        <w:rPr>
          <w:rStyle w:val="NormalTok"/>
        </w:rPr>
        <w:t xml:space="preserve">(df_num2, df_num2 </w:t>
      </w:r>
      <w:r>
        <w:rPr>
          <w:rStyle w:val="SpecialCharTok"/>
        </w:rPr>
        <w:t xml:space="preserve">==</w:t>
      </w:r>
      <w:r>
        <w:rPr>
          <w:rStyle w:val="NormalTok"/>
        </w:rPr>
        <w:t xml:space="preserve"> </w:t>
      </w:r>
      <w:r>
        <w:rPr>
          <w:rStyle w:val="DecValTok"/>
        </w:rPr>
        <w:t xml:space="preserve">0</w:t>
      </w:r>
      <w:r>
        <w:rPr>
          <w:rStyle w:val="NormalTok"/>
        </w:rPr>
        <w:t xml:space="preserve">, </w:t>
      </w:r>
      <w:r>
        <w:rPr>
          <w:rStyle w:val="FloatTok"/>
        </w:rPr>
        <w:t xml:space="preserve">1e-6</w:t>
      </w:r>
      <w:r>
        <w:rPr>
          <w:rStyle w:val="NormalTok"/>
        </w:rPr>
        <w:t xml:space="preserve">)</w:t>
      </w:r>
      <w:r>
        <w:br/>
      </w:r>
      <w:r>
        <w:rPr>
          <w:rStyle w:val="FunctionTok"/>
        </w:rPr>
        <w:t xml:space="preserve">summary</w:t>
      </w:r>
      <w:r>
        <w:rPr>
          <w:rStyle w:val="NormalTok"/>
        </w:rPr>
        <w:t xml:space="preserve">(df_num2)</w:t>
      </w:r>
    </w:p>
    <w:p>
      <w:pPr>
        <w:pStyle w:val="SourceCode"/>
      </w:pPr>
      <w:r>
        <w:rPr>
          <w:rStyle w:val="VerbatimChar"/>
        </w:rPr>
        <w:t xml:space="preserve">##   LotFrontage        LotArea        YearBuilt      MasVnrArea    </w:t>
      </w:r>
      <w:r>
        <w:br/>
      </w:r>
      <w:r>
        <w:rPr>
          <w:rStyle w:val="VerbatimChar"/>
        </w:rPr>
        <w:t xml:space="preserve">##  Min.   :  0.00   Min.   : 1300   Min.   :1872   Min.   :  0.00  </w:t>
      </w:r>
      <w:r>
        <w:br/>
      </w:r>
      <w:r>
        <w:rPr>
          <w:rStyle w:val="VerbatimChar"/>
        </w:rPr>
        <w:t xml:space="preserve">##  1st Qu.: 42.00   1st Qu.: 7540   1st Qu.:1954   1st Qu.:  0.00  </w:t>
      </w:r>
      <w:r>
        <w:br/>
      </w:r>
      <w:r>
        <w:rPr>
          <w:rStyle w:val="VerbatimChar"/>
        </w:rPr>
        <w:t xml:space="preserve">##  Median : 63.00   Median : 9416   Median :1973   Median :  0.00  </w:t>
      </w:r>
      <w:r>
        <w:br/>
      </w:r>
      <w:r>
        <w:rPr>
          <w:rStyle w:val="VerbatimChar"/>
        </w:rPr>
        <w:t xml:space="preserve">##  Mean   : 57.16   Mean   : 9524   Mean   :1971   Mean   : 91.67  </w:t>
      </w:r>
      <w:r>
        <w:br/>
      </w:r>
      <w:r>
        <w:rPr>
          <w:rStyle w:val="VerbatimChar"/>
        </w:rPr>
        <w:t xml:space="preserve">##  3rd Qu.: 79.00   3rd Qu.:11345   3rd Qu.:2000   3rd Qu.:162.00  </w:t>
      </w:r>
      <w:r>
        <w:br/>
      </w:r>
      <w:r>
        <w:rPr>
          <w:rStyle w:val="VerbatimChar"/>
        </w:rPr>
        <w:t xml:space="preserve">##  Max.   :182.00   Max.   :23595   Max.   :2010   Max.   :664.00  </w:t>
      </w:r>
      <w:r>
        <w:br/>
      </w:r>
      <w:r>
        <w:rPr>
          <w:rStyle w:val="VerbatimChar"/>
        </w:rPr>
        <w:t xml:space="preserve">##   BedroomAbvGr        Fireplaces         WoodDeckSF     OpenPorchSF    </w:t>
      </w:r>
      <w:r>
        <w:br/>
      </w:r>
      <w:r>
        <w:rPr>
          <w:rStyle w:val="VerbatimChar"/>
        </w:rPr>
        <w:t xml:space="preserve">##  Min.   :0.000001   Min.   :0.000001   Min.   :  0.0   Min.   :  0.00  </w:t>
      </w:r>
      <w:r>
        <w:br/>
      </w:r>
      <w:r>
        <w:rPr>
          <w:rStyle w:val="VerbatimChar"/>
        </w:rPr>
        <w:t xml:space="preserve">##  1st Qu.:2.000000   1st Qu.:0.000001   1st Qu.:  0.0   1st Qu.:  0.00  </w:t>
      </w:r>
      <w:r>
        <w:br/>
      </w:r>
      <w:r>
        <w:rPr>
          <w:rStyle w:val="VerbatimChar"/>
        </w:rPr>
        <w:t xml:space="preserve">##  Median :3.000000   Median :1.000000   Median :  0.0   Median : 24.00  </w:t>
      </w:r>
      <w:r>
        <w:br/>
      </w:r>
      <w:r>
        <w:rPr>
          <w:rStyle w:val="VerbatimChar"/>
        </w:rPr>
        <w:t xml:space="preserve">##  Mean   :2.861290   Mean   :0.610158   Mean   : 92.7   Mean   : 42.78  </w:t>
      </w:r>
      <w:r>
        <w:br/>
      </w:r>
      <w:r>
        <w:rPr>
          <w:rStyle w:val="VerbatimChar"/>
        </w:rPr>
        <w:t xml:space="preserve">##  3rd Qu.:3.000000   3rd Qu.:1.000000   3rd Qu.:168.0   3rd Qu.: 66.00  </w:t>
      </w:r>
      <w:r>
        <w:br/>
      </w:r>
      <w:r>
        <w:rPr>
          <w:rStyle w:val="VerbatimChar"/>
        </w:rPr>
        <w:t xml:space="preserve">##  Max.   :6.000000   Max.   :3.000000   Max.   :670.0   Max.   :267.00  </w:t>
      </w:r>
      <w:r>
        <w:br/>
      </w:r>
      <w:r>
        <w:rPr>
          <w:rStyle w:val="VerbatimChar"/>
        </w:rPr>
        <w:t xml:space="preserve">##    SalePrice     </w:t>
      </w:r>
      <w:r>
        <w:br/>
      </w:r>
      <w:r>
        <w:rPr>
          <w:rStyle w:val="VerbatimChar"/>
        </w:rPr>
        <w:t xml:space="preserve">##  Min.   : 34900  </w:t>
      </w:r>
      <w:r>
        <w:br/>
      </w:r>
      <w:r>
        <w:rPr>
          <w:rStyle w:val="VerbatimChar"/>
        </w:rPr>
        <w:t xml:space="preserve">##  1st Qu.:129900  </w:t>
      </w:r>
      <w:r>
        <w:br/>
      </w:r>
      <w:r>
        <w:rPr>
          <w:rStyle w:val="VerbatimChar"/>
        </w:rPr>
        <w:t xml:space="preserve">##  Median :163000  </w:t>
      </w:r>
      <w:r>
        <w:br/>
      </w:r>
      <w:r>
        <w:rPr>
          <w:rStyle w:val="VerbatimChar"/>
        </w:rPr>
        <w:t xml:space="preserve">##  Mean   :179938  </w:t>
      </w:r>
      <w:r>
        <w:br/>
      </w:r>
      <w:r>
        <w:rPr>
          <w:rStyle w:val="VerbatimChar"/>
        </w:rPr>
        <w:t xml:space="preserve">##  3rd Qu.:213500  </w:t>
      </w:r>
      <w:r>
        <w:br/>
      </w:r>
      <w:r>
        <w:rPr>
          <w:rStyle w:val="VerbatimChar"/>
        </w:rPr>
        <w:t xml:space="preserve">##  Max.   :625000</w:t>
      </w:r>
    </w:p>
    <w:p>
      <w:pPr>
        <w:pStyle w:val="SourceCode"/>
      </w:pPr>
      <w:r>
        <w:rPr>
          <w:rStyle w:val="FunctionTok"/>
        </w:rPr>
        <w:t xml:space="preserve">boxTidwell</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LotArea</w:t>
      </w:r>
      <w:r>
        <w:rPr>
          <w:rStyle w:val="SpecialCharTok"/>
        </w:rPr>
        <w:t xml:space="preserve">+</w:t>
      </w:r>
      <w:r>
        <w:rPr>
          <w:rStyle w:val="NormalTok"/>
        </w:rPr>
        <w:t xml:space="preserve">YearBuilt</w:t>
      </w:r>
      <w:r>
        <w:rPr>
          <w:rStyle w:val="SpecialCharTok"/>
        </w:rPr>
        <w:t xml:space="preserve">+</w:t>
      </w:r>
      <w:r>
        <w:rPr>
          <w:rStyle w:val="NormalTok"/>
        </w:rPr>
        <w:t xml:space="preserve">MasVnrArea, </w:t>
      </w:r>
      <w:r>
        <w:rPr>
          <w:rStyle w:val="AttributeTok"/>
        </w:rPr>
        <w:t xml:space="preserve">data =</w:t>
      </w:r>
      <w:r>
        <w:rPr>
          <w:rStyle w:val="NormalTok"/>
        </w:rPr>
        <w:t xml:space="preserve"> df_num2)</w:t>
      </w:r>
    </w:p>
    <w:p>
      <w:pPr>
        <w:pStyle w:val="SourceCode"/>
      </w:pPr>
      <w:r>
        <w:rPr>
          <w:rStyle w:val="VerbatimChar"/>
        </w:rPr>
        <w:t xml:space="preserve">##            MLE of lambda Score Statistic (t)  Pr(&gt;|t|)    </w:t>
      </w:r>
      <w:r>
        <w:br/>
      </w:r>
      <w:r>
        <w:rPr>
          <w:rStyle w:val="VerbatimChar"/>
        </w:rPr>
        <w:t xml:space="preserve">## LotArea          0.50589             -4.0795 4.759e-05 ***</w:t>
      </w:r>
      <w:r>
        <w:br/>
      </w:r>
      <w:r>
        <w:rPr>
          <w:rStyle w:val="VerbatimChar"/>
        </w:rPr>
        <w:t xml:space="preserve">## YearBuilt       69.59853             14.9243 &lt; 2.2e-16 ***</w:t>
      </w:r>
      <w:r>
        <w:br/>
      </w:r>
      <w:r>
        <w:rPr>
          <w:rStyle w:val="VerbatimChar"/>
        </w:rPr>
        <w:t xml:space="preserve">## MasVnrArea       0.99009             -0.1764      0.86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5 </w:t>
      </w:r>
      <w:r>
        <w:br/>
      </w:r>
      <w:r>
        <w:rPr>
          <w:rStyle w:val="VerbatimChar"/>
        </w:rPr>
        <w:t xml:space="preserve">## </w:t>
      </w:r>
      <w:r>
        <w:br/>
      </w:r>
      <w:r>
        <w:rPr>
          <w:rStyle w:val="VerbatimChar"/>
        </w:rPr>
        <w:t xml:space="preserve">## Score test for null hypothesis that all lambdas = 1:</w:t>
      </w:r>
      <w:r>
        <w:br/>
      </w:r>
      <w:r>
        <w:rPr>
          <w:rStyle w:val="VerbatimChar"/>
        </w:rPr>
        <w:t xml:space="preserve">## F = 79.82, df = 3 and 1450, Pr(&gt;F) = &lt; 2.2e-16</w:t>
      </w:r>
    </w:p>
    <w:p>
      <w:pPr>
        <w:pStyle w:val="SourceCode"/>
      </w:pPr>
      <w:r>
        <w:rPr>
          <w:rStyle w:val="CommentTok"/>
        </w:rPr>
        <w:t xml:space="preserve"># We should apply sqrt(LotArea). YearBuilt's lambda is too large, so it would be</w:t>
      </w:r>
      <w:r>
        <w:br/>
      </w:r>
      <w:r>
        <w:rPr>
          <w:rStyle w:val="CommentTok"/>
        </w:rPr>
        <w:t xml:space="preserve"># difficult to interpret the model using it. MasVnrArea has a too large p-value,</w:t>
      </w:r>
      <w:r>
        <w:br/>
      </w:r>
      <w:r>
        <w:rPr>
          <w:rStyle w:val="CommentTok"/>
        </w:rPr>
        <w:t xml:space="preserve"># so we cannot reject the null hypothesis that its lambda = 1.</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    </w:t>
      </w:r>
      <w:r>
        <w:br/>
      </w:r>
      <w:r>
        <w:rPr>
          <w:rStyle w:val="VerbatimChar"/>
        </w:rPr>
        <w:t xml:space="preserve">##        -2.8984              11.274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26</w:t>
      </w:r>
    </w:p>
    <w:p>
      <w:pPr>
        <w:pStyle w:val="SourceCode"/>
      </w:pPr>
      <w:r>
        <w:rPr>
          <w:rStyle w:val="CommentTok"/>
        </w:rPr>
        <w:t xml:space="preserve"># Too small lambda</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BedroomAbvGr,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w:t>
      </w:r>
      <w:r>
        <w:br/>
      </w:r>
      <w:r>
        <w:rPr>
          <w:rStyle w:val="VerbatimChar"/>
        </w:rPr>
        <w:t xml:space="preserve">##          1.528              0.7048    0.481</w:t>
      </w:r>
      <w:r>
        <w:br/>
      </w:r>
      <w:r>
        <w:rPr>
          <w:rStyle w:val="VerbatimChar"/>
        </w:rPr>
        <w:t xml:space="preserve">## </w:t>
      </w:r>
      <w:r>
        <w:br/>
      </w:r>
      <w:r>
        <w:rPr>
          <w:rStyle w:val="VerbatimChar"/>
        </w:rPr>
        <w:t xml:space="preserve">## iterations =  26</w:t>
      </w:r>
    </w:p>
    <w:p>
      <w:pPr>
        <w:pStyle w:val="SourceCode"/>
      </w:pPr>
      <w:r>
        <w:rPr>
          <w:rStyle w:val="CommentTok"/>
        </w:rPr>
        <w:t xml:space="preserve"># Too large p-value</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Fireplaces, </w:t>
      </w:r>
      <w:r>
        <w:rPr>
          <w:rStyle w:val="AttributeTok"/>
        </w:rPr>
        <w:t xml:space="preserve">data =</w:t>
      </w:r>
      <w:r>
        <w:rPr>
          <w:rStyle w:val="NormalTok"/>
        </w:rPr>
        <w:t xml:space="preserve">df_num2)</w:t>
      </w:r>
    </w:p>
    <w:p>
      <w:pPr>
        <w:pStyle w:val="SourceCode"/>
      </w:pPr>
      <w:r>
        <w:rPr>
          <w:rStyle w:val="VerbatimChar"/>
        </w:rPr>
        <w:t xml:space="preserve">##  MLE of lambda Score Statistic (t)  Pr(&gt;|t|)    </w:t>
      </w:r>
      <w:r>
        <w:br/>
      </w:r>
      <w:r>
        <w:rPr>
          <w:rStyle w:val="VerbatimChar"/>
        </w:rPr>
        <w:t xml:space="preserve">##        0.24931             -7.6471 3.717e-14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2</w:t>
      </w:r>
    </w:p>
    <w:p>
      <w:pPr>
        <w:pStyle w:val="SourceCode"/>
      </w:pPr>
      <w:r>
        <w:rPr>
          <w:rStyle w:val="CommentTok"/>
        </w:rPr>
        <w:t xml:space="preserve"># We apply log() to Fireplaces</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WoodDeckSF, </w:t>
      </w:r>
      <w:r>
        <w:rPr>
          <w:rStyle w:val="AttributeTok"/>
        </w:rPr>
        <w:t xml:space="preserve">data =</w:t>
      </w:r>
      <w:r>
        <w:rPr>
          <w:rStyle w:val="NormalTok"/>
        </w:rPr>
        <w:t xml:space="preserve"> df_num2)</w:t>
      </w:r>
    </w:p>
    <w:p>
      <w:pPr>
        <w:pStyle w:val="SourceCode"/>
      </w:pPr>
      <w:r>
        <w:rPr>
          <w:rStyle w:val="VerbatimChar"/>
        </w:rPr>
        <w:t xml:space="preserve">##  MLE of lambda Score Statistic (t)  Pr(&gt;|t|)    </w:t>
      </w:r>
      <w:r>
        <w:br/>
      </w:r>
      <w:r>
        <w:rPr>
          <w:rStyle w:val="VerbatimChar"/>
        </w:rPr>
        <w:t xml:space="preserve">##        0.52909             -4.9103 1.012e-06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7</w:t>
      </w:r>
    </w:p>
    <w:p>
      <w:pPr>
        <w:pStyle w:val="SourceCode"/>
      </w:pPr>
      <w:r>
        <w:rPr>
          <w:rStyle w:val="CommentTok"/>
        </w:rPr>
        <w:t xml:space="preserve"># We apply sqrt() to WoodDeckSF</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OpenPorchSF,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    </w:t>
      </w:r>
      <w:r>
        <w:br/>
      </w:r>
      <w:r>
        <w:rPr>
          <w:rStyle w:val="VerbatimChar"/>
        </w:rPr>
        <w:t xml:space="preserve">##        -8.7203                 -12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26</w:t>
      </w:r>
    </w:p>
    <w:p>
      <w:pPr>
        <w:pStyle w:val="SourceCode"/>
      </w:pPr>
      <w:r>
        <w:rPr>
          <w:rStyle w:val="CommentTok"/>
        </w:rPr>
        <w:t xml:space="preserve"># Too small lambda</w:t>
      </w:r>
    </w:p>
    <w:p>
      <w:pPr>
        <w:pStyle w:val="FirstParagraph"/>
      </w:pPr>
      <w:r>
        <w:t xml:space="preserve">Using the boxTidwell method, the transformation below can be applied to m4.</w:t>
      </w:r>
    </w:p>
    <w:p>
      <w:pPr>
        <w:pStyle w:val="SourceCode"/>
      </w:pPr>
      <w:r>
        <w:rPr>
          <w:rStyle w:val="NormalTok"/>
        </w:rPr>
        <w:t xml:space="preserve">m4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br/>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LotFrontage + sqrt(LotArea) + YearBuilt + </w:t>
      </w:r>
      <w:r>
        <w:br/>
      </w:r>
      <w:r>
        <w:rPr>
          <w:rStyle w:val="VerbatimChar"/>
        </w:rPr>
        <w:t xml:space="preserve">##     MasVnrArea + BedroomAbvGr + log(Fireplaces) + sqrt(WoodDeckSF) + </w:t>
      </w:r>
      <w:r>
        <w:br/>
      </w:r>
      <w:r>
        <w:rPr>
          <w:rStyle w:val="VerbatimChar"/>
        </w:rPr>
        <w:t xml:space="preserve">##     OpenPorchSF,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-1.10570 -0.14470 -0.00927  0.13002  0.87600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5.955e-01  4.629e-01   1.286 0.198506    </w:t>
      </w:r>
      <w:r>
        <w:br/>
      </w:r>
      <w:r>
        <w:rPr>
          <w:rStyle w:val="VerbatimChar"/>
        </w:rPr>
        <w:t xml:space="preserve">## LotFrontage      7.427e-04  1.950e-04   3.809 0.000145 ***</w:t>
      </w:r>
      <w:r>
        <w:br/>
      </w:r>
      <w:r>
        <w:rPr>
          <w:rStyle w:val="VerbatimChar"/>
        </w:rPr>
        <w:t xml:space="preserve">## sqrt(LotArea)    4.345e-03  3.689e-04  11.777  &lt; 2e-16 ***</w:t>
      </w:r>
      <w:r>
        <w:br/>
      </w:r>
      <w:r>
        <w:rPr>
          <w:rStyle w:val="VerbatimChar"/>
        </w:rPr>
        <w:t xml:space="preserve">## YearBuilt        5.484e-03  2.337e-04  23.471  &lt; 2e-16 ***</w:t>
      </w:r>
      <w:r>
        <w:br/>
      </w:r>
      <w:r>
        <w:rPr>
          <w:rStyle w:val="VerbatimChar"/>
        </w:rPr>
        <w:t xml:space="preserve">## MasVnrArea       3.457e-04  4.712e-05   7.335 3.68e-13 ***</w:t>
      </w:r>
      <w:r>
        <w:br/>
      </w:r>
      <w:r>
        <w:rPr>
          <w:rStyle w:val="VerbatimChar"/>
        </w:rPr>
        <w:t xml:space="preserve">## BedroomAbvGr     4.847e-02  8.193e-03   5.916 4.10e-09 ***</w:t>
      </w:r>
      <w:r>
        <w:br/>
      </w:r>
      <w:r>
        <w:rPr>
          <w:rStyle w:val="VerbatimChar"/>
        </w:rPr>
        <w:t xml:space="preserve">## log(Fireplaces)  1.480e-02  9.829e-04  15.058  &lt; 2e-16 ***</w:t>
      </w:r>
      <w:r>
        <w:br/>
      </w:r>
      <w:r>
        <w:rPr>
          <w:rStyle w:val="VerbatimChar"/>
        </w:rPr>
        <w:t xml:space="preserve">## sqrt(WoodDeckSF) 6.073e-03  9.215e-04   6.591 6.11e-11 ***</w:t>
      </w:r>
      <w:r>
        <w:br/>
      </w:r>
      <w:r>
        <w:rPr>
          <w:rStyle w:val="VerbatimChar"/>
        </w:rPr>
        <w:t xml:space="preserve">## OpenPorchSF      1.004e-03  1.178e-04   8.525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0.2361 on 1448 degrees of freedom</w:t>
      </w:r>
      <w:r>
        <w:br/>
      </w:r>
      <w:r>
        <w:rPr>
          <w:rStyle w:val="VerbatimChar"/>
        </w:rPr>
        <w:t xml:space="preserve">## Multiple R-squared:  0.6446, Adjusted R-squared:  0.6426 </w:t>
      </w:r>
      <w:r>
        <w:br/>
      </w:r>
      <w:r>
        <w:rPr>
          <w:rStyle w:val="VerbatimChar"/>
        </w:rPr>
        <w:t xml:space="preserve">## F-statistic: 328.3 on 8 and 1448 DF,  p-value: &lt; 2.2e-16</w:t>
      </w:r>
    </w:p>
    <w:p>
      <w:pPr>
        <w:pStyle w:val="FirstParagraph"/>
      </w:pPr>
      <w:r>
        <w:t xml:space="preserve">Adjusted R-squared has increased slightly. Since we cannot find a significant improvement, we will compare m3 and m4 with a more advanced tool, the BIC.</w:t>
      </w:r>
    </w:p>
    <w:p>
      <w:pPr>
        <w:pStyle w:val="SourceCode"/>
      </w:pPr>
      <w:r>
        <w:rPr>
          <w:rStyle w:val="FunctionTok"/>
        </w:rPr>
        <w:t xml:space="preserve">BIC</w:t>
      </w:r>
      <w:r>
        <w:rPr>
          <w:rStyle w:val="NormalTok"/>
        </w:rPr>
        <w:t xml:space="preserve">(m3, m4)</w:t>
      </w:r>
    </w:p>
    <w:p>
      <w:pPr>
        <w:pStyle w:val="SourceCode"/>
      </w:pPr>
      <w:r>
        <w:rPr>
          <w:rStyle w:val="VerbatimChar"/>
        </w:rPr>
        <w:t xml:space="preserve">##    df        BIC</w:t>
      </w:r>
      <w:r>
        <w:br/>
      </w:r>
      <w:r>
        <w:rPr>
          <w:rStyle w:val="VerbatimChar"/>
        </w:rPr>
        <w:t xml:space="preserve">## m3 10 -16.599825</w:t>
      </w:r>
      <w:r>
        <w:br/>
      </w:r>
      <w:r>
        <w:rPr>
          <w:rStyle w:val="VerbatimChar"/>
        </w:rPr>
        <w:t xml:space="preserve">## m4 10  -7.344876</w:t>
      </w:r>
    </w:p>
    <w:p>
      <w:pPr>
        <w:pStyle w:val="FirstParagraph"/>
      </w:pPr>
      <w:r>
        <w:t xml:space="preserve">The overall improvement of applying all transformations simultaneously is small, so we decided to check different combinations to find a better result.</w:t>
      </w:r>
    </w:p>
    <w:p>
      <w:pPr>
        <w:pStyle w:val="SourceCode"/>
      </w:pPr>
      <w:r>
        <w:rPr>
          <w:rStyle w:val="NormalTok"/>
        </w:rPr>
        <w:t xml:space="preserve">m5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m6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m7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br/>
      </w:r>
      <w:r>
        <w:rPr>
          <w:rStyle w:val="NormalTok"/>
        </w:rPr>
        <w:t xml:space="preserve">        </w:t>
      </w:r>
      <w:r>
        <w:rPr>
          <w:rStyle w:val="SpecialCharTok"/>
        </w:rPr>
        <w:t xml:space="preserve">+</w:t>
      </w:r>
      <w:r>
        <w:rPr>
          <w:rStyle w:val="NormalTok"/>
        </w:rPr>
        <w:t xml:space="preserve">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m8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NormalTok"/>
        </w:rPr>
        <w:t xml:space="preserve">m9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w:t>
      </w:r>
      <w:r>
        <w:rPr>
          <w:rStyle w:val="FunctionTok"/>
        </w:rPr>
        <w:t xml:space="preserve">log</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NormalTok"/>
        </w:rPr>
        <w:t xml:space="preserve">m10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FunctionTok"/>
        </w:rPr>
        <w:t xml:space="preserve">BIC</w:t>
      </w:r>
      <w:r>
        <w:rPr>
          <w:rStyle w:val="NormalTok"/>
        </w:rPr>
        <w:t xml:space="preserve">(m4,m5,m6,m7,m8,m9,m10)</w:t>
      </w:r>
    </w:p>
    <w:p>
      <w:pPr>
        <w:pStyle w:val="SourceCode"/>
      </w:pPr>
      <w:r>
        <w:rPr>
          <w:rStyle w:val="VerbatimChar"/>
        </w:rPr>
        <w:t xml:space="preserve">##     df        BIC</w:t>
      </w:r>
      <w:r>
        <w:br/>
      </w:r>
      <w:r>
        <w:rPr>
          <w:rStyle w:val="VerbatimChar"/>
        </w:rPr>
        <w:t xml:space="preserve">## m4  10  -7.344876</w:t>
      </w:r>
      <w:r>
        <w:br/>
      </w:r>
      <w:r>
        <w:rPr>
          <w:rStyle w:val="VerbatimChar"/>
        </w:rPr>
        <w:t xml:space="preserve">## m5  10   1.508573</w:t>
      </w:r>
      <w:r>
        <w:br/>
      </w:r>
      <w:r>
        <w:rPr>
          <w:rStyle w:val="VerbatimChar"/>
        </w:rPr>
        <w:t xml:space="preserve">## m6  10 -26.417016</w:t>
      </w:r>
      <w:r>
        <w:br/>
      </w:r>
      <w:r>
        <w:rPr>
          <w:rStyle w:val="VerbatimChar"/>
        </w:rPr>
        <w:t xml:space="preserve">## m7  10  -6.294640</w:t>
      </w:r>
      <w:r>
        <w:br/>
      </w:r>
      <w:r>
        <w:rPr>
          <w:rStyle w:val="VerbatimChar"/>
        </w:rPr>
        <w:t xml:space="preserve">## m8  10 -24.705618</w:t>
      </w:r>
      <w:r>
        <w:br/>
      </w:r>
      <w:r>
        <w:rPr>
          <w:rStyle w:val="VerbatimChar"/>
        </w:rPr>
        <w:t xml:space="preserve">## m9  10   2.411503</w:t>
      </w:r>
      <w:r>
        <w:br/>
      </w:r>
      <w:r>
        <w:rPr>
          <w:rStyle w:val="VerbatimChar"/>
        </w:rPr>
        <w:t xml:space="preserve">## m10 10 -18.163916</w:t>
      </w:r>
    </w:p>
    <w:p>
      <w:pPr>
        <w:pStyle w:val="FirstParagraph"/>
      </w:pPr>
      <w:r>
        <w:t xml:space="preserve">The best model is m6, that only applies sqrt() to LotArea and WoodDeckSF. For this model we have compared the distribution of residuals and realized that it is very similar to the original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m11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br/>
      </w:r>
      <w:r>
        <w:rPr>
          <w:rStyle w:val="NormalTok"/>
        </w:rPr>
        <w:t xml:space="preserve">         </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w:t>
      </w:r>
      <w:r>
        <w:br/>
      </w:r>
      <w:r>
        <w:rPr>
          <w:rStyle w:val="FunctionTok"/>
        </w:rPr>
        <w:t xml:space="preserve">BIC</w:t>
      </w:r>
      <w:r>
        <w:rPr>
          <w:rStyle w:val="NormalTok"/>
        </w:rPr>
        <w:t xml:space="preserve">(m3,m11)</w:t>
      </w:r>
    </w:p>
    <w:p>
      <w:pPr>
        <w:pStyle w:val="SourceCode"/>
      </w:pPr>
      <w:r>
        <w:rPr>
          <w:rStyle w:val="VerbatimChar"/>
        </w:rPr>
        <w:t xml:space="preserve">##     df       BIC</w:t>
      </w:r>
      <w:r>
        <w:br/>
      </w:r>
      <w:r>
        <w:rPr>
          <w:rStyle w:val="VerbatimChar"/>
        </w:rPr>
        <w:t xml:space="preserve">## m3  10 -16.59982</w:t>
      </w:r>
      <w:r>
        <w:br/>
      </w:r>
      <w:r>
        <w:rPr>
          <w:rStyle w:val="VerbatimChar"/>
        </w:rPr>
        <w:t xml:space="preserve">## m11 10 -26.41669</w:t>
      </w:r>
    </w:p>
    <w:p>
      <w:pPr>
        <w:pStyle w:val="SourceCode"/>
      </w:pPr>
      <w:r>
        <w:rPr>
          <w:rStyle w:val="FunctionTok"/>
        </w:rPr>
        <w:t xml:space="preserve">plot</w:t>
      </w:r>
      <w:r>
        <w:rPr>
          <w:rStyle w:val="NormalTok"/>
        </w:rPr>
        <w:t xml:space="preserve">(m11)</w:t>
      </w:r>
    </w:p>
    <w:p>
      <w:pPr>
        <w:pStyle w:val="FirstParagraph"/>
      </w:pPr>
      <w:r>
        <w:drawing>
          <wp:inline>
            <wp:extent cx="4620126" cy="3696101"/>
            <wp:effectExtent b="0" l="0" r="0" t="0"/>
            <wp:docPr descr="" title="" id="38" name="Picture"/>
            <a:graphic>
              <a:graphicData uri="http://schemas.openxmlformats.org/drawingml/2006/picture">
                <pic:pic>
                  <pic:nvPicPr>
                    <pic:cNvPr descr="SIM-Project-2.-Model-Fitting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adding-factors-to-the-numerical-model"/>
    <w:p>
      <w:pPr>
        <w:pStyle w:val="Heading1"/>
      </w:pPr>
      <w:r>
        <w:t xml:space="preserve">10. Adding Factors to the numerical model</w:t>
      </w:r>
    </w:p>
    <w:p>
      <w:pPr>
        <w:pStyle w:val="FirstParagraph"/>
      </w:pPr>
      <w:r>
        <w:t xml:space="preserve">We followed an heuristic approach when we added factors to the model. As there was an important amount of numeric variables, we tried to add factor variables one by one. We started with the predictor most correlated with the target and continued in decreasing order. To test the improvement of the model’s forecasting capability we analysed its BIC and R^2. Moreover, Anova() and step() methods suggest whether some predictors should be removed.</w:t>
      </w:r>
    </w:p>
    <w:p>
      <w:pPr>
        <w:pStyle w:val="BodyText"/>
      </w:pPr>
      <w:r>
        <w:t xml:space="preserve">The results of the code of this section are very long and repetitive, so we hide them in the report.</w:t>
      </w:r>
    </w:p>
    <w:p>
      <w:pPr>
        <w:pStyle w:val="SourceCode"/>
      </w:pPr>
      <w:r>
        <w:rPr>
          <w:rStyle w:val="NormalTok"/>
        </w:rPr>
        <w:t xml:space="preserve">m12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br/>
      </w:r>
      <w:r>
        <w:rPr>
          <w:rStyle w:val="NormalTok"/>
        </w:rPr>
        <w:t xml:space="preserve">         </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 </w:t>
      </w:r>
      <w:r>
        <w:rPr>
          <w:rStyle w:val="AttributeTok"/>
        </w:rPr>
        <w:t xml:space="preserve">data=</w:t>
      </w:r>
      <w:r>
        <w:rPr>
          <w:rStyle w:val="NormalTok"/>
        </w:rPr>
        <w:t xml:space="preserve">df)</w:t>
      </w:r>
      <w:r>
        <w:br/>
      </w:r>
      <w:r>
        <w:rPr>
          <w:rStyle w:val="FunctionTok"/>
        </w:rPr>
        <w:t xml:space="preserve">BIC</w:t>
      </w:r>
      <w:r>
        <w:rPr>
          <w:rStyle w:val="NormalTok"/>
        </w:rPr>
        <w:t xml:space="preserve">(m11,m12)</w:t>
      </w:r>
      <w:r>
        <w:br/>
      </w:r>
      <w:r>
        <w:rPr>
          <w:rStyle w:val="FunctionTok"/>
        </w:rPr>
        <w:t xml:space="preserve">Anova</w:t>
      </w:r>
      <w:r>
        <w:rPr>
          <w:rStyle w:val="NormalTok"/>
        </w:rPr>
        <w:t xml:space="preserve">(m12)</w:t>
      </w:r>
      <w:r>
        <w:br/>
      </w:r>
      <w:r>
        <w:rPr>
          <w:rStyle w:val="FunctionTok"/>
        </w:rPr>
        <w:t xml:space="preserve">step</w:t>
      </w:r>
      <w:r>
        <w:rPr>
          <w:rStyle w:val="NormalTok"/>
        </w:rPr>
        <w:t xml:space="preserve">(m12,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Comparing m11 and m12, there was a huge improvement in terms of BIC and Adjusted R-squared, as we expected.</w:t>
      </w:r>
    </w:p>
    <w:p>
      <w:pPr>
        <w:pStyle w:val="BodyText"/>
      </w:pPr>
      <w:r>
        <w:t xml:space="preserve">The Anova test indicates that LotFrontage loses its significance once we add OverallQual, and the step method suggests to remove it.</w:t>
      </w:r>
    </w:p>
    <w:p>
      <w:pPr>
        <w:pStyle w:val="SourceCode"/>
      </w:pPr>
      <w:r>
        <w:rPr>
          <w:rStyle w:val="NormalTok"/>
        </w:rPr>
        <w:t xml:space="preserve">m12</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br/>
      </w:r>
      <w:r>
        <w:rPr>
          <w:rStyle w:val="NormalTok"/>
        </w:rPr>
        <w:t xml:space="preserve">           </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 </w:t>
      </w:r>
      <w:r>
        <w:rPr>
          <w:rStyle w:val="AttributeTok"/>
        </w:rPr>
        <w:t xml:space="preserve">data=</w:t>
      </w:r>
      <w:r>
        <w:rPr>
          <w:rStyle w:val="NormalTok"/>
        </w:rPr>
        <w:t xml:space="preserve">df)</w:t>
      </w:r>
      <w:r>
        <w:br/>
      </w:r>
      <w:r>
        <w:rPr>
          <w:rStyle w:val="FunctionTok"/>
        </w:rPr>
        <w:t xml:space="preserve">summary</w:t>
      </w:r>
      <w:r>
        <w:rPr>
          <w:rStyle w:val="NormalTok"/>
        </w:rPr>
        <w:t xml:space="preserve">(m12</w:t>
      </w:r>
      <w:r>
        <w:rPr>
          <w:rStyle w:val="FloatTok"/>
        </w:rPr>
        <w:t xml:space="preserve">.1</w:t>
      </w:r>
      <w:r>
        <w:rPr>
          <w:rStyle w:val="NormalTok"/>
        </w:rPr>
        <w:t xml:space="preserve">)</w:t>
      </w:r>
      <w:r>
        <w:br/>
      </w:r>
      <w:r>
        <w:rPr>
          <w:rStyle w:val="FunctionTok"/>
        </w:rPr>
        <w:t xml:space="preserve">BIC</w:t>
      </w:r>
      <w:r>
        <w:rPr>
          <w:rStyle w:val="NormalTok"/>
        </w:rPr>
        <w:t xml:space="preserve">(m10,m12,m12</w:t>
      </w:r>
      <w:r>
        <w:rPr>
          <w:rStyle w:val="FloatTok"/>
        </w:rPr>
        <w:t xml:space="preserve">.1</w:t>
      </w:r>
      <w:r>
        <w:rPr>
          <w:rStyle w:val="NormalTok"/>
        </w:rPr>
        <w:t xml:space="preserve">)</w:t>
      </w:r>
    </w:p>
    <w:p>
      <w:pPr>
        <w:pStyle w:val="FirstParagraph"/>
      </w:pPr>
      <w:r>
        <w:t xml:space="preserve">After removing LotFrontage, although R^2 didn’t change, BIC increased because we used less variables and avoided overfitting.</w:t>
      </w:r>
    </w:p>
    <w:p>
      <w:pPr>
        <w:pStyle w:val="BodyText"/>
      </w:pPr>
      <w:r>
        <w:t xml:space="preserve">Next, in m13, we have added ExterQual.</w:t>
      </w:r>
    </w:p>
    <w:p>
      <w:pPr>
        <w:pStyle w:val="SourceCode"/>
      </w:pPr>
      <w:r>
        <w:rPr>
          <w:rStyle w:val="NormalTok"/>
        </w:rPr>
        <w:t xml:space="preserve">m13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 </w:t>
      </w:r>
      <w:r>
        <w:rPr>
          <w:rStyle w:val="AttributeTok"/>
        </w:rPr>
        <w:t xml:space="preserve">data=</w:t>
      </w:r>
      <w:r>
        <w:rPr>
          <w:rStyle w:val="NormalTok"/>
        </w:rPr>
        <w:t xml:space="preserve">df)</w:t>
      </w:r>
      <w:r>
        <w:br/>
      </w:r>
      <w:r>
        <w:rPr>
          <w:rStyle w:val="FunctionTok"/>
        </w:rPr>
        <w:t xml:space="preserve">summary</w:t>
      </w:r>
      <w:r>
        <w:rPr>
          <w:rStyle w:val="NormalTok"/>
        </w:rPr>
        <w:t xml:space="preserve">(m13)</w:t>
      </w:r>
      <w:r>
        <w:br/>
      </w:r>
      <w:r>
        <w:rPr>
          <w:rStyle w:val="FunctionTok"/>
        </w:rPr>
        <w:t xml:space="preserve">BIC</w:t>
      </w:r>
      <w:r>
        <w:rPr>
          <w:rStyle w:val="NormalTok"/>
        </w:rPr>
        <w:t xml:space="preserve">(m13,m12</w:t>
      </w:r>
      <w:r>
        <w:rPr>
          <w:rStyle w:val="FloatTok"/>
        </w:rPr>
        <w:t xml:space="preserve">.1</w:t>
      </w:r>
      <w:r>
        <w:rPr>
          <w:rStyle w:val="NormalTok"/>
        </w:rPr>
        <w:t xml:space="preserve">)</w:t>
      </w:r>
      <w:r>
        <w:br/>
      </w:r>
      <w:r>
        <w:rPr>
          <w:rStyle w:val="FunctionTok"/>
        </w:rPr>
        <w:t xml:space="preserve">Anova</w:t>
      </w:r>
      <w:r>
        <w:rPr>
          <w:rStyle w:val="NormalTok"/>
        </w:rPr>
        <w:t xml:space="preserve">(m13)</w:t>
      </w:r>
      <w:r>
        <w:br/>
      </w:r>
      <w:r>
        <w:rPr>
          <w:rStyle w:val="FunctionTok"/>
        </w:rPr>
        <w:t xml:space="preserve">step</w:t>
      </w:r>
      <w:r>
        <w:rPr>
          <w:rStyle w:val="NormalTok"/>
        </w:rPr>
        <w:t xml:space="preserve">(m13,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All parameters show that it is correct to add ExterQual, so we continue by adding BsmtQual to the model.</w:t>
      </w:r>
    </w:p>
    <w:p>
      <w:pPr>
        <w:pStyle w:val="SourceCode"/>
      </w:pPr>
      <w:r>
        <w:rPr>
          <w:rStyle w:val="NormalTok"/>
        </w:rPr>
        <w:t xml:space="preserve">m14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w:t>
      </w:r>
      <w:r>
        <w:rPr>
          <w:rStyle w:val="SpecialCharTok"/>
        </w:rPr>
        <w:t xml:space="preserve">+</w:t>
      </w:r>
      <w:r>
        <w:br/>
      </w:r>
      <w:r>
        <w:rPr>
          <w:rStyle w:val="NormalTok"/>
        </w:rPr>
        <w:t xml:space="preserve">           BsmtQual, </w:t>
      </w:r>
      <w:r>
        <w:rPr>
          <w:rStyle w:val="AttributeTok"/>
        </w:rPr>
        <w:t xml:space="preserve">data=</w:t>
      </w:r>
      <w:r>
        <w:rPr>
          <w:rStyle w:val="NormalTok"/>
        </w:rPr>
        <w:t xml:space="preserve">df)</w:t>
      </w:r>
      <w:r>
        <w:br/>
      </w:r>
      <w:r>
        <w:rPr>
          <w:rStyle w:val="FunctionTok"/>
        </w:rPr>
        <w:t xml:space="preserve">summary</w:t>
      </w:r>
      <w:r>
        <w:rPr>
          <w:rStyle w:val="NormalTok"/>
        </w:rPr>
        <w:t xml:space="preserve">(m14)</w:t>
      </w:r>
      <w:r>
        <w:br/>
      </w:r>
      <w:r>
        <w:rPr>
          <w:rStyle w:val="FunctionTok"/>
        </w:rPr>
        <w:t xml:space="preserve">BIC</w:t>
      </w:r>
      <w:r>
        <w:rPr>
          <w:rStyle w:val="NormalTok"/>
        </w:rPr>
        <w:t xml:space="preserve">(m14,m13)</w:t>
      </w:r>
      <w:r>
        <w:br/>
      </w:r>
      <w:r>
        <w:rPr>
          <w:rStyle w:val="FunctionTok"/>
        </w:rPr>
        <w:t xml:space="preserve">Anova</w:t>
      </w:r>
      <w:r>
        <w:rPr>
          <w:rStyle w:val="NormalTok"/>
        </w:rPr>
        <w:t xml:space="preserve">(m14)</w:t>
      </w:r>
      <w:r>
        <w:br/>
      </w:r>
      <w:r>
        <w:rPr>
          <w:rStyle w:val="FunctionTok"/>
        </w:rPr>
        <w:t xml:space="preserve">step</w:t>
      </w:r>
      <w:r>
        <w:rPr>
          <w:rStyle w:val="NormalTok"/>
        </w:rPr>
        <w:t xml:space="preserve">(m14,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After this, we add KitcheQual.</w:t>
      </w:r>
    </w:p>
    <w:p>
      <w:pPr>
        <w:pStyle w:val="SourceCode"/>
      </w:pPr>
      <w:r>
        <w:rPr>
          <w:rStyle w:val="NormalTok"/>
        </w:rPr>
        <w:t xml:space="preserve">m15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w:t>
      </w:r>
      <w:r>
        <w:rPr>
          <w:rStyle w:val="SpecialCharTok"/>
        </w:rPr>
        <w:t xml:space="preserve">+</w:t>
      </w:r>
      <w:r>
        <w:br/>
      </w:r>
      <w:r>
        <w:rPr>
          <w:rStyle w:val="NormalTok"/>
        </w:rPr>
        <w:t xml:space="preserve">           BsmtQual</w:t>
      </w:r>
      <w:r>
        <w:rPr>
          <w:rStyle w:val="SpecialCharTok"/>
        </w:rPr>
        <w:t xml:space="preserve">+</w:t>
      </w:r>
      <w:r>
        <w:rPr>
          <w:rStyle w:val="NormalTok"/>
        </w:rPr>
        <w:t xml:space="preserve">KitchenQual, </w:t>
      </w:r>
      <w:r>
        <w:rPr>
          <w:rStyle w:val="AttributeTok"/>
        </w:rPr>
        <w:t xml:space="preserve">data=</w:t>
      </w:r>
      <w:r>
        <w:rPr>
          <w:rStyle w:val="NormalTok"/>
        </w:rPr>
        <w:t xml:space="preserve">df); </w:t>
      </w:r>
      <w:r>
        <w:rPr>
          <w:rStyle w:val="FunctionTok"/>
        </w:rPr>
        <w:t xml:space="preserve">summary</w:t>
      </w:r>
      <w:r>
        <w:rPr>
          <w:rStyle w:val="NormalTok"/>
        </w:rPr>
        <w:t xml:space="preserve">(m15)</w:t>
      </w:r>
      <w:r>
        <w:br/>
      </w:r>
      <w:r>
        <w:rPr>
          <w:rStyle w:val="FunctionTok"/>
        </w:rPr>
        <w:t xml:space="preserve">BIC</w:t>
      </w:r>
      <w:r>
        <w:rPr>
          <w:rStyle w:val="NormalTok"/>
        </w:rPr>
        <w:t xml:space="preserve">(m15,m14)</w:t>
      </w:r>
      <w:r>
        <w:br/>
      </w:r>
      <w:r>
        <w:rPr>
          <w:rStyle w:val="FunctionTok"/>
        </w:rPr>
        <w:t xml:space="preserve">Anova</w:t>
      </w:r>
      <w:r>
        <w:rPr>
          <w:rStyle w:val="NormalTok"/>
        </w:rPr>
        <w:t xml:space="preserve">(m15)</w:t>
      </w:r>
      <w:r>
        <w:br/>
      </w:r>
      <w:r>
        <w:rPr>
          <w:rStyle w:val="FunctionTok"/>
        </w:rPr>
        <w:t xml:space="preserve">step</w:t>
      </w:r>
      <w:r>
        <w:rPr>
          <w:rStyle w:val="NormalTok"/>
        </w:rPr>
        <w:t xml:space="preserve">(m15,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The step method shows that ExterQual, after adding the KitchenQual, has lost significance and suggests to remove it. Indeed, BIC improves afterwards.</w:t>
      </w:r>
    </w:p>
    <w:p>
      <w:pPr>
        <w:pStyle w:val="SourceCode"/>
      </w:pPr>
      <w:r>
        <w:rPr>
          <w:rStyle w:val="NormalTok"/>
        </w:rPr>
        <w:t xml:space="preserve">m15</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br/>
      </w:r>
      <w:r>
        <w:rPr>
          <w:rStyle w:val="NormalTok"/>
        </w:rPr>
        <w:t xml:space="preserve">             KitchenQual, </w:t>
      </w:r>
      <w:r>
        <w:rPr>
          <w:rStyle w:val="AttributeTok"/>
        </w:rPr>
        <w:t xml:space="preserve">data=</w:t>
      </w:r>
      <w:r>
        <w:rPr>
          <w:rStyle w:val="NormalTok"/>
        </w:rPr>
        <w:t xml:space="preserve">df); </w:t>
      </w:r>
      <w:r>
        <w:rPr>
          <w:rStyle w:val="FunctionTok"/>
        </w:rPr>
        <w:t xml:space="preserve">summary</w:t>
      </w:r>
      <w:r>
        <w:rPr>
          <w:rStyle w:val="NormalTok"/>
        </w:rPr>
        <w:t xml:space="preserve">(m15</w:t>
      </w:r>
      <w:r>
        <w:rPr>
          <w:rStyle w:val="FloatTok"/>
        </w:rPr>
        <w:t xml:space="preserve">.1</w:t>
      </w:r>
      <w:r>
        <w:rPr>
          <w:rStyle w:val="NormalTok"/>
        </w:rPr>
        <w:t xml:space="preserve">)</w:t>
      </w:r>
      <w:r>
        <w:br/>
      </w:r>
      <w:r>
        <w:rPr>
          <w:rStyle w:val="FunctionTok"/>
        </w:rPr>
        <w:t xml:space="preserve">BIC</w:t>
      </w:r>
      <w:r>
        <w:rPr>
          <w:rStyle w:val="NormalTok"/>
        </w:rPr>
        <w:t xml:space="preserve">(m15</w:t>
      </w:r>
      <w:r>
        <w:rPr>
          <w:rStyle w:val="FloatTok"/>
        </w:rPr>
        <w:t xml:space="preserve">.1</w:t>
      </w:r>
      <w:r>
        <w:rPr>
          <w:rStyle w:val="NormalTok"/>
        </w:rPr>
        <w:t xml:space="preserve">,m15)</w:t>
      </w:r>
      <w:r>
        <w:br/>
      </w:r>
      <w:r>
        <w:rPr>
          <w:rStyle w:val="FunctionTok"/>
        </w:rPr>
        <w:t xml:space="preserve">Anova</w:t>
      </w:r>
      <w:r>
        <w:rPr>
          <w:rStyle w:val="NormalTok"/>
        </w:rPr>
        <w:t xml:space="preserve">(m15</w:t>
      </w:r>
      <w:r>
        <w:rPr>
          <w:rStyle w:val="FloatTok"/>
        </w:rPr>
        <w:t xml:space="preserve">.1</w:t>
      </w:r>
      <w:r>
        <w:rPr>
          <w:rStyle w:val="NormalTok"/>
        </w:rPr>
        <w:t xml:space="preserve">)</w:t>
      </w:r>
      <w:r>
        <w:br/>
      </w:r>
      <w:r>
        <w:rPr>
          <w:rStyle w:val="FunctionTok"/>
        </w:rPr>
        <w:t xml:space="preserve">step</w:t>
      </w:r>
      <w:r>
        <w:rPr>
          <w:rStyle w:val="NormalTok"/>
        </w:rPr>
        <w:t xml:space="preserve">(m15</w:t>
      </w:r>
      <w:r>
        <w:rPr>
          <w:rStyle w:val="FloatTok"/>
        </w:rPr>
        <w:t xml:space="preserve">.1</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Adding Neighbourhood to the model.</w:t>
      </w:r>
    </w:p>
    <w:p>
      <w:pPr>
        <w:pStyle w:val="SourceCode"/>
      </w:pPr>
      <w:r>
        <w:rPr>
          <w:rStyle w:val="NormalTok"/>
        </w:rPr>
        <w:t xml:space="preserve">m16</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br/>
      </w:r>
      <w:r>
        <w:rPr>
          <w:rStyle w:val="NormalTok"/>
        </w:rPr>
        <w:t xml:space="preserve">             KitchenQual</w:t>
      </w:r>
      <w:r>
        <w:rPr>
          <w:rStyle w:val="SpecialCharTok"/>
        </w:rPr>
        <w:t xml:space="preserve">+</w:t>
      </w:r>
      <w:r>
        <w:rPr>
          <w:rStyle w:val="NormalTok"/>
        </w:rPr>
        <w:t xml:space="preserve">Neighborhood, </w:t>
      </w:r>
      <w:r>
        <w:rPr>
          <w:rStyle w:val="AttributeTok"/>
        </w:rPr>
        <w:t xml:space="preserve">data=</w:t>
      </w:r>
      <w:r>
        <w:rPr>
          <w:rStyle w:val="NormalTok"/>
        </w:rPr>
        <w:t xml:space="preserve">df); </w:t>
      </w:r>
      <w:r>
        <w:rPr>
          <w:rStyle w:val="FunctionTok"/>
        </w:rPr>
        <w:t xml:space="preserve">summary</w:t>
      </w:r>
      <w:r>
        <w:rPr>
          <w:rStyle w:val="NormalTok"/>
        </w:rPr>
        <w:t xml:space="preserve">(m16</w:t>
      </w:r>
      <w:r>
        <w:rPr>
          <w:rStyle w:val="FloatTok"/>
        </w:rPr>
        <w:t xml:space="preserve">.1</w:t>
      </w:r>
      <w:r>
        <w:rPr>
          <w:rStyle w:val="NormalTok"/>
        </w:rPr>
        <w:t xml:space="preserve">)</w:t>
      </w:r>
      <w:r>
        <w:br/>
      </w:r>
      <w:r>
        <w:rPr>
          <w:rStyle w:val="FunctionTok"/>
        </w:rPr>
        <w:t xml:space="preserve">BIC</w:t>
      </w:r>
      <w:r>
        <w:rPr>
          <w:rStyle w:val="NormalTok"/>
        </w:rPr>
        <w:t xml:space="preserve">(m16</w:t>
      </w:r>
      <w:r>
        <w:rPr>
          <w:rStyle w:val="FloatTok"/>
        </w:rPr>
        <w:t xml:space="preserve">.1</w:t>
      </w:r>
      <w:r>
        <w:rPr>
          <w:rStyle w:val="NormalTok"/>
        </w:rPr>
        <w:t xml:space="preserve">,m15</w:t>
      </w:r>
      <w:r>
        <w:rPr>
          <w:rStyle w:val="FloatTok"/>
        </w:rPr>
        <w:t xml:space="preserve">.1</w:t>
      </w:r>
      <w:r>
        <w:rPr>
          <w:rStyle w:val="NormalTok"/>
        </w:rPr>
        <w:t xml:space="preserve">)</w:t>
      </w:r>
      <w:r>
        <w:br/>
      </w:r>
      <w:r>
        <w:rPr>
          <w:rStyle w:val="FunctionTok"/>
        </w:rPr>
        <w:t xml:space="preserve">Anova</w:t>
      </w:r>
      <w:r>
        <w:rPr>
          <w:rStyle w:val="NormalTok"/>
        </w:rPr>
        <w:t xml:space="preserve">(m16</w:t>
      </w:r>
      <w:r>
        <w:rPr>
          <w:rStyle w:val="FloatTok"/>
        </w:rPr>
        <w:t xml:space="preserve">.1</w:t>
      </w:r>
      <w:r>
        <w:rPr>
          <w:rStyle w:val="NormalTok"/>
        </w:rPr>
        <w:t xml:space="preserve">)</w:t>
      </w:r>
      <w:r>
        <w:br/>
      </w:r>
      <w:r>
        <w:rPr>
          <w:rStyle w:val="FunctionTok"/>
        </w:rPr>
        <w:t xml:space="preserve">step</w:t>
      </w:r>
      <w:r>
        <w:rPr>
          <w:rStyle w:val="NormalTok"/>
        </w:rPr>
        <w:t xml:space="preserve">(m16</w:t>
      </w:r>
      <w:r>
        <w:rPr>
          <w:rStyle w:val="FloatTok"/>
        </w:rPr>
        <w:t xml:space="preserve">.1</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Adding GarageFinish.</w:t>
      </w:r>
    </w:p>
    <w:p>
      <w:pPr>
        <w:pStyle w:val="SourceCode"/>
      </w:pPr>
      <w:r>
        <w:rPr>
          <w:rStyle w:val="NormalTok"/>
        </w:rPr>
        <w:t xml:space="preserve">m16</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br/>
      </w:r>
      <w:r>
        <w:rPr>
          <w:rStyle w:val="NormalTok"/>
        </w:rPr>
        <w:t xml:space="preserve">             KitchenQual</w:t>
      </w:r>
      <w:r>
        <w:rPr>
          <w:rStyle w:val="SpecialCharTok"/>
        </w:rPr>
        <w:t xml:space="preserve">+</w:t>
      </w:r>
      <w:r>
        <w:rPr>
          <w:rStyle w:val="NormalTok"/>
        </w:rPr>
        <w:t xml:space="preserve">Neighborhood</w:t>
      </w:r>
      <w:r>
        <w:rPr>
          <w:rStyle w:val="SpecialCharTok"/>
        </w:rPr>
        <w:t xml:space="preserve">+</w:t>
      </w:r>
      <w:r>
        <w:rPr>
          <w:rStyle w:val="NormalTok"/>
        </w:rPr>
        <w:t xml:space="preserve">GarageFinish, </w:t>
      </w:r>
      <w:r>
        <w:rPr>
          <w:rStyle w:val="AttributeTok"/>
        </w:rPr>
        <w:t xml:space="preserve">data=</w:t>
      </w:r>
      <w:r>
        <w:rPr>
          <w:rStyle w:val="NormalTok"/>
        </w:rPr>
        <w:t xml:space="preserve">df); </w:t>
      </w:r>
      <w:r>
        <w:rPr>
          <w:rStyle w:val="FunctionTok"/>
        </w:rPr>
        <w:t xml:space="preserve">summary</w:t>
      </w:r>
      <w:r>
        <w:rPr>
          <w:rStyle w:val="NormalTok"/>
        </w:rPr>
        <w:t xml:space="preserve">(m16</w:t>
      </w:r>
      <w:r>
        <w:rPr>
          <w:rStyle w:val="FloatTok"/>
        </w:rPr>
        <w:t xml:space="preserve">.2</w:t>
      </w:r>
      <w:r>
        <w:rPr>
          <w:rStyle w:val="NormalTok"/>
        </w:rPr>
        <w:t xml:space="preserve">)</w:t>
      </w:r>
      <w:r>
        <w:br/>
      </w:r>
      <w:r>
        <w:rPr>
          <w:rStyle w:val="FunctionTok"/>
        </w:rPr>
        <w:t xml:space="preserve">BIC</w:t>
      </w:r>
      <w:r>
        <w:rPr>
          <w:rStyle w:val="NormalTok"/>
        </w:rPr>
        <w:t xml:space="preserve">(m16</w:t>
      </w:r>
      <w:r>
        <w:rPr>
          <w:rStyle w:val="FloatTok"/>
        </w:rPr>
        <w:t xml:space="preserve">.2</w:t>
      </w:r>
      <w:r>
        <w:rPr>
          <w:rStyle w:val="NormalTok"/>
        </w:rPr>
        <w:t xml:space="preserve">,m16</w:t>
      </w:r>
      <w:r>
        <w:rPr>
          <w:rStyle w:val="FloatTok"/>
        </w:rPr>
        <w:t xml:space="preserve">.1</w:t>
      </w:r>
      <w:r>
        <w:rPr>
          <w:rStyle w:val="NormalTok"/>
        </w:rPr>
        <w:t xml:space="preserve">)</w:t>
      </w:r>
      <w:r>
        <w:br/>
      </w:r>
      <w:r>
        <w:rPr>
          <w:rStyle w:val="FunctionTok"/>
        </w:rPr>
        <w:t xml:space="preserve">Anova</w:t>
      </w:r>
      <w:r>
        <w:rPr>
          <w:rStyle w:val="NormalTok"/>
        </w:rPr>
        <w:t xml:space="preserve">(m16</w:t>
      </w:r>
      <w:r>
        <w:rPr>
          <w:rStyle w:val="FloatTok"/>
        </w:rPr>
        <w:t xml:space="preserve">.2</w:t>
      </w:r>
      <w:r>
        <w:rPr>
          <w:rStyle w:val="NormalTok"/>
        </w:rPr>
        <w:t xml:space="preserve">)</w:t>
      </w:r>
      <w:r>
        <w:br/>
      </w:r>
      <w:r>
        <w:rPr>
          <w:rStyle w:val="FunctionTok"/>
        </w:rPr>
        <w:t xml:space="preserve">step</w:t>
      </w:r>
      <w:r>
        <w:rPr>
          <w:rStyle w:val="NormalTok"/>
        </w:rPr>
        <w:t xml:space="preserve">(m16</w:t>
      </w:r>
      <w:r>
        <w:rPr>
          <w:rStyle w:val="FloatTok"/>
        </w:rPr>
        <w:t xml:space="preserve">.2</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Adding FireplaceQu.</w:t>
      </w:r>
    </w:p>
    <w:p>
      <w:pPr>
        <w:pStyle w:val="SourceCode"/>
      </w:pPr>
      <w:r>
        <w:rPr>
          <w:rStyle w:val="NormalTok"/>
        </w:rPr>
        <w:t xml:space="preserve">m16</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br/>
      </w:r>
      <w:r>
        <w:rPr>
          <w:rStyle w:val="NormalTok"/>
        </w:rPr>
        <w:t xml:space="preserve">             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br/>
      </w:r>
      <w:r>
        <w:rPr>
          <w:rStyle w:val="NormalTok"/>
        </w:rPr>
        <w:t xml:space="preserve">             KitchenQual</w:t>
      </w:r>
      <w:r>
        <w:rPr>
          <w:rStyle w:val="SpecialCharTok"/>
        </w:rPr>
        <w:t xml:space="preserve">+</w:t>
      </w:r>
      <w:r>
        <w:rPr>
          <w:rStyle w:val="NormalTok"/>
        </w:rPr>
        <w:t xml:space="preserve">Neighborhood</w:t>
      </w:r>
      <w:r>
        <w:rPr>
          <w:rStyle w:val="SpecialCharTok"/>
        </w:rPr>
        <w:t xml:space="preserve">+</w:t>
      </w:r>
      <w:r>
        <w:rPr>
          <w:rStyle w:val="NormalTok"/>
        </w:rPr>
        <w:t xml:space="preserve">GarageFinish</w:t>
      </w:r>
      <w:r>
        <w:rPr>
          <w:rStyle w:val="SpecialCharTok"/>
        </w:rPr>
        <w:t xml:space="preserve">+</w:t>
      </w:r>
      <w:r>
        <w:rPr>
          <w:rStyle w:val="NormalTok"/>
        </w:rPr>
        <w:t xml:space="preserve">FireplaceQu, </w:t>
      </w:r>
      <w:r>
        <w:rPr>
          <w:rStyle w:val="AttributeTok"/>
        </w:rPr>
        <w:t xml:space="preserve">data=</w:t>
      </w:r>
      <w:r>
        <w:rPr>
          <w:rStyle w:val="NormalTok"/>
        </w:rPr>
        <w:t xml:space="preserve">df)</w:t>
      </w:r>
      <w:r>
        <w:br/>
      </w:r>
      <w:r>
        <w:rPr>
          <w:rStyle w:val="FunctionTok"/>
        </w:rPr>
        <w:t xml:space="preserve">summary</w:t>
      </w:r>
      <w:r>
        <w:rPr>
          <w:rStyle w:val="NormalTok"/>
        </w:rPr>
        <w:t xml:space="preserve">(m16</w:t>
      </w:r>
      <w:r>
        <w:rPr>
          <w:rStyle w:val="FloatTok"/>
        </w:rPr>
        <w:t xml:space="preserve">.3</w:t>
      </w:r>
      <w:r>
        <w:rPr>
          <w:rStyle w:val="NormalTok"/>
        </w:rPr>
        <w:t xml:space="preserve">)</w:t>
      </w:r>
      <w:r>
        <w:br/>
      </w:r>
      <w:r>
        <w:rPr>
          <w:rStyle w:val="FunctionTok"/>
        </w:rPr>
        <w:t xml:space="preserve">BIC</w:t>
      </w:r>
      <w:r>
        <w:rPr>
          <w:rStyle w:val="NormalTok"/>
        </w:rPr>
        <w:t xml:space="preserve">(m16</w:t>
      </w:r>
      <w:r>
        <w:rPr>
          <w:rStyle w:val="FloatTok"/>
        </w:rPr>
        <w:t xml:space="preserve">.3</w:t>
      </w:r>
      <w:r>
        <w:rPr>
          <w:rStyle w:val="NormalTok"/>
        </w:rPr>
        <w:t xml:space="preserve">,m16</w:t>
      </w:r>
      <w:r>
        <w:rPr>
          <w:rStyle w:val="FloatTok"/>
        </w:rPr>
        <w:t xml:space="preserve">.2</w:t>
      </w:r>
      <w:r>
        <w:rPr>
          <w:rStyle w:val="NormalTok"/>
        </w:rPr>
        <w:t xml:space="preserve">,m16</w:t>
      </w:r>
      <w:r>
        <w:rPr>
          <w:rStyle w:val="FloatTok"/>
        </w:rPr>
        <w:t xml:space="preserve">.1</w:t>
      </w:r>
      <w:r>
        <w:rPr>
          <w:rStyle w:val="NormalTok"/>
        </w:rPr>
        <w:t xml:space="preserve">)</w:t>
      </w:r>
      <w:r>
        <w:br/>
      </w:r>
      <w:r>
        <w:rPr>
          <w:rStyle w:val="FunctionTok"/>
        </w:rPr>
        <w:t xml:space="preserve">Anova</w:t>
      </w:r>
      <w:r>
        <w:rPr>
          <w:rStyle w:val="NormalTok"/>
        </w:rPr>
        <w:t xml:space="preserve">(m16</w:t>
      </w:r>
      <w:r>
        <w:rPr>
          <w:rStyle w:val="FloatTok"/>
        </w:rPr>
        <w:t xml:space="preserve">.3</w:t>
      </w:r>
      <w:r>
        <w:rPr>
          <w:rStyle w:val="NormalTok"/>
        </w:rPr>
        <w:t xml:space="preserve">)</w:t>
      </w:r>
      <w:r>
        <w:br/>
      </w:r>
      <w:r>
        <w:rPr>
          <w:rStyle w:val="FunctionTok"/>
        </w:rPr>
        <w:t xml:space="preserve">step</w:t>
      </w:r>
      <w:r>
        <w:rPr>
          <w:rStyle w:val="NormalTok"/>
        </w:rPr>
        <w:t xml:space="preserve">(m16</w:t>
      </w:r>
      <w:r>
        <w:rPr>
          <w:rStyle w:val="FloatTok"/>
        </w:rPr>
        <w:t xml:space="preserve">.3</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In m16.3, FireplaceQu’s coefficient has a p-value larger than 0.05 and, indeed, step() suggests to remove it from the model. Hence, we stop adding new categorical variables.</w:t>
      </w:r>
    </w:p>
    <w:bookmarkEnd w:id="41"/>
    <w:bookmarkStart w:id="42" w:name="checking-possible-interactions"/>
    <w:p>
      <w:pPr>
        <w:pStyle w:val="Heading1"/>
      </w:pPr>
      <w:r>
        <w:t xml:space="preserve">11. Checking possible Interactions</w:t>
      </w:r>
    </w:p>
    <w:p>
      <w:pPr>
        <w:pStyle w:val="FirstParagraph"/>
      </w:pPr>
      <w:r>
        <w:t xml:space="preserve">YearBuilt and OverallQual intuitively should interact because of inflation. Indeed, all variables could interact with YearBuilt, but OverallQual summarizes them.</w:t>
      </w:r>
    </w:p>
    <w:p>
      <w:pPr>
        <w:pStyle w:val="BodyText"/>
      </w:pPr>
      <w:r>
        <w:t xml:space="preserve">We will also hide the output of this section’s chunks to shorten the report.</w:t>
      </w:r>
    </w:p>
    <w:p>
      <w:pPr>
        <w:pStyle w:val="SourceCode"/>
      </w:pPr>
      <w:r>
        <w:rPr>
          <w:rStyle w:val="NormalTok"/>
        </w:rPr>
        <w:t xml:space="preserve">m17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YearBuilt</w:t>
      </w:r>
      <w:r>
        <w:rPr>
          <w:rStyle w:val="SpecialCharTok"/>
        </w:rPr>
        <w:t xml:space="preserve">*</w:t>
      </w:r>
      <w:r>
        <w:br/>
      </w:r>
      <w:r>
        <w:rPr>
          <w:rStyle w:val="NormalTok"/>
        </w:rPr>
        <w:t xml:space="preserve">           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w:t>
      </w:r>
      <w:r>
        <w:rPr>
          <w:rStyle w:val="SpecialCharTok"/>
        </w:rPr>
        <w:t xml:space="preserve">+</w:t>
      </w:r>
      <w:r>
        <w:rPr>
          <w:rStyle w:val="NormalTok"/>
        </w:rPr>
        <w:t xml:space="preserve">Neighborhood</w:t>
      </w:r>
      <w:r>
        <w:rPr>
          <w:rStyle w:val="SpecialCharTok"/>
        </w:rPr>
        <w:t xml:space="preserve">+</w:t>
      </w:r>
      <w:r>
        <w:rPr>
          <w:rStyle w:val="NormalTok"/>
        </w:rPr>
        <w:t xml:space="preserve">GarageFinish, </w:t>
      </w:r>
      <w:r>
        <w:rPr>
          <w:rStyle w:val="AttributeTok"/>
        </w:rPr>
        <w:t xml:space="preserve">data=</w:t>
      </w:r>
      <w:r>
        <w:rPr>
          <w:rStyle w:val="NormalTok"/>
        </w:rPr>
        <w:t xml:space="preserve">df)</w:t>
      </w:r>
      <w:r>
        <w:br/>
      </w:r>
      <w:r>
        <w:rPr>
          <w:rStyle w:val="FunctionTok"/>
        </w:rPr>
        <w:t xml:space="preserve">summary</w:t>
      </w:r>
      <w:r>
        <w:rPr>
          <w:rStyle w:val="NormalTok"/>
        </w:rPr>
        <w:t xml:space="preserve">(m17)</w:t>
      </w:r>
      <w:r>
        <w:br/>
      </w:r>
      <w:r>
        <w:rPr>
          <w:rStyle w:val="FunctionTok"/>
        </w:rPr>
        <w:t xml:space="preserve">BIC</w:t>
      </w:r>
      <w:r>
        <w:rPr>
          <w:rStyle w:val="NormalTok"/>
        </w:rPr>
        <w:t xml:space="preserve">(m17,m16</w:t>
      </w:r>
      <w:r>
        <w:rPr>
          <w:rStyle w:val="FloatTok"/>
        </w:rPr>
        <w:t xml:space="preserve">.2</w:t>
      </w:r>
      <w:r>
        <w:rPr>
          <w:rStyle w:val="NormalTok"/>
        </w:rPr>
        <w:t xml:space="preserve">)</w:t>
      </w:r>
      <w:r>
        <w:br/>
      </w:r>
      <w:r>
        <w:rPr>
          <w:rStyle w:val="FunctionTok"/>
        </w:rPr>
        <w:t xml:space="preserve">Anova</w:t>
      </w:r>
      <w:r>
        <w:rPr>
          <w:rStyle w:val="NormalTok"/>
        </w:rPr>
        <w:t xml:space="preserve">(m17)</w:t>
      </w:r>
      <w:r>
        <w:br/>
      </w:r>
      <w:r>
        <w:rPr>
          <w:rStyle w:val="FunctionTok"/>
        </w:rPr>
        <w:t xml:space="preserve">step</w:t>
      </w:r>
      <w:r>
        <w:rPr>
          <w:rStyle w:val="NormalTok"/>
        </w:rPr>
        <w:t xml:space="preserve">(m17,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numPr>
          <w:ilvl w:val="0"/>
          <w:numId w:val="1001"/>
        </w:numPr>
        <w:pStyle w:val="Compact"/>
      </w:pPr>
      <w:r>
        <w:t xml:space="preserve">LotArea and YearBuilt should interact as well because of inflation.</w:t>
      </w:r>
    </w:p>
    <w:p>
      <w:pPr>
        <w:pStyle w:val="SourceCode"/>
      </w:pPr>
      <w:r>
        <w:rPr>
          <w:rStyle w:val="NormalTok"/>
        </w:rPr>
        <w:t xml:space="preserve">m18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YearBuilt</w:t>
      </w:r>
      <w:r>
        <w:rPr>
          <w:rStyle w:val="SpecialCharTok"/>
        </w:rPr>
        <w:t xml:space="preserve">*</w:t>
      </w:r>
      <w:r>
        <w:br/>
      </w:r>
      <w:r>
        <w:rPr>
          <w:rStyle w:val="NormalTok"/>
        </w:rPr>
        <w:t xml:space="preserve">           OverallQual</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w:t>
      </w:r>
      <w:r>
        <w:br/>
      </w:r>
      <w:r>
        <w:rPr>
          <w:rStyle w:val="NormalTok"/>
        </w:rPr>
        <w:t xml:space="preserve">         </w:t>
      </w:r>
      <w:r>
        <w:rPr>
          <w:rStyle w:val="SpecialCharTok"/>
        </w:rPr>
        <w:t xml:space="preserve">+</w:t>
      </w:r>
      <w:r>
        <w:rPr>
          <w:rStyle w:val="NormalTok"/>
        </w:rPr>
        <w:t xml:space="preserve">Neighborhood</w:t>
      </w:r>
      <w:r>
        <w:rPr>
          <w:rStyle w:val="SpecialCharTok"/>
        </w:rPr>
        <w:t xml:space="preserve">+</w:t>
      </w:r>
      <w:r>
        <w:rPr>
          <w:rStyle w:val="NormalTok"/>
        </w:rPr>
        <w:t xml:space="preserve">GarageFinish, </w:t>
      </w:r>
      <w:r>
        <w:rPr>
          <w:rStyle w:val="AttributeTok"/>
        </w:rPr>
        <w:t xml:space="preserve">data=</w:t>
      </w:r>
      <w:r>
        <w:rPr>
          <w:rStyle w:val="NormalTok"/>
        </w:rPr>
        <w:t xml:space="preserve">df); </w:t>
      </w:r>
      <w:r>
        <w:rPr>
          <w:rStyle w:val="FunctionTok"/>
        </w:rPr>
        <w:t xml:space="preserve">summary</w:t>
      </w:r>
      <w:r>
        <w:rPr>
          <w:rStyle w:val="NormalTok"/>
        </w:rPr>
        <w:t xml:space="preserve">(m18)</w:t>
      </w:r>
      <w:r>
        <w:br/>
      </w:r>
      <w:r>
        <w:rPr>
          <w:rStyle w:val="FunctionTok"/>
        </w:rPr>
        <w:t xml:space="preserve">BIC</w:t>
      </w:r>
      <w:r>
        <w:rPr>
          <w:rStyle w:val="NormalTok"/>
        </w:rPr>
        <w:t xml:space="preserve">(m18,m17,m16</w:t>
      </w:r>
      <w:r>
        <w:rPr>
          <w:rStyle w:val="FloatTok"/>
        </w:rPr>
        <w:t xml:space="preserve">.2</w:t>
      </w:r>
      <w:r>
        <w:rPr>
          <w:rStyle w:val="NormalTok"/>
        </w:rPr>
        <w:t xml:space="preserve">)</w:t>
      </w:r>
      <w:r>
        <w:br/>
      </w:r>
      <w:r>
        <w:rPr>
          <w:rStyle w:val="FunctionTok"/>
        </w:rPr>
        <w:t xml:space="preserve">Anova</w:t>
      </w:r>
      <w:r>
        <w:rPr>
          <w:rStyle w:val="NormalTok"/>
        </w:rPr>
        <w:t xml:space="preserve">(m18)</w:t>
      </w:r>
      <w:r>
        <w:br/>
      </w:r>
      <w:r>
        <w:rPr>
          <w:rStyle w:val="FunctionTok"/>
        </w:rPr>
        <w:t xml:space="preserve">step</w:t>
      </w:r>
      <w:r>
        <w:rPr>
          <w:rStyle w:val="NormalTok"/>
        </w:rPr>
        <w:t xml:space="preserve">(m18,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FirstParagraph"/>
      </w:pPr>
      <w:r>
        <w:t xml:space="preserve">Any of these interactions have improved much the model, so we won’t keep them. No other interaction would make sense, so we will not try anymore.</w:t>
      </w:r>
    </w:p>
    <w:p>
      <w:pPr>
        <w:pStyle w:val="BodyText"/>
      </w:pPr>
      <w:r>
        <w:t xml:space="preserve">Our final model is m16.2. That is, log(SalePrice) ~ sqrt(LotArea) + YearBuilt + MasVnrArea + BedroomAbvGr + Fireplaces + sqrt(WoodDeckSF) + OpenPorchSF + OverallQual + BsmtQual + KitchenQual + Neighborhood + GarageFinish. Its adjusted R^2 is 0.8195 and its BIC is about -972.</w:t>
      </w:r>
    </w:p>
    <w:p>
      <w:pPr>
        <w:pStyle w:val="SourceCode"/>
      </w:pPr>
      <w:r>
        <w:rPr>
          <w:rStyle w:val="FunctionTok"/>
        </w:rPr>
        <w:t xml:space="preserve">summary</w:t>
      </w:r>
      <w:r>
        <w:rPr>
          <w:rStyle w:val="NormalTok"/>
        </w:rPr>
        <w:t xml:space="preserve">(m16</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 Neighborhood + GarageFinish,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-0.94527 -0.08542  0.00503  0.09201  0.55128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9.065e+00  5.168e-01  17.539  &lt; 2e-16 ***</w:t>
      </w:r>
      <w:r>
        <w:br/>
      </w:r>
      <w:r>
        <w:rPr>
          <w:rStyle w:val="VerbatimChar"/>
        </w:rPr>
        <w:t xml:space="preserve">## sqrt(LotArea)        3.614e-03  2.581e-04  14.002  &lt; 2e-16 ***</w:t>
      </w:r>
      <w:r>
        <w:br/>
      </w:r>
      <w:r>
        <w:rPr>
          <w:rStyle w:val="VerbatimChar"/>
        </w:rPr>
        <w:t xml:space="preserve">## YearBuilt            1.239e-03  2.558e-04   4.841 1.43e-06 ***</w:t>
      </w:r>
      <w:r>
        <w:br/>
      </w:r>
      <w:r>
        <w:rPr>
          <w:rStyle w:val="VerbatimChar"/>
        </w:rPr>
        <w:t xml:space="preserve">## MasVnrArea           1.485e-04  3.440e-05   4.316 1.70e-05 ***</w:t>
      </w:r>
      <w:r>
        <w:br/>
      </w:r>
      <w:r>
        <w:rPr>
          <w:rStyle w:val="VerbatimChar"/>
        </w:rPr>
        <w:t xml:space="preserve">## BedroomAbvGr         5.447e-02  5.992e-03   9.090  &lt; 2e-16 ***</w:t>
      </w:r>
      <w:r>
        <w:br/>
      </w:r>
      <w:r>
        <w:rPr>
          <w:rStyle w:val="VerbatimChar"/>
        </w:rPr>
        <w:t xml:space="preserve">## Fireplaces           8.099e-02  7.800e-03  10.384  &lt; 2e-16 ***</w:t>
      </w:r>
      <w:r>
        <w:br/>
      </w:r>
      <w:r>
        <w:rPr>
          <w:rStyle w:val="VerbatimChar"/>
        </w:rPr>
        <w:t xml:space="preserve">## sqrt(WoodDeckSF)     2.996e-03  6.588e-04   4.548 5.87e-06 ***</w:t>
      </w:r>
      <w:r>
        <w:br/>
      </w:r>
      <w:r>
        <w:rPr>
          <w:rStyle w:val="VerbatimChar"/>
        </w:rPr>
        <w:t xml:space="preserve">## OpenPorchSF          3.190e-04  8.559e-05   3.728 0.000201 ***</w:t>
      </w:r>
      <w:r>
        <w:br/>
      </w:r>
      <w:r>
        <w:rPr>
          <w:rStyle w:val="VerbatimChar"/>
        </w:rPr>
        <w:t xml:space="preserve">## OverallQualGood      2.749e-01  2.140e-02  12.846  &lt; 2e-16 ***</w:t>
      </w:r>
      <w:r>
        <w:br/>
      </w:r>
      <w:r>
        <w:rPr>
          <w:rStyle w:val="VerbatimChar"/>
        </w:rPr>
        <w:t xml:space="preserve">## OverallQualModerate  1.360e-01  1.689e-02   8.056 1.65e-15 ***</w:t>
      </w:r>
      <w:r>
        <w:br/>
      </w:r>
      <w:r>
        <w:rPr>
          <w:rStyle w:val="VerbatimChar"/>
        </w:rPr>
        <w:t xml:space="preserve">## OverallQualVBad     -4.854e-01  7.886e-02  -6.155 9.70e-10 ***</w:t>
      </w:r>
      <w:r>
        <w:br/>
      </w:r>
      <w:r>
        <w:rPr>
          <w:rStyle w:val="VerbatimChar"/>
        </w:rPr>
        <w:t xml:space="preserve">## OverallQualVGood     4.193e-01  3.798e-02  11.039  &lt; 2e-16 ***</w:t>
      </w:r>
      <w:r>
        <w:br/>
      </w:r>
      <w:r>
        <w:rPr>
          <w:rStyle w:val="VerbatimChar"/>
        </w:rPr>
        <w:t xml:space="preserve">## BsmtQualFa          -1.584e-01  3.962e-02  -3.999 6.68e-05 ***</w:t>
      </w:r>
      <w:r>
        <w:br/>
      </w:r>
      <w:r>
        <w:rPr>
          <w:rStyle w:val="VerbatimChar"/>
        </w:rPr>
        <w:t xml:space="preserve">## BsmtQualGd          -8.603e-02  2.166e-02  -3.971 7.51e-05 ***</w:t>
      </w:r>
      <w:r>
        <w:br/>
      </w:r>
      <w:r>
        <w:rPr>
          <w:rStyle w:val="VerbatimChar"/>
        </w:rPr>
        <w:t xml:space="preserve">## BsmtQualNBsmt       -2.649e-01  3.759e-02  -7.049 2.79e-12 ***</w:t>
      </w:r>
      <w:r>
        <w:br/>
      </w:r>
      <w:r>
        <w:rPr>
          <w:rStyle w:val="VerbatimChar"/>
        </w:rPr>
        <w:t xml:space="preserve">## BsmtQualTA          -1.341e-01  2.568e-02  -5.221 2.05e-07 ***</w:t>
      </w:r>
      <w:r>
        <w:br/>
      </w:r>
      <w:r>
        <w:rPr>
          <w:rStyle w:val="VerbatimChar"/>
        </w:rPr>
        <w:t xml:space="preserve">## KitchenQualFa       -2.170e-01  3.791e-02  -5.724 1.26e-08 ***</w:t>
      </w:r>
      <w:r>
        <w:br/>
      </w:r>
      <w:r>
        <w:rPr>
          <w:rStyle w:val="VerbatimChar"/>
        </w:rPr>
        <w:t xml:space="preserve">## KitchenQualGd       -7.900e-02  2.315e-02  -3.412 0.000663 ***</w:t>
      </w:r>
      <w:r>
        <w:br/>
      </w:r>
      <w:r>
        <w:rPr>
          <w:rStyle w:val="VerbatimChar"/>
        </w:rPr>
        <w:t xml:space="preserve">## KitchenQualTA       -1.746e-01  2.485e-02  -7.027 3.24e-12 ***</w:t>
      </w:r>
      <w:r>
        <w:br/>
      </w:r>
      <w:r>
        <w:rPr>
          <w:rStyle w:val="VerbatimChar"/>
        </w:rPr>
        <w:t xml:space="preserve">## NeighborhoodPoor    -3.994e-02  1.289e-02  -3.099 0.001981 ** </w:t>
      </w:r>
      <w:r>
        <w:br/>
      </w:r>
      <w:r>
        <w:rPr>
          <w:rStyle w:val="VerbatimChar"/>
        </w:rPr>
        <w:t xml:space="preserve">## NeighborhoodRich     1.354e-01  1.331e-02  10.168  &lt; 2e-16 ***</w:t>
      </w:r>
      <w:r>
        <w:br/>
      </w:r>
      <w:r>
        <w:rPr>
          <w:rStyle w:val="VerbatimChar"/>
        </w:rPr>
        <w:t xml:space="preserve">## GarageFinishNGar    -1.900e-01  2.437e-02  -7.797 1.21e-14 ***</w:t>
      </w:r>
      <w:r>
        <w:br/>
      </w:r>
      <w:r>
        <w:rPr>
          <w:rStyle w:val="VerbatimChar"/>
        </w:rPr>
        <w:t xml:space="preserve">## GarageFinishRFn     -1.761e-02  1.257e-02  -1.401 0.161522    </w:t>
      </w:r>
      <w:r>
        <w:br/>
      </w:r>
      <w:r>
        <w:rPr>
          <w:rStyle w:val="VerbatimChar"/>
        </w:rPr>
        <w:t xml:space="preserve">## GarageFinishUnf     -6.589e-02  1.439e-02  -4.578 5.09e-06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0.1657 on 1433 degrees of freedom</w:t>
      </w:r>
      <w:r>
        <w:br/>
      </w:r>
      <w:r>
        <w:rPr>
          <w:rStyle w:val="VerbatimChar"/>
        </w:rPr>
        <w:t xml:space="preserve">## Multiple R-squared:  0.8268, Adjusted R-squared:  0.824 </w:t>
      </w:r>
      <w:r>
        <w:br/>
      </w:r>
      <w:r>
        <w:rPr>
          <w:rStyle w:val="VerbatimChar"/>
        </w:rPr>
        <w:t xml:space="preserve">## F-statistic: 297.4 on 23 and 1433 DF,  p-value: &lt; 2.2e-16</w:t>
      </w:r>
    </w:p>
    <w:p>
      <w:pPr>
        <w:pStyle w:val="SourceCode"/>
      </w:pPr>
      <w:r>
        <w:rPr>
          <w:rStyle w:val="FunctionTok"/>
        </w:rPr>
        <w:t xml:space="preserve">BIC</w:t>
      </w:r>
      <w:r>
        <w:rPr>
          <w:rStyle w:val="NormalTok"/>
        </w:rPr>
        <w:t xml:space="preserve">(m16</w:t>
      </w:r>
      <w:r>
        <w:rPr>
          <w:rStyle w:val="FloatTok"/>
        </w:rPr>
        <w:t xml:space="preserve">.2</w:t>
      </w:r>
      <w:r>
        <w:rPr>
          <w:rStyle w:val="NormalTok"/>
        </w:rPr>
        <w:t xml:space="preserve">, m11, m1)</w:t>
      </w:r>
    </w:p>
    <w:p>
      <w:pPr>
        <w:pStyle w:val="SourceCode"/>
      </w:pPr>
      <w:r>
        <w:rPr>
          <w:rStyle w:val="VerbatimChar"/>
        </w:rPr>
        <w:t xml:space="preserve">## Warning in BIC.default(m16.2, m11, m1): 模型拟合时没有用同样大小的数据集</w:t>
      </w:r>
    </w:p>
    <w:p>
      <w:pPr>
        <w:pStyle w:val="SourceCode"/>
      </w:pPr>
      <w:r>
        <w:rPr>
          <w:rStyle w:val="VerbatimChar"/>
        </w:rPr>
        <w:t xml:space="preserve">##       df         BIC</w:t>
      </w:r>
      <w:r>
        <w:br/>
      </w:r>
      <w:r>
        <w:rPr>
          <w:rStyle w:val="VerbatimChar"/>
        </w:rPr>
        <w:t xml:space="preserve">## m16.2 25  -945.28326</w:t>
      </w:r>
      <w:r>
        <w:br/>
      </w:r>
      <w:r>
        <w:rPr>
          <w:rStyle w:val="VerbatimChar"/>
        </w:rPr>
        <w:t xml:space="preserve">## m11   10   -26.41669</w:t>
      </w:r>
      <w:r>
        <w:br/>
      </w:r>
      <w:r>
        <w:rPr>
          <w:rStyle w:val="VerbatimChar"/>
        </w:rPr>
        <w:t xml:space="preserve">## m1    11 35747.73550</w:t>
      </w:r>
    </w:p>
    <w:bookmarkEnd w:id="42"/>
    <w:bookmarkStart w:id="61" w:name="model-validation"/>
    <w:p>
      <w:pPr>
        <w:pStyle w:val="Heading1"/>
      </w:pPr>
      <w:r>
        <w:t xml:space="preserve">12. Model validation</w:t>
      </w:r>
    </w:p>
    <w:p>
      <w:pPr>
        <w:pStyle w:val="FirstParagraph"/>
      </w:pPr>
      <w:r>
        <w:t xml:space="preserve">We predict the SalePrice on the test dataset and compare its distribution with the original one in train.</w:t>
      </w:r>
    </w:p>
    <w:p>
      <w:pPr>
        <w:pStyle w:val="SourceCode"/>
      </w:pPr>
      <w:r>
        <w:rPr>
          <w:rStyle w:val="NormalTok"/>
        </w:rPr>
        <w:t xml:space="preserve">predicted_values </w:t>
      </w:r>
      <w:r>
        <w:rPr>
          <w:rStyle w:val="OtherTok"/>
        </w:rPr>
        <w:t xml:space="preserve">=</w:t>
      </w:r>
      <w:r>
        <w:rPr>
          <w:rStyle w:val="NormalTok"/>
        </w:rPr>
        <w:t xml:space="preserve"> </w:t>
      </w:r>
      <w:r>
        <w:rPr>
          <w:rStyle w:val="FunctionTok"/>
        </w:rPr>
        <w:t xml:space="preserve">predict.lm</w:t>
      </w:r>
      <w:r>
        <w:rPr>
          <w:rStyle w:val="NormalTok"/>
        </w:rPr>
        <w:t xml:space="preserve">(m16</w:t>
      </w:r>
      <w:r>
        <w:rPr>
          <w:rStyle w:val="FloatTok"/>
        </w:rPr>
        <w:t xml:space="preserve">.2</w:t>
      </w:r>
      <w:r>
        <w:rPr>
          <w:rStyle w:val="NormalTok"/>
        </w:rPr>
        <w:t xml:space="preserve">, df_test, </w:t>
      </w:r>
      <w:r>
        <w:rPr>
          <w:rStyle w:val="AttributeTok"/>
        </w:rPr>
        <w:t xml:space="preserve">se.fit=</w:t>
      </w:r>
      <w:r>
        <w:rPr>
          <w:rStyle w:val="ConstantTok"/>
        </w:rPr>
        <w:t xml:space="preserve">TRUE</w:t>
      </w:r>
      <w:r>
        <w:rPr>
          <w:rStyle w:val="NormalTok"/>
        </w:rPr>
        <w:t xml:space="preserve">,</w:t>
      </w:r>
      <w:r>
        <w:br/>
      </w:r>
      <w:r>
        <w:rPr>
          <w:rStyle w:val="NormalTok"/>
        </w:rPr>
        <w:t xml:space="preserve">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NormalTok"/>
        </w:rPr>
        <w:t xml:space="preserve">test_price </w:t>
      </w:r>
      <w:r>
        <w:rPr>
          <w:rStyle w:val="OtherTok"/>
        </w:rPr>
        <w:t xml:space="preserve">=</w:t>
      </w:r>
      <w:r>
        <w:rPr>
          <w:rStyle w:val="NormalTok"/>
        </w:rPr>
        <w:t xml:space="preserve"> </w:t>
      </w:r>
      <w:r>
        <w:rPr>
          <w:rStyle w:val="FunctionTok"/>
        </w:rPr>
        <w:t xml:space="preserve">exp</w:t>
      </w:r>
      <w:r>
        <w:rPr>
          <w:rStyle w:val="NormalTok"/>
        </w:rPr>
        <w:t xml:space="preserve">(predicted_values</w:t>
      </w:r>
      <w:r>
        <w:rPr>
          <w:rStyle w:val="SpecialCharTok"/>
        </w:rPr>
        <w:t xml:space="preserve">$</w:t>
      </w:r>
      <w:r>
        <w:rPr>
          <w:rStyle w:val="NormalTok"/>
        </w:rPr>
        <w:t xml:space="preserve">fit)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(test_price[,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"Predicted Sale Price on Test"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"Predicted test$SalePrice"</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SalePrice, </w:t>
      </w:r>
      <w:r>
        <w:rPr>
          <w:rStyle w:val="AttributeTok"/>
        </w:rPr>
        <w:t xml:space="preserve">main =</w:t>
      </w:r>
      <w:r>
        <w:rPr>
          <w:rStyle w:val="NormalTok"/>
        </w:rPr>
        <w:t xml:space="preserve"> </w:t>
      </w:r>
      <w:r>
        <w:rPr>
          <w:rStyle w:val="StringTok"/>
        </w:rPr>
        <w:t xml:space="preserve">"Sale Price on Train"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"Real train$SalePrice"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IM-Project-2.-Model-Fitting_files/figure-docx/unnamed-chunk-2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(test_price[,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SalePrice"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"SalePrice"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SalePrice), </w:t>
      </w:r>
      <w:r>
        <w:rPr>
          <w:rStyle w:val="AttributeTok"/>
        </w:rPr>
        <w:t xml:space="preserve">col=</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FunctionTok"/>
        </w:rPr>
        <w:t xml:space="preserve">c</w:t>
      </w:r>
      <w:r>
        <w:rPr>
          <w:rStyle w:val="NormalTok"/>
        </w:rPr>
        <w:t xml:space="preserve">(</w:t>
      </w:r>
      <w:r>
        <w:rPr>
          <w:rStyle w:val="StringTok"/>
        </w:rPr>
        <w:t xml:space="preserve">"Predicted on Test"</w:t>
      </w:r>
      <w:r>
        <w:rPr>
          <w:rStyle w:val="NormalTok"/>
        </w:rPr>
        <w:t xml:space="preserve">,</w:t>
      </w:r>
      <w:r>
        <w:rPr>
          <w:rStyle w:val="StringTok"/>
        </w:rPr>
        <w:t xml:space="preserve">"Real on Train"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SIM-Project-2.-Model-Fitting_files/figure-docx/unnamed-chunk-3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the previous plots, the real and the predicted distributions of SalePrice are similar, but not identical. This was exactly our goal, since both test and train come from the same population and we wanted to avoid overfitting.</w:t>
      </w:r>
    </w:p>
    <w:p>
      <w:pPr>
        <w:pStyle w:val="SourceCode"/>
      </w:pPr>
      <w:r>
        <w:rPr>
          <w:rStyle w:val="FunctionTok"/>
        </w:rPr>
        <w:t xml:space="preserve">marginalModelPlots</w:t>
      </w:r>
      <w:r>
        <w:rPr>
          <w:rStyle w:val="NormalTok"/>
        </w:rPr>
        <w:t xml:space="preserve">(m16</w:t>
      </w:r>
      <w:r>
        <w:rPr>
          <w:rStyle w:val="FloatTok"/>
        </w:rPr>
        <w:t xml:space="preserve">.2</w:t>
      </w:r>
      <w:r>
        <w:rPr>
          <w:rStyle w:val="NormalTok"/>
        </w:rPr>
        <w:t xml:space="preserve">,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50" name="Picture"/>
            <a:graphic>
              <a:graphicData uri="http://schemas.openxmlformats.org/drawingml/2006/picture">
                <pic:pic>
                  <pic:nvPicPr>
                    <pic:cNvPr descr="SIM-Project-2.-Model-Fitting_files/figure-docx/unnamed-chunk-3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 m16</w:t>
      </w:r>
      <w:r>
        <w:rPr>
          <w:rStyle w:val="FloatTok"/>
        </w:rPr>
        <w:t xml:space="preserve">.2</w:t>
      </w:r>
      <w:r>
        <w:rPr>
          <w:rStyle w:val="NormalTok"/>
        </w:rPr>
        <w:t xml:space="preserve">,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IM-Project-2.-Model-Fitting_files/figure-docx/unnamed-chunk-3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SIM-Project-2.-Model-Fitting_files/figure-docx/unnamed-chunk-32-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sqrt(LotArea)      -2.2806         0.022718 * </w:t>
      </w:r>
      <w:r>
        <w:br/>
      </w:r>
      <w:r>
        <w:rPr>
          <w:rStyle w:val="VerbatimChar"/>
        </w:rPr>
        <w:t xml:space="preserve">## YearBuilt           0.3192         0.749596   </w:t>
      </w:r>
      <w:r>
        <w:br/>
      </w:r>
      <w:r>
        <w:rPr>
          <w:rStyle w:val="VerbatimChar"/>
        </w:rPr>
        <w:t xml:space="preserve">## MasVnrArea          0.3619         0.717489   </w:t>
      </w:r>
      <w:r>
        <w:br/>
      </w:r>
      <w:r>
        <w:rPr>
          <w:rStyle w:val="VerbatimChar"/>
        </w:rPr>
        <w:t xml:space="preserve">## BedroomAbvGr        2.8178         0.004902 **</w:t>
      </w:r>
      <w:r>
        <w:br/>
      </w:r>
      <w:r>
        <w:rPr>
          <w:rStyle w:val="VerbatimChar"/>
        </w:rPr>
        <w:t xml:space="preserve">## Fireplaces         -1.0510         0.293417   </w:t>
      </w:r>
      <w:r>
        <w:br/>
      </w:r>
      <w:r>
        <w:rPr>
          <w:rStyle w:val="VerbatimChar"/>
        </w:rPr>
        <w:t xml:space="preserve">## sqrt(WoodDeckSF)    2.2279         0.026043 * </w:t>
      </w:r>
      <w:r>
        <w:br/>
      </w:r>
      <w:r>
        <w:rPr>
          <w:rStyle w:val="VerbatimChar"/>
        </w:rPr>
        <w:t xml:space="preserve">## OpenPorchSF        -1.0755         0.282343   </w:t>
      </w:r>
      <w:r>
        <w:br/>
      </w:r>
      <w:r>
        <w:rPr>
          <w:rStyle w:val="VerbatimChar"/>
        </w:rPr>
        <w:t xml:space="preserve">## OverallQual                                   </w:t>
      </w:r>
      <w:r>
        <w:br/>
      </w:r>
      <w:r>
        <w:rPr>
          <w:rStyle w:val="VerbatimChar"/>
        </w:rPr>
        <w:t xml:space="preserve">## BsmtQual                                      </w:t>
      </w:r>
      <w:r>
        <w:br/>
      </w:r>
      <w:r>
        <w:rPr>
          <w:rStyle w:val="VerbatimChar"/>
        </w:rPr>
        <w:t xml:space="preserve">## KitchenQual                                   </w:t>
      </w:r>
      <w:r>
        <w:br/>
      </w:r>
      <w:r>
        <w:rPr>
          <w:rStyle w:val="VerbatimChar"/>
        </w:rPr>
        <w:t xml:space="preserve">## Neighborhood                                  </w:t>
      </w:r>
      <w:r>
        <w:br/>
      </w:r>
      <w:r>
        <w:rPr>
          <w:rStyle w:val="VerbatimChar"/>
        </w:rPr>
        <w:t xml:space="preserve">## GarageFinish                                  </w:t>
      </w:r>
      <w:r>
        <w:br/>
      </w:r>
      <w:r>
        <w:rPr>
          <w:rStyle w:val="VerbatimChar"/>
        </w:rPr>
        <w:t xml:space="preserve">## Tukey test         -1.0993         0.271638   </w:t>
      </w:r>
      <w:r>
        <w:br/>
      </w:r>
      <w:r>
        <w:rPr>
          <w:rStyle w:val="VerbatimChar"/>
        </w:rPr>
        <w:t xml:space="preserve">## ---</w:t>
      </w:r>
      <w:r>
        <w:br/>
      </w:r>
      <w:r>
        <w:rPr>
          <w:rStyle w:val="VerbatimChar"/>
        </w:rPr>
        <w:t xml:space="preserve">## Signif. codes:  0 '***' 0.001 '**' 0.01 '*' 0.05 '.' 0.1 ' ' 1</w:t>
      </w:r>
    </w:p>
    <w:p>
      <w:pPr>
        <w:pStyle w:val="FirstParagraph"/>
      </w:pPr>
      <w:r>
        <w:t xml:space="preserve">In general, using the marginal model plots, we can see that the residuals distribution for most variables are close to 0. However, sqrt(LotArea) seems to have bad residuals in marginalModelPlots(), but not in residualPlots(). This could simply mean the first method doesn’t properly represent the residuals of this variable. As for categorical variables, all errors are close to 0, except for the level</w:t>
      </w:r>
      <w:r>
        <w:t xml:space="preserve"> </w:t>
      </w:r>
      <w:r>
        <w:t xml:space="preserve">“</w:t>
      </w:r>
      <w:r>
        <w:t xml:space="preserve">VBad</w:t>
      </w:r>
      <w:r>
        <w:t xml:space="preserve">”</w:t>
      </w:r>
      <w:r>
        <w:t xml:space="preserve"> </w:t>
      </w:r>
      <w:r>
        <w:t xml:space="preserve">of OverallQual, which is due to the fact that it contains few individuals.</w:t>
      </w:r>
    </w:p>
    <w:p>
      <w:pPr>
        <w:pStyle w:val="SourceCode"/>
      </w:pPr>
      <w:r>
        <w:rPr>
          <w:rStyle w:val="NormalTok"/>
        </w:rPr>
        <w:t xml:space="preserve">ks_test_result </w:t>
      </w:r>
      <w:r>
        <w:rPr>
          <w:rStyle w:val="OtherTok"/>
        </w:rPr>
        <w:t xml:space="preserve">&lt;-</w:t>
      </w:r>
      <w:r>
        <w:rPr>
          <w:rStyle w:val="NormalTok"/>
        </w:rPr>
        <w:t xml:space="preserve"> </w:t>
      </w:r>
      <w:r>
        <w:rPr>
          <w:rStyle w:val="FunctionTok"/>
        </w:rPr>
        <w:t xml:space="preserve">ks.test</w:t>
      </w:r>
      <w:r>
        <w:rPr>
          <w:rStyle w:val="NormalTok"/>
        </w:rPr>
        <w:t xml:space="preserve">(test_price[,</w:t>
      </w:r>
      <w:r>
        <w:rPr>
          <w:rStyle w:val="DecValTok"/>
        </w:rPr>
        <w:t xml:space="preserve">1</w:t>
      </w:r>
      <w:r>
        <w:rPr>
          <w:rStyle w:val="NormalTok"/>
        </w:rPr>
        <w:t xml:space="preserve">], df</w:t>
      </w:r>
      <w:r>
        <w:rPr>
          <w:rStyle w:val="SpecialCharTok"/>
        </w:rPr>
        <w:t xml:space="preserve">$</w:t>
      </w:r>
      <w:r>
        <w:rPr>
          <w:rStyle w:val="NormalTok"/>
        </w:rPr>
        <w:t xml:space="preserve">SalePrice)</w:t>
      </w:r>
    </w:p>
    <w:p>
      <w:pPr>
        <w:pStyle w:val="SourceCode"/>
      </w:pPr>
      <w:r>
        <w:rPr>
          <w:rStyle w:val="VerbatimChar"/>
        </w:rPr>
        <w:t xml:space="preserve">## Warning in ks.test.default(test_price[, 1], df$SalePrice): 并列的时候P-值将近似</w:t>
      </w:r>
    </w:p>
    <w:p>
      <w:pPr>
        <w:pStyle w:val="SourceCode"/>
      </w:pPr>
      <w:r>
        <w:rPr>
          <w:rStyle w:val="NormalTok"/>
        </w:rPr>
        <w:t xml:space="preserve">ks_test_result</w:t>
      </w:r>
    </w:p>
    <w:p>
      <w:pPr>
        <w:pStyle w:val="SourceCode"/>
      </w:pPr>
      <w:r>
        <w:rPr>
          <w:rStyle w:val="VerbatimChar"/>
        </w:rPr>
        <w:t xml:space="preserve">## </w:t>
      </w:r>
      <w:r>
        <w:br/>
      </w:r>
      <w:r>
        <w:rPr>
          <w:rStyle w:val="VerbatimChar"/>
        </w:rPr>
        <w:t xml:space="preserve">##  Asymptotic two-sample Kolmogorov-Smirnov test</w:t>
      </w:r>
      <w:r>
        <w:br/>
      </w:r>
      <w:r>
        <w:rPr>
          <w:rStyle w:val="VerbatimChar"/>
        </w:rPr>
        <w:t xml:space="preserve">## </w:t>
      </w:r>
      <w:r>
        <w:br/>
      </w:r>
      <w:r>
        <w:rPr>
          <w:rStyle w:val="VerbatimChar"/>
        </w:rPr>
        <w:t xml:space="preserve">## data:  test_price[, 1] and df$SalePrice</w:t>
      </w:r>
      <w:r>
        <w:br/>
      </w:r>
      <w:r>
        <w:rPr>
          <w:rStyle w:val="VerbatimChar"/>
        </w:rPr>
        <w:t xml:space="preserve">## D = 0.045956, p-value = 0.09198</w:t>
      </w:r>
      <w:r>
        <w:br/>
      </w:r>
      <w:r>
        <w:rPr>
          <w:rStyle w:val="VerbatimChar"/>
        </w:rPr>
        <w:t xml:space="preserve">## alternative hypothesis: two-sided</w:t>
      </w:r>
    </w:p>
    <w:p>
      <w:pPr>
        <w:pStyle w:val="FirstParagraph"/>
      </w:pPr>
      <w:r>
        <w:t xml:space="preserve">The Kolmogorov-Smirnov test shows that predicted and real distributions of SalePrice should be assumed to be different.</w:t>
      </w:r>
    </w:p>
    <w:p>
      <w:pPr>
        <w:pStyle w:val="BodyText"/>
      </w:pPr>
      <w:r>
        <w:t xml:space="preserve">Finally, we will check the normality of the residuals.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(m16</w:t>
      </w:r>
      <w:r>
        <w:rPr>
          <w:rStyle w:val="FloatTok"/>
        </w:rPr>
        <w:t xml:space="preserve">.2</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SIM-Project-2.-Model-Fitting_files/figure-docx/unnamed-chunk-34-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(m16</w:t>
      </w:r>
      <w:r>
        <w:rPr>
          <w:rStyle w:val="FloatTok"/>
        </w:rPr>
        <w:t xml:space="preserv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m16.2$residuals</w:t>
      </w:r>
      <w:r>
        <w:br/>
      </w:r>
      <w:r>
        <w:rPr>
          <w:rStyle w:val="VerbatimChar"/>
        </w:rPr>
        <w:t xml:space="preserve">## W = 0.95837, p-value &lt; 2.2e-16</w:t>
      </w:r>
    </w:p>
    <w:p>
      <w:pPr>
        <w:pStyle w:val="FirstParagraph"/>
      </w:pPr>
      <w:r>
        <w:t xml:space="preserve">Residuals don’t follow a normal distribution, so the model won’t give very accurate results. Nevertheless, we are happy with our results, so we will not apply any more changes.</w:t>
      </w:r>
    </w:p>
    <w:bookmarkEnd w:id="61"/>
    <w:bookmarkStart w:id="62" w:name="model-interpretation"/>
    <w:p>
      <w:pPr>
        <w:pStyle w:val="Heading1"/>
      </w:pPr>
      <w:r>
        <w:t xml:space="preserve">13. Model interpretation</w:t>
      </w:r>
    </w:p>
    <w:p>
      <w:pPr>
        <w:pStyle w:val="FirstParagraph"/>
      </w:pPr>
      <w:r>
        <w:t xml:space="preserve">First, let us remember the model we have obtained: log(SalePrice) ~ sqrt(LotArea) + YearBuilt + MasVnrArea + BedroomAbvGr + Fireplaces + sqrt(WoodDeckSF) + OpenPorchSF +</w:t>
      </w:r>
      <w:r>
        <w:t xml:space="preserve"> </w:t>
      </w:r>
      <w:r>
        <w:t xml:space="preserve">OverallQual + BsmtQual + KitchenQual + Neighborhood + GarageFinish.</w:t>
      </w:r>
    </w:p>
    <w:p>
      <w:pPr>
        <w:pStyle w:val="BodyText"/>
      </w:pPr>
      <w:r>
        <w:t xml:space="preserve">We are modeling the logarithm of SalePrice. That is, an increase of one unit in any of the predictors (except for LotArea and WoodDeckSF) causes the price of the sale to be multiplied by the number e. All the predictors we are using make sense intuitively: the area of the lot, the masonry veneer, the wood deck and the open porch, the amount of bedrooms above ground and fireplaces, the overall quality but also that of the basement and the kitchen, the interior finish of the garage, the dwelling neighborhood’s wealth and the year it was built.</w:t>
      </w:r>
      <w:r>
        <w:t xml:space="preserve"> </w:t>
      </w:r>
      <w:r>
        <w:t xml:space="preserve">The area of the lot and the wood deck appear with an exponent of 1/2 in the model, which means that the slope of their contribution to log(SalePrice) is lower than that of the other terms for values larger than 1/4.</w:t>
      </w:r>
    </w:p>
    <w:p>
      <w:pPr>
        <w:pStyle w:val="BodyText"/>
      </w:pPr>
      <w:r>
        <w:t xml:space="preserve">In total, our model predictors are composed of 7 numerical features and 5 categorical variables, with three transformations and no interactions.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37parallel.com/real-estate-correlation/" TargetMode="External" /></Relationships>
</file>

<file path=word/_rels/footnotes.xml.rels><?xml version="1.0" encoding="UTF-8"?><Relationships xmlns="http://schemas.openxmlformats.org/package/2006/relationships"><Relationship Type="http://schemas.openxmlformats.org/officeDocument/2006/relationships/hyperlink" Id="rId23" Target="https://37parallel.com/real-estate-corre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2. Model fitting</dc:title>
  <dc:creator>Adrià Casanova Víctor Garcia Zhengyong Ji</dc:creator>
  <cp:keywords/>
  <dcterms:created xsi:type="dcterms:W3CDTF">2023-11-19T17:56:14Z</dcterms:created>
  <dcterms:modified xsi:type="dcterms:W3CDTF">2023-11-19T17:56:14Z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