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p>
    <w:p>
      <w:pPr>
        <w:spacing w:before="120" w:after="0"/>
      </w:pPr>
    </w:p>
    <w:p>
      <w:pPr>
        <w:spacing w:before="120" w:after="0"/>
      </w:pPr>
    </w:p>
    <w:p>
      <w:pPr>
        <w:spacing w:before="0" w:after="80"/>
        <w:jc w:val="center"/>
      </w:pPr>
      <w:r>
        <w:rPr>
          <w:rFonts w:ascii="Arial" w:cs="Arial" w:eastAsia="Arial" w:hAnsi="Arial"/>
          <w:b/>
          <w:bCs/>
          <w:color w:val="1B3A6B"/>
          <w:sz w:val="60"/>
          <w:szCs w:val="60"/>
        </w:rPr>
        <w:t xml:space="preserve">SUPPLY CHAIN AI AGENCY</w:t>
      </w:r>
    </w:p>
    <w:p>
      <w:pPr>
        <w:spacing w:before="0" w:after="200"/>
        <w:jc w:val="center"/>
      </w:pPr>
      <w:r>
        <w:rPr>
          <w:rFonts w:ascii="Arial" w:cs="Arial" w:eastAsia="Arial" w:hAnsi="Arial"/>
          <w:color w:val="555555"/>
          <w:sz w:val="32"/>
          <w:szCs w:val="32"/>
        </w:rPr>
        <w:t xml:space="preserve">10-Month Execution Plan: March – December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60"/>
              <w:left w:type="dxa" w:w="120"/>
              <w:bottom w:type="dxa" w:w="160"/>
              <w:right w:type="dxa" w:w="120"/>
            </w:tcMar>
          </w:tcPr>
          <w:p>
            <w:pPr>
              <w:spacing w:before="0" w:after="40"/>
              <w:jc w:val="center"/>
            </w:pPr>
            <w:r>
              <w:rPr>
                <w:rFonts w:ascii="Arial" w:cs="Arial" w:eastAsia="Arial" w:hAnsi="Arial"/>
                <w:b/>
                <w:bCs/>
                <w:color w:val="1B3A6B"/>
                <w:sz w:val="32"/>
                <w:szCs w:val="32"/>
              </w:rPr>
              <w:t xml:space="preserve">$60K</w:t>
            </w:r>
          </w:p>
          <w:p>
            <w:pPr>
              <w:spacing w:before="0" w:after="0"/>
              <w:jc w:val="center"/>
            </w:pPr>
            <w:r>
              <w:rPr>
                <w:rFonts w:ascii="Arial" w:cs="Arial" w:eastAsia="Arial" w:hAnsi="Arial"/>
                <w:color w:val="666666"/>
                <w:sz w:val="19"/>
                <w:szCs w:val="19"/>
              </w:rPr>
              <w:t xml:space="preserve">MRR Goal</w:t>
            </w:r>
          </w:p>
        </w:tc>
        <w:tc>
          <w:tcPr>
            <w:tcW w:type="dxa" w:w="2340"/>
            <w:tcBorders>
              <w:top w:val="single" w:color="CCCCCC" w:sz="1"/>
              <w:left w:val="single" w:color="CCCCCC" w:sz="1"/>
              <w:bottom w:val="single" w:color="CCCCCC" w:sz="1"/>
              <w:right w:val="single" w:color="CCCCCC" w:sz="1"/>
            </w:tcBorders>
            <w:shd w:fill="D6E4F7" w:val="clear"/>
            <w:tcMar>
              <w:top w:type="dxa" w:w="160"/>
              <w:left w:type="dxa" w:w="120"/>
              <w:bottom w:type="dxa" w:w="160"/>
              <w:right w:type="dxa" w:w="120"/>
            </w:tcMar>
          </w:tcPr>
          <w:p>
            <w:pPr>
              <w:spacing w:before="0" w:after="40"/>
              <w:jc w:val="center"/>
            </w:pPr>
            <w:r>
              <w:rPr>
                <w:rFonts w:ascii="Arial" w:cs="Arial" w:eastAsia="Arial" w:hAnsi="Arial"/>
                <w:b/>
                <w:bCs/>
                <w:color w:val="1B3A6B"/>
                <w:sz w:val="32"/>
                <w:szCs w:val="32"/>
              </w:rPr>
              <w:t xml:space="preserve">20-25</w:t>
            </w:r>
          </w:p>
          <w:p>
            <w:pPr>
              <w:spacing w:before="0" w:after="0"/>
              <w:jc w:val="center"/>
            </w:pPr>
            <w:r>
              <w:rPr>
                <w:rFonts w:ascii="Arial" w:cs="Arial" w:eastAsia="Arial" w:hAnsi="Arial"/>
                <w:color w:val="666666"/>
                <w:sz w:val="19"/>
                <w:szCs w:val="19"/>
              </w:rPr>
              <w:t xml:space="preserve">Target Clients</w:t>
            </w:r>
          </w:p>
        </w:tc>
        <w:tc>
          <w:tcPr>
            <w:tcW w:type="dxa" w:w="2340"/>
            <w:tcBorders>
              <w:top w:val="single" w:color="CCCCCC" w:sz="1"/>
              <w:left w:val="single" w:color="CCCCCC" w:sz="1"/>
              <w:bottom w:val="single" w:color="CCCCCC" w:sz="1"/>
              <w:right w:val="single" w:color="CCCCCC" w:sz="1"/>
            </w:tcBorders>
            <w:shd w:fill="D6E4F7" w:val="clear"/>
            <w:tcMar>
              <w:top w:type="dxa" w:w="160"/>
              <w:left w:type="dxa" w:w="120"/>
              <w:bottom w:type="dxa" w:w="160"/>
              <w:right w:type="dxa" w:w="120"/>
            </w:tcMar>
          </w:tcPr>
          <w:p>
            <w:pPr>
              <w:spacing w:before="0" w:after="40"/>
              <w:jc w:val="center"/>
            </w:pPr>
            <w:r>
              <w:rPr>
                <w:rFonts w:ascii="Arial" w:cs="Arial" w:eastAsia="Arial" w:hAnsi="Arial"/>
                <w:b/>
                <w:bCs/>
                <w:color w:val="1B3A6B"/>
                <w:sz w:val="32"/>
                <w:szCs w:val="32"/>
              </w:rPr>
              <w:t xml:space="preserve">~94%</w:t>
            </w:r>
          </w:p>
          <w:p>
            <w:pPr>
              <w:spacing w:before="0" w:after="0"/>
              <w:jc w:val="center"/>
            </w:pPr>
            <w:r>
              <w:rPr>
                <w:rFonts w:ascii="Arial" w:cs="Arial" w:eastAsia="Arial" w:hAnsi="Arial"/>
                <w:color w:val="666666"/>
                <w:sz w:val="19"/>
                <w:szCs w:val="19"/>
              </w:rPr>
              <w:t xml:space="preserve">Gross Margin</w:t>
            </w:r>
          </w:p>
        </w:tc>
        <w:tc>
          <w:tcPr>
            <w:tcW w:type="dxa" w:w="2340"/>
            <w:tcBorders>
              <w:top w:val="single" w:color="CCCCCC" w:sz="1"/>
              <w:left w:val="single" w:color="CCCCCC" w:sz="1"/>
              <w:bottom w:val="single" w:color="CCCCCC" w:sz="1"/>
              <w:right w:val="single" w:color="CCCCCC" w:sz="1"/>
            </w:tcBorders>
            <w:shd w:fill="D6E4F7" w:val="clear"/>
            <w:tcMar>
              <w:top w:type="dxa" w:w="160"/>
              <w:left w:type="dxa" w:w="120"/>
              <w:bottom w:type="dxa" w:w="160"/>
              <w:right w:type="dxa" w:w="120"/>
            </w:tcMar>
          </w:tcPr>
          <w:p>
            <w:pPr>
              <w:spacing w:before="0" w:after="40"/>
              <w:jc w:val="center"/>
            </w:pPr>
            <w:r>
              <w:rPr>
                <w:rFonts w:ascii="Arial" w:cs="Arial" w:eastAsia="Arial" w:hAnsi="Arial"/>
                <w:b/>
                <w:bCs/>
                <w:color w:val="1B3A6B"/>
                <w:sz w:val="32"/>
                <w:szCs w:val="32"/>
              </w:rPr>
              <w:t xml:space="preserve">Agentic AI</w:t>
            </w:r>
          </w:p>
          <w:p>
            <w:pPr>
              <w:spacing w:before="0" w:after="0"/>
              <w:jc w:val="center"/>
            </w:pPr>
            <w:r>
              <w:rPr>
                <w:rFonts w:ascii="Arial" w:cs="Arial" w:eastAsia="Arial" w:hAnsi="Arial"/>
                <w:color w:val="666666"/>
                <w:sz w:val="19"/>
                <w:szCs w:val="19"/>
              </w:rPr>
              <w:t xml:space="preserve">Core Product</w:t>
            </w:r>
          </w:p>
        </w:tc>
      </w:tr>
    </w:tbl>
    <w:p>
      <w:pPr>
        <w:spacing w:before="120" w:after="0"/>
      </w:pPr>
    </w:p>
    <w:p>
      <w:pPr>
        <w:spacing w:before="120" w:after="0"/>
      </w:pPr>
    </w:p>
    <w:p>
      <w:pPr>
        <w:spacing w:before="120" w:after="0"/>
      </w:pPr>
    </w:p>
    <w:p>
      <w:pPr>
        <w:spacing w:before="120" w:after="0"/>
      </w:pPr>
    </w:p>
    <w:p>
      <w:pPr>
        <w:spacing w:before="120" w:after="0"/>
      </w:pPr>
    </w:p>
    <w:p>
      <w:pPr>
        <w:spacing w:before="120" w:after="0"/>
      </w:pPr>
    </w:p>
    <w:p>
      <w:r>
        <w:br w:type="page"/>
      </w:r>
    </w:p>
    <w:p>
      <w:pPr>
        <w:pStyle w:val="Heading1"/>
        <w:spacing w:before="400" w:after="160"/>
      </w:pPr>
      <w:r>
        <w:rPr>
          <w:rFonts w:ascii="Arial" w:cs="Arial" w:eastAsia="Arial" w:hAnsi="Arial"/>
          <w:b/>
          <w:bCs/>
          <w:color w:val="1B3A6B"/>
          <w:sz w:val="36"/>
          <w:szCs w:val="36"/>
        </w:rPr>
        <w:t xml:space="preserve">SECTION 1: THE BIG PICTURE</w:t>
      </w:r>
    </w:p>
    <w:p>
      <w:pPr>
        <w:spacing w:before="80" w:after="80"/>
      </w:pPr>
      <w:r>
        <w:rPr>
          <w:rFonts w:ascii="Arial" w:cs="Arial" w:eastAsia="Arial" w:hAnsi="Arial"/>
          <w:color w:val="1A1A1A"/>
          <w:sz w:val="22"/>
          <w:szCs w:val="22"/>
        </w:rPr>
        <w:t xml:space="preserve">Before the plan, understand what you are selling, who you are selling it to, and why the math works. Every decision flows from these foundations.</w:t>
      </w:r>
    </w:p>
    <w:p>
      <w:pPr>
        <w:pStyle w:val="Heading2"/>
        <w:pBdr>
          <w:bottom w:val="single" w:color="1B3A6B" w:sz="4" w:space="4"/>
        </w:pBdr>
        <w:spacing w:before="320" w:after="120"/>
      </w:pPr>
      <w:r>
        <w:rPr>
          <w:rFonts w:ascii="Arial" w:cs="Arial" w:eastAsia="Arial" w:hAnsi="Arial"/>
          <w:b/>
          <w:bCs/>
          <w:color w:val="1B3A6B"/>
          <w:sz w:val="28"/>
          <w:szCs w:val="28"/>
        </w:rPr>
        <w:t xml:space="preserve">1.1  What You Are Building</w:t>
      </w:r>
    </w:p>
    <w:p>
      <w:pPr>
        <w:spacing w:before="80" w:after="80"/>
      </w:pPr>
      <w:r>
        <w:rPr>
          <w:rFonts w:ascii="Arial" w:cs="Arial" w:eastAsia="Arial" w:hAnsi="Arial"/>
          <w:color w:val="1A1A1A"/>
          <w:sz w:val="22"/>
          <w:szCs w:val="22"/>
        </w:rPr>
        <w:t xml:space="preserve">You are an Agentic AI implementation agency specialising exclusively in US mid-market supply chain companies ($10M–$100M revenue). You build, deploy, and manage AI agents that autonomously handle supply chain operations — demand forecasting, procurement, disruption monitoring, and logistics optimisation — so your clients' operations teams stop fighting fires and start running on autopilot.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Agentic AI vs. Generic AI — Why This Positioning Wins</w:t>
            </w:r>
          </w:p>
          <w:p>
            <w:pPr>
              <w:spacing w:before="0" w:after="60"/>
            </w:pPr>
            <w:r>
              <w:rPr>
                <w:rFonts w:ascii="Arial" w:cs="Arial" w:eastAsia="Arial" w:hAnsi="Arial"/>
                <w:color w:val="1A1A1A"/>
                <w:sz w:val="21"/>
                <w:szCs w:val="21"/>
              </w:rPr>
              <w:t xml:space="preserve">Generic AI: summarises data, drafts emails, answers questions. Needs a human to act on every output.</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Agentic AI: detects that a key supplier in Vietnam just had a port delay, recalculates downstream inventory impact, automatically re-routes the order to your backup supplier, and updates the ERP — all in under 60 seconds, zero human trigger.</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This is the shift from AI as a chatbot to AI as an autonomous operations co-worker. Mid-market supply chain companies desperately need this but have no idea how to build it. You do.</w:t>
            </w:r>
          </w:p>
        </w:tc>
      </w:tr>
    </w:tbl>
    <w:p>
      <w:pPr>
        <w:spacing w:before="120" w:after="0"/>
      </w:pPr>
    </w:p>
    <w:p>
      <w:pPr>
        <w:spacing w:before="80" w:after="80"/>
      </w:pPr>
      <w:r>
        <w:rPr>
          <w:rFonts w:ascii="Arial" w:cs="Arial" w:eastAsia="Arial" w:hAnsi="Arial"/>
          <w:color w:val="1A1A1A"/>
          <w:sz w:val="22"/>
          <w:szCs w:val="22"/>
        </w:rPr>
        <w:t xml:space="preserve">The five agentic supply chain products you will build and sell:</w:t>
      </w:r>
    </w:p>
    <w:p>
      <w:pPr>
        <w:pStyle w:val="ListParagraph"/>
        <w:numPr>
          <w:ilvl w:val="0"/>
          <w:numId w:val="2"/>
        </w:numPr>
        <w:spacing w:before="60" w:after="60"/>
      </w:pPr>
      <w:r>
        <w:rPr>
          <w:rFonts w:ascii="Arial" w:cs="Arial" w:eastAsia="Arial" w:hAnsi="Arial"/>
          <w:color w:val="1A1A1A"/>
          <w:sz w:val="22"/>
          <w:szCs w:val="22"/>
        </w:rPr>
        <w:t xml:space="preserve">Demand Forecasting Agent — cuts forecast error by 40–50%, triggers automatic replenishment orders</w:t>
      </w:r>
    </w:p>
    <w:p>
      <w:pPr>
        <w:pStyle w:val="ListParagraph"/>
        <w:numPr>
          <w:ilvl w:val="0"/>
          <w:numId w:val="2"/>
        </w:numPr>
        <w:spacing w:before="60" w:after="60"/>
      </w:pPr>
      <w:r>
        <w:rPr>
          <w:rFonts w:ascii="Arial" w:cs="Arial" w:eastAsia="Arial" w:hAnsi="Arial"/>
          <w:color w:val="1A1A1A"/>
          <w:sz w:val="22"/>
          <w:szCs w:val="22"/>
        </w:rPr>
        <w:t xml:space="preserve">Disruption Monitoring Agent — 24/7 monitors suppliers, ports, weather, tariffs; auto-escalates or re-routes</w:t>
      </w:r>
    </w:p>
    <w:p>
      <w:pPr>
        <w:pStyle w:val="ListParagraph"/>
        <w:numPr>
          <w:ilvl w:val="0"/>
          <w:numId w:val="2"/>
        </w:numPr>
        <w:spacing w:before="60" w:after="60"/>
      </w:pPr>
      <w:r>
        <w:rPr>
          <w:rFonts w:ascii="Arial" w:cs="Arial" w:eastAsia="Arial" w:hAnsi="Arial"/>
          <w:color w:val="1A1A1A"/>
          <w:sz w:val="22"/>
          <w:szCs w:val="22"/>
        </w:rPr>
        <w:t xml:space="preserve">Procurement Automation Agent — evaluates suppliers, generates POs, negotiates delivery windows autonomously</w:t>
      </w:r>
    </w:p>
    <w:p>
      <w:pPr>
        <w:pStyle w:val="ListParagraph"/>
        <w:numPr>
          <w:ilvl w:val="0"/>
          <w:numId w:val="2"/>
        </w:numPr>
        <w:spacing w:before="60" w:after="60"/>
      </w:pPr>
      <w:r>
        <w:rPr>
          <w:rFonts w:ascii="Arial" w:cs="Arial" w:eastAsia="Arial" w:hAnsi="Arial"/>
          <w:color w:val="1A1A1A"/>
          <w:sz w:val="22"/>
          <w:szCs w:val="22"/>
        </w:rPr>
        <w:t xml:space="preserve">Inventory Optimisation Agent — balances stock levels across locations, prevents stockouts and overstock simultaneously</w:t>
      </w:r>
    </w:p>
    <w:p>
      <w:pPr>
        <w:pStyle w:val="ListParagraph"/>
        <w:numPr>
          <w:ilvl w:val="0"/>
          <w:numId w:val="2"/>
        </w:numPr>
        <w:spacing w:before="60" w:after="60"/>
      </w:pPr>
      <w:r>
        <w:rPr>
          <w:rFonts w:ascii="Arial" w:cs="Arial" w:eastAsia="Arial" w:hAnsi="Arial"/>
          <w:color w:val="1A1A1A"/>
          <w:sz w:val="22"/>
          <w:szCs w:val="22"/>
        </w:rPr>
        <w:t xml:space="preserve">Supply Chain Visibility Dashboard — real-time unified view connecting ERP, logistics, and supplier data into one screen</w:t>
      </w:r>
    </w:p>
    <w:p>
      <w:pPr>
        <w:pStyle w:val="Heading2"/>
        <w:pBdr>
          <w:bottom w:val="single" w:color="1B3A6B" w:sz="4" w:space="4"/>
        </w:pBdr>
        <w:spacing w:before="320" w:after="120"/>
      </w:pPr>
      <w:r>
        <w:rPr>
          <w:rFonts w:ascii="Arial" w:cs="Arial" w:eastAsia="Arial" w:hAnsi="Arial"/>
          <w:b/>
          <w:bCs/>
          <w:color w:val="1B3A6B"/>
          <w:sz w:val="28"/>
          <w:szCs w:val="28"/>
        </w:rPr>
        <w:t xml:space="preserve">1.2  Why the Revenue Math Works</w:t>
      </w:r>
    </w:p>
    <w:p>
      <w:pPr>
        <w:spacing w:before="80" w:after="80"/>
      </w:pPr>
      <w:r>
        <w:rPr>
          <w:rFonts w:ascii="Arial" w:cs="Arial" w:eastAsia="Arial" w:hAnsi="Arial"/>
          <w:color w:val="1A1A1A"/>
          <w:sz w:val="22"/>
          <w:szCs w:val="22"/>
        </w:rPr>
        <w:t xml:space="preserve">$60K MRR = $720K ARR. At 20–25 clients paying $2.5K–$6K/month, this is achievable. Here is how the client mix looks at target: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3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Client Tier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Monthly Retainer</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Clients Needed</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Monthly Revenue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Starter — 1 agent module, basic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clients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Growth — 2–3 modules + integrations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$4,000/month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clients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$32,000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 full stack + dedicated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clients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 clients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$76,000</w:t>
            </w:r>
          </w:p>
        </w:tc>
      </w:tr>
    </w:tbl>
    <w:p>
      <w:pPr>
        <w:spacing w:before="120" w:after="0"/>
      </w:pPr>
    </w:p>
    <w:p>
      <w:pPr>
        <w:spacing w:before="80" w:after="80"/>
      </w:pPr>
      <w:r>
        <w:rPr>
          <w:rFonts w:ascii="Arial" w:cs="Arial" w:eastAsia="Arial" w:hAnsi="Arial"/>
          <w:color w:val="1A1A1A"/>
          <w:sz w:val="22"/>
          <w:szCs w:val="22"/>
        </w:rPr>
        <w:t xml:space="preserve">On top of retainers, you earn one-time implementation fees ($15K–$40K per client). These fund operations in months 1–5 before the retainer base is large enough to cover costs.</w:t>
      </w:r>
    </w:p>
    <w:p>
      <w:pPr>
        <w:pStyle w:val="Heading2"/>
        <w:pBdr>
          <w:bottom w:val="single" w:color="1B3A6B" w:sz="4" w:space="4"/>
        </w:pBdr>
        <w:spacing w:before="320" w:after="120"/>
      </w:pPr>
      <w:r>
        <w:rPr>
          <w:rFonts w:ascii="Arial" w:cs="Arial" w:eastAsia="Arial" w:hAnsi="Arial"/>
          <w:b/>
          <w:bCs/>
          <w:color w:val="1B3A6B"/>
          <w:sz w:val="28"/>
          <w:szCs w:val="28"/>
        </w:rPr>
        <w:t xml:space="preserve">1.3  The Five Urgency Forces Driving Client Purchases in 2026</w:t>
      </w:r>
    </w:p>
    <w:p>
      <w:pPr>
        <w:pStyle w:val="ListParagraph"/>
        <w:numPr>
          <w:ilvl w:val="0"/>
          <w:numId w:val="2"/>
        </w:numPr>
        <w:spacing w:before="60" w:after="60"/>
      </w:pPr>
      <w:r>
        <w:rPr>
          <w:rFonts w:ascii="Arial" w:cs="Arial" w:eastAsia="Arial" w:hAnsi="Arial"/>
          <w:color w:val="1A1A1A"/>
          <w:sz w:val="22"/>
          <w:szCs w:val="22"/>
        </w:rPr>
        <w:t xml:space="preserve">SAP ECC End-of-Life (December 2027): 17,000+ companies must migrate from SAP ECC. This forces a full technology rethink. Asking 'what is your plan for SAP ECC?' opens every door in manufacturing.</w:t>
      </w:r>
    </w:p>
    <w:p>
      <w:pPr>
        <w:pStyle w:val="ListParagraph"/>
        <w:numPr>
          <w:ilvl w:val="0"/>
          <w:numId w:val="2"/>
        </w:numPr>
        <w:spacing w:before="60" w:after="60"/>
      </w:pPr>
      <w:r>
        <w:rPr>
          <w:rFonts w:ascii="Arial" w:cs="Arial" w:eastAsia="Arial" w:hAnsi="Arial"/>
          <w:color w:val="1A1A1A"/>
          <w:sz w:val="22"/>
          <w:szCs w:val="22"/>
        </w:rPr>
        <w:t xml:space="preserve">Tariff Shock: US effective import tariffs at ~22% (highest since 1900s). 90% of importers report price increases from foreign suppliers. AI-driven supplier diversification is now CFO-level urgent.</w:t>
      </w:r>
    </w:p>
    <w:p>
      <w:pPr>
        <w:pStyle w:val="ListParagraph"/>
        <w:numPr>
          <w:ilvl w:val="0"/>
          <w:numId w:val="2"/>
        </w:numPr>
        <w:spacing w:before="60" w:after="60"/>
      </w:pPr>
      <w:r>
        <w:rPr>
          <w:rFonts w:ascii="Arial" w:cs="Arial" w:eastAsia="Arial" w:hAnsi="Arial"/>
          <w:color w:val="1A1A1A"/>
          <w:sz w:val="22"/>
          <w:szCs w:val="22"/>
        </w:rPr>
        <w:t xml:space="preserve">Labour Shortages: 76% of supply chain firms report workforce shortages, 61% call them extreme. AI agents replace 29% of supply chain working hours (Accenture 2025).</w:t>
      </w:r>
    </w:p>
    <w:p>
      <w:pPr>
        <w:pStyle w:val="ListParagraph"/>
        <w:numPr>
          <w:ilvl w:val="0"/>
          <w:numId w:val="2"/>
        </w:numPr>
        <w:spacing w:before="60" w:after="60"/>
      </w:pPr>
      <w:r>
        <w:rPr>
          <w:rFonts w:ascii="Arial" w:cs="Arial" w:eastAsia="Arial" w:hAnsi="Arial"/>
          <w:color w:val="1A1A1A"/>
          <w:sz w:val="22"/>
          <w:szCs w:val="22"/>
        </w:rPr>
        <w:t xml:space="preserve">Disruption Velocity: Supply chain disruption alerts hit 22,522 in 2024 (+38% YoY). Extreme weather causing disruptions up 119%. Excel spreadsheets cannot track or respond to this volume.</w:t>
      </w:r>
    </w:p>
    <w:p>
      <w:pPr>
        <w:pStyle w:val="ListParagraph"/>
        <w:numPr>
          <w:ilvl w:val="0"/>
          <w:numId w:val="2"/>
        </w:numPr>
        <w:spacing w:before="60" w:after="60"/>
      </w:pPr>
      <w:r>
        <w:rPr>
          <w:rFonts w:ascii="Arial" w:cs="Arial" w:eastAsia="Arial" w:hAnsi="Arial"/>
          <w:color w:val="1A1A1A"/>
          <w:sz w:val="22"/>
          <w:szCs w:val="22"/>
        </w:rPr>
        <w:t xml:space="preserve">Competitor Pressure: Walmart and Amazon have deployed end-to-end agentic supply chains. Their mid-market suppliers — your exact clients — must keep up or lose major retail contracts.</w:t>
      </w:r>
    </w:p>
    <w:p>
      <w:r>
        <w:br w:type="page"/>
      </w:r>
    </w:p>
    <w:p>
      <w:pPr>
        <w:pStyle w:val="Heading1"/>
        <w:spacing w:before="400" w:after="160"/>
      </w:pPr>
      <w:r>
        <w:rPr>
          <w:rFonts w:ascii="Arial" w:cs="Arial" w:eastAsia="Arial" w:hAnsi="Arial"/>
          <w:b/>
          <w:bCs/>
          <w:color w:val="1B3A6B"/>
          <w:sz w:val="36"/>
          <w:szCs w:val="36"/>
        </w:rPr>
        <w:t xml:space="preserve">SECTION 2: SERVICE PACKAGING &amp; PRICING</w:t>
      </w:r>
    </w:p>
    <w:p>
      <w:pPr>
        <w:pStyle w:val="Heading2"/>
        <w:pBdr>
          <w:bottom w:val="single" w:color="1B3A6B" w:sz="4" w:space="4"/>
        </w:pBdr>
        <w:spacing w:before="320" w:after="120"/>
      </w:pPr>
      <w:r>
        <w:rPr>
          <w:rFonts w:ascii="Arial" w:cs="Arial" w:eastAsia="Arial" w:hAnsi="Arial"/>
          <w:b/>
          <w:bCs/>
          <w:color w:val="1B3A6B"/>
          <w:sz w:val="28"/>
          <w:szCs w:val="28"/>
        </w:rPr>
        <w:t xml:space="preserve">2.1  Your Three Offers (Never Pitch 'Custom Development')</w:t>
      </w:r>
    </w:p>
    <w:p>
      <w:pPr>
        <w:spacing w:before="80" w:after="80"/>
      </w:pPr>
      <w:r>
        <w:rPr>
          <w:rFonts w:ascii="Arial" w:cs="Arial" w:eastAsia="Arial" w:hAnsi="Arial"/>
          <w:color w:val="1A1A1A"/>
          <w:sz w:val="22"/>
          <w:szCs w:val="22"/>
        </w:rPr>
        <w:t xml:space="preserve">Always pitch a named product with a fixed price. Clients buy products, not hours. Here are your three offers: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3"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OFFER 1 — Supply Chain AI Clarity Pack  |  $3,500 one-time</w:t>
            </w:r>
          </w:p>
          <w:p>
            <w:pPr>
              <w:spacing w:before="0" w:after="60"/>
            </w:pPr>
            <w:r>
              <w:rPr>
                <w:rFonts w:ascii="Arial" w:cs="Arial" w:eastAsia="Arial" w:hAnsi="Arial"/>
                <w:color w:val="1A1A1A"/>
                <w:sz w:val="21"/>
                <w:szCs w:val="21"/>
              </w:rPr>
              <w:t xml:space="preserve">Deliverable: A 25-page AI Readiness Assessment + Supply Chain Data Audit + prioritised list of 3 highest-ROI AI agent opportunities specific to their business.</w:t>
            </w:r>
          </w:p>
          <w:p>
            <w:pPr>
              <w:spacing w:before="0" w:after="60"/>
            </w:pPr>
            <w:r>
              <w:rPr>
                <w:rFonts w:ascii="Arial" w:cs="Arial" w:eastAsia="Arial" w:hAnsi="Arial"/>
                <w:color w:val="1A1A1A"/>
                <w:sz w:val="21"/>
                <w:szCs w:val="21"/>
              </w:rPr>
              <w:t xml:space="preserve">Timeline: 2 weeks.</w:t>
            </w:r>
          </w:p>
          <w:p>
            <w:pPr>
              <w:spacing w:before="0" w:after="60"/>
            </w:pPr>
            <w:r>
              <w:rPr>
                <w:rFonts w:ascii="Arial" w:cs="Arial" w:eastAsia="Arial" w:hAnsi="Arial"/>
                <w:color w:val="1A1A1A"/>
                <w:sz w:val="21"/>
                <w:szCs w:val="21"/>
              </w:rPr>
              <w:t xml:space="preserve">Who it is for: Companies that want to explore but need a low-risk entry point.</w:t>
            </w:r>
          </w:p>
          <w:p>
            <w:pPr>
              <w:spacing w:before="0" w:after="60"/>
            </w:pPr>
            <w:r>
              <w:rPr>
                <w:rFonts w:ascii="Arial" w:cs="Arial" w:eastAsia="Arial" w:hAnsi="Arial"/>
                <w:color w:val="1A1A1A"/>
                <w:sz w:val="21"/>
                <w:szCs w:val="21"/>
              </w:rPr>
              <w:t xml:space="preserve">Why it works: Converts 40–50% of buyers to Offer 2. Also usable as a free lead magnet to initiate the relationship.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OFFER 2 — Single Agent Deployment  |  $18K–$25K setup + $2,500/month retainer</w:t>
            </w:r>
          </w:p>
          <w:p>
            <w:pPr>
              <w:spacing w:before="0" w:after="60"/>
            </w:pPr>
            <w:r>
              <w:rPr>
                <w:rFonts w:ascii="Arial" w:cs="Arial" w:eastAsia="Arial" w:hAnsi="Arial"/>
                <w:color w:val="1A1A1A"/>
                <w:sz w:val="21"/>
                <w:szCs w:val="21"/>
              </w:rPr>
              <w:t xml:space="preserve">Deliverable: One fully deployed agentic AI module (Demand Forecasting, Disruption Monitor, Procurement Automation, or Inventory Optimisation), integrated with their existing ERP, with 30-day hypercare.</w:t>
            </w:r>
          </w:p>
          <w:p>
            <w:pPr>
              <w:spacing w:before="0" w:after="60"/>
            </w:pPr>
            <w:r>
              <w:rPr>
                <w:rFonts w:ascii="Arial" w:cs="Arial" w:eastAsia="Arial" w:hAnsi="Arial"/>
                <w:color w:val="1A1A1A"/>
                <w:sz w:val="21"/>
                <w:szCs w:val="21"/>
              </w:rPr>
              <w:t xml:space="preserve">Timeline: 6–8 weeks to deploy.</w:t>
            </w:r>
          </w:p>
          <w:p>
            <w:pPr>
              <w:spacing w:before="0" w:after="60"/>
            </w:pPr>
            <w:r>
              <w:rPr>
                <w:rFonts w:ascii="Arial" w:cs="Arial" w:eastAsia="Arial" w:hAnsi="Arial"/>
                <w:color w:val="1A1A1A"/>
                <w:sz w:val="21"/>
                <w:szCs w:val="21"/>
              </w:rPr>
              <w:t xml:space="preserve">Retainer covers: Monthly model retraining, performance monitoring, alerts, quarterly optimisation review.</w:t>
            </w:r>
          </w:p>
          <w:p>
            <w:pPr>
              <w:spacing w:before="0" w:after="60"/>
            </w:pPr>
            <w:r>
              <w:rPr>
                <w:rFonts w:ascii="Arial" w:cs="Arial" w:eastAsia="Arial" w:hAnsi="Arial"/>
                <w:color w:val="1A1A1A"/>
                <w:sz w:val="21"/>
                <w:szCs w:val="21"/>
              </w:rPr>
              <w:t xml:space="preserve">Who it is for: Companies ready to commit to a specific pain point.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OFFER 3 — Full Stack Agentic Supply Chain  |  $35K–$55K setup + $4,500–$6,000/month retainer</w:t>
            </w:r>
          </w:p>
          <w:p>
            <w:pPr>
              <w:spacing w:before="0" w:after="60"/>
            </w:pPr>
            <w:r>
              <w:rPr>
                <w:rFonts w:ascii="Arial" w:cs="Arial" w:eastAsia="Arial" w:hAnsi="Arial"/>
                <w:color w:val="1A1A1A"/>
                <w:sz w:val="21"/>
                <w:szCs w:val="21"/>
              </w:rPr>
              <w:t xml:space="preserve">Deliverable: 3–5 integrated AI agents working as an orchestrated system — demand forecasting feeds procurement, disruption monitor triggers rerouting, inventory agent balances stock in real time. Unified visibility dashboard, ERP integration, dedicated Slack channel for alerts.</w:t>
            </w:r>
          </w:p>
          <w:p>
            <w:pPr>
              <w:spacing w:before="0" w:after="60"/>
            </w:pPr>
            <w:r>
              <w:rPr>
                <w:rFonts w:ascii="Arial" w:cs="Arial" w:eastAsia="Arial" w:hAnsi="Arial"/>
                <w:color w:val="1A1A1A"/>
                <w:sz w:val="21"/>
                <w:szCs w:val="21"/>
              </w:rPr>
              <w:t xml:space="preserve">Timeline: 10–14 weeks.</w:t>
            </w:r>
          </w:p>
          <w:p>
            <w:pPr>
              <w:spacing w:before="0" w:after="60"/>
            </w:pPr>
            <w:r>
              <w:rPr>
                <w:rFonts w:ascii="Arial" w:cs="Arial" w:eastAsia="Arial" w:hAnsi="Arial"/>
                <w:color w:val="1A1A1A"/>
                <w:sz w:val="21"/>
                <w:szCs w:val="21"/>
              </w:rPr>
              <w:t xml:space="preserve">Who it is for: Companies experiencing serious operational pain ready to invest in the full solution.</w:t>
            </w:r>
          </w:p>
        </w:tc>
      </w:tr>
    </w:tbl>
    <w:p>
      <w:pPr>
        <w:spacing w:before="120" w:after="0"/>
      </w:pPr>
    </w:p>
    <w:p>
      <w:pPr>
        <w:pStyle w:val="Heading2"/>
        <w:pBdr>
          <w:bottom w:val="single" w:color="1B3A6B" w:sz="4" w:space="4"/>
        </w:pBdr>
        <w:spacing w:before="320" w:after="120"/>
      </w:pPr>
      <w:r>
        <w:rPr>
          <w:rFonts w:ascii="Arial" w:cs="Arial" w:eastAsia="Arial" w:hAnsi="Arial"/>
          <w:b/>
          <w:bCs/>
          <w:color w:val="1B3A6B"/>
          <w:sz w:val="28"/>
          <w:szCs w:val="28"/>
        </w:rPr>
        <w:t xml:space="preserve">2.2  The Land-and-Expand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1600"/>
        <w:gridCol w:w="280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Revenue Impact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assessment OR paid Offer 1 at $3,500. Get inside the business, understand real pain.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$0–$3,500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HOOK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Propose Offer 2 using their own assessment data to show the ROI calculation.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$18K–$25K setup fee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agent. Collect before/after metrics. Build the case study from real numbers.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4–10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$2,500/month begins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EXPAND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results. Propose adding 2nd and 3rd agent modules. Upsell to Offer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4–6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$4,500–$6,000/month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 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Multi-year contract. Client introduces you to peers. Referrals begin.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&gt;$72,000 LTV/year</w:t>
            </w:r>
          </w:p>
        </w:tc>
      </w:tr>
    </w:tbl>
    <w:p>
      <w:pPr>
        <w:spacing w:before="120" w:after="0"/>
      </w:pPr>
    </w:p>
    <w:p>
      <w:pPr>
        <w:pStyle w:val="Heading2"/>
        <w:pBdr>
          <w:bottom w:val="single" w:color="1B3A6B" w:sz="4" w:space="4"/>
        </w:pBdr>
        <w:spacing w:before="320" w:after="120"/>
      </w:pPr>
      <w:r>
        <w:rPr>
          <w:rFonts w:ascii="Arial" w:cs="Arial" w:eastAsia="Arial" w:hAnsi="Arial"/>
          <w:b/>
          <w:bCs/>
          <w:color w:val="1B3A6B"/>
          <w:sz w:val="28"/>
          <w:szCs w:val="28"/>
        </w:rPr>
        <w:t xml:space="preserve">2.3  Technology Stack for Delivery</w:t>
      </w:r>
    </w:p>
    <w:p>
      <w:pPr>
        <w:pStyle w:val="ListParagraph"/>
        <w:numPr>
          <w:ilvl w:val="0"/>
          <w:numId w:val="2"/>
        </w:numPr>
        <w:spacing w:before="60" w:after="60"/>
      </w:pPr>
      <w:r>
        <w:rPr>
          <w:rFonts w:ascii="Arial" w:cs="Arial" w:eastAsia="Arial" w:hAnsi="Arial"/>
          <w:color w:val="1A1A1A"/>
          <w:sz w:val="22"/>
          <w:szCs w:val="22"/>
        </w:rPr>
        <w:t xml:space="preserve">Agent Framework: CrewAI or LangGraph for multi-agent orchestration</w:t>
      </w:r>
    </w:p>
    <w:p>
      <w:pPr>
        <w:pStyle w:val="ListParagraph"/>
        <w:numPr>
          <w:ilvl w:val="0"/>
          <w:numId w:val="2"/>
        </w:numPr>
        <w:spacing w:before="60" w:after="60"/>
      </w:pPr>
      <w:r>
        <w:rPr>
          <w:rFonts w:ascii="Arial" w:cs="Arial" w:eastAsia="Arial" w:hAnsi="Arial"/>
          <w:color w:val="1A1A1A"/>
          <w:sz w:val="22"/>
          <w:szCs w:val="22"/>
        </w:rPr>
        <w:t xml:space="preserve">LLMs: Claude 3.5 Sonnet for reasoning and analysis; GPT-4o for structured outputs and function calling</w:t>
      </w:r>
    </w:p>
    <w:p>
      <w:pPr>
        <w:pStyle w:val="ListParagraph"/>
        <w:numPr>
          <w:ilvl w:val="0"/>
          <w:numId w:val="2"/>
        </w:numPr>
        <w:spacing w:before="60" w:after="60"/>
      </w:pPr>
      <w:r>
        <w:rPr>
          <w:rFonts w:ascii="Arial" w:cs="Arial" w:eastAsia="Arial" w:hAnsi="Arial"/>
          <w:color w:val="1A1A1A"/>
          <w:sz w:val="22"/>
          <w:szCs w:val="22"/>
        </w:rPr>
        <w:t xml:space="preserve">ERP Integration: SAP REST APIs, Oracle APIs, NetSuite SuiteTalk, direct database connectors</w:t>
      </w:r>
    </w:p>
    <w:p>
      <w:pPr>
        <w:pStyle w:val="ListParagraph"/>
        <w:numPr>
          <w:ilvl w:val="0"/>
          <w:numId w:val="2"/>
        </w:numPr>
        <w:spacing w:before="60" w:after="60"/>
      </w:pPr>
      <w:r>
        <w:rPr>
          <w:rFonts w:ascii="Arial" w:cs="Arial" w:eastAsia="Arial" w:hAnsi="Arial"/>
          <w:color w:val="1A1A1A"/>
          <w:sz w:val="22"/>
          <w:szCs w:val="22"/>
        </w:rPr>
        <w:t xml:space="preserve">Data Layer: Python + Pandas for processing; AWS S3 or GCP for storage</w:t>
      </w:r>
    </w:p>
    <w:p>
      <w:pPr>
        <w:pStyle w:val="ListParagraph"/>
        <w:numPr>
          <w:ilvl w:val="0"/>
          <w:numId w:val="2"/>
        </w:numPr>
        <w:spacing w:before="60" w:after="60"/>
      </w:pPr>
      <w:r>
        <w:rPr>
          <w:rFonts w:ascii="Arial" w:cs="Arial" w:eastAsia="Arial" w:hAnsi="Arial"/>
          <w:color w:val="1A1A1A"/>
          <w:sz w:val="22"/>
          <w:szCs w:val="22"/>
        </w:rPr>
        <w:t xml:space="preserve">Monitoring and Alerting: Slack/Teams webhooks; Streamlit or Metabase for dashboards</w:t>
      </w:r>
    </w:p>
    <w:p>
      <w:pPr>
        <w:pStyle w:val="ListParagraph"/>
        <w:numPr>
          <w:ilvl w:val="0"/>
          <w:numId w:val="2"/>
        </w:numPr>
        <w:spacing w:before="60" w:after="60"/>
      </w:pPr>
      <w:r>
        <w:rPr>
          <w:rFonts w:ascii="Arial" w:cs="Arial" w:eastAsia="Arial" w:hAnsi="Arial"/>
          <w:color w:val="1A1A1A"/>
          <w:sz w:val="22"/>
          <w:szCs w:val="22"/>
        </w:rPr>
        <w:t xml:space="preserve">Vector DB for supplier docs and contracts: Pinecone or Weaviate</w:t>
      </w:r>
    </w:p>
    <w:p>
      <w:pPr>
        <w:pStyle w:val="ListParagraph"/>
        <w:numPr>
          <w:ilvl w:val="0"/>
          <w:numId w:val="2"/>
        </w:numPr>
        <w:spacing w:before="60" w:after="60"/>
      </w:pPr>
      <w:r>
        <w:rPr>
          <w:rFonts w:ascii="Arial" w:cs="Arial" w:eastAsia="Arial" w:hAnsi="Arial"/>
          <w:color w:val="1A1A1A"/>
          <w:sz w:val="22"/>
          <w:szCs w:val="22"/>
        </w:rPr>
        <w:t xml:space="preserve">Disruption Data Feeds: Resilinc, Everstream Analytics, or free news scraping via NewsAPI + BeautifulSoup</w:t>
      </w:r>
    </w:p>
    <w:p>
      <w:pPr>
        <w:pStyle w:val="ListParagraph"/>
        <w:numPr>
          <w:ilvl w:val="0"/>
          <w:numId w:val="2"/>
        </w:numPr>
        <w:spacing w:before="60" w:after="60"/>
      </w:pPr>
      <w:r>
        <w:rPr>
          <w:rFonts w:ascii="Arial" w:cs="Arial" w:eastAsia="Arial" w:hAnsi="Arial"/>
          <w:color w:val="1A1A1A"/>
          <w:sz w:val="22"/>
          <w:szCs w:val="22"/>
        </w:rPr>
        <w:t xml:space="preserve">Infrastructure: AWS or GCP (match client preference for data residency)</w:t>
      </w:r>
    </w:p>
    <w:p>
      <w:r>
        <w:br w:type="page"/>
      </w:r>
    </w:p>
    <w:p>
      <w:pPr>
        <w:pStyle w:val="Heading1"/>
        <w:spacing w:before="400" w:after="160"/>
      </w:pPr>
      <w:r>
        <w:rPr>
          <w:rFonts w:ascii="Arial" w:cs="Arial" w:eastAsia="Arial" w:hAnsi="Arial"/>
          <w:b/>
          <w:bCs/>
          <w:color w:val="1B3A6B"/>
          <w:sz w:val="36"/>
          <w:szCs w:val="36"/>
        </w:rPr>
        <w:t xml:space="preserve">SECTION 3: MONTH-BY-MONTH EXECUTION PLAN</w:t>
      </w:r>
    </w:p>
    <w:p>
      <w:pPr>
        <w:spacing w:before="80" w:after="80"/>
      </w:pPr>
      <w:r>
        <w:rPr>
          <w:rFonts w:ascii="Arial" w:cs="Arial" w:eastAsia="Arial" w:hAnsi="Arial"/>
          <w:color w:val="1A1A1A"/>
          <w:sz w:val="22"/>
          <w:szCs w:val="22"/>
        </w:rPr>
        <w:t xml:space="preserve">Each month covers four categories: Sales and Marketing, Product and Delivery, Operations, and LinkedIn Content.</w:t>
      </w:r>
    </w:p>
    <w:p>
      <w:pPr>
        <w:pStyle w:val="Heading2"/>
        <w:pBdr>
          <w:bottom w:val="single" w:color="1B3A6B" w:sz="4" w:space="4"/>
        </w:pBdr>
        <w:spacing w:before="320" w:after="120"/>
      </w:pPr>
      <w:r>
        <w:rPr>
          <w:rFonts w:ascii="Arial" w:cs="Arial" w:eastAsia="Arial" w:hAnsi="Arial"/>
          <w:b/>
          <w:bCs/>
          <w:color w:val="1B3A6B"/>
          <w:sz w:val="28"/>
          <w:szCs w:val="28"/>
        </w:rPr>
        <w:t xml:space="preserve">MONTH 1 (March 2026)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1 Goal</w:t>
            </w:r>
          </w:p>
          <w:p>
            <w:pPr>
              <w:spacing w:before="0" w:after="60"/>
            </w:pPr>
            <w:r>
              <w:rPr>
                <w:rFonts w:ascii="Arial" w:cs="Arial" w:eastAsia="Arial" w:hAnsi="Arial"/>
                <w:color w:val="1A1A1A"/>
                <w:sz w:val="21"/>
                <w:szCs w:val="21"/>
              </w:rPr>
              <w:t xml:space="preserve">Build everything needed to look credible and close a first client. Revenue target: $0–$18K (one paid assessment + pipeline).</w:t>
            </w:r>
          </w:p>
        </w:tc>
      </w:tr>
    </w:tbl>
    <w:p>
      <w:pPr>
        <w:spacing w:before="120" w:after="0"/>
      </w:pPr>
    </w:p>
    <w:p>
      <w:pPr>
        <w:spacing w:before="240" w:after="80"/>
      </w:pPr>
      <w:r>
        <w:rPr>
          <w:rFonts w:ascii="Arial" w:cs="Arial" w:eastAsia="Arial" w:hAnsi="Arial"/>
          <w:b/>
          <w:bCs/>
          <w:color w:val="E07B39"/>
          <w:sz w:val="24"/>
          <w:szCs w:val="24"/>
        </w:rPr>
        <w:t xml:space="preserve">Operations and Setup</w:t>
      </w:r>
    </w:p>
    <w:p>
      <w:pPr>
        <w:pStyle w:val="ListParagraph"/>
        <w:numPr>
          <w:ilvl w:val="0"/>
          <w:numId w:val="2"/>
        </w:numPr>
        <w:spacing w:before="60" w:after="60"/>
      </w:pPr>
      <w:r>
        <w:rPr>
          <w:rFonts w:ascii="Arial" w:cs="Arial" w:eastAsia="Arial" w:hAnsi="Arial"/>
          <w:color w:val="1A1A1A"/>
          <w:sz w:val="22"/>
          <w:szCs w:val="22"/>
        </w:rPr>
        <w:t xml:space="preserve">Register business entity (private limited or LLP in India is fine; no US entity needed until $30K+ MRR)</w:t>
      </w:r>
    </w:p>
    <w:p>
      <w:pPr>
        <w:pStyle w:val="ListParagraph"/>
        <w:numPr>
          <w:ilvl w:val="0"/>
          <w:numId w:val="2"/>
        </w:numPr>
        <w:spacing w:before="60" w:after="60"/>
      </w:pPr>
      <w:r>
        <w:rPr>
          <w:rFonts w:ascii="Arial" w:cs="Arial" w:eastAsia="Arial" w:hAnsi="Arial"/>
          <w:color w:val="1A1A1A"/>
          <w:sz w:val="22"/>
          <w:szCs w:val="22"/>
        </w:rPr>
        <w:t xml:space="preserve">Set up professional email: yourname@yourcompany.ai via Google Workspace ($6/month)</w:t>
      </w:r>
    </w:p>
    <w:p>
      <w:pPr>
        <w:pStyle w:val="ListParagraph"/>
        <w:numPr>
          <w:ilvl w:val="0"/>
          <w:numId w:val="2"/>
        </w:numPr>
        <w:spacing w:before="60" w:after="60"/>
      </w:pPr>
      <w:r>
        <w:rPr>
          <w:rFonts w:ascii="Arial" w:cs="Arial" w:eastAsia="Arial" w:hAnsi="Arial"/>
          <w:color w:val="1A1A1A"/>
          <w:sz w:val="22"/>
          <w:szCs w:val="22"/>
        </w:rPr>
        <w:t xml:space="preserve">Build website — 5 pages: Home, Services, Case Studies (placeholder), About, Contact. Use Webflow or Framer. Done in 7 days, not perfect in 30.</w:t>
      </w:r>
    </w:p>
    <w:p>
      <w:pPr>
        <w:pStyle w:val="ListParagraph"/>
        <w:numPr>
          <w:ilvl w:val="0"/>
          <w:numId w:val="2"/>
        </w:numPr>
        <w:spacing w:before="60" w:after="60"/>
      </w:pPr>
      <w:r>
        <w:rPr>
          <w:rFonts w:ascii="Arial" w:cs="Arial" w:eastAsia="Arial" w:hAnsi="Arial"/>
          <w:color w:val="1A1A1A"/>
          <w:sz w:val="22"/>
          <w:szCs w:val="22"/>
        </w:rPr>
        <w:t xml:space="preserve">Set up Calendly for discovery calls. Embed on website and use in all DMs.</w:t>
      </w:r>
    </w:p>
    <w:p>
      <w:pPr>
        <w:pStyle w:val="ListParagraph"/>
        <w:numPr>
          <w:ilvl w:val="0"/>
          <w:numId w:val="2"/>
        </w:numPr>
        <w:spacing w:before="60" w:after="60"/>
      </w:pPr>
      <w:r>
        <w:rPr>
          <w:rFonts w:ascii="Arial" w:cs="Arial" w:eastAsia="Arial" w:hAnsi="Arial"/>
          <w:color w:val="1A1A1A"/>
          <w:sz w:val="22"/>
          <w:szCs w:val="22"/>
        </w:rPr>
        <w:t xml:space="preserve">Set up HubSpot free CRM. Pipeline stages: Prospect → Connected → Discovery Call → Proposal → Negotiation → Closed Won.</w:t>
      </w:r>
    </w:p>
    <w:p>
      <w:pPr>
        <w:pStyle w:val="ListParagraph"/>
        <w:numPr>
          <w:ilvl w:val="0"/>
          <w:numId w:val="2"/>
        </w:numPr>
        <w:spacing w:before="60" w:after="60"/>
      </w:pPr>
      <w:r>
        <w:rPr>
          <w:rFonts w:ascii="Arial" w:cs="Arial" w:eastAsia="Arial" w:hAnsi="Arial"/>
          <w:color w:val="1A1A1A"/>
          <w:sz w:val="22"/>
          <w:szCs w:val="22"/>
        </w:rPr>
        <w:t xml:space="preserve">Open Stripe account (or Razorpay) to accept payments professionally from Day 1.</w:t>
      </w:r>
    </w:p>
    <w:p>
      <w:pPr>
        <w:pStyle w:val="ListParagraph"/>
        <w:numPr>
          <w:ilvl w:val="0"/>
          <w:numId w:val="2"/>
        </w:numPr>
        <w:spacing w:before="60" w:after="60"/>
      </w:pPr>
      <w:r>
        <w:rPr>
          <w:rFonts w:ascii="Arial" w:cs="Arial" w:eastAsia="Arial" w:hAnsi="Arial"/>
          <w:color w:val="1A1A1A"/>
          <w:sz w:val="22"/>
          <w:szCs w:val="22"/>
        </w:rPr>
        <w:t xml:space="preserve">Create branded proposal template in Google Slides — 10 slides, clean, with pricing tables.</w:t>
      </w:r>
    </w:p>
    <w:p>
      <w:pPr>
        <w:pStyle w:val="ListParagraph"/>
        <w:numPr>
          <w:ilvl w:val="0"/>
          <w:numId w:val="2"/>
        </w:numPr>
        <w:spacing w:before="60" w:after="60"/>
      </w:pPr>
      <w:r>
        <w:rPr>
          <w:rFonts w:ascii="Arial" w:cs="Arial" w:eastAsia="Arial" w:hAnsi="Arial"/>
          <w:color w:val="1A1A1A"/>
          <w:sz w:val="22"/>
          <w:szCs w:val="22"/>
        </w:rPr>
        <w:t xml:space="preserve">Build the Supply Chain AI Readiness Assessment — 10-question Google Form, auto-generates a PDF summary. This is your lead magnet.</w:t>
      </w:r>
    </w:p>
    <w:p>
      <w:pPr>
        <w:pStyle w:val="ListParagraph"/>
        <w:numPr>
          <w:ilvl w:val="0"/>
          <w:numId w:val="2"/>
        </w:numPr>
        <w:spacing w:before="60" w:after="60"/>
      </w:pPr>
      <w:r>
        <w:rPr>
          <w:rFonts w:ascii="Arial" w:cs="Arial" w:eastAsia="Arial" w:hAnsi="Arial"/>
          <w:color w:val="1A1A1A"/>
          <w:sz w:val="22"/>
          <w:szCs w:val="22"/>
        </w:rPr>
        <w:t xml:space="preserve">Build Demo #1: Demand Forecasting Agent on public data (Kaggle Walmart Sales Dataset or M5 competition data). Deploy as a live Streamlit demo. Record a 2-minute Loom walkthrough. This is your number one sales tool.</w:t>
      </w:r>
    </w:p>
    <w:p>
      <w:pPr>
        <w:pStyle w:val="ListParagraph"/>
        <w:numPr>
          <w:ilvl w:val="0"/>
          <w:numId w:val="2"/>
        </w:numPr>
        <w:spacing w:before="60" w:after="60"/>
      </w:pPr>
      <w:r>
        <w:rPr>
          <w:rFonts w:ascii="Arial" w:cs="Arial" w:eastAsia="Arial" w:hAnsi="Arial"/>
          <w:color w:val="1A1A1A"/>
          <w:sz w:val="22"/>
          <w:szCs w:val="22"/>
        </w:rPr>
        <w:t xml:space="preserve">Study this month: SAP ECC vs S/4HANA basics, APICS CPIM terminology, core supply chain KPIs (OTIF, DSO, inventory turns, forecast MAPE, COGS). You must speak this language without hesitation.</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Build prospect list: 50 Indian-American owned US businesses with supply chain operations (manufacturers, distributors, importers) using LinkedIn research.</w:t>
      </w:r>
    </w:p>
    <w:p>
      <w:pPr>
        <w:pStyle w:val="ListParagraph"/>
        <w:numPr>
          <w:ilvl w:val="0"/>
          <w:numId w:val="2"/>
        </w:numPr>
        <w:spacing w:before="60" w:after="60"/>
      </w:pPr>
      <w:r>
        <w:rPr>
          <w:rFonts w:ascii="Arial" w:cs="Arial" w:eastAsia="Arial" w:hAnsi="Arial"/>
          <w:color w:val="1A1A1A"/>
          <w:sz w:val="22"/>
          <w:szCs w:val="22"/>
        </w:rPr>
        <w:t xml:space="preserve">Send 50 personalised LinkedIn connection requests. No pitch in the request. Example: 'I work on AI for supply chain operations — saw you lead ops at [Company]. Would love to connect.'</w:t>
      </w:r>
    </w:p>
    <w:p>
      <w:pPr>
        <w:pStyle w:val="ListParagraph"/>
        <w:numPr>
          <w:ilvl w:val="0"/>
          <w:numId w:val="2"/>
        </w:numPr>
        <w:spacing w:before="60" w:after="60"/>
      </w:pPr>
      <w:r>
        <w:rPr>
          <w:rFonts w:ascii="Arial" w:cs="Arial" w:eastAsia="Arial" w:hAnsi="Arial"/>
          <w:color w:val="1A1A1A"/>
          <w:sz w:val="22"/>
          <w:szCs w:val="22"/>
        </w:rPr>
        <w:t xml:space="preserve">DM your existing 4,000–6,000 combined LinkedIn followers. Anyone who has liked or commented on your content gets a direct message: 'We are now taking on 3 supply chain AI projects this quarter. Happy to do a free 20-min assessment call if relevant to you.'</w:t>
      </w:r>
    </w:p>
    <w:p>
      <w:pPr>
        <w:pStyle w:val="ListParagraph"/>
        <w:numPr>
          <w:ilvl w:val="0"/>
          <w:numId w:val="2"/>
        </w:numPr>
        <w:spacing w:before="60" w:after="60"/>
      </w:pPr>
      <w:r>
        <w:rPr>
          <w:rFonts w:ascii="Arial" w:cs="Arial" w:eastAsia="Arial" w:hAnsi="Arial"/>
          <w:color w:val="1A1A1A"/>
          <w:sz w:val="22"/>
          <w:szCs w:val="22"/>
        </w:rPr>
        <w:t xml:space="preserve">Goal: 5 discovery calls booked, 1 paid Offer 1 assessment closed ($3,500).</w:t>
      </w:r>
    </w:p>
    <w:p>
      <w:pPr>
        <w:spacing w:before="240" w:after="80"/>
      </w:pPr>
      <w:r>
        <w:rPr>
          <w:rFonts w:ascii="Arial" w:cs="Arial" w:eastAsia="Arial" w:hAnsi="Arial"/>
          <w:b/>
          <w:bCs/>
          <w:color w:val="E07B39"/>
          <w:sz w:val="24"/>
          <w:szCs w:val="24"/>
        </w:rPr>
        <w:t xml:space="preserve">LinkedIn (Both Accounts — 25–30 Posts Combined)</w:t>
      </w:r>
    </w:p>
    <w:p>
      <w:pPr>
        <w:pStyle w:val="ListParagraph"/>
        <w:numPr>
          <w:ilvl w:val="0"/>
          <w:numId w:val="2"/>
        </w:numPr>
        <w:spacing w:before="60" w:after="60"/>
      </w:pPr>
      <w:r>
        <w:rPr>
          <w:rFonts w:ascii="Arial" w:cs="Arial" w:eastAsia="Arial" w:hAnsi="Arial"/>
          <w:color w:val="1A1A1A"/>
          <w:sz w:val="22"/>
          <w:szCs w:val="22"/>
        </w:rPr>
        <w:t xml:space="preserve">Post Type 1 — Generic AI Education (40%): Mass reach posts. Hook examples: 'ChatGPT just replaced 3 supply chain analysts at a $50M company. Here is exactly what they were doing.' / '7 supply chain tasks that AI agents can do better than your operations team right now' / 'The real reason your demand forecast is always wrong (and it is not the data).'</w:t>
      </w:r>
    </w:p>
    <w:p>
      <w:pPr>
        <w:pStyle w:val="ListParagraph"/>
        <w:numPr>
          <w:ilvl w:val="0"/>
          <w:numId w:val="2"/>
        </w:numPr>
        <w:spacing w:before="60" w:after="60"/>
      </w:pPr>
      <w:r>
        <w:rPr>
          <w:rFonts w:ascii="Arial" w:cs="Arial" w:eastAsia="Arial" w:hAnsi="Arial"/>
          <w:color w:val="1A1A1A"/>
          <w:sz w:val="22"/>
          <w:szCs w:val="22"/>
        </w:rPr>
        <w:t xml:space="preserve">Post Type 2 — Behind the Scenes (25%): Show your work without revealing client details. 'I spent 3 days building a demand forecasting agent on a distributor dataset. Here is what I found.' Include screenshots of your dashboard. Builds credibility with people who have never met you.</w:t>
      </w:r>
    </w:p>
    <w:p>
      <w:pPr>
        <w:pStyle w:val="ListParagraph"/>
        <w:numPr>
          <w:ilvl w:val="0"/>
          <w:numId w:val="2"/>
        </w:numPr>
        <w:spacing w:before="60" w:after="60"/>
      </w:pPr>
      <w:r>
        <w:rPr>
          <w:rFonts w:ascii="Arial" w:cs="Arial" w:eastAsia="Arial" w:hAnsi="Arial"/>
          <w:color w:val="1A1A1A"/>
          <w:sz w:val="22"/>
          <w:szCs w:val="22"/>
        </w:rPr>
        <w:t xml:space="preserve">Post Type 3 — Hot Takes and Contrarian Opinions (25%): These get shared. 'Companies spending $500K/year on supply chain consultants could get better results for $3K/month with AI agents.' / 'SAP ECC is dying in 18 months. Most mid-market companies have no plan. Here is what happens next.'</w:t>
      </w:r>
    </w:p>
    <w:p>
      <w:pPr>
        <w:pStyle w:val="ListParagraph"/>
        <w:numPr>
          <w:ilvl w:val="0"/>
          <w:numId w:val="2"/>
        </w:numPr>
        <w:spacing w:before="60" w:after="60"/>
      </w:pPr>
      <w:r>
        <w:rPr>
          <w:rFonts w:ascii="Arial" w:cs="Arial" w:eastAsia="Arial" w:hAnsi="Arial"/>
          <w:color w:val="1A1A1A"/>
          <w:sz w:val="22"/>
          <w:szCs w:val="22"/>
        </w:rPr>
        <w:t xml:space="preserve">Post Type 4 — Direct CTA (10%): Once per week, one post explicitly offers your free assessment. Keep it soft: 'I am doing 5 free Supply Chain AI Readiness Assessments this month. 20 minutes on Zoom. You walk away knowing exactly where AI saves you money. DM me or drop a comment.'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LinkedIn Algorithm Rule #1 — Never Forget This</w:t>
            </w:r>
          </w:p>
          <w:p>
            <w:pPr>
              <w:spacing w:before="0" w:after="60"/>
            </w:pPr>
            <w:r>
              <w:rPr>
                <w:rFonts w:ascii="Arial" w:cs="Arial" w:eastAsia="Arial" w:hAnsi="Arial"/>
                <w:color w:val="1A1A1A"/>
                <w:sz w:val="21"/>
                <w:szCs w:val="21"/>
              </w:rPr>
              <w:t xml:space="preserve">Generic AI posts (ChatGPT, automation, AI is changing everything) get 5–10x more reach than niche supply chain posts. Use broad AI content to build followers and trust. Convert them via DMs and direct CTAs. If you post only supply chain content, you will grow slowly and reach very few decision-makers. Post broad AI content for reach, supply chain content for credibility, CTAs for conversion.</w:t>
            </w:r>
          </w:p>
        </w:tc>
      </w:tr>
    </w:tbl>
    <w:p>
      <w:pPr>
        <w:pStyle w:val="Heading2"/>
        <w:pBdr>
          <w:bottom w:val="single" w:color="1B3A6B" w:sz="4" w:space="4"/>
        </w:pBdr>
        <w:spacing w:before="320" w:after="120"/>
      </w:pPr>
      <w:r>
        <w:rPr>
          <w:rFonts w:ascii="Arial" w:cs="Arial" w:eastAsia="Arial" w:hAnsi="Arial"/>
          <w:b/>
          <w:bCs/>
          <w:color w:val="1B3A6B"/>
          <w:sz w:val="28"/>
          <w:szCs w:val="28"/>
        </w:rPr>
        <w:t xml:space="preserve">MONTH 2 (April 2026) — First Paying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2 Goal</w:t>
            </w:r>
          </w:p>
          <w:p>
            <w:pPr>
              <w:spacing w:before="0" w:after="60"/>
            </w:pPr>
            <w:r>
              <w:rPr>
                <w:rFonts w:ascii="Arial" w:cs="Arial" w:eastAsia="Arial" w:hAnsi="Arial"/>
                <w:color w:val="1A1A1A"/>
                <w:sz w:val="21"/>
                <w:szCs w:val="21"/>
              </w:rPr>
              <w:t xml:space="preserve">Close first 2 paying clients on Offer 2. Revenue target: $36K–$50K in setup fees + $5,000 MRR beginning.</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Spend 70% of your time on sales this month. Close before you build.</w:t>
      </w:r>
    </w:p>
    <w:p>
      <w:pPr>
        <w:pStyle w:val="ListParagraph"/>
        <w:numPr>
          <w:ilvl w:val="0"/>
          <w:numId w:val="2"/>
        </w:numPr>
        <w:spacing w:before="60" w:after="60"/>
      </w:pPr>
      <w:r>
        <w:rPr>
          <w:rFonts w:ascii="Arial" w:cs="Arial" w:eastAsia="Arial" w:hAnsi="Arial"/>
          <w:color w:val="1A1A1A"/>
          <w:sz w:val="22"/>
          <w:szCs w:val="22"/>
        </w:rPr>
        <w:t xml:space="preserve">Begin deploying Demand Forecasting Agent for Client 1 using your Offer 2 process.</w:t>
      </w:r>
    </w:p>
    <w:p>
      <w:pPr>
        <w:pStyle w:val="ListParagraph"/>
        <w:numPr>
          <w:ilvl w:val="0"/>
          <w:numId w:val="2"/>
        </w:numPr>
        <w:spacing w:before="60" w:after="60"/>
      </w:pPr>
      <w:r>
        <w:rPr>
          <w:rFonts w:ascii="Arial" w:cs="Arial" w:eastAsia="Arial" w:hAnsi="Arial"/>
          <w:color w:val="1A1A1A"/>
          <w:sz w:val="22"/>
          <w:szCs w:val="22"/>
        </w:rPr>
        <w:t xml:space="preserve">Document every step of Client 1 deployment in a private Notion workspace. This becomes your delivery playbook — the foundation of your entire agency.</w:t>
      </w:r>
    </w:p>
    <w:p>
      <w:pPr>
        <w:pStyle w:val="ListParagraph"/>
        <w:numPr>
          <w:ilvl w:val="0"/>
          <w:numId w:val="2"/>
        </w:numPr>
        <w:spacing w:before="60" w:after="60"/>
      </w:pPr>
      <w:r>
        <w:rPr>
          <w:rFonts w:ascii="Arial" w:cs="Arial" w:eastAsia="Arial" w:hAnsi="Arial"/>
          <w:color w:val="1A1A1A"/>
          <w:sz w:val="22"/>
          <w:szCs w:val="22"/>
        </w:rPr>
        <w:t xml:space="preserve">Hire one part-time AI developer from India (Rs 30K–50K/month via Naukri, LinkedIn, or Instahyre). Scope: Python, LangChain/CrewAI basics, API integrations.</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Follow up on all Month 1 LinkedIn connections. Send this message: 'Hey [Name], I have been working on a demand forecasting agent that cut forecast error by 40% for a distributor. Would you be open to a 20-min call to see if something similar could work for [Company]?'</w:t>
      </w:r>
    </w:p>
    <w:p>
      <w:pPr>
        <w:pStyle w:val="ListParagraph"/>
        <w:numPr>
          <w:ilvl w:val="0"/>
          <w:numId w:val="2"/>
        </w:numPr>
        <w:spacing w:before="60" w:after="60"/>
      </w:pPr>
      <w:r>
        <w:rPr>
          <w:rFonts w:ascii="Arial" w:cs="Arial" w:eastAsia="Arial" w:hAnsi="Arial"/>
          <w:color w:val="1A1A1A"/>
          <w:sz w:val="22"/>
          <w:szCs w:val="22"/>
        </w:rPr>
        <w:t xml:space="preserve">Add 50 more prospects: VP of Operations, Director of Supply Chain, COO at US manufacturing companies with 50–500 employees.</w:t>
      </w:r>
    </w:p>
    <w:p>
      <w:pPr>
        <w:pStyle w:val="ListParagraph"/>
        <w:numPr>
          <w:ilvl w:val="0"/>
          <w:numId w:val="2"/>
        </w:numPr>
        <w:spacing w:before="60" w:after="60"/>
      </w:pPr>
      <w:r>
        <w:rPr>
          <w:rFonts w:ascii="Arial" w:cs="Arial" w:eastAsia="Arial" w:hAnsi="Arial"/>
          <w:color w:val="1A1A1A"/>
          <w:sz w:val="22"/>
          <w:szCs w:val="22"/>
        </w:rPr>
        <w:t xml:space="preserve">Join three LinkedIn groups: Supply Chain Management Professionals, Manufacturing Operations, APICS Members. Comment on 2–3 posts per day. Add value, do not pitch.</w:t>
      </w:r>
    </w:p>
    <w:p>
      <w:pPr>
        <w:pStyle w:val="ListParagraph"/>
        <w:numPr>
          <w:ilvl w:val="0"/>
          <w:numId w:val="2"/>
        </w:numPr>
        <w:spacing w:before="60" w:after="60"/>
      </w:pPr>
      <w:r>
        <w:rPr>
          <w:rFonts w:ascii="Arial" w:cs="Arial" w:eastAsia="Arial" w:hAnsi="Arial"/>
          <w:color w:val="1A1A1A"/>
          <w:sz w:val="22"/>
          <w:szCs w:val="22"/>
        </w:rPr>
        <w:t xml:space="preserve">Research 20 companies that are known SAP ECC users. Check LinkedIn job postings for 'SAP S/4HANA migration' — companies mid-process are actively shopping for technology help.</w:t>
      </w:r>
    </w:p>
    <w:p>
      <w:pPr>
        <w:pStyle w:val="ListParagraph"/>
        <w:numPr>
          <w:ilvl w:val="0"/>
          <w:numId w:val="2"/>
        </w:numPr>
        <w:spacing w:before="60" w:after="60"/>
      </w:pPr>
      <w:r>
        <w:rPr>
          <w:rFonts w:ascii="Arial" w:cs="Arial" w:eastAsia="Arial" w:hAnsi="Arial"/>
          <w:color w:val="1A1A1A"/>
          <w:sz w:val="22"/>
          <w:szCs w:val="22"/>
        </w:rPr>
        <w:t xml:space="preserve">Goal: 2 Offer 2 contracts signed.</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Add Results posts: 'We reduced a distributor's demand forecast error from 31% to 14% in 6 weeks. Here is the 3-step process.' Even if based on demo data framed as your methodology, this is legitimate and powerful.</w:t>
      </w:r>
    </w:p>
    <w:p>
      <w:pPr>
        <w:pStyle w:val="ListParagraph"/>
        <w:numPr>
          <w:ilvl w:val="0"/>
          <w:numId w:val="2"/>
        </w:numPr>
        <w:spacing w:before="60" w:after="60"/>
      </w:pPr>
      <w:r>
        <w:rPr>
          <w:rFonts w:ascii="Arial" w:cs="Arial" w:eastAsia="Arial" w:hAnsi="Arial"/>
          <w:color w:val="1A1A1A"/>
          <w:sz w:val="22"/>
          <w:szCs w:val="22"/>
        </w:rPr>
        <w:t xml:space="preserve">Start 'Supply Chain Monday' — every Monday, one practical AI tip for supply chain ops on both accounts. Trains your audience to expect consistent value.</w:t>
      </w:r>
    </w:p>
    <w:p>
      <w:pPr>
        <w:pStyle w:val="ListParagraph"/>
        <w:numPr>
          <w:ilvl w:val="0"/>
          <w:numId w:val="2"/>
        </w:numPr>
        <w:spacing w:before="60" w:after="60"/>
      </w:pPr>
      <w:r>
        <w:rPr>
          <w:rFonts w:ascii="Arial" w:cs="Arial" w:eastAsia="Arial" w:hAnsi="Arial"/>
          <w:color w:val="1A1A1A"/>
          <w:sz w:val="22"/>
          <w:szCs w:val="22"/>
        </w:rPr>
        <w:t xml:space="preserve">Engage every comment within 2 hours of posting. The LinkedIn algorithm rewards post engagement heavily. Replies from the author count extra.</w:t>
      </w:r>
    </w:p>
    <w:p>
      <w:pPr>
        <w:pStyle w:val="Heading2"/>
        <w:pBdr>
          <w:bottom w:val="single" w:color="1B3A6B" w:sz="4" w:space="4"/>
        </w:pBdr>
        <w:spacing w:before="320" w:after="120"/>
      </w:pPr>
      <w:r>
        <w:rPr>
          <w:rFonts w:ascii="Arial" w:cs="Arial" w:eastAsia="Arial" w:hAnsi="Arial"/>
          <w:b/>
          <w:bCs/>
          <w:color w:val="1B3A6B"/>
          <w:sz w:val="28"/>
          <w:szCs w:val="28"/>
        </w:rPr>
        <w:t xml:space="preserve">MONTH 3 (May 2026) — First Case Study + More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3 Goal</w:t>
            </w:r>
          </w:p>
          <w:p>
            <w:pPr>
              <w:spacing w:before="0" w:after="60"/>
            </w:pPr>
            <w:r>
              <w:rPr>
                <w:rFonts w:ascii="Arial" w:cs="Arial" w:eastAsia="Arial" w:hAnsi="Arial"/>
                <w:color w:val="1A1A1A"/>
                <w:sz w:val="21"/>
                <w:szCs w:val="21"/>
              </w:rPr>
              <w:t xml:space="preserve">Deliver Client 1's agent successfully. Close 2 more clients. Revenue target: $10K–$14K MRR + $36K–$50K in new setup fees.</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Client 1 completes 6-week deployment. Hold a 'Success Review Call'. Capture before and after metrics — forecast error %, stockout incidents, PO cycle time, hours saved. THIS IS YOUR CASE STUDY.</w:t>
      </w:r>
    </w:p>
    <w:p>
      <w:pPr>
        <w:pStyle w:val="ListParagraph"/>
        <w:numPr>
          <w:ilvl w:val="0"/>
          <w:numId w:val="2"/>
        </w:numPr>
        <w:spacing w:before="60" w:after="60"/>
      </w:pPr>
      <w:r>
        <w:rPr>
          <w:rFonts w:ascii="Arial" w:cs="Arial" w:eastAsia="Arial" w:hAnsi="Arial"/>
          <w:color w:val="1A1A1A"/>
          <w:sz w:val="22"/>
          <w:szCs w:val="22"/>
        </w:rPr>
        <w:t xml:space="preserve">Write the case study as a 1-page PDF: [Company type, not name], [Problem], [What you built], [Results in numbers], [Client quote]. Use it in every sales conversation from now on.</w:t>
      </w:r>
    </w:p>
    <w:p>
      <w:pPr>
        <w:pStyle w:val="ListParagraph"/>
        <w:numPr>
          <w:ilvl w:val="0"/>
          <w:numId w:val="2"/>
        </w:numPr>
        <w:spacing w:before="60" w:after="60"/>
      </w:pPr>
      <w:r>
        <w:rPr>
          <w:rFonts w:ascii="Arial" w:cs="Arial" w:eastAsia="Arial" w:hAnsi="Arial"/>
          <w:color w:val="1A1A1A"/>
          <w:sz w:val="22"/>
          <w:szCs w:val="22"/>
        </w:rPr>
        <w:t xml:space="preserve">Begin Client 2 deployment.</w:t>
      </w:r>
    </w:p>
    <w:p>
      <w:pPr>
        <w:pStyle w:val="ListParagraph"/>
        <w:numPr>
          <w:ilvl w:val="0"/>
          <w:numId w:val="2"/>
        </w:numPr>
        <w:spacing w:before="60" w:after="60"/>
      </w:pPr>
      <w:r>
        <w:rPr>
          <w:rFonts w:ascii="Arial" w:cs="Arial" w:eastAsia="Arial" w:hAnsi="Arial"/>
          <w:color w:val="1A1A1A"/>
          <w:sz w:val="22"/>
          <w:szCs w:val="22"/>
        </w:rPr>
        <w:t xml:space="preserve">Build Demo #2: Disruption Monitoring Agent — scrapes port alerts and news, maps supplier locations, auto-flags tariff and weather risk events. Use public data. Essential demo for tariff-sensitive clients.</w:t>
      </w:r>
    </w:p>
    <w:p>
      <w:pPr>
        <w:pStyle w:val="ListParagraph"/>
        <w:numPr>
          <w:ilvl w:val="0"/>
          <w:numId w:val="2"/>
        </w:numPr>
        <w:spacing w:before="60" w:after="60"/>
      </w:pPr>
      <w:r>
        <w:rPr>
          <w:rFonts w:ascii="Arial" w:cs="Arial" w:eastAsia="Arial" w:hAnsi="Arial"/>
          <w:color w:val="1A1A1A"/>
          <w:sz w:val="22"/>
          <w:szCs w:val="22"/>
        </w:rPr>
        <w:t xml:space="preserve">Create a client onboarding kit: welcome email sequence, data request checklist, project timeline template, communication norms document.</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Attend one virtual supply chain conference or webinar (CSCMP, ISM, or MHI Digital Events). Connect with every attendee on LinkedIn within 24 hours.</w:t>
      </w:r>
    </w:p>
    <w:p>
      <w:pPr>
        <w:pStyle w:val="ListParagraph"/>
        <w:numPr>
          <w:ilvl w:val="0"/>
          <w:numId w:val="2"/>
        </w:numPr>
        <w:spacing w:before="60" w:after="60"/>
      </w:pPr>
      <w:r>
        <w:rPr>
          <w:rFonts w:ascii="Arial" w:cs="Arial" w:eastAsia="Arial" w:hAnsi="Arial"/>
          <w:color w:val="1A1A1A"/>
          <w:sz w:val="22"/>
          <w:szCs w:val="22"/>
        </w:rPr>
        <w:t xml:space="preserve">Cold outreach to 30 new US companies. Target companies that posted jobs for 'supply chain analyst' or 'demand planner' in the last 90 days — they are growing and feeling the pain most.</w:t>
      </w:r>
    </w:p>
    <w:p>
      <w:pPr>
        <w:pStyle w:val="ListParagraph"/>
        <w:numPr>
          <w:ilvl w:val="0"/>
          <w:numId w:val="2"/>
        </w:numPr>
        <w:spacing w:before="60" w:after="60"/>
      </w:pPr>
      <w:r>
        <w:rPr>
          <w:rFonts w:ascii="Arial" w:cs="Arial" w:eastAsia="Arial" w:hAnsi="Arial"/>
          <w:color w:val="1A1A1A"/>
          <w:sz w:val="22"/>
          <w:szCs w:val="22"/>
        </w:rPr>
        <w:t xml:space="preserve">Reach out to 5 Fractional COOs or operations consultants on LinkedIn. Propose a referral arrangement: they refer a client, you pay 10–15% of first-year contract value. These people are trusted advisors already in the room.</w:t>
      </w:r>
    </w:p>
    <w:p>
      <w:pPr>
        <w:pStyle w:val="ListParagraph"/>
        <w:numPr>
          <w:ilvl w:val="0"/>
          <w:numId w:val="2"/>
        </w:numPr>
        <w:spacing w:before="60" w:after="60"/>
      </w:pPr>
      <w:r>
        <w:rPr>
          <w:rFonts w:ascii="Arial" w:cs="Arial" w:eastAsia="Arial" w:hAnsi="Arial"/>
          <w:color w:val="1A1A1A"/>
          <w:sz w:val="22"/>
          <w:szCs w:val="22"/>
        </w:rPr>
        <w:t xml:space="preserve">Goal: 2 more contracts. Total 4–5 clients.</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Post the anonymised case study as a LinkedIn carousel (5 slides in Canva exported as a PDF). Slide 1: The problem. Slide 2: The solution. Slide 3: The tech. Slide 4: The results in numbers. Slide 5: Call to action. Carousels are LinkedIn's highest-engagement format — post this on both accounts one week apart.</w:t>
      </w:r>
    </w:p>
    <w:p>
      <w:pPr>
        <w:pStyle w:val="ListParagraph"/>
        <w:numPr>
          <w:ilvl w:val="0"/>
          <w:numId w:val="2"/>
        </w:numPr>
        <w:spacing w:before="60" w:after="60"/>
      </w:pPr>
      <w:r>
        <w:rPr>
          <w:rFonts w:ascii="Arial" w:cs="Arial" w:eastAsia="Arial" w:hAnsi="Arial"/>
          <w:color w:val="1A1A1A"/>
          <w:sz w:val="22"/>
          <w:szCs w:val="22"/>
        </w:rPr>
        <w:t xml:space="preserve">Start 'What I learned this week in supply chain AI' posts every Friday on one account. Casual, 3–5 bullets, personal voice. These perform very well.</w:t>
      </w:r>
    </w:p>
    <w:p>
      <w:pPr>
        <w:pStyle w:val="Heading2"/>
        <w:pBdr>
          <w:bottom w:val="single" w:color="1B3A6B" w:sz="4" w:space="4"/>
        </w:pBdr>
        <w:spacing w:before="320" w:after="120"/>
      </w:pPr>
      <w:r>
        <w:rPr>
          <w:rFonts w:ascii="Arial" w:cs="Arial" w:eastAsia="Arial" w:hAnsi="Arial"/>
          <w:b/>
          <w:bCs/>
          <w:color w:val="1B3A6B"/>
          <w:sz w:val="28"/>
          <w:szCs w:val="28"/>
        </w:rPr>
        <w:t xml:space="preserve">MONTH 4 (June 2026) — First Upsells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4 Goal</w:t>
            </w:r>
          </w:p>
          <w:p>
            <w:pPr>
              <w:spacing w:before="0" w:after="60"/>
            </w:pPr>
            <w:r>
              <w:rPr>
                <w:rFonts w:ascii="Arial" w:cs="Arial" w:eastAsia="Arial" w:hAnsi="Arial"/>
                <w:color w:val="1A1A1A"/>
                <w:sz w:val="21"/>
                <w:szCs w:val="21"/>
              </w:rPr>
              <w:t xml:space="preserve">First upsells from Offer 2 to Offer 3. Revenue target: $18K–$25K MRR.</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Client 1 has been on retainer 2 months. Schedule the Expansion Conversation: 'Here is what your agent has achieved. If we add a Procurement Automation Agent alongside it, here is what the combined system unlocks for you.' Present a ROI calculation using their own numbers.</w:t>
      </w:r>
    </w:p>
    <w:p>
      <w:pPr>
        <w:pStyle w:val="ListParagraph"/>
        <w:numPr>
          <w:ilvl w:val="0"/>
          <w:numId w:val="2"/>
        </w:numPr>
        <w:spacing w:before="60" w:after="60"/>
      </w:pPr>
      <w:r>
        <w:rPr>
          <w:rFonts w:ascii="Arial" w:cs="Arial" w:eastAsia="Arial" w:hAnsi="Arial"/>
          <w:color w:val="1A1A1A"/>
          <w:sz w:val="22"/>
          <w:szCs w:val="22"/>
        </w:rPr>
        <w:t xml:space="preserve">Build a standardised Agent Expansion Proposal template. Makes upselling systematic, not ad hoc.</w:t>
      </w:r>
    </w:p>
    <w:p>
      <w:pPr>
        <w:pStyle w:val="ListParagraph"/>
        <w:numPr>
          <w:ilvl w:val="0"/>
          <w:numId w:val="2"/>
        </w:numPr>
        <w:spacing w:before="60" w:after="60"/>
      </w:pPr>
      <w:r>
        <w:rPr>
          <w:rFonts w:ascii="Arial" w:cs="Arial" w:eastAsia="Arial" w:hAnsi="Arial"/>
          <w:color w:val="1A1A1A"/>
          <w:sz w:val="22"/>
          <w:szCs w:val="22"/>
        </w:rPr>
        <w:t xml:space="preserve">Train your developer to handle more complex ERP integrations independently. You should not be writing Python for clients anymore.</w:t>
      </w:r>
    </w:p>
    <w:p>
      <w:pPr>
        <w:pStyle w:val="ListParagraph"/>
        <w:numPr>
          <w:ilvl w:val="0"/>
          <w:numId w:val="2"/>
        </w:numPr>
        <w:spacing w:before="60" w:after="60"/>
      </w:pPr>
      <w:r>
        <w:rPr>
          <w:rFonts w:ascii="Arial" w:cs="Arial" w:eastAsia="Arial" w:hAnsi="Arial"/>
          <w:color w:val="1A1A1A"/>
          <w:sz w:val="22"/>
          <w:szCs w:val="22"/>
        </w:rPr>
        <w:t xml:space="preserve">Document your delivery SOP: onboarding steps, data collection process, integration architecture, testing protocol, handover format. This is the foundation for future hires.</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Target companies specifically affected by China tariffs: search LinkedIn for 'Director of Sourcing' or 'VP Procurement' at US companies with Chinese suppliers. Hook: 'We build AI agents that help importers diversify suppliers and model tariff impact automatically.'</w:t>
      </w:r>
    </w:p>
    <w:p>
      <w:pPr>
        <w:pStyle w:val="ListParagraph"/>
        <w:numPr>
          <w:ilvl w:val="0"/>
          <w:numId w:val="2"/>
        </w:numPr>
        <w:spacing w:before="60" w:after="60"/>
      </w:pPr>
      <w:r>
        <w:rPr>
          <w:rFonts w:ascii="Arial" w:cs="Arial" w:eastAsia="Arial" w:hAnsi="Arial"/>
          <w:color w:val="1A1A1A"/>
          <w:sz w:val="22"/>
          <w:szCs w:val="22"/>
        </w:rPr>
        <w:t xml:space="preserve">Ask your 2 existing clients for introductions: 'Do you know other operations leaders dealing with similar challenges? I would love an introduction — just a casual conversation, no pressure.'</w:t>
      </w:r>
    </w:p>
    <w:p>
      <w:pPr>
        <w:pStyle w:val="ListParagraph"/>
        <w:numPr>
          <w:ilvl w:val="0"/>
          <w:numId w:val="2"/>
        </w:numPr>
        <w:spacing w:before="60" w:after="60"/>
      </w:pPr>
      <w:r>
        <w:rPr>
          <w:rFonts w:ascii="Arial" w:cs="Arial" w:eastAsia="Arial" w:hAnsi="Arial"/>
          <w:color w:val="1A1A1A"/>
          <w:sz w:val="22"/>
          <w:szCs w:val="22"/>
        </w:rPr>
        <w:t xml:space="preserve">Goal: 2 more new clients + 1 upsell. Total 6–7 clients, $18K–$25K MRR.</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Post tariff-related AI content: 'US tariffs are at 22% — the highest in 100 years. Here is how AI is helping importers survive.' / '3 ways AI agents are protecting importers from tariff shock in 2026.' This content is extremely timely and shareable.</w:t>
      </w:r>
    </w:p>
    <w:p>
      <w:pPr>
        <w:pStyle w:val="ListParagraph"/>
        <w:numPr>
          <w:ilvl w:val="0"/>
          <w:numId w:val="2"/>
        </w:numPr>
        <w:spacing w:before="60" w:after="60"/>
      </w:pPr>
      <w:r>
        <w:rPr>
          <w:rFonts w:ascii="Arial" w:cs="Arial" w:eastAsia="Arial" w:hAnsi="Arial"/>
          <w:color w:val="1A1A1A"/>
          <w:sz w:val="22"/>
          <w:szCs w:val="22"/>
        </w:rPr>
        <w:t xml:space="preserve">Start posting short-form video (LinkedIn's fastest-growing format). Even a 60-second selfie video explaining one concept — 'The 3 things your demand forecast is missing' — outperforms text posts 3–5x on reach. No production quality required.</w:t>
      </w:r>
    </w:p>
    <w:p>
      <w:pPr>
        <w:pStyle w:val="ListParagraph"/>
        <w:numPr>
          <w:ilvl w:val="0"/>
          <w:numId w:val="2"/>
        </w:numPr>
        <w:spacing w:before="60" w:after="60"/>
      </w:pPr>
      <w:r>
        <w:rPr>
          <w:rFonts w:ascii="Arial" w:cs="Arial" w:eastAsia="Arial" w:hAnsi="Arial"/>
          <w:color w:val="1A1A1A"/>
          <w:sz w:val="22"/>
          <w:szCs w:val="22"/>
        </w:rPr>
        <w:t xml:space="preserve">Cross-promote: repost each other's top posts between your two accounts. This doubles distribution with zero additional work.</w:t>
      </w:r>
    </w:p>
    <w:p>
      <w:pPr>
        <w:pStyle w:val="Heading2"/>
        <w:pBdr>
          <w:bottom w:val="single" w:color="1B3A6B" w:sz="4" w:space="4"/>
        </w:pBdr>
        <w:spacing w:before="320" w:after="120"/>
      </w:pPr>
      <w:r>
        <w:rPr>
          <w:rFonts w:ascii="Arial" w:cs="Arial" w:eastAsia="Arial" w:hAnsi="Arial"/>
          <w:b/>
          <w:bCs/>
          <w:color w:val="1B3A6B"/>
          <w:sz w:val="28"/>
          <w:szCs w:val="28"/>
        </w:rPr>
        <w:t xml:space="preserve">MONTH 5 (July 2026) — Mid-Year Inflection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5 Goal</w:t>
            </w:r>
          </w:p>
          <w:p>
            <w:pPr>
              <w:spacing w:before="0" w:after="60"/>
            </w:pPr>
            <w:r>
              <w:rPr>
                <w:rFonts w:ascii="Arial" w:cs="Arial" w:eastAsia="Arial" w:hAnsi="Arial"/>
                <w:color w:val="1A1A1A"/>
                <w:sz w:val="21"/>
                <w:szCs w:val="21"/>
              </w:rPr>
              <w:t xml:space="preserve">Revenue target: $30K–$35K MRR. This is the inflection point where retainers cover all costs and you are profitable.</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With 6–10 clients, you need one full-time AI engineer. Budget: Rs 60K–80K/month. Scope: CrewAI/LangGraph development, Python, API integrations, prompt engineering. Post on Naukri and LinkedIn. Hire from top-tier NIT or IIT if possible.</w:t>
      </w:r>
    </w:p>
    <w:p>
      <w:pPr>
        <w:pStyle w:val="ListParagraph"/>
        <w:numPr>
          <w:ilvl w:val="0"/>
          <w:numId w:val="2"/>
        </w:numPr>
        <w:spacing w:before="60" w:after="60"/>
      </w:pPr>
      <w:r>
        <w:rPr>
          <w:rFonts w:ascii="Arial" w:cs="Arial" w:eastAsia="Arial" w:hAnsi="Arial"/>
          <w:color w:val="1A1A1A"/>
          <w:sz w:val="22"/>
          <w:szCs w:val="22"/>
        </w:rPr>
        <w:t xml:space="preserve">Implement a monthly Client Health Check: every retainer client receives a brief automated or semi-automated report showing their agent's performance metrics, cost savings, and recommendation for next month.</w:t>
      </w:r>
    </w:p>
    <w:p>
      <w:pPr>
        <w:pStyle w:val="ListParagraph"/>
        <w:numPr>
          <w:ilvl w:val="0"/>
          <w:numId w:val="2"/>
        </w:numPr>
        <w:spacing w:before="60" w:after="60"/>
      </w:pPr>
      <w:r>
        <w:rPr>
          <w:rFonts w:ascii="Arial" w:cs="Arial" w:eastAsia="Arial" w:hAnsi="Arial"/>
          <w:color w:val="1A1A1A"/>
          <w:sz w:val="22"/>
          <w:szCs w:val="22"/>
        </w:rPr>
        <w:t xml:space="preserve">Run a retrospective on every deployment so far: what took longer than expected, which integrations were painful, which use cases produced the best ROI. Update SOPs.</w:t>
      </w:r>
    </w:p>
    <w:p>
      <w:pPr>
        <w:pStyle w:val="ListParagraph"/>
        <w:numPr>
          <w:ilvl w:val="0"/>
          <w:numId w:val="2"/>
        </w:numPr>
        <w:spacing w:before="60" w:after="60"/>
      </w:pPr>
      <w:r>
        <w:rPr>
          <w:rFonts w:ascii="Arial" w:cs="Arial" w:eastAsia="Arial" w:hAnsi="Arial"/>
          <w:color w:val="1A1A1A"/>
          <w:sz w:val="22"/>
          <w:szCs w:val="22"/>
        </w:rPr>
        <w:t xml:space="preserve">Build Demo #3: Full Stack Agentic Supply Chain — multiple agents working together, unified visibility dashboard. This is your Offer 3 sales demo.</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Apply to speak at one industry event (CSCMP Annual Conference, ProMat Digital, or a regional manufacturing association event). Pitch topic: 'How Agentic AI is Solving Supply Chain Disruption in 2026.' Even 30 listeners represents enormous credibility lift.</w:t>
      </w:r>
    </w:p>
    <w:p>
      <w:pPr>
        <w:pStyle w:val="ListParagraph"/>
        <w:numPr>
          <w:ilvl w:val="0"/>
          <w:numId w:val="2"/>
        </w:numPr>
        <w:spacing w:before="60" w:after="60"/>
      </w:pPr>
      <w:r>
        <w:rPr>
          <w:rFonts w:ascii="Arial" w:cs="Arial" w:eastAsia="Arial" w:hAnsi="Arial"/>
          <w:color w:val="1A1A1A"/>
          <w:sz w:val="22"/>
          <w:szCs w:val="22"/>
        </w:rPr>
        <w:t xml:space="preserve">Build a Referral Programme. Email all existing clients: '$1,500 account credit for every client you refer who signs a contract.' Simple, no friction.</w:t>
      </w:r>
    </w:p>
    <w:p>
      <w:pPr>
        <w:pStyle w:val="ListParagraph"/>
        <w:numPr>
          <w:ilvl w:val="0"/>
          <w:numId w:val="2"/>
        </w:numPr>
        <w:spacing w:before="60" w:after="60"/>
      </w:pPr>
      <w:r>
        <w:rPr>
          <w:rFonts w:ascii="Arial" w:cs="Arial" w:eastAsia="Arial" w:hAnsi="Arial"/>
          <w:color w:val="1A1A1A"/>
          <w:sz w:val="22"/>
          <w:szCs w:val="22"/>
        </w:rPr>
        <w:t xml:space="preserve">Research 10 supply chain-adjacent companies for partnership conversations: TMS/WMS software vendors, freight brokers, supply chain recruiters, ERP implementation partners. Propose co-marketing or referral arrangements.</w:t>
      </w:r>
    </w:p>
    <w:p>
      <w:pPr>
        <w:pStyle w:val="ListParagraph"/>
        <w:numPr>
          <w:ilvl w:val="0"/>
          <w:numId w:val="2"/>
        </w:numPr>
        <w:spacing w:before="60" w:after="60"/>
      </w:pPr>
      <w:r>
        <w:rPr>
          <w:rFonts w:ascii="Arial" w:cs="Arial" w:eastAsia="Arial" w:hAnsi="Arial"/>
          <w:color w:val="1A1A1A"/>
          <w:sz w:val="22"/>
          <w:szCs w:val="22"/>
        </w:rPr>
        <w:t xml:space="preserve">Goal: 3 more clients. Total 10–12 clients.</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Mid-year personal reflection post: 'Here is what 5 months of building supply chain AI agents has taught me.' Honest, personal, specific. These posts generate enormous engagement and attract exactly the clients who buy based on trust.</w:t>
      </w:r>
    </w:p>
    <w:p>
      <w:pPr>
        <w:pStyle w:val="ListParagraph"/>
        <w:numPr>
          <w:ilvl w:val="0"/>
          <w:numId w:val="2"/>
        </w:numPr>
        <w:spacing w:before="60" w:after="60"/>
      </w:pPr>
      <w:r>
        <w:rPr>
          <w:rFonts w:ascii="Arial" w:cs="Arial" w:eastAsia="Arial" w:hAnsi="Arial"/>
          <w:color w:val="1A1A1A"/>
          <w:sz w:val="22"/>
          <w:szCs w:val="22"/>
        </w:rPr>
        <w:t xml:space="preserve">Post one Myth vs Reality carousel this month: '5 things people believe about supply chain AI that are completely wrong.' Educational plus contrarian equals maximum shares.</w:t>
      </w:r>
    </w:p>
    <w:p>
      <w:pPr>
        <w:pStyle w:val="ListParagraph"/>
        <w:numPr>
          <w:ilvl w:val="0"/>
          <w:numId w:val="2"/>
        </w:numPr>
        <w:spacing w:before="60" w:after="60"/>
      </w:pPr>
      <w:r>
        <w:rPr>
          <w:rFonts w:ascii="Arial" w:cs="Arial" w:eastAsia="Arial" w:hAnsi="Arial"/>
          <w:color w:val="1A1A1A"/>
          <w:sz w:val="22"/>
          <w:szCs w:val="22"/>
        </w:rPr>
        <w:t xml:space="preserve">Begin tagging SAP, Oracle, and supply chain software companies in relevant posts. They sometimes reshare, dramatically expanding your reach.</w:t>
      </w:r>
    </w:p>
    <w:p>
      <w:pPr>
        <w:pStyle w:val="Heading2"/>
        <w:pBdr>
          <w:bottom w:val="single" w:color="1B3A6B" w:sz="4" w:space="4"/>
        </w:pBdr>
        <w:spacing w:before="320" w:after="120"/>
      </w:pPr>
      <w:r>
        <w:rPr>
          <w:rFonts w:ascii="Arial" w:cs="Arial" w:eastAsia="Arial" w:hAnsi="Arial"/>
          <w:b/>
          <w:bCs/>
          <w:color w:val="1B3A6B"/>
          <w:sz w:val="28"/>
          <w:szCs w:val="28"/>
        </w:rPr>
        <w:t xml:space="preserve">MONTH 6 (August 2026) — Systematise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6 Goal</w:t>
            </w:r>
          </w:p>
          <w:p>
            <w:pPr>
              <w:spacing w:before="0" w:after="60"/>
            </w:pPr>
            <w:r>
              <w:rPr>
                <w:rFonts w:ascii="Arial" w:cs="Arial" w:eastAsia="Arial" w:hAnsi="Arial"/>
                <w:color w:val="1A1A1A"/>
                <w:sz w:val="21"/>
                <w:szCs w:val="21"/>
              </w:rPr>
              <w:t xml:space="preserve">Revenue target: $38K–$45K MRR. This month is NOT primarily about sales — it is about building the systems that allow you to scale without breaking.</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Delegate delivery entirely to your engineer. Your job from this month forward is sales, strategy, and client relationships. You should not be writing deployment code.</w:t>
      </w:r>
    </w:p>
    <w:p>
      <w:pPr>
        <w:pStyle w:val="ListParagraph"/>
        <w:numPr>
          <w:ilvl w:val="0"/>
          <w:numId w:val="2"/>
        </w:numPr>
        <w:spacing w:before="60" w:after="60"/>
      </w:pPr>
      <w:r>
        <w:rPr>
          <w:rFonts w:ascii="Arial" w:cs="Arial" w:eastAsia="Arial" w:hAnsi="Arial"/>
          <w:color w:val="1A1A1A"/>
          <w:sz w:val="22"/>
          <w:szCs w:val="22"/>
        </w:rPr>
        <w:t xml:space="preserve">Standardise the tech stack completely. Every new client uses the same agent architecture, same monitoring setup, same alert templates. Cuts deployment time from 8 weeks to 5 weeks.</w:t>
      </w:r>
    </w:p>
    <w:p>
      <w:pPr>
        <w:pStyle w:val="ListParagraph"/>
        <w:numPr>
          <w:ilvl w:val="0"/>
          <w:numId w:val="2"/>
        </w:numPr>
        <w:spacing w:before="60" w:after="60"/>
      </w:pPr>
      <w:r>
        <w:rPr>
          <w:rFonts w:ascii="Arial" w:cs="Arial" w:eastAsia="Arial" w:hAnsi="Arial"/>
          <w:color w:val="1A1A1A"/>
          <w:sz w:val="22"/>
          <w:szCs w:val="22"/>
        </w:rPr>
        <w:t xml:space="preserve">Build an internal Knowledge Base in Notion: all integration guides, ERP connector code snippets, agent templates, troubleshooting docs. This is your most valuable asset as you grow.</w:t>
      </w:r>
    </w:p>
    <w:p>
      <w:pPr>
        <w:pStyle w:val="ListParagraph"/>
        <w:numPr>
          <w:ilvl w:val="0"/>
          <w:numId w:val="2"/>
        </w:numPr>
        <w:spacing w:before="60" w:after="60"/>
      </w:pPr>
      <w:r>
        <w:rPr>
          <w:rFonts w:ascii="Arial" w:cs="Arial" w:eastAsia="Arial" w:hAnsi="Arial"/>
          <w:color w:val="1A1A1A"/>
          <w:sz w:val="22"/>
          <w:szCs w:val="22"/>
        </w:rPr>
        <w:t xml:space="preserve">Set up financial tracking: MRR, churn, pipeline value, average contract value. Review every Monday morning. What you measure, you manage.</w:t>
      </w:r>
    </w:p>
    <w:p>
      <w:pPr>
        <w:pStyle w:val="ListParagraph"/>
        <w:numPr>
          <w:ilvl w:val="0"/>
          <w:numId w:val="2"/>
        </w:numPr>
        <w:spacing w:before="60" w:after="60"/>
      </w:pPr>
      <w:r>
        <w:rPr>
          <w:rFonts w:ascii="Arial" w:cs="Arial" w:eastAsia="Arial" w:hAnsi="Arial"/>
          <w:color w:val="1A1A1A"/>
          <w:sz w:val="22"/>
          <w:szCs w:val="22"/>
        </w:rPr>
        <w:t xml:space="preserve">Consider hiring a part-time virtual assistant for LinkedIn engagement, prospect research, and admin. Budget: Rs 15K–25K/month. Frees 8–10 hours per week.</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Write and publish a long-form LinkedIn article: 'The Complete Guide to Agentic AI for Supply Chain Operations in 2026.' 2,000+ words. Comprehensive, practical, no fluff. LinkedIn articles rank on Google and continue generating inbound leads for 12+ months after publication.</w:t>
      </w:r>
    </w:p>
    <w:p>
      <w:pPr>
        <w:pStyle w:val="ListParagraph"/>
        <w:numPr>
          <w:ilvl w:val="0"/>
          <w:numId w:val="2"/>
        </w:numPr>
        <w:spacing w:before="60" w:after="60"/>
      </w:pPr>
      <w:r>
        <w:rPr>
          <w:rFonts w:ascii="Arial" w:cs="Arial" w:eastAsia="Arial" w:hAnsi="Arial"/>
          <w:color w:val="1A1A1A"/>
          <w:sz w:val="22"/>
          <w:szCs w:val="22"/>
        </w:rPr>
        <w:t xml:space="preserve">Create a Supply Chain AI ROI Calculator (Google Sheet or Notion page) that calculates estimated annual savings from each agent type. Post it as a free resource and use it in every sales call.</w:t>
      </w:r>
    </w:p>
    <w:p>
      <w:pPr>
        <w:pStyle w:val="ListParagraph"/>
        <w:numPr>
          <w:ilvl w:val="0"/>
          <w:numId w:val="2"/>
        </w:numPr>
        <w:spacing w:before="60" w:after="60"/>
      </w:pPr>
      <w:r>
        <w:rPr>
          <w:rFonts w:ascii="Arial" w:cs="Arial" w:eastAsia="Arial" w:hAnsi="Arial"/>
          <w:color w:val="1A1A1A"/>
          <w:sz w:val="22"/>
          <w:szCs w:val="22"/>
        </w:rPr>
        <w:t xml:space="preserve">Goal: 2–3 more clients. Focus specifically on Offer 3 (full stack) to raise average contract value.</w:t>
      </w:r>
    </w:p>
    <w:p>
      <w:pPr>
        <w:spacing w:before="240" w:after="80"/>
      </w:pPr>
      <w:r>
        <w:rPr>
          <w:rFonts w:ascii="Arial" w:cs="Arial" w:eastAsia="Arial" w:hAnsi="Arial"/>
          <w:b/>
          <w:bCs/>
          <w:color w:val="E07B39"/>
          <w:sz w:val="24"/>
          <w:szCs w:val="24"/>
        </w:rPr>
        <w:t xml:space="preserve">LinkedIn (Both Accounts — 25 Posts)</w:t>
      </w:r>
    </w:p>
    <w:p>
      <w:pPr>
        <w:pStyle w:val="ListParagraph"/>
        <w:numPr>
          <w:ilvl w:val="0"/>
          <w:numId w:val="2"/>
        </w:numPr>
        <w:spacing w:before="60" w:after="60"/>
      </w:pPr>
      <w:r>
        <w:rPr>
          <w:rFonts w:ascii="Arial" w:cs="Arial" w:eastAsia="Arial" w:hAnsi="Arial"/>
          <w:color w:val="1A1A1A"/>
          <w:sz w:val="22"/>
          <w:szCs w:val="22"/>
        </w:rPr>
        <w:t xml:space="preserve">Break the long-form article into 5 separate short posts. Each post covers one section with a link to the full article. Five weeks of content from one piece of work.</w:t>
      </w:r>
    </w:p>
    <w:p>
      <w:pPr>
        <w:pStyle w:val="ListParagraph"/>
        <w:numPr>
          <w:ilvl w:val="0"/>
          <w:numId w:val="2"/>
        </w:numPr>
        <w:spacing w:before="60" w:after="60"/>
      </w:pPr>
      <w:r>
        <w:rPr>
          <w:rFonts w:ascii="Arial" w:cs="Arial" w:eastAsia="Arial" w:hAnsi="Arial"/>
          <w:color w:val="1A1A1A"/>
          <w:sz w:val="22"/>
          <w:szCs w:val="22"/>
        </w:rPr>
        <w:t xml:space="preserve">Post the ROI Calculator as a free resource: 'I built a free calculator showing how much AI agents could save your supply chain. Link in comments.' Free tools generate 3–5x more engagement than regular posts.</w:t>
      </w:r>
    </w:p>
    <w:p>
      <w:pPr>
        <w:pStyle w:val="Heading2"/>
        <w:pBdr>
          <w:bottom w:val="single" w:color="1B3A6B" w:sz="4" w:space="4"/>
        </w:pBdr>
        <w:spacing w:before="320" w:after="120"/>
      </w:pPr>
      <w:r>
        <w:rPr>
          <w:rFonts w:ascii="Arial" w:cs="Arial" w:eastAsia="Arial" w:hAnsi="Arial"/>
          <w:b/>
          <w:bCs/>
          <w:color w:val="1B3A6B"/>
          <w:sz w:val="28"/>
          <w:szCs w:val="28"/>
        </w:rPr>
        <w:t xml:space="preserve">MONTH 7 (September 2026) —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7 Goal</w:t>
            </w:r>
          </w:p>
          <w:p>
            <w:pPr>
              <w:spacing w:before="0" w:after="60"/>
            </w:pPr>
            <w:r>
              <w:rPr>
                <w:rFonts w:ascii="Arial" w:cs="Arial" w:eastAsia="Arial" w:hAnsi="Arial"/>
                <w:color w:val="1A1A1A"/>
                <w:sz w:val="21"/>
                <w:szCs w:val="21"/>
              </w:rPr>
              <w:t xml:space="preserve">Revenue target: $48K–$54K MRR. You should have 15–18 clients. Retainer base is now the dominant revenue stream.</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Conduct a formal pricing review. If clients are not negotiating and renewing quickly, your prices are too low. Raise setup fees by 15–20% for all new clients from this month.</w:t>
      </w:r>
    </w:p>
    <w:p>
      <w:pPr>
        <w:pStyle w:val="ListParagraph"/>
        <w:numPr>
          <w:ilvl w:val="0"/>
          <w:numId w:val="2"/>
        </w:numPr>
        <w:spacing w:before="60" w:after="60"/>
      </w:pPr>
      <w:r>
        <w:rPr>
          <w:rFonts w:ascii="Arial" w:cs="Arial" w:eastAsia="Arial" w:hAnsi="Arial"/>
          <w:color w:val="1A1A1A"/>
          <w:sz w:val="22"/>
          <w:szCs w:val="22"/>
        </w:rPr>
        <w:t xml:space="preserve">Launch a Client Success Programme: quarterly business reviews for every Offer 3 client, semi-annual for Offer 2. These reviews surface upsell opportunities and pre-empt churn.</w:t>
      </w:r>
    </w:p>
    <w:p>
      <w:pPr>
        <w:pStyle w:val="ListParagraph"/>
        <w:numPr>
          <w:ilvl w:val="0"/>
          <w:numId w:val="2"/>
        </w:numPr>
        <w:spacing w:before="60" w:after="60"/>
      </w:pPr>
      <w:r>
        <w:rPr>
          <w:rFonts w:ascii="Arial" w:cs="Arial" w:eastAsia="Arial" w:hAnsi="Arial"/>
          <w:color w:val="1A1A1A"/>
          <w:sz w:val="22"/>
          <w:szCs w:val="22"/>
        </w:rPr>
        <w:t xml:space="preserve">Begin building Offer 4 (optional but high-value): Supply Chain AI Operations Training — a 4-week remote workshop for client ops teams. Price: $2,500–$5,000 per company. Incremental revenue requiring no developer time.</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Target the SAP ECC migration segment hard. These companies have a hard deadline (December 2027). Pitch: 'We help SAP ECC users build AI-native supply chain operations before the migration window closes.' Create a specific landing page for this.</w:t>
      </w:r>
    </w:p>
    <w:p>
      <w:pPr>
        <w:pStyle w:val="ListParagraph"/>
        <w:numPr>
          <w:ilvl w:val="0"/>
          <w:numId w:val="2"/>
        </w:numPr>
        <w:spacing w:before="60" w:after="60"/>
      </w:pPr>
      <w:r>
        <w:rPr>
          <w:rFonts w:ascii="Arial" w:cs="Arial" w:eastAsia="Arial" w:hAnsi="Arial"/>
          <w:color w:val="1A1A1A"/>
          <w:sz w:val="22"/>
          <w:szCs w:val="22"/>
        </w:rPr>
        <w:t xml:space="preserve">Reach out to 5 US supply chain consultancies for white-label partnerships. They have clients, you have product. Offer: they sell your agents under their brand, you deliver at 70% of retail price. This adds clients without any marketing spend on your side.</w:t>
      </w:r>
    </w:p>
    <w:p>
      <w:pPr>
        <w:pStyle w:val="ListParagraph"/>
        <w:numPr>
          <w:ilvl w:val="0"/>
          <w:numId w:val="2"/>
        </w:numPr>
        <w:spacing w:before="60" w:after="60"/>
      </w:pPr>
      <w:r>
        <w:rPr>
          <w:rFonts w:ascii="Arial" w:cs="Arial" w:eastAsia="Arial" w:hAnsi="Arial"/>
          <w:color w:val="1A1A1A"/>
          <w:sz w:val="22"/>
          <w:szCs w:val="22"/>
        </w:rPr>
        <w:t xml:space="preserve">Goal: 3–4 more clients.</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SAP ECC deadline content: 'SAP ECC dies in 15 months. Here is what every supply chain leader needs to do before then.' / 'We just helped a manufacturer prepare their supply chain data for SAP S/4HANA migration. Here is the AI layer we built alongside it.' These posts will get massive engagement from the 17,000+ companies facing this deadline.</w:t>
      </w:r>
    </w:p>
    <w:p>
      <w:pPr>
        <w:pStyle w:val="ListParagraph"/>
        <w:numPr>
          <w:ilvl w:val="0"/>
          <w:numId w:val="2"/>
        </w:numPr>
        <w:spacing w:before="60" w:after="60"/>
      </w:pPr>
      <w:r>
        <w:rPr>
          <w:rFonts w:ascii="Arial" w:cs="Arial" w:eastAsia="Arial" w:hAnsi="Arial"/>
          <w:color w:val="1A1A1A"/>
          <w:sz w:val="22"/>
          <w:szCs w:val="22"/>
        </w:rPr>
        <w:t xml:space="preserve">Start a LinkedIn Newsletter on one account: 'Agentic Supply Chain — Weekly Insights.' Even 500 subscribers is a powerful owned audience that is algorithm-independent.</w:t>
      </w:r>
    </w:p>
    <w:p>
      <w:pPr>
        <w:pStyle w:val="Heading2"/>
        <w:pBdr>
          <w:bottom w:val="single" w:color="1B3A6B" w:sz="4" w:space="4"/>
        </w:pBdr>
        <w:spacing w:before="320" w:after="120"/>
      </w:pPr>
      <w:r>
        <w:rPr>
          <w:rFonts w:ascii="Arial" w:cs="Arial" w:eastAsia="Arial" w:hAnsi="Arial"/>
          <w:b/>
          <w:bCs/>
          <w:color w:val="1B3A6B"/>
          <w:sz w:val="28"/>
          <w:szCs w:val="28"/>
        </w:rPr>
        <w:t xml:space="preserve">MONTH 8 (October 2026) — Final Push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8 Goal</w:t>
            </w:r>
          </w:p>
          <w:p>
            <w:pPr>
              <w:spacing w:before="0" w:after="60"/>
            </w:pPr>
            <w:r>
              <w:rPr>
                <w:rFonts w:ascii="Arial" w:cs="Arial" w:eastAsia="Arial" w:hAnsi="Arial"/>
                <w:color w:val="1A1A1A"/>
                <w:sz w:val="21"/>
                <w:szCs w:val="21"/>
              </w:rPr>
              <w:t xml:space="preserve">Revenue target: $54K–$58K MRR. You need 2–4 more upsells or new contracts to hit $60K.</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Audit all current clients. Identify 3–5 on Offer 2 for 4+ months with strong results. Schedule dedicated Expansion Calls for all of them this month.</w:t>
      </w:r>
    </w:p>
    <w:p>
      <w:pPr>
        <w:pStyle w:val="ListParagraph"/>
        <w:numPr>
          <w:ilvl w:val="0"/>
          <w:numId w:val="2"/>
        </w:numPr>
        <w:spacing w:before="60" w:after="60"/>
      </w:pPr>
      <w:r>
        <w:rPr>
          <w:rFonts w:ascii="Arial" w:cs="Arial" w:eastAsia="Arial" w:hAnsi="Arial"/>
          <w:color w:val="1A1A1A"/>
          <w:sz w:val="22"/>
          <w:szCs w:val="22"/>
        </w:rPr>
        <w:t xml:space="preserve">If white-label partnerships from Month 7 are producing leads, prioritise those over cold outreach. Partner-sourced clients close faster with less effort.</w:t>
      </w:r>
    </w:p>
    <w:p>
      <w:pPr>
        <w:pStyle w:val="ListParagraph"/>
        <w:numPr>
          <w:ilvl w:val="0"/>
          <w:numId w:val="2"/>
        </w:numPr>
        <w:spacing w:before="60" w:after="60"/>
      </w:pPr>
      <w:r>
        <w:rPr>
          <w:rFonts w:ascii="Arial" w:cs="Arial" w:eastAsia="Arial" w:hAnsi="Arial"/>
          <w:color w:val="1A1A1A"/>
          <w:sz w:val="22"/>
          <w:szCs w:val="22"/>
        </w:rPr>
        <w:t xml:space="preserve">At $54K MRR you can afford a second full-time engineer. Budget: Rs 70K–90K/month. Hire now to ensure delivery capacity for Q4 client additions.</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Run a Q4 Supply Chain Audit campaign. Email or DM all prospects in your CRM: 'Q4 is the best time to fix supply chain problems before the peak season. I am doing 5 free audits this month. Would you like one?' This is extremely timely and converts well.</w:t>
      </w:r>
    </w:p>
    <w:p>
      <w:pPr>
        <w:pStyle w:val="ListParagraph"/>
        <w:numPr>
          <w:ilvl w:val="0"/>
          <w:numId w:val="2"/>
        </w:numPr>
        <w:spacing w:before="60" w:after="60"/>
      </w:pPr>
      <w:r>
        <w:rPr>
          <w:rFonts w:ascii="Arial" w:cs="Arial" w:eastAsia="Arial" w:hAnsi="Arial"/>
          <w:color w:val="1A1A1A"/>
          <w:sz w:val="22"/>
          <w:szCs w:val="22"/>
        </w:rPr>
        <w:t xml:space="preserve">LinkedIn outreach blitz: identify 100 COOs, VP Ops, and Supply Chain Directors at US companies with 50–300 employees. Send personalised connection requests and follow-up messages to all 100 over 30 days. Track and optimise your copy based on response rates.</w:t>
      </w:r>
    </w:p>
    <w:p>
      <w:pPr>
        <w:pStyle w:val="ListParagraph"/>
        <w:numPr>
          <w:ilvl w:val="0"/>
          <w:numId w:val="2"/>
        </w:numPr>
        <w:spacing w:before="60" w:after="60"/>
      </w:pPr>
      <w:r>
        <w:rPr>
          <w:rFonts w:ascii="Arial" w:cs="Arial" w:eastAsia="Arial" w:hAnsi="Arial"/>
          <w:color w:val="1A1A1A"/>
          <w:sz w:val="22"/>
          <w:szCs w:val="22"/>
        </w:rPr>
        <w:t xml:space="preserve">Goal: 3–5 more clients or upsells.</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Q4 and peak season content: 'Your supply chain is about to face its biggest test of the year. Here is how AI helps companies prepare.' / '3 things that always break in Q4 supply chains — and how to automate around them.'</w:t>
      </w:r>
    </w:p>
    <w:p>
      <w:pPr>
        <w:pStyle w:val="ListParagraph"/>
        <w:numPr>
          <w:ilvl w:val="0"/>
          <w:numId w:val="2"/>
        </w:numPr>
        <w:spacing w:before="60" w:after="60"/>
      </w:pPr>
      <w:r>
        <w:rPr>
          <w:rFonts w:ascii="Arial" w:cs="Arial" w:eastAsia="Arial" w:hAnsi="Arial"/>
          <w:color w:val="1A1A1A"/>
          <w:sz w:val="22"/>
          <w:szCs w:val="22"/>
        </w:rPr>
        <w:t xml:space="preserve">6-month journey post: where you started, what you have built, what you have learned. These milestone posts consistently outperform topic posts and attract exactly the kind of clients who buy based on trust and expertise.</w:t>
      </w:r>
    </w:p>
    <w:p>
      <w:pPr>
        <w:pStyle w:val="Heading2"/>
        <w:pBdr>
          <w:bottom w:val="single" w:color="1B3A6B" w:sz="4" w:space="4"/>
        </w:pBdr>
        <w:spacing w:before="320" w:after="120"/>
      </w:pPr>
      <w:r>
        <w:rPr>
          <w:rFonts w:ascii="Arial" w:cs="Arial" w:eastAsia="Arial" w:hAnsi="Arial"/>
          <w:b/>
          <w:bCs/>
          <w:color w:val="1B3A6B"/>
          <w:sz w:val="28"/>
          <w:szCs w:val="28"/>
        </w:rPr>
        <w:t xml:space="preserve">MONTH 9 (November 2026) — Hit $60K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3"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9 Goal</w:t>
            </w:r>
          </w:p>
          <w:p>
            <w:pPr>
              <w:spacing w:before="0" w:after="60"/>
            </w:pPr>
            <w:r>
              <w:rPr>
                <w:rFonts w:ascii="Arial" w:cs="Arial" w:eastAsia="Arial" w:hAnsi="Arial"/>
                <w:color w:val="1A1A1A"/>
                <w:sz w:val="21"/>
                <w:szCs w:val="21"/>
              </w:rPr>
              <w:t xml:space="preserve">Hit $60K MRR. This is the month. Every action this month is oriented toward closing the gap.</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If you enter November at $54K–$58K MRR, you need 1–3 more upsells or new contracts. Push the upsell pipeline from Month 8 hard.</w:t>
      </w:r>
    </w:p>
    <w:p>
      <w:pPr>
        <w:pStyle w:val="ListParagraph"/>
        <w:numPr>
          <w:ilvl w:val="0"/>
          <w:numId w:val="2"/>
        </w:numPr>
        <w:spacing w:before="60" w:after="60"/>
      </w:pPr>
      <w:r>
        <w:rPr>
          <w:rFonts w:ascii="Arial" w:cs="Arial" w:eastAsia="Arial" w:hAnsi="Arial"/>
          <w:color w:val="1A1A1A"/>
          <w:sz w:val="22"/>
          <w:szCs w:val="22"/>
        </w:rPr>
        <w:t xml:space="preserve">Create legitimate urgency: 'We are taking our last 2 implementation slots before end of year. January already has a 6-week waitlist. If you want Q4 or January deployment, contracts need to be signed this month.'</w:t>
      </w:r>
    </w:p>
    <w:p>
      <w:pPr>
        <w:pStyle w:val="ListParagraph"/>
        <w:numPr>
          <w:ilvl w:val="0"/>
          <w:numId w:val="2"/>
        </w:numPr>
        <w:spacing w:before="60" w:after="60"/>
      </w:pPr>
      <w:r>
        <w:rPr>
          <w:rFonts w:ascii="Arial" w:cs="Arial" w:eastAsia="Arial" w:hAnsi="Arial"/>
          <w:color w:val="1A1A1A"/>
          <w:sz w:val="22"/>
          <w:szCs w:val="22"/>
        </w:rPr>
        <w:t xml:space="preserve">Offer a year-end discount on Offer 2 setup fees to convert fence-sitters: 'Sign before December 1st and we waive the $5,000 data integration fee.' This is a real discount that converts people who are 80% committed.</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Year-end budget cycle outreach: many mid-market companies get Q1 budget approved in Q4. Message all prospects in your CRM: 'Most January deployment slots are already taken. If you have budget to allocate by December 31st, now is the time to move.'</w:t>
      </w:r>
    </w:p>
    <w:p>
      <w:pPr>
        <w:pStyle w:val="ListParagraph"/>
        <w:numPr>
          <w:ilvl w:val="0"/>
          <w:numId w:val="2"/>
        </w:numPr>
        <w:spacing w:before="60" w:after="60"/>
      </w:pPr>
      <w:r>
        <w:rPr>
          <w:rFonts w:ascii="Arial" w:cs="Arial" w:eastAsia="Arial" w:hAnsi="Arial"/>
          <w:color w:val="1A1A1A"/>
          <w:sz w:val="22"/>
          <w:szCs w:val="22"/>
        </w:rPr>
        <w:t xml:space="preserve">Ask every existing client for a written testimonial or LinkedIn recommendation this month. Also ask comfortable clients for a 30–60 second video testimonial recorded on Zoom. These testimonials are essential for 2027 sales.</w:t>
      </w:r>
    </w:p>
    <w:p>
      <w:pPr>
        <w:pStyle w:val="ListParagraph"/>
        <w:numPr>
          <w:ilvl w:val="0"/>
          <w:numId w:val="2"/>
        </w:numPr>
        <w:spacing w:before="60" w:after="60"/>
      </w:pPr>
      <w:r>
        <w:rPr>
          <w:rFonts w:ascii="Arial" w:cs="Arial" w:eastAsia="Arial" w:hAnsi="Arial"/>
          <w:color w:val="1A1A1A"/>
          <w:sz w:val="22"/>
          <w:szCs w:val="22"/>
        </w:rPr>
        <w:t xml:space="preserve">Goal: Hit $60K MRR.</w:t>
      </w:r>
    </w:p>
    <w:p>
      <w:pPr>
        <w:spacing w:before="240" w:after="80"/>
      </w:pPr>
      <w:r>
        <w:rPr>
          <w:rFonts w:ascii="Arial" w:cs="Arial" w:eastAsia="Arial" w:hAnsi="Arial"/>
          <w:b/>
          <w:bCs/>
          <w:color w:val="E07B39"/>
          <w:sz w:val="24"/>
          <w:szCs w:val="24"/>
        </w:rPr>
        <w:t xml:space="preserve">LinkedIn (Both Accounts — 25–30 Posts)</w:t>
      </w:r>
    </w:p>
    <w:p>
      <w:pPr>
        <w:pStyle w:val="ListParagraph"/>
        <w:numPr>
          <w:ilvl w:val="0"/>
          <w:numId w:val="2"/>
        </w:numPr>
        <w:spacing w:before="60" w:after="60"/>
      </w:pPr>
      <w:r>
        <w:rPr>
          <w:rFonts w:ascii="Arial" w:cs="Arial" w:eastAsia="Arial" w:hAnsi="Arial"/>
          <w:color w:val="1A1A1A"/>
          <w:sz w:val="22"/>
          <w:szCs w:val="22"/>
        </w:rPr>
        <w:t xml:space="preserve">Year-end prediction content: 'What supply chain AI taught us in 2026 — and what is coming in 2027.' High engagement in November and December.</w:t>
      </w:r>
    </w:p>
    <w:p>
      <w:pPr>
        <w:pStyle w:val="ListParagraph"/>
        <w:numPr>
          <w:ilvl w:val="0"/>
          <w:numId w:val="2"/>
        </w:numPr>
        <w:spacing w:before="60" w:after="60"/>
      </w:pPr>
      <w:r>
        <w:rPr>
          <w:rFonts w:ascii="Arial" w:cs="Arial" w:eastAsia="Arial" w:hAnsi="Arial"/>
          <w:color w:val="1A1A1A"/>
          <w:sz w:val="22"/>
          <w:szCs w:val="22"/>
        </w:rPr>
        <w:t xml:space="preserve">Honest scarcity post: 'We have 2 implementation slots open for Q1 2027. If your supply chain is still running on spreadsheets, this is your sign.' Direct and honest. No manufactured urgency.</w:t>
      </w:r>
    </w:p>
    <w:p>
      <w:pPr>
        <w:pStyle w:val="Heading2"/>
        <w:pBdr>
          <w:bottom w:val="single" w:color="1B3A6B" w:sz="4" w:space="4"/>
        </w:pBdr>
        <w:spacing w:before="320" w:after="120"/>
      </w:pPr>
      <w:r>
        <w:rPr>
          <w:rFonts w:ascii="Arial" w:cs="Arial" w:eastAsia="Arial" w:hAnsi="Arial"/>
          <w:b/>
          <w:bCs/>
          <w:color w:val="1B3A6B"/>
          <w:sz w:val="28"/>
          <w:szCs w:val="28"/>
        </w:rPr>
        <w:t xml:space="preserve">MONTH 10 (December 2026) — Consolidate and Plan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Month 10 Goal</w:t>
            </w:r>
          </w:p>
          <w:p>
            <w:pPr>
              <w:spacing w:before="0" w:after="60"/>
            </w:pPr>
            <w:r>
              <w:rPr>
                <w:rFonts w:ascii="Arial" w:cs="Arial" w:eastAsia="Arial" w:hAnsi="Arial"/>
                <w:color w:val="1A1A1A"/>
                <w:sz w:val="21"/>
                <w:szCs w:val="21"/>
              </w:rPr>
              <w:t xml:space="preserve">Sustain $60K+ MRR. Reduce your personal delivery load to near zero. Begin planning 2027 target: $150K MRR.</w:t>
            </w:r>
          </w:p>
        </w:tc>
      </w:tr>
    </w:tbl>
    <w:p>
      <w:pPr>
        <w:spacing w:before="120" w:after="0"/>
      </w:pPr>
    </w:p>
    <w:p>
      <w:pPr>
        <w:spacing w:before="240" w:after="80"/>
      </w:pPr>
      <w:r>
        <w:rPr>
          <w:rFonts w:ascii="Arial" w:cs="Arial" w:eastAsia="Arial" w:hAnsi="Arial"/>
          <w:b/>
          <w:bCs/>
          <w:color w:val="E07B39"/>
          <w:sz w:val="24"/>
          <w:szCs w:val="24"/>
        </w:rPr>
        <w:t xml:space="preserve">Operations</w:t>
      </w:r>
    </w:p>
    <w:p>
      <w:pPr>
        <w:pStyle w:val="ListParagraph"/>
        <w:numPr>
          <w:ilvl w:val="0"/>
          <w:numId w:val="2"/>
        </w:numPr>
        <w:spacing w:before="60" w:after="60"/>
      </w:pPr>
      <w:r>
        <w:rPr>
          <w:rFonts w:ascii="Arial" w:cs="Arial" w:eastAsia="Arial" w:hAnsi="Arial"/>
          <w:color w:val="1A1A1A"/>
          <w:sz w:val="22"/>
          <w:szCs w:val="22"/>
        </w:rPr>
        <w:t xml:space="preserve">Hold year-end reviews with every client. Present an Annual Impact Report: total cost savings, efficiency gains, disruptions avoided, agent uptime, ROI multiples. Make clients feel like they made the best investment of 2026.</w:t>
      </w:r>
    </w:p>
    <w:p>
      <w:pPr>
        <w:pStyle w:val="ListParagraph"/>
        <w:numPr>
          <w:ilvl w:val="0"/>
          <w:numId w:val="2"/>
        </w:numPr>
        <w:spacing w:before="60" w:after="60"/>
      </w:pPr>
      <w:r>
        <w:rPr>
          <w:rFonts w:ascii="Arial" w:cs="Arial" w:eastAsia="Arial" w:hAnsi="Arial"/>
          <w:color w:val="1A1A1A"/>
          <w:sz w:val="22"/>
          <w:szCs w:val="22"/>
        </w:rPr>
        <w:t xml:space="preserve">Renew all annual contracts. Offer a 5–10% loyalty discount for 2-year contracts — locks in MRR and gives you planning certainty.</w:t>
      </w:r>
    </w:p>
    <w:p>
      <w:pPr>
        <w:pStyle w:val="ListParagraph"/>
        <w:numPr>
          <w:ilvl w:val="0"/>
          <w:numId w:val="2"/>
        </w:numPr>
        <w:spacing w:before="60" w:after="60"/>
      </w:pPr>
      <w:r>
        <w:rPr>
          <w:rFonts w:ascii="Arial" w:cs="Arial" w:eastAsia="Arial" w:hAnsi="Arial"/>
          <w:color w:val="1A1A1A"/>
          <w:sz w:val="22"/>
          <w:szCs w:val="22"/>
        </w:rPr>
        <w:t xml:space="preserve">Evaluate your team structure for 2027. Do you need a Client Success Manager, a US-based sales hire, or a third developer? Plan hires now so you hit the ground running in January.</w:t>
      </w:r>
    </w:p>
    <w:p>
      <w:pPr>
        <w:pStyle w:val="ListParagraph"/>
        <w:numPr>
          <w:ilvl w:val="0"/>
          <w:numId w:val="2"/>
        </w:numPr>
        <w:spacing w:before="60" w:after="60"/>
      </w:pPr>
      <w:r>
        <w:rPr>
          <w:rFonts w:ascii="Arial" w:cs="Arial" w:eastAsia="Arial" w:hAnsi="Arial"/>
          <w:color w:val="1A1A1A"/>
          <w:sz w:val="22"/>
          <w:szCs w:val="22"/>
        </w:rPr>
        <w:t xml:space="preserve">Begin building Offer 5 for 2027: a self-serve, lower-touch SaaS tier built on your agent infrastructure for smaller companies. This is your path to $150K+ MRR without proportionally scaling headcount.</w:t>
      </w:r>
    </w:p>
    <w:p>
      <w:pPr>
        <w:spacing w:before="240" w:after="80"/>
      </w:pPr>
      <w:r>
        <w:rPr>
          <w:rFonts w:ascii="Arial" w:cs="Arial" w:eastAsia="Arial" w:hAnsi="Arial"/>
          <w:b/>
          <w:bCs/>
          <w:color w:val="E07B39"/>
          <w:sz w:val="24"/>
          <w:szCs w:val="24"/>
        </w:rPr>
        <w:t xml:space="preserve">Sales Actions</w:t>
      </w:r>
    </w:p>
    <w:p>
      <w:pPr>
        <w:pStyle w:val="ListParagraph"/>
        <w:numPr>
          <w:ilvl w:val="0"/>
          <w:numId w:val="2"/>
        </w:numPr>
        <w:spacing w:before="60" w:after="60"/>
      </w:pPr>
      <w:r>
        <w:rPr>
          <w:rFonts w:ascii="Arial" w:cs="Arial" w:eastAsia="Arial" w:hAnsi="Arial"/>
          <w:color w:val="1A1A1A"/>
          <w:sz w:val="22"/>
          <w:szCs w:val="22"/>
        </w:rPr>
        <w:t xml:space="preserve">Book 10 discovery calls for January 2027 before December ends. Start the new year with pipeline, not prospecting from zero.</w:t>
      </w:r>
    </w:p>
    <w:p>
      <w:pPr>
        <w:pStyle w:val="ListParagraph"/>
        <w:numPr>
          <w:ilvl w:val="0"/>
          <w:numId w:val="2"/>
        </w:numPr>
        <w:spacing w:before="60" w:after="60"/>
      </w:pPr>
      <w:r>
        <w:rPr>
          <w:rFonts w:ascii="Arial" w:cs="Arial" w:eastAsia="Arial" w:hAnsi="Arial"/>
          <w:color w:val="1A1A1A"/>
          <w:sz w:val="22"/>
          <w:szCs w:val="22"/>
        </w:rPr>
        <w:t xml:space="preserve">Publish a 2027 predictions article: 'Supply Chain AI in 2027 — What Is Coming and How to Prepare.' Positions you as the authority heading into the new year and generates inbound leads.</w:t>
      </w:r>
    </w:p>
    <w:p>
      <w:pPr>
        <w:spacing w:before="240" w:after="80"/>
      </w:pPr>
      <w:r>
        <w:rPr>
          <w:rFonts w:ascii="Arial" w:cs="Arial" w:eastAsia="Arial" w:hAnsi="Arial"/>
          <w:b/>
          <w:bCs/>
          <w:color w:val="E07B39"/>
          <w:sz w:val="24"/>
          <w:szCs w:val="24"/>
        </w:rPr>
        <w:t xml:space="preserve">LinkedIn (Both Accounts)</w:t>
      </w:r>
    </w:p>
    <w:p>
      <w:pPr>
        <w:pStyle w:val="ListParagraph"/>
        <w:numPr>
          <w:ilvl w:val="0"/>
          <w:numId w:val="2"/>
        </w:numPr>
        <w:spacing w:before="60" w:after="60"/>
      </w:pPr>
      <w:r>
        <w:rPr>
          <w:rFonts w:ascii="Arial" w:cs="Arial" w:eastAsia="Arial" w:hAnsi="Arial"/>
          <w:color w:val="1A1A1A"/>
          <w:sz w:val="22"/>
          <w:szCs w:val="22"/>
        </w:rPr>
        <w:t xml:space="preserve">Annual retrospective from both accounts. Real numbers: clients served, MRR achieved, types of agents deployed, total ROI delivered. The most powerful posts you will ever write, and the ones that attract the most inbound in 2027.</w:t>
      </w:r>
    </w:p>
    <w:p>
      <w:pPr>
        <w:pStyle w:val="ListParagraph"/>
        <w:numPr>
          <w:ilvl w:val="0"/>
          <w:numId w:val="2"/>
        </w:numPr>
        <w:spacing w:before="60" w:after="60"/>
      </w:pPr>
      <w:r>
        <w:rPr>
          <w:rFonts w:ascii="Arial" w:cs="Arial" w:eastAsia="Arial" w:hAnsi="Arial"/>
          <w:color w:val="1A1A1A"/>
          <w:sz w:val="22"/>
          <w:szCs w:val="22"/>
        </w:rPr>
        <w:t xml:space="preserve">Begin teasing 2027 content: '5 agentic AI supply chain trends that will dominate 2027.' Sets up your audience for the year ahead.</w:t>
      </w:r>
    </w:p>
    <w:p>
      <w:r>
        <w:br w:type="page"/>
      </w:r>
    </w:p>
    <w:p>
      <w:pPr>
        <w:pStyle w:val="Heading1"/>
        <w:spacing w:before="400" w:after="160"/>
      </w:pPr>
      <w:r>
        <w:rPr>
          <w:rFonts w:ascii="Arial" w:cs="Arial" w:eastAsia="Arial" w:hAnsi="Arial"/>
          <w:b/>
          <w:bCs/>
          <w:color w:val="1B3A6B"/>
          <w:sz w:val="36"/>
          <w:szCs w:val="36"/>
        </w:rPr>
        <w:t xml:space="preserve">SECTION 4: LINKEDIN CONTENT STRATEGY IN DETAIL</w:t>
      </w:r>
    </w:p>
    <w:p>
      <w:pPr>
        <w:pStyle w:val="Heading2"/>
        <w:pBdr>
          <w:bottom w:val="single" w:color="1B3A6B" w:sz="4" w:space="4"/>
        </w:pBdr>
        <w:spacing w:before="320" w:after="120"/>
      </w:pPr>
      <w:r>
        <w:rPr>
          <w:rFonts w:ascii="Arial" w:cs="Arial" w:eastAsia="Arial" w:hAnsi="Arial"/>
          <w:b/>
          <w:bCs/>
          <w:color w:val="1B3A6B"/>
          <w:sz w:val="28"/>
          <w:szCs w:val="28"/>
        </w:rPr>
        <w:t xml:space="preserve">4.1  The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The Golden Rule of LinkedIn for Agency Founders</w:t>
            </w:r>
          </w:p>
          <w:p>
            <w:pPr>
              <w:spacing w:before="0" w:after="60"/>
            </w:pPr>
            <w:r>
              <w:rPr>
                <w:rFonts w:ascii="Arial" w:cs="Arial" w:eastAsia="Arial" w:hAnsi="Arial"/>
                <w:color w:val="1A1A1A"/>
                <w:sz w:val="21"/>
                <w:szCs w:val="21"/>
              </w:rPr>
              <w:t xml:space="preserve">Most of your followers are AI enthusiasts, tech professionals, students, and startup founders. That is fine. They amplify your posts through likes and comments, which pushes you into the feeds of their connections — who may be the exact COO of a $40M manufacturer you need to reach. Post generic AI content for reach. Convert decision-makers via DMs. Never post only niche supply chain content — almost nobody searches that on LinkedIn.</w:t>
            </w:r>
          </w:p>
        </w:tc>
      </w:tr>
    </w:tbl>
    <w:p>
      <w:pPr>
        <w:spacing w:before="120" w:after="0"/>
      </w:pPr>
    </w:p>
    <w:p>
      <w:pPr>
        <w:pStyle w:val="Heading2"/>
        <w:pBdr>
          <w:bottom w:val="single" w:color="1B3A6B" w:sz="4" w:space="4"/>
        </w:pBdr>
        <w:spacing w:before="320" w:after="120"/>
      </w:pPr>
      <w:r>
        <w:rPr>
          <w:rFonts w:ascii="Arial" w:cs="Arial" w:eastAsia="Arial" w:hAnsi="Arial"/>
          <w:b/>
          <w:bCs/>
          <w:color w:val="1B3A6B"/>
          <w:sz w:val="28"/>
          <w:szCs w:val="28"/>
        </w:rPr>
        <w:t xml:space="preserve">4.2  Post Type Breakdown Per Account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Post Type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Frequency Per Account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Example Hook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Generic AI Education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2x/week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Mass reach and new followers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'ChatGPT did in 10 minutes what took 3 analysts a week. Here is the exact prompt.'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Supply Chain + AI (niche)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1x/week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Attract ideal clients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reasons your demand forecast is always 20% off — and it is not the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Behind the scenes / Process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1x/week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personal trust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spent 2 days debugging a procurement agent. Here is what broke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Hot takes / Contrarian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1x/week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Shares and discussion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consultants charging $500K for what I can do for $20K/month. Wild.'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CTA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1x/week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Leads and conversions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am doing 3 free supply chain AI audits this month. Comment AUDIT.'</w:t>
            </w:r>
          </w:p>
        </w:tc>
      </w:tr>
    </w:tbl>
    <w:p>
      <w:pPr>
        <w:spacing w:before="120" w:after="0"/>
      </w:pPr>
    </w:p>
    <w:p>
      <w:pPr>
        <w:pStyle w:val="Heading2"/>
        <w:pBdr>
          <w:bottom w:val="single" w:color="1B3A6B" w:sz="4" w:space="4"/>
        </w:pBdr>
        <w:spacing w:before="320" w:after="120"/>
      </w:pPr>
      <w:r>
        <w:rPr>
          <w:rFonts w:ascii="Arial" w:cs="Arial" w:eastAsia="Arial" w:hAnsi="Arial"/>
          <w:b/>
          <w:bCs/>
          <w:color w:val="1B3A6B"/>
          <w:sz w:val="28"/>
          <w:szCs w:val="28"/>
        </w:rPr>
        <w:t xml:space="preserve">4.3  Generic AI Post Topics With Proven Mass Appeal</w:t>
      </w:r>
    </w:p>
    <w:p>
      <w:pPr>
        <w:spacing w:before="80" w:after="80"/>
      </w:pPr>
      <w:r>
        <w:rPr>
          <w:rFonts w:ascii="Arial" w:cs="Arial" w:eastAsia="Arial" w:hAnsi="Arial"/>
          <w:color w:val="1A1A1A"/>
          <w:sz w:val="22"/>
          <w:szCs w:val="22"/>
        </w:rPr>
        <w:t xml:space="preserve">These post topics generate consistently high reach. Rotate through them throughout all 10 months:</w:t>
      </w:r>
    </w:p>
    <w:p>
      <w:pPr>
        <w:pStyle w:val="ListParagraph"/>
        <w:numPr>
          <w:ilvl w:val="0"/>
          <w:numId w:val="2"/>
        </w:numPr>
        <w:spacing w:before="60" w:after="60"/>
      </w:pPr>
      <w:r>
        <w:rPr>
          <w:rFonts w:ascii="Arial" w:cs="Arial" w:eastAsia="Arial" w:hAnsi="Arial"/>
          <w:color w:val="1A1A1A"/>
          <w:sz w:val="22"/>
          <w:szCs w:val="22"/>
        </w:rPr>
        <w:t xml:space="preserve">'I asked ChatGPT to [impressive business task]. The result shocked me.' Always include a screenshot.</w:t>
      </w:r>
    </w:p>
    <w:p>
      <w:pPr>
        <w:pStyle w:val="ListParagraph"/>
        <w:numPr>
          <w:ilvl w:val="0"/>
          <w:numId w:val="2"/>
        </w:numPr>
        <w:spacing w:before="60" w:after="60"/>
      </w:pPr>
      <w:r>
        <w:rPr>
          <w:rFonts w:ascii="Arial" w:cs="Arial" w:eastAsia="Arial" w:hAnsi="Arial"/>
          <w:color w:val="1A1A1A"/>
          <w:sz w:val="22"/>
          <w:szCs w:val="22"/>
        </w:rPr>
        <w:t xml:space="preserve">'5 AI tools that are replacing entire departments in 2026'</w:t>
      </w:r>
    </w:p>
    <w:p>
      <w:pPr>
        <w:pStyle w:val="ListParagraph"/>
        <w:numPr>
          <w:ilvl w:val="0"/>
          <w:numId w:val="2"/>
        </w:numPr>
        <w:spacing w:before="60" w:after="60"/>
      </w:pPr>
      <w:r>
        <w:rPr>
          <w:rFonts w:ascii="Arial" w:cs="Arial" w:eastAsia="Arial" w:hAnsi="Arial"/>
          <w:color w:val="1A1A1A"/>
          <w:sz w:val="22"/>
          <w:szCs w:val="22"/>
        </w:rPr>
        <w:t xml:space="preserve">'This AI agent did 8 hours of work in 4 minutes.' Include a screen recording of your demo.</w:t>
      </w:r>
    </w:p>
    <w:p>
      <w:pPr>
        <w:pStyle w:val="ListParagraph"/>
        <w:numPr>
          <w:ilvl w:val="0"/>
          <w:numId w:val="2"/>
        </w:numPr>
        <w:spacing w:before="60" w:after="60"/>
      </w:pPr>
      <w:r>
        <w:rPr>
          <w:rFonts w:ascii="Arial" w:cs="Arial" w:eastAsia="Arial" w:hAnsi="Arial"/>
          <w:color w:val="1A1A1A"/>
          <w:sz w:val="22"/>
          <w:szCs w:val="22"/>
        </w:rPr>
        <w:t xml:space="preserve">'The company that did not adopt AI in 2024 vs the one that did. Here is what happened to both.'</w:t>
      </w:r>
    </w:p>
    <w:p>
      <w:pPr>
        <w:pStyle w:val="ListParagraph"/>
        <w:numPr>
          <w:ilvl w:val="0"/>
          <w:numId w:val="2"/>
        </w:numPr>
        <w:spacing w:before="60" w:after="60"/>
      </w:pPr>
      <w:r>
        <w:rPr>
          <w:rFonts w:ascii="Arial" w:cs="Arial" w:eastAsia="Arial" w:hAnsi="Arial"/>
          <w:color w:val="1A1A1A"/>
          <w:sz w:val="22"/>
          <w:szCs w:val="22"/>
        </w:rPr>
        <w:t xml:space="preserve">'I have spoken to 50 business owners about AI this year. Here is what the successful ones all have in common.'</w:t>
      </w:r>
    </w:p>
    <w:p>
      <w:pPr>
        <w:pStyle w:val="ListParagraph"/>
        <w:numPr>
          <w:ilvl w:val="0"/>
          <w:numId w:val="2"/>
        </w:numPr>
        <w:spacing w:before="60" w:after="60"/>
      </w:pPr>
      <w:r>
        <w:rPr>
          <w:rFonts w:ascii="Arial" w:cs="Arial" w:eastAsia="Arial" w:hAnsi="Arial"/>
          <w:color w:val="1A1A1A"/>
          <w:sz w:val="22"/>
          <w:szCs w:val="22"/>
        </w:rPr>
        <w:t xml:space="preserve">'Every business function ranked by how fast AI is taking over. Where does yours fall?'</w:t>
      </w:r>
    </w:p>
    <w:p>
      <w:pPr>
        <w:pStyle w:val="ListParagraph"/>
        <w:numPr>
          <w:ilvl w:val="0"/>
          <w:numId w:val="2"/>
        </w:numPr>
        <w:spacing w:before="60" w:after="60"/>
      </w:pPr>
      <w:r>
        <w:rPr>
          <w:rFonts w:ascii="Arial" w:cs="Arial" w:eastAsia="Arial" w:hAnsi="Arial"/>
          <w:color w:val="1A1A1A"/>
          <w:sz w:val="22"/>
          <w:szCs w:val="22"/>
        </w:rPr>
        <w:t xml:space="preserve">'Your competitor just deployed AI agents. You are still using Excel. Here is the gap.'</w:t>
      </w:r>
    </w:p>
    <w:p>
      <w:pPr>
        <w:pStyle w:val="ListParagraph"/>
        <w:numPr>
          <w:ilvl w:val="0"/>
          <w:numId w:val="2"/>
        </w:numPr>
        <w:spacing w:before="60" w:after="60"/>
      </w:pPr>
      <w:r>
        <w:rPr>
          <w:rFonts w:ascii="Arial" w:cs="Arial" w:eastAsia="Arial" w:hAnsi="Arial"/>
          <w:color w:val="1A1A1A"/>
          <w:sz w:val="22"/>
          <w:szCs w:val="22"/>
        </w:rPr>
        <w:t xml:space="preserve">'3 AI prompts that will save you 10 hours this week.' Always high engagement.</w:t>
      </w:r>
    </w:p>
    <w:p>
      <w:pPr>
        <w:pStyle w:val="ListParagraph"/>
        <w:numPr>
          <w:ilvl w:val="0"/>
          <w:numId w:val="2"/>
        </w:numPr>
        <w:spacing w:before="60" w:after="60"/>
      </w:pPr>
      <w:r>
        <w:rPr>
          <w:rFonts w:ascii="Arial" w:cs="Arial" w:eastAsia="Arial" w:hAnsi="Arial"/>
          <w:color w:val="1A1A1A"/>
          <w:sz w:val="22"/>
          <w:szCs w:val="22"/>
        </w:rPr>
        <w:t xml:space="preserve">'The honest truth about AI replacing jobs: what I have seen working inside companies.' Personal and authoritative.</w:t>
      </w:r>
    </w:p>
    <w:p>
      <w:pPr>
        <w:pStyle w:val="ListParagraph"/>
        <w:numPr>
          <w:ilvl w:val="0"/>
          <w:numId w:val="2"/>
        </w:numPr>
        <w:spacing w:before="60" w:after="60"/>
      </w:pPr>
      <w:r>
        <w:rPr>
          <w:rFonts w:ascii="Arial" w:cs="Arial" w:eastAsia="Arial" w:hAnsi="Arial"/>
          <w:color w:val="1A1A1A"/>
          <w:sz w:val="22"/>
          <w:szCs w:val="22"/>
        </w:rPr>
        <w:t xml:space="preserve">'ROI of AI in 2026: real numbers from real companies.' Use industry statistics with citations.</w:t>
      </w:r>
    </w:p>
    <w:p>
      <w:pPr>
        <w:pStyle w:val="Heading2"/>
        <w:pBdr>
          <w:bottom w:val="single" w:color="1B3A6B" w:sz="4" w:space="4"/>
        </w:pBdr>
        <w:spacing w:before="320" w:after="120"/>
      </w:pPr>
      <w:r>
        <w:rPr>
          <w:rFonts w:ascii="Arial" w:cs="Arial" w:eastAsia="Arial" w:hAnsi="Arial"/>
          <w:b/>
          <w:bCs/>
          <w:color w:val="1B3A6B"/>
          <w:sz w:val="28"/>
          <w:szCs w:val="28"/>
        </w:rPr>
        <w:t xml:space="preserve">4.4  The 3-Message DM Sequence That Converts</w:t>
      </w:r>
    </w:p>
    <w:p>
      <w:pPr>
        <w:pStyle w:val="ListParagraph"/>
        <w:numPr>
          <w:ilvl w:val="0"/>
          <w:numId w:val="2"/>
        </w:numPr>
        <w:spacing w:before="60" w:after="60"/>
      </w:pPr>
      <w:r>
        <w:rPr>
          <w:rFonts w:ascii="Arial" w:cs="Arial" w:eastAsia="Arial" w:hAnsi="Arial"/>
          <w:color w:val="1A1A1A"/>
          <w:sz w:val="22"/>
          <w:szCs w:val="22"/>
        </w:rPr>
        <w:t xml:space="preserve">Message 1 (same day they like or comment): 'Hey [Name], noticed you engaged with my post about [topic] — are you dealing with similar challenges at [Company]? Happy to chat for 15 minutes if useful.'</w:t>
      </w:r>
    </w:p>
    <w:p>
      <w:pPr>
        <w:pStyle w:val="ListParagraph"/>
        <w:numPr>
          <w:ilvl w:val="0"/>
          <w:numId w:val="2"/>
        </w:numPr>
        <w:spacing w:before="60" w:after="60"/>
      </w:pPr>
      <w:r>
        <w:rPr>
          <w:rFonts w:ascii="Arial" w:cs="Arial" w:eastAsia="Arial" w:hAnsi="Arial"/>
          <w:color w:val="1A1A1A"/>
          <w:sz w:val="22"/>
          <w:szCs w:val="22"/>
        </w:rPr>
        <w:t xml:space="preserve">Message 2 (5 days later if no reply): 'Sharing something you might find useful — we just published a free Supply Chain AI ROI Calculator. No strings attached.' [Link to your Google Sheet]</w:t>
      </w:r>
    </w:p>
    <w:p>
      <w:pPr>
        <w:pStyle w:val="ListParagraph"/>
        <w:numPr>
          <w:ilvl w:val="0"/>
          <w:numId w:val="2"/>
        </w:numPr>
        <w:spacing w:before="60" w:after="60"/>
      </w:pPr>
      <w:r>
        <w:rPr>
          <w:rFonts w:ascii="Arial" w:cs="Arial" w:eastAsia="Arial" w:hAnsi="Arial"/>
          <w:color w:val="1A1A1A"/>
          <w:sz w:val="22"/>
          <w:szCs w:val="22"/>
        </w:rPr>
        <w:t xml:space="preserve">Message 3 (10 days later if no reply): 'Last note from me — I am doing 3 free 20-minute supply chain AI assessments this month before we are fully booked. Would you like one? Reply yes and I will send a calendar link.'</w:t>
      </w:r>
    </w:p>
    <w:p>
      <w:pPr>
        <w:pStyle w:val="ListParagraph"/>
        <w:numPr>
          <w:ilvl w:val="0"/>
          <w:numId w:val="2"/>
        </w:numPr>
        <w:spacing w:before="60" w:after="60"/>
      </w:pPr>
      <w:r>
        <w:rPr>
          <w:rFonts w:ascii="Arial" w:cs="Arial" w:eastAsia="Arial" w:hAnsi="Arial"/>
          <w:color w:val="1A1A1A"/>
          <w:sz w:val="22"/>
          <w:szCs w:val="22"/>
        </w:rPr>
        <w:t xml:space="preserve">Do NOT pitch, attach a brochure, or send a case study in the first message. Start a conversation. People buy from people they talk to, not people who sell at them.</w:t>
      </w:r>
    </w:p>
    <w:p>
      <w:pPr>
        <w:pStyle w:val="Heading2"/>
        <w:pBdr>
          <w:bottom w:val="single" w:color="1B3A6B" w:sz="4" w:space="4"/>
        </w:pBdr>
        <w:spacing w:before="320" w:after="120"/>
      </w:pPr>
      <w:r>
        <w:rPr>
          <w:rFonts w:ascii="Arial" w:cs="Arial" w:eastAsia="Arial" w:hAnsi="Arial"/>
          <w:b/>
          <w:bCs/>
          <w:color w:val="1B3A6B"/>
          <w:sz w:val="28"/>
          <w:szCs w:val="28"/>
        </w:rPr>
        <w:t xml:space="preserve">4.5  The Full Funnel from Follower to Client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3760"/>
      </w:tblGrid>
      <w:tr>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LinkedIn's 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Awareness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Prospect sees your generic AI 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post in their feed via engagement from mutual connections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Interest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They follow you or engage with multiple posts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Algorithm shows them more of your 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Consideration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They read your supply chain posts or case study carousel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Targeted niche content builds category-specific credibility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They reply to a DM or comment on a CTA post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DM sequence + Calendly link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Discovery call leads to proposal leads to contract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 off LinkedIn to Zoom and email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Referral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refers others, posts a testimonial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Tags you in a post, your brand reaches their network</w:t>
            </w:r>
          </w:p>
        </w:tc>
      </w:tr>
    </w:tbl>
    <w:p>
      <w:r>
        <w:br w:type="page"/>
      </w:r>
    </w:p>
    <w:p>
      <w:pPr>
        <w:pStyle w:val="Heading1"/>
        <w:spacing w:before="400" w:after="160"/>
      </w:pPr>
      <w:r>
        <w:rPr>
          <w:rFonts w:ascii="Arial" w:cs="Arial" w:eastAsia="Arial" w:hAnsi="Arial"/>
          <w:b/>
          <w:bCs/>
          <w:color w:val="1B3A6B"/>
          <w:sz w:val="36"/>
          <w:szCs w:val="36"/>
        </w:rPr>
        <w:t xml:space="preserve">SECTION 5: REVENUE PROJECTIONS &amp; MILESTONES</w:t>
      </w:r>
    </w:p>
    <w:p>
      <w:pPr>
        <w:pStyle w:val="Heading2"/>
        <w:pBdr>
          <w:bottom w:val="single" w:color="1B3A6B" w:sz="4" w:space="4"/>
        </w:pBdr>
        <w:spacing w:before="320" w:after="120"/>
      </w:pPr>
      <w:r>
        <w:rPr>
          <w:rFonts w:ascii="Arial" w:cs="Arial" w:eastAsia="Arial" w:hAnsi="Arial"/>
          <w:b/>
          <w:bCs/>
          <w:color w:val="1B3A6B"/>
          <w:sz w:val="28"/>
          <w:szCs w:val="28"/>
        </w:rPr>
        <w:t xml:space="preserve">5.1  Month-by-Month Revenue Model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300"/>
        <w:gridCol w:w="1760"/>
        <w:gridCol w:w="17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New Clients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Total Clients</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Avg/Client</w:t>
            </w:r>
          </w:p>
        </w:tc>
        <w:tc>
          <w:tcPr>
            <w:tcW w:type="dxa" w:w="1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Setup Fees</w:t>
            </w:r>
          </w:p>
        </w:tc>
        <w:tc>
          <w:tcPr>
            <w:tcW w:type="dxa" w:w="1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 (Mar)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$0–$18K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2 (Apr)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$7,500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3 (May)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$14,000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4 (Jun)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+ 1 upsell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$3,200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$22,400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5 (Jul)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$54K–$75K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$33,000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6 (Aug)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$3,400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$40,800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7 (Sep)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$54K–$75K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$52,500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8 (Oct)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+ 1 upsell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$57,600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9 (Nov)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$3,700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$36K–$50K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10 (Dec)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20–21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$3,700+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$18K–$35K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$70,000+</w:t>
            </w:r>
          </w:p>
        </w:tc>
      </w:tr>
    </w:tbl>
    <w:p>
      <w:pPr>
        <w:spacing w:before="120" w:after="0"/>
      </w:pPr>
    </w:p>
    <w:p>
      <w:pPr>
        <w:pStyle w:val="Heading2"/>
        <w:pBdr>
          <w:bottom w:val="single" w:color="1B3A6B" w:sz="4" w:space="4"/>
        </w:pBdr>
        <w:spacing w:before="320" w:after="120"/>
      </w:pPr>
      <w:r>
        <w:rPr>
          <w:rFonts w:ascii="Arial" w:cs="Arial" w:eastAsia="Arial" w:hAnsi="Arial"/>
          <w:b/>
          <w:bCs/>
          <w:color w:val="1B3A6B"/>
          <w:sz w:val="28"/>
          <w:szCs w:val="28"/>
        </w:rPr>
        <w:t xml:space="preserve">5.2  Cost Structure at Full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Cost Item</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Monthly (INR)</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Monthly (USD at 83:1)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 1 full-time (from Month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70,000–80,000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$840–$965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 2 full-time (from Month 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75,000–90,000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$900–$1,085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 part-time for LinkedIn and admin (Month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20,000–25,000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$240–$300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APIs (OpenAI/Anthropic)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$200–$400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infrastructure (AWS/GCP)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$150–$300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CRM, Calendly, tools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$100–$150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Sales Navigator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 hosting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MONTHLY COSTS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$2,560–$3,350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3"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Gross Margin at $60K MRR</w:t>
            </w:r>
          </w:p>
          <w:p>
            <w:pPr>
              <w:spacing w:before="0" w:after="60"/>
            </w:pPr>
            <w:r>
              <w:rPr>
                <w:rFonts w:ascii="Arial" w:cs="Arial" w:eastAsia="Arial" w:hAnsi="Arial"/>
                <w:color w:val="1A1A1A"/>
                <w:sz w:val="21"/>
                <w:szCs w:val="21"/>
              </w:rPr>
              <w:t xml:space="preserve">Revenue: $60,000/month. Total costs: approximately $3,200/month. Gross Margin: 94–95%.</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This is the India advantage. A US-based agency with the same headcount would cost $30K–$50K/month in salaries alone. Your cost structure means you can be the best quality at half the price — and still generate extraordinary margins.</w:t>
            </w:r>
          </w:p>
        </w:tc>
      </w:tr>
    </w:tbl>
    <w:p>
      <w:r>
        <w:br w:type="page"/>
      </w:r>
    </w:p>
    <w:p>
      <w:pPr>
        <w:pStyle w:val="Heading1"/>
        <w:spacing w:before="400" w:after="160"/>
      </w:pPr>
      <w:r>
        <w:rPr>
          <w:rFonts w:ascii="Arial" w:cs="Arial" w:eastAsia="Arial" w:hAnsi="Arial"/>
          <w:b/>
          <w:bCs/>
          <w:color w:val="1B3A6B"/>
          <w:sz w:val="36"/>
          <w:szCs w:val="36"/>
        </w:rPr>
        <w:t xml:space="preserve">SECTION 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How to Mitigate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client takes more than 8 weeks to 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 the first deployment at cost or even free in exchange for a detailed case study and testimonial. The case study pays for itself 10x in future sales.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churns after setup (drops the retainer)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agents deeply integrated into their ERP — not a standalone tool they can unplug. Make the agent indispensable within 30 days. Structure contracts as 6-month minimums.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underperforms vs expectations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conservative ROI expectations in the sales process. Include a hypercare clause: if the agent does not hit minimum agreed KPIs within 60 days, you fix it for free. This removes buyer risk entirely.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LinkedIn reach drops due to algorithm change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an email list from Day 1 using the ROI Calculator and free assessment as lead magnets. Email is algorithm-proof. Goal: 500 subscribers by Month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Competitor undercuts on 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differentiation is supply chain specialisation plus India cost structure. A generic AI agency cannot offer the domain expertise. Focus the conversation on outcomes not price.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Complex legacy ERP integration delays delivery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a Data Integration Discovery step to every sales process. Scope all integration work before signing. Charge separately for complex integrations. Never let integration complexity erode your delivery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 clients hesitate due to India-based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lead with 'we are based in India.' Lead with outcomes and case studies. When asked, be direct: 'Our delivery team is in India — which is precisely why we can deliver this quality at this price point. That is your competitive advantage as our client.'</w:t>
            </w:r>
          </w:p>
        </w:tc>
      </w:tr>
    </w:tbl>
    <w:p>
      <w:r>
        <w:br w:type="page"/>
      </w:r>
    </w:p>
    <w:p>
      <w:pPr>
        <w:pStyle w:val="Heading1"/>
        <w:spacing w:before="400" w:after="160"/>
      </w:pPr>
      <w:r>
        <w:rPr>
          <w:rFonts w:ascii="Arial" w:cs="Arial" w:eastAsia="Arial" w:hAnsi="Arial"/>
          <w:b/>
          <w:bCs/>
          <w:color w:val="1B3A6B"/>
          <w:sz w:val="36"/>
          <w:szCs w:val="36"/>
        </w:rPr>
        <w:t xml:space="preserve">SECTION 7: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Morning (4 hrs)</w:t>
            </w:r>
          </w:p>
        </w:tc>
        <w:tc>
          <w:tcPr>
            <w:tcW w:type="dxa" w:w="2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Afternoon (4 hrs)</w:t>
            </w:r>
          </w:p>
        </w:tc>
        <w:tc>
          <w:tcPr>
            <w:tcW w:type="dxa" w:w="27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Evening (1–2 hrs)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Monday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delivery / engineering work</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DMs, follow-ups, prospect research</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post + engage comments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Tuesday</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delivery / engineering work</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Discovery calls or proposal writing</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LinkedIn post (second account) + engage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Wednesday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work: demos, architecture, new capabilities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SOPs, documentation, process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post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Thursday</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delivery / engineering work</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Pipeline review, follow-ups, new outreach</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LinkedIn post + engage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Friday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metrics review (MRR, pipeline, LinkedIn)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next week priorities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Friday 'What I learned' LinkedIn post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Saturday</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Study supply chain domain (1 resource/week)</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 building / skill development</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Sunday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Batch-create next week's LinkedIn content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prep and admin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w:t>
            </w:r>
          </w:p>
        </w:tc>
      </w:tr>
    </w:tbl>
    <w:p>
      <w:pPr>
        <w:spacing w:before="120" w:after="0"/>
      </w:pPr>
    </w:p>
    <w:p>
      <w:pPr>
        <w:spacing w:before="80" w:after="80"/>
      </w:pPr>
      <w:r>
        <w:rPr>
          <w:rFonts w:ascii="Arial" w:cs="Arial" w:eastAsia="Arial" w:hAnsi="Arial"/>
          <w:color w:val="1A1A1A"/>
          <w:sz w:val="22"/>
          <w:szCs w:val="22"/>
        </w:rPr>
        <w:t xml:space="preserve">Total: approximately 45–50 hours per week. Sustainable, focused, and covers sales, delivery, and content simultaneously.</w:t>
      </w:r>
    </w:p>
    <w:p>
      <w:r>
        <w:br w:type="page"/>
      </w:r>
    </w:p>
    <w:p>
      <w:pPr>
        <w:pStyle w:val="Heading1"/>
        <w:spacing w:before="400" w:after="160"/>
      </w:pPr>
      <w:r>
        <w:rPr>
          <w:rFonts w:ascii="Arial" w:cs="Arial" w:eastAsia="Arial" w:hAnsi="Arial"/>
          <w:b/>
          <w:bCs/>
          <w:color w:val="1B3A6B"/>
          <w:sz w:val="36"/>
          <w:szCs w:val="36"/>
        </w:rPr>
        <w:t xml:space="preserve">SECTION 8: METRICS TO TRACK EVERY WEEK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360"/>
        <w:gridCol w:w="2800"/>
        <w:gridCol w:w="2800"/>
      </w:tblGrid>
      <w:tr>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Recurring Revenue (MRR)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$60K by Month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Pipeline Value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&gt;$200K at all times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Discovery Calls Booked This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per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Proposals Sent This Week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per week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Discovery Call to Close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LinkedIn Impressions Combined (both accounts)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50,000+ per week by Month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DMs Sent This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10–20 per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DM to Discovery Call Conversion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Churn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in first 10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Average Contract Value (new clients)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Increasing month over month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Utilisation (hours vs capacity)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&lt;80% — if above, hire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Net Promoter Score from clients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&gt;8 out of 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Quarterly</w:t>
            </w:r>
          </w:p>
        </w:tc>
      </w:tr>
    </w:tbl>
    <w:p>
      <w:r>
        <w:br w:type="page"/>
      </w:r>
    </w:p>
    <w:p>
      <w:pPr>
        <w:pStyle w:val="Heading1"/>
        <w:spacing w:before="400" w:after="160"/>
      </w:pPr>
      <w:r>
        <w:rPr>
          <w:rFonts w:ascii="Arial" w:cs="Arial" w:eastAsia="Arial" w:hAnsi="Arial"/>
          <w:b/>
          <w:bCs/>
          <w:color w:val="1B3A6B"/>
          <w:sz w:val="36"/>
          <w:szCs w:val="36"/>
        </w:rPr>
        <w:t xml:space="preserve">SECTION 9: FIRST 90 DAYS — WEEK BY WEEK</w:t>
      </w:r>
    </w:p>
    <w:p>
      <w:pPr>
        <w:pStyle w:val="Heading2"/>
        <w:pBdr>
          <w:bottom w:val="single" w:color="1B3A6B" w:sz="4" w:space="4"/>
        </w:pBdr>
        <w:spacing w:before="320" w:after="120"/>
      </w:pPr>
      <w:r>
        <w:rPr>
          <w:rFonts w:ascii="Arial" w:cs="Arial" w:eastAsia="Arial" w:hAnsi="Arial"/>
          <w:b/>
          <w:bCs/>
          <w:color w:val="1B3A6B"/>
          <w:sz w:val="28"/>
          <w:szCs w:val="28"/>
        </w:rPr>
        <w:t xml:space="preserve">Week 1 (March 1–7)</w:t>
      </w:r>
    </w:p>
    <w:p>
      <w:pPr>
        <w:pStyle w:val="ListParagraph"/>
        <w:numPr>
          <w:ilvl w:val="0"/>
          <w:numId w:val="2"/>
        </w:numPr>
        <w:spacing w:before="60" w:after="60"/>
      </w:pPr>
      <w:r>
        <w:rPr>
          <w:rFonts w:ascii="Arial" w:cs="Arial" w:eastAsia="Arial" w:hAnsi="Arial"/>
          <w:color w:val="1A1A1A"/>
          <w:sz w:val="22"/>
          <w:szCs w:val="22"/>
        </w:rPr>
        <w:t xml:space="preserve">Day 1: Register business entity. Set up Google Workspace email. Create LinkedIn company page.</w:t>
      </w:r>
    </w:p>
    <w:p>
      <w:pPr>
        <w:pStyle w:val="ListParagraph"/>
        <w:numPr>
          <w:ilvl w:val="0"/>
          <w:numId w:val="2"/>
        </w:numPr>
        <w:spacing w:before="60" w:after="60"/>
      </w:pPr>
      <w:r>
        <w:rPr>
          <w:rFonts w:ascii="Arial" w:cs="Arial" w:eastAsia="Arial" w:hAnsi="Arial"/>
          <w:color w:val="1A1A1A"/>
          <w:sz w:val="22"/>
          <w:szCs w:val="22"/>
        </w:rPr>
        <w:t xml:space="preserve">Day 2–3: Build website in Webflow or Framer. 5 pages. Done in 2 days, not perfect in 2 weeks.</w:t>
      </w:r>
    </w:p>
    <w:p>
      <w:pPr>
        <w:pStyle w:val="ListParagraph"/>
        <w:numPr>
          <w:ilvl w:val="0"/>
          <w:numId w:val="2"/>
        </w:numPr>
        <w:spacing w:before="60" w:after="60"/>
      </w:pPr>
      <w:r>
        <w:rPr>
          <w:rFonts w:ascii="Arial" w:cs="Arial" w:eastAsia="Arial" w:hAnsi="Arial"/>
          <w:color w:val="1A1A1A"/>
          <w:sz w:val="22"/>
          <w:szCs w:val="22"/>
        </w:rPr>
        <w:t xml:space="preserve">Day 4: Set up HubSpot free CRM. Create the 5 pipeline stages. Import your 50 first prospects.</w:t>
      </w:r>
    </w:p>
    <w:p>
      <w:pPr>
        <w:pStyle w:val="ListParagraph"/>
        <w:numPr>
          <w:ilvl w:val="0"/>
          <w:numId w:val="2"/>
        </w:numPr>
        <w:spacing w:before="60" w:after="60"/>
      </w:pPr>
      <w:r>
        <w:rPr>
          <w:rFonts w:ascii="Arial" w:cs="Arial" w:eastAsia="Arial" w:hAnsi="Arial"/>
          <w:color w:val="1A1A1A"/>
          <w:sz w:val="22"/>
          <w:szCs w:val="22"/>
        </w:rPr>
        <w:t xml:space="preserve">Day 5: Create the Supply Chain AI Readiness Assessment — 10-question Google Form with a PDF summary template.</w:t>
      </w:r>
    </w:p>
    <w:p>
      <w:pPr>
        <w:pStyle w:val="ListParagraph"/>
        <w:numPr>
          <w:ilvl w:val="0"/>
          <w:numId w:val="2"/>
        </w:numPr>
        <w:spacing w:before="60" w:after="60"/>
      </w:pPr>
      <w:r>
        <w:rPr>
          <w:rFonts w:ascii="Arial" w:cs="Arial" w:eastAsia="Arial" w:hAnsi="Arial"/>
          <w:color w:val="1A1A1A"/>
          <w:sz w:val="22"/>
          <w:szCs w:val="22"/>
        </w:rPr>
        <w:t xml:space="preserve">Day 6–7: Begin building Demand Forecasting Demo using Kaggle Walmart Sales Dataset.</w:t>
      </w:r>
    </w:p>
    <w:p>
      <w:pPr>
        <w:pStyle w:val="ListParagraph"/>
        <w:numPr>
          <w:ilvl w:val="0"/>
          <w:numId w:val="2"/>
        </w:numPr>
        <w:spacing w:before="60" w:after="60"/>
      </w:pPr>
      <w:r>
        <w:rPr>
          <w:rFonts w:ascii="Arial" w:cs="Arial" w:eastAsia="Arial" w:hAnsi="Arial"/>
          <w:color w:val="1A1A1A"/>
          <w:sz w:val="22"/>
          <w:szCs w:val="22"/>
        </w:rPr>
        <w:t xml:space="preserve">LinkedIn: Post every day. 3 generic AI posts, 1 supply chain post, 1 launch announcement from both accounts.</w:t>
      </w:r>
    </w:p>
    <w:p>
      <w:pPr>
        <w:pStyle w:val="Heading2"/>
        <w:pBdr>
          <w:bottom w:val="single" w:color="1B3A6B" w:sz="4" w:space="4"/>
        </w:pBdr>
        <w:spacing w:before="320" w:after="120"/>
      </w:pPr>
      <w:r>
        <w:rPr>
          <w:rFonts w:ascii="Arial" w:cs="Arial" w:eastAsia="Arial" w:hAnsi="Arial"/>
          <w:b/>
          <w:bCs/>
          <w:color w:val="1B3A6B"/>
          <w:sz w:val="28"/>
          <w:szCs w:val="28"/>
        </w:rPr>
        <w:t xml:space="preserve">Week 2 (March 8–14)</w:t>
      </w:r>
    </w:p>
    <w:p>
      <w:pPr>
        <w:pStyle w:val="ListParagraph"/>
        <w:numPr>
          <w:ilvl w:val="0"/>
          <w:numId w:val="2"/>
        </w:numPr>
        <w:spacing w:before="60" w:after="60"/>
      </w:pPr>
      <w:r>
        <w:rPr>
          <w:rFonts w:ascii="Arial" w:cs="Arial" w:eastAsia="Arial" w:hAnsi="Arial"/>
          <w:color w:val="1A1A1A"/>
          <w:sz w:val="22"/>
          <w:szCs w:val="22"/>
        </w:rPr>
        <w:t xml:space="preserve">Complete Demand Forecasting Demo. Deploy on Streamlit. Record 2-minute Loom walkthrough.</w:t>
      </w:r>
    </w:p>
    <w:p>
      <w:pPr>
        <w:pStyle w:val="ListParagraph"/>
        <w:numPr>
          <w:ilvl w:val="0"/>
          <w:numId w:val="2"/>
        </w:numPr>
        <w:spacing w:before="60" w:after="60"/>
      </w:pPr>
      <w:r>
        <w:rPr>
          <w:rFonts w:ascii="Arial" w:cs="Arial" w:eastAsia="Arial" w:hAnsi="Arial"/>
          <w:color w:val="1A1A1A"/>
          <w:sz w:val="22"/>
          <w:szCs w:val="22"/>
        </w:rPr>
        <w:t xml:space="preserve">Build prospect list: 50 Indian-American owned US businesses with supply chain operations.</w:t>
      </w:r>
    </w:p>
    <w:p>
      <w:pPr>
        <w:pStyle w:val="ListParagraph"/>
        <w:numPr>
          <w:ilvl w:val="0"/>
          <w:numId w:val="2"/>
        </w:numPr>
        <w:spacing w:before="60" w:after="60"/>
      </w:pPr>
      <w:r>
        <w:rPr>
          <w:rFonts w:ascii="Arial" w:cs="Arial" w:eastAsia="Arial" w:hAnsi="Arial"/>
          <w:color w:val="1A1A1A"/>
          <w:sz w:val="22"/>
          <w:szCs w:val="22"/>
        </w:rPr>
        <w:t xml:space="preserve">Send 25 personalised LinkedIn connection requests to prospects.</w:t>
      </w:r>
    </w:p>
    <w:p>
      <w:pPr>
        <w:pStyle w:val="ListParagraph"/>
        <w:numPr>
          <w:ilvl w:val="0"/>
          <w:numId w:val="2"/>
        </w:numPr>
        <w:spacing w:before="60" w:after="60"/>
      </w:pPr>
      <w:r>
        <w:rPr>
          <w:rFonts w:ascii="Arial" w:cs="Arial" w:eastAsia="Arial" w:hAnsi="Arial"/>
          <w:color w:val="1A1A1A"/>
          <w:sz w:val="22"/>
          <w:szCs w:val="22"/>
        </w:rPr>
        <w:t xml:space="preserve">DM your existing followers on both accounts offering the free 20-minute assessment.</w:t>
      </w:r>
    </w:p>
    <w:p>
      <w:pPr>
        <w:pStyle w:val="ListParagraph"/>
        <w:numPr>
          <w:ilvl w:val="0"/>
          <w:numId w:val="2"/>
        </w:numPr>
        <w:spacing w:before="60" w:after="60"/>
      </w:pPr>
      <w:r>
        <w:rPr>
          <w:rFonts w:ascii="Arial" w:cs="Arial" w:eastAsia="Arial" w:hAnsi="Arial"/>
          <w:color w:val="1A1A1A"/>
          <w:sz w:val="22"/>
          <w:szCs w:val="22"/>
        </w:rPr>
        <w:t xml:space="preserve">LinkedIn: 5–6 posts. Include one post featuring the Demand Forecasting Demo video.</w:t>
      </w:r>
    </w:p>
    <w:p>
      <w:pPr>
        <w:pStyle w:val="Heading2"/>
        <w:pBdr>
          <w:bottom w:val="single" w:color="1B3A6B" w:sz="4" w:space="4"/>
        </w:pBdr>
        <w:spacing w:before="320" w:after="120"/>
      </w:pPr>
      <w:r>
        <w:rPr>
          <w:rFonts w:ascii="Arial" w:cs="Arial" w:eastAsia="Arial" w:hAnsi="Arial"/>
          <w:b/>
          <w:bCs/>
          <w:color w:val="1B3A6B"/>
          <w:sz w:val="28"/>
          <w:szCs w:val="28"/>
        </w:rPr>
        <w:t xml:space="preserve">Week 3 (March 15–21)</w:t>
      </w:r>
    </w:p>
    <w:p>
      <w:pPr>
        <w:pStyle w:val="ListParagraph"/>
        <w:numPr>
          <w:ilvl w:val="0"/>
          <w:numId w:val="2"/>
        </w:numPr>
        <w:spacing w:before="60" w:after="60"/>
      </w:pPr>
      <w:r>
        <w:rPr>
          <w:rFonts w:ascii="Arial" w:cs="Arial" w:eastAsia="Arial" w:hAnsi="Arial"/>
          <w:color w:val="1A1A1A"/>
          <w:sz w:val="22"/>
          <w:szCs w:val="22"/>
        </w:rPr>
        <w:t xml:space="preserve">Send 25 more connection requests. Follow up on Week 2 connections.</w:t>
      </w:r>
    </w:p>
    <w:p>
      <w:pPr>
        <w:pStyle w:val="ListParagraph"/>
        <w:numPr>
          <w:ilvl w:val="0"/>
          <w:numId w:val="2"/>
        </w:numPr>
        <w:spacing w:before="60" w:after="60"/>
      </w:pPr>
      <w:r>
        <w:rPr>
          <w:rFonts w:ascii="Arial" w:cs="Arial" w:eastAsia="Arial" w:hAnsi="Arial"/>
          <w:color w:val="1A1A1A"/>
          <w:sz w:val="22"/>
          <w:szCs w:val="22"/>
        </w:rPr>
        <w:t xml:space="preserve">Book your first 3 discovery calls. Agenda: 15 min on their supply chain challenges, 5 min demo, 10 min on solution and pricing.</w:t>
      </w:r>
    </w:p>
    <w:p>
      <w:pPr>
        <w:pStyle w:val="ListParagraph"/>
        <w:numPr>
          <w:ilvl w:val="0"/>
          <w:numId w:val="2"/>
        </w:numPr>
        <w:spacing w:before="60" w:after="60"/>
      </w:pPr>
      <w:r>
        <w:rPr>
          <w:rFonts w:ascii="Arial" w:cs="Arial" w:eastAsia="Arial" w:hAnsi="Arial"/>
          <w:color w:val="1A1A1A"/>
          <w:sz w:val="22"/>
          <w:szCs w:val="22"/>
        </w:rPr>
        <w:t xml:space="preserve">Study: Read APICS CPIM Body of Knowledge summary. Watch 5 hours of SAP ECC end-of-life content. Learn the terminology cold.</w:t>
      </w:r>
    </w:p>
    <w:p>
      <w:pPr>
        <w:pStyle w:val="ListParagraph"/>
        <w:numPr>
          <w:ilvl w:val="0"/>
          <w:numId w:val="2"/>
        </w:numPr>
        <w:spacing w:before="60" w:after="60"/>
      </w:pPr>
      <w:r>
        <w:rPr>
          <w:rFonts w:ascii="Arial" w:cs="Arial" w:eastAsia="Arial" w:hAnsi="Arial"/>
          <w:color w:val="1A1A1A"/>
          <w:sz w:val="22"/>
          <w:szCs w:val="22"/>
        </w:rPr>
        <w:t xml:space="preserve">Finalise Offer 1, 2, 3 proposal templates in Google Slides. Branded, clean, 10 slides each.</w:t>
      </w:r>
    </w:p>
    <w:p>
      <w:pPr>
        <w:pStyle w:val="Heading2"/>
        <w:pBdr>
          <w:bottom w:val="single" w:color="1B3A6B" w:sz="4" w:space="4"/>
        </w:pBdr>
        <w:spacing w:before="320" w:after="120"/>
      </w:pPr>
      <w:r>
        <w:rPr>
          <w:rFonts w:ascii="Arial" w:cs="Arial" w:eastAsia="Arial" w:hAnsi="Arial"/>
          <w:b/>
          <w:bCs/>
          <w:color w:val="1B3A6B"/>
          <w:sz w:val="28"/>
          <w:szCs w:val="28"/>
        </w:rPr>
        <w:t xml:space="preserve">Week 4 (March 22–28)</w:t>
      </w:r>
    </w:p>
    <w:p>
      <w:pPr>
        <w:pStyle w:val="ListParagraph"/>
        <w:numPr>
          <w:ilvl w:val="0"/>
          <w:numId w:val="2"/>
        </w:numPr>
        <w:spacing w:before="60" w:after="60"/>
      </w:pPr>
      <w:r>
        <w:rPr>
          <w:rFonts w:ascii="Arial" w:cs="Arial" w:eastAsia="Arial" w:hAnsi="Arial"/>
          <w:color w:val="1A1A1A"/>
          <w:sz w:val="22"/>
          <w:szCs w:val="22"/>
        </w:rPr>
        <w:t xml:space="preserve">Hold discovery calls. Send proposals within 24 hours of each call. Follow up within 72 hours.</w:t>
      </w:r>
    </w:p>
    <w:p>
      <w:pPr>
        <w:pStyle w:val="ListParagraph"/>
        <w:numPr>
          <w:ilvl w:val="0"/>
          <w:numId w:val="2"/>
        </w:numPr>
        <w:spacing w:before="60" w:after="60"/>
      </w:pPr>
      <w:r>
        <w:rPr>
          <w:rFonts w:ascii="Arial" w:cs="Arial" w:eastAsia="Arial" w:hAnsi="Arial"/>
          <w:color w:val="1A1A1A"/>
          <w:sz w:val="22"/>
          <w:szCs w:val="22"/>
        </w:rPr>
        <w:t xml:space="preserve">Close at least one paid Offer 1 assessment ($3,500). This proves the market, funds operations, and begins the relationship.</w:t>
      </w:r>
    </w:p>
    <w:p>
      <w:pPr>
        <w:pStyle w:val="ListParagraph"/>
        <w:numPr>
          <w:ilvl w:val="0"/>
          <w:numId w:val="2"/>
        </w:numPr>
        <w:spacing w:before="60" w:after="60"/>
      </w:pPr>
      <w:r>
        <w:rPr>
          <w:rFonts w:ascii="Arial" w:cs="Arial" w:eastAsia="Arial" w:hAnsi="Arial"/>
          <w:color w:val="1A1A1A"/>
          <w:sz w:val="22"/>
          <w:szCs w:val="22"/>
        </w:rPr>
        <w:t xml:space="preserve">Build your social proof stack: any past project outcomes, freelance feedback, demo results. Turn into anonymised quotes for website.</w:t>
      </w:r>
    </w:p>
    <w:p>
      <w:pPr>
        <w:pStyle w:val="ListParagraph"/>
        <w:numPr>
          <w:ilvl w:val="0"/>
          <w:numId w:val="2"/>
        </w:numPr>
        <w:spacing w:before="60" w:after="60"/>
      </w:pPr>
      <w:r>
        <w:rPr>
          <w:rFonts w:ascii="Arial" w:cs="Arial" w:eastAsia="Arial" w:hAnsi="Arial"/>
          <w:color w:val="1A1A1A"/>
          <w:sz w:val="22"/>
          <w:szCs w:val="22"/>
        </w:rPr>
        <w:t xml:space="preserve">Begin Month 2 prospecting: research and list 50 more COOs, VP Ops, Supply Chain Directors at US manufacturers.</w:t>
      </w:r>
    </w:p>
    <w:p>
      <w:pPr>
        <w:pStyle w:val="Heading2"/>
        <w:pBdr>
          <w:bottom w:val="single" w:color="1B3A6B" w:sz="4" w:space="4"/>
        </w:pBdr>
        <w:spacing w:before="320" w:after="120"/>
      </w:pPr>
      <w:r>
        <w:rPr>
          <w:rFonts w:ascii="Arial" w:cs="Arial" w:eastAsia="Arial" w:hAnsi="Arial"/>
          <w:b/>
          <w:bCs/>
          <w:color w:val="1B3A6B"/>
          <w:sz w:val="28"/>
          <w:szCs w:val="28"/>
        </w:rPr>
        <w:t xml:space="preserve">Weeks 5–8 (April)</w:t>
      </w:r>
    </w:p>
    <w:p>
      <w:pPr>
        <w:pStyle w:val="ListParagraph"/>
        <w:numPr>
          <w:ilvl w:val="0"/>
          <w:numId w:val="2"/>
        </w:numPr>
        <w:spacing w:before="60" w:after="60"/>
      </w:pPr>
      <w:r>
        <w:rPr>
          <w:rFonts w:ascii="Arial" w:cs="Arial" w:eastAsia="Arial" w:hAnsi="Arial"/>
          <w:color w:val="1A1A1A"/>
          <w:sz w:val="22"/>
          <w:szCs w:val="22"/>
        </w:rPr>
        <w:t xml:space="preserve">Close 2 Offer 2 contracts. This is your entire focus for the month.</w:t>
      </w:r>
    </w:p>
    <w:p>
      <w:pPr>
        <w:pStyle w:val="ListParagraph"/>
        <w:numPr>
          <w:ilvl w:val="0"/>
          <w:numId w:val="2"/>
        </w:numPr>
        <w:spacing w:before="60" w:after="60"/>
      </w:pPr>
      <w:r>
        <w:rPr>
          <w:rFonts w:ascii="Arial" w:cs="Arial" w:eastAsia="Arial" w:hAnsi="Arial"/>
          <w:color w:val="1A1A1A"/>
          <w:sz w:val="22"/>
          <w:szCs w:val="22"/>
        </w:rPr>
        <w:t xml:space="preserve">Begin delivery on Client 1. Document every single step in Notion.</w:t>
      </w:r>
    </w:p>
    <w:p>
      <w:pPr>
        <w:pStyle w:val="ListParagraph"/>
        <w:numPr>
          <w:ilvl w:val="0"/>
          <w:numId w:val="2"/>
        </w:numPr>
        <w:spacing w:before="60" w:after="60"/>
      </w:pPr>
      <w:r>
        <w:rPr>
          <w:rFonts w:ascii="Arial" w:cs="Arial" w:eastAsia="Arial" w:hAnsi="Arial"/>
          <w:color w:val="1A1A1A"/>
          <w:sz w:val="22"/>
          <w:szCs w:val="22"/>
        </w:rPr>
        <w:t xml:space="preserve">Maintain LinkedIn posting cadence without exception. Launch 'Supply Chain Monday' series.</w:t>
      </w:r>
    </w:p>
    <w:p>
      <w:pPr>
        <w:pStyle w:val="ListParagraph"/>
        <w:numPr>
          <w:ilvl w:val="0"/>
          <w:numId w:val="2"/>
        </w:numPr>
        <w:spacing w:before="60" w:after="60"/>
      </w:pPr>
      <w:r>
        <w:rPr>
          <w:rFonts w:ascii="Arial" w:cs="Arial" w:eastAsia="Arial" w:hAnsi="Arial"/>
          <w:color w:val="1A1A1A"/>
          <w:sz w:val="22"/>
          <w:szCs w:val="22"/>
        </w:rPr>
        <w:t xml:space="preserve">Track your DM-to-call-to-close funnel. Optimise your message copy based on what actually converts.</w:t>
      </w:r>
    </w:p>
    <w:p>
      <w:pPr>
        <w:pStyle w:val="Heading2"/>
        <w:pBdr>
          <w:bottom w:val="single" w:color="1B3A6B" w:sz="4" w:space="4"/>
        </w:pBdr>
        <w:spacing w:before="320" w:after="120"/>
      </w:pPr>
      <w:r>
        <w:rPr>
          <w:rFonts w:ascii="Arial" w:cs="Arial" w:eastAsia="Arial" w:hAnsi="Arial"/>
          <w:b/>
          <w:bCs/>
          <w:color w:val="1B3A6B"/>
          <w:sz w:val="28"/>
          <w:szCs w:val="28"/>
        </w:rPr>
        <w:t xml:space="preserve">Weeks 9–12 (May)</w:t>
      </w:r>
    </w:p>
    <w:p>
      <w:pPr>
        <w:pStyle w:val="ListParagraph"/>
        <w:numPr>
          <w:ilvl w:val="0"/>
          <w:numId w:val="2"/>
        </w:numPr>
        <w:spacing w:before="60" w:after="60"/>
      </w:pPr>
      <w:r>
        <w:rPr>
          <w:rFonts w:ascii="Arial" w:cs="Arial" w:eastAsia="Arial" w:hAnsi="Arial"/>
          <w:color w:val="1A1A1A"/>
          <w:sz w:val="22"/>
          <w:szCs w:val="22"/>
        </w:rPr>
        <w:t xml:space="preserve">Client 1 completes first 6-week deployment. Capture metrics. Write case study.</w:t>
      </w:r>
    </w:p>
    <w:p>
      <w:pPr>
        <w:pStyle w:val="ListParagraph"/>
        <w:numPr>
          <w:ilvl w:val="0"/>
          <w:numId w:val="2"/>
        </w:numPr>
        <w:spacing w:before="60" w:after="60"/>
      </w:pPr>
      <w:r>
        <w:rPr>
          <w:rFonts w:ascii="Arial" w:cs="Arial" w:eastAsia="Arial" w:hAnsi="Arial"/>
          <w:color w:val="1A1A1A"/>
          <w:sz w:val="22"/>
          <w:szCs w:val="22"/>
        </w:rPr>
        <w:t xml:space="preserve">Post Case Study carousel on LinkedIn. Post on both accounts one week apart.</w:t>
      </w:r>
    </w:p>
    <w:p>
      <w:pPr>
        <w:pStyle w:val="ListParagraph"/>
        <w:numPr>
          <w:ilvl w:val="0"/>
          <w:numId w:val="2"/>
        </w:numPr>
        <w:spacing w:before="60" w:after="60"/>
      </w:pPr>
      <w:r>
        <w:rPr>
          <w:rFonts w:ascii="Arial" w:cs="Arial" w:eastAsia="Arial" w:hAnsi="Arial"/>
          <w:color w:val="1A1A1A"/>
          <w:sz w:val="22"/>
          <w:szCs w:val="22"/>
        </w:rPr>
        <w:t xml:space="preserve">Close 2 more clients. Total: 4–5 clients, $10K–$14K MRR.</w:t>
      </w:r>
    </w:p>
    <w:p>
      <w:pPr>
        <w:pStyle w:val="ListParagraph"/>
        <w:numPr>
          <w:ilvl w:val="0"/>
          <w:numId w:val="2"/>
        </w:numPr>
        <w:spacing w:before="60" w:after="60"/>
      </w:pPr>
      <w:r>
        <w:rPr>
          <w:rFonts w:ascii="Arial" w:cs="Arial" w:eastAsia="Arial" w:hAnsi="Arial"/>
          <w:color w:val="1A1A1A"/>
          <w:sz w:val="22"/>
          <w:szCs w:val="22"/>
        </w:rPr>
        <w:t xml:space="preserve">Build Disruption Monitoring Demo. Post a demo video on LinkedIn — the most viral supply chain AI content you can create given current tariff news cycle.</w:t>
      </w:r>
    </w:p>
    <w:p>
      <w:r>
        <w:br w:type="page"/>
      </w:r>
    </w:p>
    <w:p>
      <w:pPr>
        <w:pStyle w:val="Heading1"/>
        <w:spacing w:before="400" w:after="160"/>
      </w:pPr>
      <w:r>
        <w:rPr>
          <w:rFonts w:ascii="Arial" w:cs="Arial" w:eastAsia="Arial" w:hAnsi="Arial"/>
          <w:b/>
          <w:bCs/>
          <w:color w:val="1B3A6B"/>
          <w:sz w:val="36"/>
          <w:szCs w:val="36"/>
        </w:rPr>
        <w:t xml:space="preserve">THE MOST IMPORTANT THING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50"/>
              <w:left w:type="dxa" w:w="200"/>
              <w:bottom w:type="dxa" w:w="150"/>
              <w:right w:type="dxa" w:w="200"/>
            </w:tcMar>
          </w:tcPr>
          <w:p>
            <w:pPr>
              <w:spacing w:before="0" w:after="80"/>
            </w:pPr>
            <w:r>
              <w:rPr>
                <w:rFonts w:ascii="Arial" w:cs="Arial" w:eastAsia="Arial" w:hAnsi="Arial"/>
                <w:b/>
                <w:bCs/>
                <w:color w:val="1B3A6B"/>
                <w:sz w:val="22"/>
                <w:szCs w:val="22"/>
              </w:rPr>
              <w:t xml:space="preserve">What separates $0 MRR from $60K MRR is not the plan — it is the first closed deal.</w:t>
            </w:r>
          </w:p>
          <w:p>
            <w:pPr>
              <w:spacing w:before="0" w:after="60"/>
            </w:pPr>
            <w:r>
              <w:rPr>
                <w:rFonts w:ascii="Arial" w:cs="Arial" w:eastAsia="Arial" w:hAnsi="Arial"/>
                <w:color w:val="1A1A1A"/>
                <w:sz w:val="21"/>
                <w:szCs w:val="21"/>
              </w:rPr>
              <w:t xml:space="preserve">Every week without a paying client is a week of information starvation. You learn more from one $3,500 assessment with a real company than from 100 hours of research and planning. Do everything possible to close your first client in the first 30 days, even if you do it for free or at cost to get the case study.</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The case study, the real metrics, the testimonial, the understanding of actual integration pain — all of it is worth 100 times the discounted price of the first deal. Get the first win. The rest follows from there.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The Three Things That Will Actually Determine If You Hit $60K MRR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Speed of First Deal. Every week without a paying client is information debt and confidence debt. Get paid for something by end of Week 4, no matter what the price. The case study is worth more than the contract value.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LinkedIn Consistency. 6 posts per week across both accounts, every week, for 10 months without skipping. LinkedIn is a compounding asset — missing 2 weeks costs you 4 weeks of momentum. Treat posting like a non-negotiable daily meeting.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Upsell Discipline. The path from $20K MRR to $60K MRR is NOT 3x more clients. It is a combination of new clients AND expanding existing ones from Offer 2 to Offer 3. Never let a happy client stay on $2,500/month when they could be on $5,000/month with more value delivered.</w:t>
            </w:r>
          </w:p>
        </w:tc>
      </w:tr>
    </w:tbl>
    <w:p>
      <w:pPr>
        <w:spacing w:before="120" w:after="0"/>
      </w:pPr>
    </w:p>
    <w:p>
      <w:pPr>
        <w:spacing w:before="200" w:after="0"/>
        <w:jc w:val="center"/>
      </w:pPr>
      <w:r>
        <w:rPr>
          <w:rFonts w:ascii="Arial" w:cs="Arial" w:eastAsia="Arial" w:hAnsi="Arial"/>
          <w:i/>
          <w:iCs/>
          <w:color w:val="999999"/>
          <w:sz w:val="18"/>
          <w:szCs w:val="18"/>
        </w:rPr>
        <w:t xml:space="preserve">Supply Chain AI Agency  —  March through December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2026-02-27T21:14:18.865Z</dcterms:created>
  <dcterms:modified xsi:type="dcterms:W3CDTF">2026-02-27T21:14:18.867Z</dcterms:modified>
</cp:coreProperties>
</file>

<file path=docProps/custom.xml><?xml version="1.0" encoding="utf-8"?>
<Properties xmlns="http://schemas.openxmlformats.org/officeDocument/2006/custom-properties" xmlns:vt="http://schemas.openxmlformats.org/officeDocument/2006/docPropsVTypes"/>
</file>