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706C" w14:textId="6FD7458A" w:rsidR="009F6B8D" w:rsidRDefault="009F6B8D" w:rsidP="00394A36">
      <w:pPr>
        <w:spacing w:line="276" w:lineRule="auto"/>
      </w:pPr>
      <w:r>
        <w:t xml:space="preserve"> </w:t>
      </w:r>
      <w:r>
        <w:tab/>
        <w:t>q</w:t>
      </w:r>
    </w:p>
    <w:sdt>
      <w:sdtPr>
        <w:id w:val="403110819"/>
        <w:docPartObj>
          <w:docPartGallery w:val="Cover Pages"/>
          <w:docPartUnique/>
        </w:docPartObj>
      </w:sdtPr>
      <w:sdtEndPr/>
      <w:sdtContent>
        <w:p w14:paraId="3F0CE6BA" w14:textId="339A446A" w:rsidR="00BA335A" w:rsidRPr="00BD044E" w:rsidRDefault="00BA335A" w:rsidP="00394A36">
          <w:pPr>
            <w:spacing w:line="276" w:lineRule="auto"/>
          </w:pPr>
          <w:r w:rsidRPr="00BD044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FC50FF" wp14:editId="26BC48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D4F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D04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2D1579" wp14:editId="5F4B68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652BB4" w14:textId="3BBC4400" w:rsidR="00BA335A" w:rsidRPr="00BA335A" w:rsidRDefault="00BA3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BA335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Airell </w:t>
                                    </w:r>
                                    <w:proofErr w:type="spellStart"/>
                                    <w:r w:rsidRPr="00BA335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Rasendriya</w:t>
                                    </w:r>
                                    <w:proofErr w:type="spellEnd"/>
                                    <w:r w:rsidRPr="00BA335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Bachtiar</w:t>
                                    </w:r>
                                  </w:p>
                                </w:sdtContent>
                              </w:sdt>
                              <w:p w14:paraId="0E4A8A5C" w14:textId="748F9AAF" w:rsidR="00BA335A" w:rsidRPr="00BA335A" w:rsidRDefault="005A37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35A" w:rsidRPr="00BA335A">
                                      <w:rPr>
                                        <w:color w:val="595959" w:themeColor="text1" w:themeTint="A6"/>
                                      </w:rPr>
                                      <w:t>airell.bachtiar@student.fontys.nl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2D15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652BB4" w14:textId="3BBC4400" w:rsidR="00BA335A" w:rsidRPr="00BA335A" w:rsidRDefault="00BA33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BA335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Airell </w:t>
                              </w:r>
                              <w:proofErr w:type="spellStart"/>
                              <w:r w:rsidRPr="00BA335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Rasendriya</w:t>
                              </w:r>
                              <w:proofErr w:type="spellEnd"/>
                              <w:r w:rsidRPr="00BA335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Bachtiar</w:t>
                              </w:r>
                            </w:p>
                          </w:sdtContent>
                        </w:sdt>
                        <w:p w14:paraId="0E4A8A5C" w14:textId="748F9AAF" w:rsidR="00BA335A" w:rsidRPr="00BA335A" w:rsidRDefault="005A37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335A" w:rsidRPr="00BA335A">
                                <w:rPr>
                                  <w:color w:val="595959" w:themeColor="text1" w:themeTint="A6"/>
                                </w:rPr>
                                <w:t>airell.bachtiar@student.fontys.nl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E59F0D" w14:textId="753F8C4F" w:rsidR="00B66711" w:rsidRPr="00BD044E" w:rsidRDefault="007027AD" w:rsidP="00394A36">
          <w:pPr>
            <w:spacing w:line="276" w:lineRule="auto"/>
          </w:pPr>
          <w:r w:rsidRPr="00BD04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ACF3E1" wp14:editId="21F6A5F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3026410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96336473"/>
                              <w:bookmarkStart w:id="1" w:name="_Hlk96336474"/>
                              <w:p w14:paraId="73E5317F" w14:textId="6615E0FE" w:rsidR="00BA335A" w:rsidRPr="00BA335A" w:rsidRDefault="005A3763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335A" w:rsidRPr="00BA335A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Kasintu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A8D1BF" w14:textId="7ECF7B33" w:rsidR="00BA335A" w:rsidRPr="00BA335A" w:rsidRDefault="00BA33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BA335A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Web Collection Game</w:t>
                                    </w:r>
                                  </w:p>
                                </w:sdtContent>
                              </w:sdt>
                              <w:bookmarkEnd w:id="1" w:displacedByCustomXml="prev"/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ACF3E1" id="Text Box 154" o:spid="_x0000_s1027" type="#_x0000_t202" style="position:absolute;margin-left:0;margin-top:238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1NAuT4QAAAAoBAAAPAAAAZHJz&#10;L2Rvd25yZXYueG1sTI9BT8JAEIXvJv6HzZh4ky0Ia63dEmLihUiCgHpdumPb2J1tugtUfr3DSW8z&#10;817efC+fD64VR+xD40nDeJSAQCq9bajSsNu+3KUgQjRkTesJNfxggHlxfZWbzPoTveFxEyvBIRQy&#10;o6GOscukDGWNzoSR75BY+/K9M5HXvpK2NycOd62cJImSzjTEH2rT4XON5ffm4DSEj126Xs2Wy8Xn&#10;axLW7+p8n9qt1rc3w+IJRMQh/pnhgs/oUDDT3h/IBtFq4CJRw/RBKRAXeTyb8GnPUzJ9VCCLXP6v&#10;UPwC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NTQLk+EAAAAKAQAADwAAAAAAAAAA&#10;AAAAAADFBAAAZHJzL2Rvd25yZXYueG1sUEsFBgAAAAAEAAQA8wAAANMFAAAAAA==&#10;" filled="f" stroked="f" strokeweight=".5pt">
                    <v:textbox inset="126pt,0,54pt,0">
                      <w:txbxContent>
                        <w:bookmarkStart w:id="2" w:name="_Hlk96336473"/>
                        <w:bookmarkStart w:id="3" w:name="_Hlk96336474"/>
                        <w:p w14:paraId="73E5317F" w14:textId="6615E0FE" w:rsidR="00BA335A" w:rsidRPr="00BA335A" w:rsidRDefault="005A3763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335A" w:rsidRPr="00BA335A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Kasintu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A8D1BF" w14:textId="7ECF7B33" w:rsidR="00BA335A" w:rsidRPr="00BA335A" w:rsidRDefault="00BA33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BA335A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Web Collection Game</w:t>
                              </w:r>
                            </w:p>
                          </w:sdtContent>
                        </w:sdt>
                        <w:bookmarkEnd w:id="3" w:displacedByCustomXml="prev"/>
                        <w:bookmarkEnd w:id="2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335A" w:rsidRPr="00BD04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9E5D6F" wp14:editId="5EB8CAD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7827645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3FCFF" w14:textId="761F6274" w:rsidR="00BA335A" w:rsidRPr="00BA335A" w:rsidRDefault="004610B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Test Strategy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7D700B" w14:textId="18B7B5B4" w:rsidR="00BA335A" w:rsidRPr="00BA335A" w:rsidRDefault="00BA3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4"/>
                                      </w:rPr>
                                    </w:pPr>
                                    <w:r w:rsidRPr="00BA335A">
                                      <w:rPr>
                                        <w:color w:val="595959" w:themeColor="text1" w:themeTint="A6"/>
                                        <w:szCs w:val="24"/>
                                      </w:rPr>
                                      <w:t>Semester 3 - Individual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9E5D6F" id="Text Box 153" o:spid="_x0000_s1028" type="#_x0000_t202" style="position:absolute;margin-left:0;margin-top:616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UbeqQ4AAAAAsBAAAPAAAA&#10;ZHJzL2Rvd25yZXYueG1sTI/BTsMwEETvSPyDtUhcKuokLRRCnAqBQOICtPABbuzGgXgd2ds28PVs&#10;T3DbnVnNvqmWo+/F3sbUBVSQTzMQFptgOmwVfLw/XlyDSKTR6D6gVfBtEyzr05NKlyYccGX3a2oF&#10;h2AqtQJHNJRSpsZZr9M0DBbZ24boNfEaW2miPnC472WRZVfS6w75g9ODvXe2+VrvvILJAz5T/vP5&#10;+jTZvhRvcU5ztyKlzs/Gu1sQZEf6O4YjPqNDzUybsEOTRK+AixCrxaxYgDj6+WXB2oan2U2+AFlX&#10;8n+H+hcAAP//AwBQSwECLQAUAAYACAAAACEAtoM4kv4AAADhAQAAEwAAAAAAAAAAAAAAAAAAAAAA&#10;W0NvbnRlbnRfVHlwZXNdLnhtbFBLAQItABQABgAIAAAAIQA4/SH/1gAAAJQBAAALAAAAAAAAAAAA&#10;AAAAAC8BAABfcmVscy8ucmVsc1BLAQItABQABgAIAAAAIQCpK78EbgIAAEAFAAAOAAAAAAAAAAAA&#10;AAAAAC4CAABkcnMvZTJvRG9jLnhtbFBLAQItABQABgAIAAAAIQAUbeqQ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1A33FCFF" w14:textId="761F6274" w:rsidR="00BA335A" w:rsidRPr="00BA335A" w:rsidRDefault="004610B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Test Strategy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7D700B" w14:textId="18B7B5B4" w:rsidR="00BA335A" w:rsidRPr="00BA335A" w:rsidRDefault="00BA33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BA335A">
                                <w:rPr>
                                  <w:color w:val="595959" w:themeColor="text1" w:themeTint="A6"/>
                                  <w:szCs w:val="24"/>
                                </w:rPr>
                                <w:t>Semester 3 - Individual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335A" w:rsidRPr="00BD044E">
            <w:br w:type="page"/>
          </w:r>
        </w:p>
      </w:sdtContent>
    </w:sdt>
    <w:sdt>
      <w:sdtPr>
        <w:rPr>
          <w:rFonts w:ascii="Cambria" w:eastAsiaTheme="minorHAnsi" w:hAnsi="Cambria" w:cstheme="minorBidi"/>
          <w:color w:val="auto"/>
          <w:sz w:val="22"/>
          <w:szCs w:val="22"/>
          <w:lang w:val="en-ID"/>
        </w:rPr>
        <w:id w:val="-118096797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264751A" w14:textId="486061A2" w:rsidR="00F010EC" w:rsidRPr="00BD044E" w:rsidRDefault="00F010EC" w:rsidP="00394A36">
          <w:pPr>
            <w:pStyle w:val="TOCHeading"/>
            <w:spacing w:line="276" w:lineRule="auto"/>
            <w:jc w:val="center"/>
            <w:rPr>
              <w:rFonts w:ascii="Cambria" w:hAnsi="Cambria"/>
            </w:rPr>
          </w:pPr>
          <w:r w:rsidRPr="00BD044E">
            <w:rPr>
              <w:rFonts w:ascii="Cambria" w:hAnsi="Cambria"/>
            </w:rPr>
            <w:t>Table of Contents</w:t>
          </w:r>
        </w:p>
        <w:p w14:paraId="0010540C" w14:textId="4AE57397" w:rsidR="00394A36" w:rsidRDefault="00F010EC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r w:rsidRPr="00BD044E">
            <w:fldChar w:fldCharType="begin"/>
          </w:r>
          <w:r w:rsidRPr="00BD044E">
            <w:instrText xml:space="preserve"> TOC \o "1-3" \h \z \u </w:instrText>
          </w:r>
          <w:r w:rsidRPr="00BD044E">
            <w:fldChar w:fldCharType="separate"/>
          </w:r>
          <w:hyperlink w:anchor="_Toc103337652" w:history="1">
            <w:r w:rsidR="00394A36" w:rsidRPr="00B152C8">
              <w:rPr>
                <w:rStyle w:val="Hyperlink"/>
                <w:b/>
                <w:bCs/>
                <w:noProof/>
              </w:rPr>
              <w:t>1.</w:t>
            </w:r>
            <w:r w:rsidR="00394A36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394A36" w:rsidRPr="00B152C8">
              <w:rPr>
                <w:rStyle w:val="Hyperlink"/>
                <w:b/>
                <w:bCs/>
                <w:noProof/>
              </w:rPr>
              <w:t>Version</w:t>
            </w:r>
            <w:r w:rsidR="00394A36">
              <w:rPr>
                <w:noProof/>
                <w:webHidden/>
              </w:rPr>
              <w:tab/>
            </w:r>
            <w:r w:rsidR="00394A36">
              <w:rPr>
                <w:noProof/>
                <w:webHidden/>
              </w:rPr>
              <w:fldChar w:fldCharType="begin"/>
            </w:r>
            <w:r w:rsidR="00394A36">
              <w:rPr>
                <w:noProof/>
                <w:webHidden/>
              </w:rPr>
              <w:instrText xml:space="preserve"> PAGEREF _Toc103337652 \h </w:instrText>
            </w:r>
            <w:r w:rsidR="00394A36">
              <w:rPr>
                <w:noProof/>
                <w:webHidden/>
              </w:rPr>
            </w:r>
            <w:r w:rsidR="00394A36">
              <w:rPr>
                <w:noProof/>
                <w:webHidden/>
              </w:rPr>
              <w:fldChar w:fldCharType="separate"/>
            </w:r>
            <w:r w:rsidR="00F14B51">
              <w:rPr>
                <w:noProof/>
                <w:webHidden/>
              </w:rPr>
              <w:t>2</w:t>
            </w:r>
            <w:r w:rsidR="00394A36">
              <w:rPr>
                <w:noProof/>
                <w:webHidden/>
              </w:rPr>
              <w:fldChar w:fldCharType="end"/>
            </w:r>
          </w:hyperlink>
        </w:p>
        <w:p w14:paraId="0D74F84D" w14:textId="1EAF6A09" w:rsidR="00394A36" w:rsidRDefault="005A3763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3337653" w:history="1">
            <w:r w:rsidR="00394A36" w:rsidRPr="00B152C8">
              <w:rPr>
                <w:rStyle w:val="Hyperlink"/>
                <w:b/>
                <w:bCs/>
                <w:noProof/>
              </w:rPr>
              <w:t>2.</w:t>
            </w:r>
            <w:r w:rsidR="00394A36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394A36" w:rsidRPr="00B152C8">
              <w:rPr>
                <w:rStyle w:val="Hyperlink"/>
                <w:b/>
                <w:bCs/>
                <w:noProof/>
              </w:rPr>
              <w:t>Scope</w:t>
            </w:r>
            <w:r w:rsidR="00394A36">
              <w:rPr>
                <w:noProof/>
                <w:webHidden/>
              </w:rPr>
              <w:tab/>
            </w:r>
            <w:r w:rsidR="00394A36">
              <w:rPr>
                <w:noProof/>
                <w:webHidden/>
              </w:rPr>
              <w:fldChar w:fldCharType="begin"/>
            </w:r>
            <w:r w:rsidR="00394A36">
              <w:rPr>
                <w:noProof/>
                <w:webHidden/>
              </w:rPr>
              <w:instrText xml:space="preserve"> PAGEREF _Toc103337653 \h </w:instrText>
            </w:r>
            <w:r w:rsidR="00394A36">
              <w:rPr>
                <w:noProof/>
                <w:webHidden/>
              </w:rPr>
            </w:r>
            <w:r w:rsidR="00394A36">
              <w:rPr>
                <w:noProof/>
                <w:webHidden/>
              </w:rPr>
              <w:fldChar w:fldCharType="separate"/>
            </w:r>
            <w:r w:rsidR="00F14B51">
              <w:rPr>
                <w:noProof/>
                <w:webHidden/>
              </w:rPr>
              <w:t>3</w:t>
            </w:r>
            <w:r w:rsidR="00394A36">
              <w:rPr>
                <w:noProof/>
                <w:webHidden/>
              </w:rPr>
              <w:fldChar w:fldCharType="end"/>
            </w:r>
          </w:hyperlink>
        </w:p>
        <w:p w14:paraId="5B664E55" w14:textId="36582C6B" w:rsidR="00394A36" w:rsidRDefault="005A3763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3337654" w:history="1">
            <w:r w:rsidR="00394A36" w:rsidRPr="00B152C8">
              <w:rPr>
                <w:rStyle w:val="Hyperlink"/>
                <w:b/>
                <w:bCs/>
                <w:noProof/>
              </w:rPr>
              <w:t>3.</w:t>
            </w:r>
            <w:r w:rsidR="00394A36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394A36" w:rsidRPr="00B152C8">
              <w:rPr>
                <w:rStyle w:val="Hyperlink"/>
                <w:b/>
                <w:bCs/>
                <w:noProof/>
              </w:rPr>
              <w:t>Test Approach</w:t>
            </w:r>
            <w:r w:rsidR="00394A36">
              <w:rPr>
                <w:noProof/>
                <w:webHidden/>
              </w:rPr>
              <w:tab/>
            </w:r>
            <w:r w:rsidR="00394A36">
              <w:rPr>
                <w:noProof/>
                <w:webHidden/>
              </w:rPr>
              <w:fldChar w:fldCharType="begin"/>
            </w:r>
            <w:r w:rsidR="00394A36">
              <w:rPr>
                <w:noProof/>
                <w:webHidden/>
              </w:rPr>
              <w:instrText xml:space="preserve"> PAGEREF _Toc103337654 \h </w:instrText>
            </w:r>
            <w:r w:rsidR="00394A36">
              <w:rPr>
                <w:noProof/>
                <w:webHidden/>
              </w:rPr>
            </w:r>
            <w:r w:rsidR="00394A36">
              <w:rPr>
                <w:noProof/>
                <w:webHidden/>
              </w:rPr>
              <w:fldChar w:fldCharType="separate"/>
            </w:r>
            <w:r w:rsidR="00F14B51">
              <w:rPr>
                <w:noProof/>
                <w:webHidden/>
              </w:rPr>
              <w:t>3</w:t>
            </w:r>
            <w:r w:rsidR="00394A36">
              <w:rPr>
                <w:noProof/>
                <w:webHidden/>
              </w:rPr>
              <w:fldChar w:fldCharType="end"/>
            </w:r>
          </w:hyperlink>
        </w:p>
        <w:p w14:paraId="7ED7E863" w14:textId="5519C719" w:rsidR="00394A36" w:rsidRDefault="005A3763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3337655" w:history="1">
            <w:r w:rsidR="00394A36" w:rsidRPr="00B152C8">
              <w:rPr>
                <w:rStyle w:val="Hyperlink"/>
                <w:b/>
                <w:bCs/>
                <w:noProof/>
              </w:rPr>
              <w:t>4.</w:t>
            </w:r>
            <w:r w:rsidR="00394A36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394A36" w:rsidRPr="00B152C8">
              <w:rPr>
                <w:rStyle w:val="Hyperlink"/>
                <w:b/>
                <w:bCs/>
                <w:noProof/>
              </w:rPr>
              <w:t>Testing Tools</w:t>
            </w:r>
            <w:r w:rsidR="00394A36">
              <w:rPr>
                <w:noProof/>
                <w:webHidden/>
              </w:rPr>
              <w:tab/>
            </w:r>
            <w:r w:rsidR="00394A36">
              <w:rPr>
                <w:noProof/>
                <w:webHidden/>
              </w:rPr>
              <w:fldChar w:fldCharType="begin"/>
            </w:r>
            <w:r w:rsidR="00394A36">
              <w:rPr>
                <w:noProof/>
                <w:webHidden/>
              </w:rPr>
              <w:instrText xml:space="preserve"> PAGEREF _Toc103337655 \h </w:instrText>
            </w:r>
            <w:r w:rsidR="00394A36">
              <w:rPr>
                <w:noProof/>
                <w:webHidden/>
              </w:rPr>
            </w:r>
            <w:r w:rsidR="00394A36">
              <w:rPr>
                <w:noProof/>
                <w:webHidden/>
              </w:rPr>
              <w:fldChar w:fldCharType="separate"/>
            </w:r>
            <w:r w:rsidR="00F14B51">
              <w:rPr>
                <w:noProof/>
                <w:webHidden/>
              </w:rPr>
              <w:t>3</w:t>
            </w:r>
            <w:r w:rsidR="00394A36">
              <w:rPr>
                <w:noProof/>
                <w:webHidden/>
              </w:rPr>
              <w:fldChar w:fldCharType="end"/>
            </w:r>
          </w:hyperlink>
        </w:p>
        <w:p w14:paraId="3BFB1FF7" w14:textId="3D1CF64C" w:rsidR="00394A36" w:rsidRDefault="005A3763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3337656" w:history="1">
            <w:r w:rsidR="00394A36" w:rsidRPr="00B152C8">
              <w:rPr>
                <w:rStyle w:val="Hyperlink"/>
                <w:b/>
                <w:bCs/>
                <w:noProof/>
              </w:rPr>
              <w:t>5.</w:t>
            </w:r>
            <w:r w:rsidR="00394A36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394A36" w:rsidRPr="00B152C8">
              <w:rPr>
                <w:rStyle w:val="Hyperlink"/>
                <w:b/>
                <w:bCs/>
                <w:noProof/>
              </w:rPr>
              <w:t>Release Control</w:t>
            </w:r>
            <w:r w:rsidR="00394A36">
              <w:rPr>
                <w:noProof/>
                <w:webHidden/>
              </w:rPr>
              <w:tab/>
            </w:r>
            <w:r w:rsidR="00394A36">
              <w:rPr>
                <w:noProof/>
                <w:webHidden/>
              </w:rPr>
              <w:fldChar w:fldCharType="begin"/>
            </w:r>
            <w:r w:rsidR="00394A36">
              <w:rPr>
                <w:noProof/>
                <w:webHidden/>
              </w:rPr>
              <w:instrText xml:space="preserve"> PAGEREF _Toc103337656 \h </w:instrText>
            </w:r>
            <w:r w:rsidR="00394A36">
              <w:rPr>
                <w:noProof/>
                <w:webHidden/>
              </w:rPr>
            </w:r>
            <w:r w:rsidR="00394A36">
              <w:rPr>
                <w:noProof/>
                <w:webHidden/>
              </w:rPr>
              <w:fldChar w:fldCharType="separate"/>
            </w:r>
            <w:r w:rsidR="00F14B51">
              <w:rPr>
                <w:noProof/>
                <w:webHidden/>
              </w:rPr>
              <w:t>3</w:t>
            </w:r>
            <w:r w:rsidR="00394A36">
              <w:rPr>
                <w:noProof/>
                <w:webHidden/>
              </w:rPr>
              <w:fldChar w:fldCharType="end"/>
            </w:r>
          </w:hyperlink>
        </w:p>
        <w:p w14:paraId="2C062644" w14:textId="737D9AA3" w:rsidR="00394A36" w:rsidRDefault="005A3763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3337657" w:history="1">
            <w:r w:rsidR="00394A36" w:rsidRPr="00B152C8">
              <w:rPr>
                <w:rStyle w:val="Hyperlink"/>
                <w:b/>
                <w:bCs/>
                <w:noProof/>
              </w:rPr>
              <w:t>6.</w:t>
            </w:r>
            <w:r w:rsidR="00394A36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394A36" w:rsidRPr="00B152C8">
              <w:rPr>
                <w:rStyle w:val="Hyperlink"/>
                <w:b/>
                <w:bCs/>
                <w:noProof/>
              </w:rPr>
              <w:t>Risk Analysis</w:t>
            </w:r>
            <w:r w:rsidR="00394A36">
              <w:rPr>
                <w:noProof/>
                <w:webHidden/>
              </w:rPr>
              <w:tab/>
            </w:r>
            <w:r w:rsidR="00394A36">
              <w:rPr>
                <w:noProof/>
                <w:webHidden/>
              </w:rPr>
              <w:fldChar w:fldCharType="begin"/>
            </w:r>
            <w:r w:rsidR="00394A36">
              <w:rPr>
                <w:noProof/>
                <w:webHidden/>
              </w:rPr>
              <w:instrText xml:space="preserve"> PAGEREF _Toc103337657 \h </w:instrText>
            </w:r>
            <w:r w:rsidR="00394A36">
              <w:rPr>
                <w:noProof/>
                <w:webHidden/>
              </w:rPr>
            </w:r>
            <w:r w:rsidR="00394A36">
              <w:rPr>
                <w:noProof/>
                <w:webHidden/>
              </w:rPr>
              <w:fldChar w:fldCharType="separate"/>
            </w:r>
            <w:r w:rsidR="00F14B51">
              <w:rPr>
                <w:noProof/>
                <w:webHidden/>
              </w:rPr>
              <w:t>3</w:t>
            </w:r>
            <w:r w:rsidR="00394A36">
              <w:rPr>
                <w:noProof/>
                <w:webHidden/>
              </w:rPr>
              <w:fldChar w:fldCharType="end"/>
            </w:r>
          </w:hyperlink>
        </w:p>
        <w:p w14:paraId="12ED54E5" w14:textId="02F6C8E3" w:rsidR="00F010EC" w:rsidRPr="00BD044E" w:rsidRDefault="00F010EC" w:rsidP="00394A36">
          <w:pPr>
            <w:spacing w:line="276" w:lineRule="auto"/>
          </w:pPr>
          <w:r w:rsidRPr="00BD044E">
            <w:rPr>
              <w:b/>
              <w:bCs/>
              <w:noProof/>
            </w:rPr>
            <w:fldChar w:fldCharType="end"/>
          </w:r>
        </w:p>
      </w:sdtContent>
    </w:sdt>
    <w:p w14:paraId="60EEBFB6" w14:textId="3C764DE1" w:rsidR="00B66711" w:rsidRPr="00BD044E" w:rsidRDefault="00B66711" w:rsidP="00394A36">
      <w:pPr>
        <w:spacing w:line="276" w:lineRule="auto"/>
      </w:pPr>
      <w:r w:rsidRPr="00BD044E">
        <w:br w:type="page"/>
      </w:r>
    </w:p>
    <w:p w14:paraId="46EF735E" w14:textId="77777777" w:rsidR="00AD4FDC" w:rsidRPr="00B14119" w:rsidRDefault="00AD4FDC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000000" w:themeColor="text1"/>
        </w:rPr>
      </w:pPr>
      <w:bookmarkStart w:id="4" w:name="_Toc98166865"/>
      <w:bookmarkStart w:id="5" w:name="_Toc103337652"/>
      <w:r w:rsidRPr="00B14119">
        <w:rPr>
          <w:rFonts w:ascii="Cambria" w:hAnsi="Cambria"/>
          <w:b/>
          <w:bCs/>
          <w:color w:val="000000" w:themeColor="text1"/>
        </w:rPr>
        <w:lastRenderedPageBreak/>
        <w:t>Version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615"/>
        <w:gridCol w:w="6327"/>
      </w:tblGrid>
      <w:tr w:rsidR="00AD4FDC" w:rsidRPr="00B14119" w14:paraId="11E1FC7B" w14:textId="77777777" w:rsidTr="00B3227B">
        <w:tc>
          <w:tcPr>
            <w:tcW w:w="1074" w:type="dxa"/>
            <w:shd w:val="clear" w:color="auto" w:fill="D9D9D9" w:themeFill="background1" w:themeFillShade="D9"/>
          </w:tcPr>
          <w:p w14:paraId="6B29B350" w14:textId="77777777" w:rsidR="00AD4FDC" w:rsidRPr="00B14119" w:rsidRDefault="00AD4FDC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B14119">
              <w:rPr>
                <w:b/>
                <w:bCs/>
              </w:rPr>
              <w:t>Version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39D0FFEB" w14:textId="77777777" w:rsidR="00AD4FDC" w:rsidRPr="00B14119" w:rsidRDefault="00AD4FDC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B14119">
              <w:rPr>
                <w:b/>
                <w:bCs/>
              </w:rPr>
              <w:t>Date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21F6BDF4" w14:textId="77777777" w:rsidR="00AD4FDC" w:rsidRPr="00B14119" w:rsidRDefault="00AD4FDC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B14119">
              <w:rPr>
                <w:b/>
                <w:bCs/>
              </w:rPr>
              <w:t>Description</w:t>
            </w:r>
          </w:p>
        </w:tc>
      </w:tr>
      <w:tr w:rsidR="00AD4FDC" w:rsidRPr="00B14119" w14:paraId="2FDB2FE2" w14:textId="77777777" w:rsidTr="00B3227B">
        <w:tc>
          <w:tcPr>
            <w:tcW w:w="1074" w:type="dxa"/>
          </w:tcPr>
          <w:p w14:paraId="426BECB1" w14:textId="7EC4B843" w:rsidR="00AD4FDC" w:rsidRPr="00B14119" w:rsidRDefault="00AD4FDC" w:rsidP="00394A36">
            <w:pPr>
              <w:spacing w:line="276" w:lineRule="auto"/>
              <w:jc w:val="center"/>
            </w:pPr>
            <w:r w:rsidRPr="00B14119">
              <w:t>0.</w:t>
            </w:r>
            <w:r w:rsidR="004610B5">
              <w:t>1</w:t>
            </w:r>
          </w:p>
        </w:tc>
        <w:tc>
          <w:tcPr>
            <w:tcW w:w="1615" w:type="dxa"/>
          </w:tcPr>
          <w:p w14:paraId="41640C8E" w14:textId="3F0F868C" w:rsidR="00AD4FDC" w:rsidRPr="00B14119" w:rsidRDefault="00AD4FDC" w:rsidP="00394A36">
            <w:pPr>
              <w:spacing w:line="276" w:lineRule="auto"/>
            </w:pPr>
            <w:r w:rsidRPr="00B14119">
              <w:t>1</w:t>
            </w:r>
            <w:r w:rsidR="004610B5">
              <w:t>2</w:t>
            </w:r>
            <w:r w:rsidRPr="00B14119">
              <w:t>-04-2022</w:t>
            </w:r>
          </w:p>
        </w:tc>
        <w:tc>
          <w:tcPr>
            <w:tcW w:w="6327" w:type="dxa"/>
          </w:tcPr>
          <w:p w14:paraId="36427DA7" w14:textId="070FEC85" w:rsidR="00AD4FDC" w:rsidRPr="00B14119" w:rsidRDefault="004610B5" w:rsidP="00394A36">
            <w:pPr>
              <w:spacing w:line="276" w:lineRule="auto"/>
            </w:pPr>
            <w:r>
              <w:t>Make test strategy document</w:t>
            </w:r>
          </w:p>
        </w:tc>
      </w:tr>
      <w:tr w:rsidR="00AD4FDC" w:rsidRPr="00B14119" w14:paraId="334EE7A3" w14:textId="77777777" w:rsidTr="00B3227B">
        <w:tc>
          <w:tcPr>
            <w:tcW w:w="1074" w:type="dxa"/>
          </w:tcPr>
          <w:p w14:paraId="06C8BE22" w14:textId="586A5775" w:rsidR="00AD4FDC" w:rsidRPr="00B14119" w:rsidRDefault="00B3227B" w:rsidP="00394A36">
            <w:pPr>
              <w:spacing w:line="276" w:lineRule="auto"/>
              <w:jc w:val="center"/>
            </w:pPr>
            <w:r>
              <w:t>0.2</w:t>
            </w:r>
          </w:p>
        </w:tc>
        <w:tc>
          <w:tcPr>
            <w:tcW w:w="1615" w:type="dxa"/>
          </w:tcPr>
          <w:p w14:paraId="5E32C756" w14:textId="4BCBE822" w:rsidR="00AD4FDC" w:rsidRPr="00B14119" w:rsidRDefault="00B3227B" w:rsidP="00394A36">
            <w:pPr>
              <w:spacing w:line="276" w:lineRule="auto"/>
            </w:pPr>
            <w:r>
              <w:t>14</w:t>
            </w:r>
            <w:r w:rsidR="00F242B1">
              <w:t>-</w:t>
            </w:r>
            <w:r>
              <w:t>06-2022</w:t>
            </w:r>
          </w:p>
        </w:tc>
        <w:tc>
          <w:tcPr>
            <w:tcW w:w="6327" w:type="dxa"/>
          </w:tcPr>
          <w:p w14:paraId="5D1615CB" w14:textId="159193FA" w:rsidR="00AD4FDC" w:rsidRPr="00B14119" w:rsidRDefault="00B3227B" w:rsidP="00394A36">
            <w:pPr>
              <w:spacing w:line="276" w:lineRule="auto"/>
            </w:pPr>
            <w:r>
              <w:t>Updated test strategy document</w:t>
            </w:r>
          </w:p>
        </w:tc>
      </w:tr>
      <w:tr w:rsidR="00805927" w:rsidRPr="00B14119" w14:paraId="7146CAB5" w14:textId="77777777" w:rsidTr="00B3227B">
        <w:tc>
          <w:tcPr>
            <w:tcW w:w="1074" w:type="dxa"/>
          </w:tcPr>
          <w:p w14:paraId="3F2FAE3E" w14:textId="0A92BB34" w:rsidR="00805927" w:rsidRDefault="00805927" w:rsidP="00394A36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615" w:type="dxa"/>
          </w:tcPr>
          <w:p w14:paraId="233C448F" w14:textId="53FF3B3F" w:rsidR="00805927" w:rsidRDefault="00805927" w:rsidP="00394A36">
            <w:pPr>
              <w:spacing w:line="276" w:lineRule="auto"/>
            </w:pPr>
            <w:r>
              <w:t>16-06-2022</w:t>
            </w:r>
          </w:p>
        </w:tc>
        <w:tc>
          <w:tcPr>
            <w:tcW w:w="6327" w:type="dxa"/>
          </w:tcPr>
          <w:p w14:paraId="5A1EF917" w14:textId="25FAA527" w:rsidR="00805927" w:rsidRDefault="00805927" w:rsidP="00394A36">
            <w:pPr>
              <w:spacing w:line="276" w:lineRule="auto"/>
            </w:pPr>
            <w:r>
              <w:t>Version 1.0 of test strategy document</w:t>
            </w:r>
          </w:p>
        </w:tc>
      </w:tr>
    </w:tbl>
    <w:p w14:paraId="10E1F137" w14:textId="662F94AF" w:rsidR="00AD4FDC" w:rsidRPr="00B14119" w:rsidRDefault="00AD4FDC" w:rsidP="00394A36">
      <w:pPr>
        <w:pStyle w:val="Heading1"/>
        <w:spacing w:line="276" w:lineRule="auto"/>
        <w:ind w:left="360"/>
        <w:rPr>
          <w:rFonts w:ascii="Cambria" w:hAnsi="Cambria"/>
          <w:b/>
          <w:bCs/>
          <w:color w:val="000000" w:themeColor="text1"/>
        </w:rPr>
      </w:pPr>
    </w:p>
    <w:p w14:paraId="438F2948" w14:textId="0D74E709" w:rsidR="00AD4FDC" w:rsidRPr="00B14119" w:rsidRDefault="00AD4FDC" w:rsidP="00394A36">
      <w:pPr>
        <w:spacing w:line="276" w:lineRule="auto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14119">
        <w:rPr>
          <w:b/>
          <w:bCs/>
          <w:color w:val="000000" w:themeColor="text1"/>
        </w:rPr>
        <w:br w:type="page"/>
      </w:r>
    </w:p>
    <w:p w14:paraId="06C28FCE" w14:textId="08F15A33" w:rsidR="00853165" w:rsidRDefault="004610B5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000000" w:themeColor="text1"/>
        </w:rPr>
      </w:pPr>
      <w:bookmarkStart w:id="6" w:name="_Toc103337653"/>
      <w:r>
        <w:rPr>
          <w:rFonts w:ascii="Cambria" w:hAnsi="Cambria"/>
          <w:b/>
          <w:bCs/>
          <w:color w:val="000000" w:themeColor="text1"/>
        </w:rPr>
        <w:lastRenderedPageBreak/>
        <w:t>Scope</w:t>
      </w:r>
      <w:bookmarkEnd w:id="6"/>
    </w:p>
    <w:p w14:paraId="105D4BEE" w14:textId="0592CEC0" w:rsidR="007E10BD" w:rsidRPr="004610B5" w:rsidRDefault="007E10BD" w:rsidP="00394A36">
      <w:pPr>
        <w:spacing w:line="276" w:lineRule="auto"/>
      </w:pPr>
      <w:r>
        <w:t xml:space="preserve">This document will describe how tests will work for </w:t>
      </w:r>
      <w:proofErr w:type="spellStart"/>
      <w:r>
        <w:t>Kasintu</w:t>
      </w:r>
      <w:proofErr w:type="spellEnd"/>
      <w:r>
        <w:t>, a web application game. Tests will cover the functionality of the application that are describe in project plan, in product backlog.</w:t>
      </w:r>
      <w:r w:rsidR="005D53B2">
        <w:t xml:space="preserve"> </w:t>
      </w:r>
      <w:r>
        <w:t>This document will be reviewed</w:t>
      </w:r>
      <w:r w:rsidR="005D53B2">
        <w:t xml:space="preserve"> and approved</w:t>
      </w:r>
      <w:r>
        <w:t xml:space="preserve"> by </w:t>
      </w:r>
      <w:r w:rsidR="005D53B2">
        <w:t>the developer and the stakeholders</w:t>
      </w:r>
      <w:r w:rsidR="005D53B2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6831B545" w14:textId="6C123E97" w:rsidR="004610B5" w:rsidRDefault="004610B5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auto"/>
        </w:rPr>
      </w:pPr>
      <w:bookmarkStart w:id="7" w:name="_Toc103337654"/>
      <w:r w:rsidRPr="004610B5">
        <w:rPr>
          <w:rFonts w:ascii="Cambria" w:hAnsi="Cambria"/>
          <w:b/>
          <w:bCs/>
          <w:color w:val="auto"/>
        </w:rPr>
        <w:t>Test Approach</w:t>
      </w:r>
      <w:bookmarkEnd w:id="7"/>
    </w:p>
    <w:p w14:paraId="135B7E54" w14:textId="19445B92" w:rsidR="00DC2832" w:rsidRDefault="005D53B2" w:rsidP="00394A36">
      <w:pPr>
        <w:spacing w:line="276" w:lineRule="auto"/>
      </w:pPr>
      <w:r>
        <w:t xml:space="preserve">This test will have 2 kind of approaches, automatic </w:t>
      </w:r>
      <w:r w:rsidR="00407D01">
        <w:t>unit tests and user acceptance test. Unit tests are within the back-end code and will can run automatically to check the back-end functionality</w:t>
      </w:r>
      <w:r w:rsidR="00B3227B">
        <w:t>, front end functionality, and end to end tests</w:t>
      </w:r>
      <w:r w:rsidR="00407D01">
        <w:t>. User acceptance test is conducted to voluntary tester to test the user interface of the web application.</w:t>
      </w:r>
    </w:p>
    <w:p w14:paraId="0EC16022" w14:textId="172F2101" w:rsidR="00DC2832" w:rsidRPr="005D53B2" w:rsidRDefault="00DC2832" w:rsidP="00394A36">
      <w:pPr>
        <w:spacing w:line="276" w:lineRule="auto"/>
      </w:pPr>
      <w:r>
        <w:t>Beside testing from unit tests and user acceptance tests</w:t>
      </w:r>
      <w:r w:rsidR="00B3227B">
        <w:t>,</w:t>
      </w:r>
      <w:r>
        <w:t xml:space="preserve"> SonarQube and </w:t>
      </w:r>
      <w:proofErr w:type="spellStart"/>
      <w:r>
        <w:t>JaCoCo</w:t>
      </w:r>
      <w:proofErr w:type="spellEnd"/>
      <w:r>
        <w:t xml:space="preserve"> </w:t>
      </w:r>
      <w:r w:rsidR="00B3227B">
        <w:t xml:space="preserve">are used </w:t>
      </w:r>
      <w:r>
        <w:t xml:space="preserve">to check the quality of the code and test coverage. </w:t>
      </w:r>
    </w:p>
    <w:p w14:paraId="28B47FD9" w14:textId="0A970CAB" w:rsidR="004610B5" w:rsidRDefault="004610B5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auto"/>
        </w:rPr>
      </w:pPr>
      <w:bookmarkStart w:id="8" w:name="_Toc103337655"/>
      <w:r w:rsidRPr="004610B5">
        <w:rPr>
          <w:rFonts w:ascii="Cambria" w:hAnsi="Cambria"/>
          <w:b/>
          <w:bCs/>
          <w:color w:val="auto"/>
        </w:rPr>
        <w:t>Testing Tools</w:t>
      </w:r>
      <w:bookmarkEnd w:id="8"/>
    </w:p>
    <w:p w14:paraId="5FCDB990" w14:textId="64A784B3" w:rsidR="00DC2832" w:rsidRPr="00DC2832" w:rsidRDefault="00DC2832" w:rsidP="00394A36">
      <w:pPr>
        <w:spacing w:line="276" w:lineRule="auto"/>
      </w:pPr>
      <w:r>
        <w:t>Junit</w:t>
      </w:r>
      <w:r w:rsidR="00B3227B">
        <w:t xml:space="preserve"> are used</w:t>
      </w:r>
      <w:r>
        <w:t xml:space="preserve"> for unit testing and </w:t>
      </w:r>
      <w:r w:rsidR="00B3227B">
        <w:t>fake MySQL database is used</w:t>
      </w:r>
      <w:r>
        <w:t xml:space="preserve"> for realistic testing environment</w:t>
      </w:r>
      <w:r w:rsidR="00EB1DA6">
        <w:t xml:space="preserve"> and it used for backend testing</w:t>
      </w:r>
      <w:r>
        <w:t xml:space="preserve">. For the presentation layer or user interface, </w:t>
      </w:r>
      <w:r w:rsidR="00B3227B">
        <w:t>tests are conducted using user acceptance test, frontend testing, and end to end tests using Cypress</w:t>
      </w:r>
    </w:p>
    <w:p w14:paraId="759EF0F5" w14:textId="26108794" w:rsidR="004610B5" w:rsidRDefault="004610B5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auto"/>
        </w:rPr>
      </w:pPr>
      <w:bookmarkStart w:id="9" w:name="_Toc103337656"/>
      <w:r w:rsidRPr="004610B5">
        <w:rPr>
          <w:rFonts w:ascii="Cambria" w:hAnsi="Cambria"/>
          <w:b/>
          <w:bCs/>
          <w:color w:val="auto"/>
        </w:rPr>
        <w:t>Release Control</w:t>
      </w:r>
      <w:bookmarkEnd w:id="9"/>
    </w:p>
    <w:p w14:paraId="632DFBD3" w14:textId="2E489A0E" w:rsidR="00DC2832" w:rsidRPr="00DC2832" w:rsidRDefault="00DC2832" w:rsidP="00394A36">
      <w:pPr>
        <w:spacing w:line="276" w:lineRule="auto"/>
      </w:pPr>
      <w:r>
        <w:t>Test will be conducted based on release version from Git in main branch.</w:t>
      </w:r>
    </w:p>
    <w:p w14:paraId="38D59831" w14:textId="407A2201" w:rsidR="004610B5" w:rsidRDefault="004610B5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auto"/>
        </w:rPr>
      </w:pPr>
      <w:bookmarkStart w:id="10" w:name="_Toc103337657"/>
      <w:r w:rsidRPr="004610B5">
        <w:rPr>
          <w:rFonts w:ascii="Cambria" w:hAnsi="Cambria"/>
          <w:b/>
          <w:bCs/>
          <w:color w:val="auto"/>
        </w:rPr>
        <w:t>Risk Analysis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34"/>
        <w:gridCol w:w="2330"/>
        <w:gridCol w:w="1928"/>
      </w:tblGrid>
      <w:tr w:rsidR="002912F9" w:rsidRPr="005604D7" w14:paraId="318E933D" w14:textId="77777777" w:rsidTr="008067A4">
        <w:tc>
          <w:tcPr>
            <w:tcW w:w="2324" w:type="dxa"/>
            <w:shd w:val="clear" w:color="auto" w:fill="D9D9D9" w:themeFill="background1" w:themeFillShade="D9"/>
          </w:tcPr>
          <w:p w14:paraId="167D0693" w14:textId="77777777" w:rsidR="002912F9" w:rsidRPr="005604D7" w:rsidRDefault="002912F9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5604D7">
              <w:rPr>
                <w:b/>
                <w:bCs/>
              </w:rPr>
              <w:t>Risk</w:t>
            </w:r>
          </w:p>
        </w:tc>
        <w:tc>
          <w:tcPr>
            <w:tcW w:w="2434" w:type="dxa"/>
            <w:shd w:val="clear" w:color="auto" w:fill="D9D9D9" w:themeFill="background1" w:themeFillShade="D9"/>
          </w:tcPr>
          <w:p w14:paraId="5571EA13" w14:textId="77777777" w:rsidR="002912F9" w:rsidRPr="005604D7" w:rsidRDefault="002912F9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5604D7">
              <w:rPr>
                <w:b/>
                <w:bCs/>
              </w:rPr>
              <w:t>Prevention Action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0E2DCF58" w14:textId="77777777" w:rsidR="002912F9" w:rsidRPr="005604D7" w:rsidRDefault="002912F9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5604D7">
              <w:rPr>
                <w:b/>
                <w:bCs/>
              </w:rPr>
              <w:t>Mitigation Action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0E7820CA" w14:textId="77777777" w:rsidR="002912F9" w:rsidRPr="005604D7" w:rsidRDefault="002912F9" w:rsidP="00394A3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</w:tr>
      <w:tr w:rsidR="002912F9" w:rsidRPr="005604D7" w14:paraId="02336EB3" w14:textId="77777777" w:rsidTr="008067A4">
        <w:tc>
          <w:tcPr>
            <w:tcW w:w="2324" w:type="dxa"/>
          </w:tcPr>
          <w:p w14:paraId="45B36B4B" w14:textId="56E3E306" w:rsidR="002912F9" w:rsidRPr="005604D7" w:rsidRDefault="002912F9" w:rsidP="00394A36">
            <w:pPr>
              <w:spacing w:line="276" w:lineRule="auto"/>
            </w:pPr>
            <w:r>
              <w:t>No voluntary test for user acceptance test.</w:t>
            </w:r>
          </w:p>
        </w:tc>
        <w:tc>
          <w:tcPr>
            <w:tcW w:w="2434" w:type="dxa"/>
          </w:tcPr>
          <w:p w14:paraId="0F27F7D0" w14:textId="622E76DD" w:rsidR="002912F9" w:rsidRPr="005604D7" w:rsidRDefault="002912F9" w:rsidP="00394A36">
            <w:pPr>
              <w:spacing w:line="276" w:lineRule="auto"/>
            </w:pPr>
            <w:r>
              <w:t>Ask friends or other people to take part for a short test.</w:t>
            </w:r>
          </w:p>
        </w:tc>
        <w:tc>
          <w:tcPr>
            <w:tcW w:w="2330" w:type="dxa"/>
          </w:tcPr>
          <w:p w14:paraId="0B5A98B1" w14:textId="52B03E3C" w:rsidR="002912F9" w:rsidRPr="005604D7" w:rsidRDefault="002912F9" w:rsidP="00394A36">
            <w:pPr>
              <w:spacing w:line="276" w:lineRule="auto"/>
            </w:pPr>
            <w:r>
              <w:t>Fill in the test by yourself.</w:t>
            </w:r>
          </w:p>
        </w:tc>
        <w:tc>
          <w:tcPr>
            <w:tcW w:w="1928" w:type="dxa"/>
          </w:tcPr>
          <w:p w14:paraId="2DA085A2" w14:textId="4A4D9C4B" w:rsidR="002912F9" w:rsidRPr="005604D7" w:rsidRDefault="002912F9" w:rsidP="00394A36">
            <w:pPr>
              <w:spacing w:line="276" w:lineRule="auto"/>
            </w:pPr>
            <w:r>
              <w:t>60%</w:t>
            </w:r>
          </w:p>
        </w:tc>
      </w:tr>
      <w:tr w:rsidR="002912F9" w:rsidRPr="005604D7" w14:paraId="467648CB" w14:textId="77777777" w:rsidTr="002912F9">
        <w:trPr>
          <w:trHeight w:val="1237"/>
        </w:trPr>
        <w:tc>
          <w:tcPr>
            <w:tcW w:w="2324" w:type="dxa"/>
          </w:tcPr>
          <w:p w14:paraId="0A2A6A26" w14:textId="7DFBAB49" w:rsidR="002912F9" w:rsidRPr="005604D7" w:rsidRDefault="002912F9" w:rsidP="00394A36">
            <w:pPr>
              <w:spacing w:line="276" w:lineRule="auto"/>
            </w:pPr>
            <w:r>
              <w:t>Code changes majorly that makes unit test unusable.</w:t>
            </w:r>
          </w:p>
        </w:tc>
        <w:tc>
          <w:tcPr>
            <w:tcW w:w="2434" w:type="dxa"/>
          </w:tcPr>
          <w:p w14:paraId="1836F23A" w14:textId="3B1FF548" w:rsidR="002912F9" w:rsidRPr="005604D7" w:rsidRDefault="00B3227B" w:rsidP="00394A36">
            <w:pPr>
              <w:spacing w:line="276" w:lineRule="auto"/>
            </w:pPr>
            <w:r>
              <w:t>Plan</w:t>
            </w:r>
            <w:r w:rsidR="002912F9">
              <w:t xml:space="preserve"> on what output or parameters should present. Make a better unit test without many dependencies.</w:t>
            </w:r>
          </w:p>
        </w:tc>
        <w:tc>
          <w:tcPr>
            <w:tcW w:w="2330" w:type="dxa"/>
          </w:tcPr>
          <w:p w14:paraId="0EF74AF2" w14:textId="748D0D7F" w:rsidR="002912F9" w:rsidRPr="005604D7" w:rsidRDefault="002912F9" w:rsidP="00394A36">
            <w:pPr>
              <w:spacing w:line="276" w:lineRule="auto"/>
            </w:pPr>
            <w:r>
              <w:t>Change the unit test to better suited the code.</w:t>
            </w:r>
          </w:p>
        </w:tc>
        <w:tc>
          <w:tcPr>
            <w:tcW w:w="1928" w:type="dxa"/>
          </w:tcPr>
          <w:p w14:paraId="4002CCC4" w14:textId="0D3CAFD7" w:rsidR="002912F9" w:rsidRPr="005604D7" w:rsidRDefault="002912F9" w:rsidP="00394A36">
            <w:pPr>
              <w:spacing w:line="276" w:lineRule="auto"/>
            </w:pPr>
            <w:r>
              <w:t>70%</w:t>
            </w:r>
          </w:p>
        </w:tc>
      </w:tr>
    </w:tbl>
    <w:p w14:paraId="287756E8" w14:textId="77777777" w:rsidR="002912F9" w:rsidRPr="002912F9" w:rsidRDefault="002912F9" w:rsidP="00394A36">
      <w:pPr>
        <w:spacing w:line="276" w:lineRule="auto"/>
      </w:pPr>
    </w:p>
    <w:p w14:paraId="7C65BEFA" w14:textId="77777777" w:rsidR="00DC2832" w:rsidRPr="00DC2832" w:rsidRDefault="00DC2832" w:rsidP="00394A36">
      <w:pPr>
        <w:spacing w:line="276" w:lineRule="auto"/>
      </w:pPr>
    </w:p>
    <w:sectPr w:rsidR="00DC2832" w:rsidRPr="00DC2832" w:rsidSect="00BA335A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7DBF" w14:textId="77777777" w:rsidR="005A3763" w:rsidRDefault="005A3763" w:rsidP="00394A36">
      <w:pPr>
        <w:spacing w:after="0" w:line="240" w:lineRule="auto"/>
      </w:pPr>
      <w:r>
        <w:separator/>
      </w:r>
    </w:p>
  </w:endnote>
  <w:endnote w:type="continuationSeparator" w:id="0">
    <w:p w14:paraId="45B7531E" w14:textId="77777777" w:rsidR="005A3763" w:rsidRDefault="005A3763" w:rsidP="0039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F043" w14:textId="77777777" w:rsidR="005A3763" w:rsidRDefault="005A3763" w:rsidP="00394A36">
      <w:pPr>
        <w:spacing w:after="0" w:line="240" w:lineRule="auto"/>
      </w:pPr>
      <w:r>
        <w:separator/>
      </w:r>
    </w:p>
  </w:footnote>
  <w:footnote w:type="continuationSeparator" w:id="0">
    <w:p w14:paraId="0B897B17" w14:textId="77777777" w:rsidR="005A3763" w:rsidRDefault="005A3763" w:rsidP="0039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466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DE364C" w14:textId="12213B28" w:rsidR="00394A36" w:rsidRDefault="00394A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3AFE6" w14:textId="77777777" w:rsidR="00394A36" w:rsidRDefault="00394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E8D"/>
    <w:multiLevelType w:val="hybridMultilevel"/>
    <w:tmpl w:val="73FC0C7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64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502ECC"/>
    <w:multiLevelType w:val="hybridMultilevel"/>
    <w:tmpl w:val="E2DCB4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5066E"/>
    <w:multiLevelType w:val="hybridMultilevel"/>
    <w:tmpl w:val="C2129E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3F2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BE7377"/>
    <w:multiLevelType w:val="hybridMultilevel"/>
    <w:tmpl w:val="C2BE90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21A8E"/>
    <w:multiLevelType w:val="hybridMultilevel"/>
    <w:tmpl w:val="EECA3C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77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B5735F"/>
    <w:multiLevelType w:val="hybridMultilevel"/>
    <w:tmpl w:val="8D6CE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2994"/>
    <w:multiLevelType w:val="hybridMultilevel"/>
    <w:tmpl w:val="B30A3B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77A8"/>
    <w:multiLevelType w:val="hybridMultilevel"/>
    <w:tmpl w:val="ECAACD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32EE"/>
    <w:multiLevelType w:val="hybridMultilevel"/>
    <w:tmpl w:val="2C4CEA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478F6"/>
    <w:multiLevelType w:val="hybridMultilevel"/>
    <w:tmpl w:val="31144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0021F"/>
    <w:multiLevelType w:val="hybridMultilevel"/>
    <w:tmpl w:val="7382B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34F0"/>
    <w:multiLevelType w:val="hybridMultilevel"/>
    <w:tmpl w:val="D138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A1A12"/>
    <w:multiLevelType w:val="hybridMultilevel"/>
    <w:tmpl w:val="031228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23DDA"/>
    <w:multiLevelType w:val="hybridMultilevel"/>
    <w:tmpl w:val="34368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F7637"/>
    <w:multiLevelType w:val="hybridMultilevel"/>
    <w:tmpl w:val="DA209E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661AF"/>
    <w:multiLevelType w:val="hybridMultilevel"/>
    <w:tmpl w:val="7D0813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702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2842B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C01A88"/>
    <w:multiLevelType w:val="hybridMultilevel"/>
    <w:tmpl w:val="02A6E6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58532">
    <w:abstractNumId w:val="19"/>
  </w:num>
  <w:num w:numId="2" w16cid:durableId="780878125">
    <w:abstractNumId w:val="4"/>
  </w:num>
  <w:num w:numId="3" w16cid:durableId="131362364">
    <w:abstractNumId w:val="7"/>
  </w:num>
  <w:num w:numId="4" w16cid:durableId="609632060">
    <w:abstractNumId w:val="16"/>
  </w:num>
  <w:num w:numId="5" w16cid:durableId="1099177093">
    <w:abstractNumId w:val="18"/>
  </w:num>
  <w:num w:numId="6" w16cid:durableId="868300508">
    <w:abstractNumId w:val="9"/>
  </w:num>
  <w:num w:numId="7" w16cid:durableId="1493763648">
    <w:abstractNumId w:val="8"/>
  </w:num>
  <w:num w:numId="8" w16cid:durableId="364865386">
    <w:abstractNumId w:val="2"/>
  </w:num>
  <w:num w:numId="9" w16cid:durableId="1787194448">
    <w:abstractNumId w:val="3"/>
  </w:num>
  <w:num w:numId="10" w16cid:durableId="1495143497">
    <w:abstractNumId w:val="13"/>
  </w:num>
  <w:num w:numId="11" w16cid:durableId="1228691611">
    <w:abstractNumId w:val="12"/>
  </w:num>
  <w:num w:numId="12" w16cid:durableId="614597730">
    <w:abstractNumId w:val="15"/>
  </w:num>
  <w:num w:numId="13" w16cid:durableId="648098379">
    <w:abstractNumId w:val="10"/>
  </w:num>
  <w:num w:numId="14" w16cid:durableId="284895407">
    <w:abstractNumId w:val="14"/>
  </w:num>
  <w:num w:numId="15" w16cid:durableId="1003509224">
    <w:abstractNumId w:val="11"/>
  </w:num>
  <w:num w:numId="16" w16cid:durableId="1320959634">
    <w:abstractNumId w:val="20"/>
  </w:num>
  <w:num w:numId="17" w16cid:durableId="1960144401">
    <w:abstractNumId w:val="5"/>
  </w:num>
  <w:num w:numId="18" w16cid:durableId="1986199858">
    <w:abstractNumId w:val="0"/>
  </w:num>
  <w:num w:numId="19" w16cid:durableId="1872844118">
    <w:abstractNumId w:val="21"/>
  </w:num>
  <w:num w:numId="20" w16cid:durableId="1042024642">
    <w:abstractNumId w:val="6"/>
  </w:num>
  <w:num w:numId="21" w16cid:durableId="1582182527">
    <w:abstractNumId w:val="17"/>
  </w:num>
  <w:num w:numId="22" w16cid:durableId="196399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E0"/>
    <w:rsid w:val="00012372"/>
    <w:rsid w:val="00022AFA"/>
    <w:rsid w:val="00027CFE"/>
    <w:rsid w:val="00056C02"/>
    <w:rsid w:val="0006638E"/>
    <w:rsid w:val="001132E0"/>
    <w:rsid w:val="0012655F"/>
    <w:rsid w:val="00143CB3"/>
    <w:rsid w:val="001C1135"/>
    <w:rsid w:val="001C1985"/>
    <w:rsid w:val="00210FA0"/>
    <w:rsid w:val="0021492F"/>
    <w:rsid w:val="0022276A"/>
    <w:rsid w:val="002533EB"/>
    <w:rsid w:val="00262C3C"/>
    <w:rsid w:val="00271A8E"/>
    <w:rsid w:val="002912F9"/>
    <w:rsid w:val="002B4A52"/>
    <w:rsid w:val="002B4CEB"/>
    <w:rsid w:val="002D26D1"/>
    <w:rsid w:val="002D2C9B"/>
    <w:rsid w:val="002F1D5D"/>
    <w:rsid w:val="00325BBE"/>
    <w:rsid w:val="0033628F"/>
    <w:rsid w:val="003516C2"/>
    <w:rsid w:val="003610BF"/>
    <w:rsid w:val="0037361A"/>
    <w:rsid w:val="00394A36"/>
    <w:rsid w:val="003C58EF"/>
    <w:rsid w:val="003D39BB"/>
    <w:rsid w:val="00407D01"/>
    <w:rsid w:val="00417371"/>
    <w:rsid w:val="00421722"/>
    <w:rsid w:val="00423147"/>
    <w:rsid w:val="004610B5"/>
    <w:rsid w:val="00480E46"/>
    <w:rsid w:val="004D2A9E"/>
    <w:rsid w:val="004E60CC"/>
    <w:rsid w:val="00521DC3"/>
    <w:rsid w:val="005A3763"/>
    <w:rsid w:val="005A657D"/>
    <w:rsid w:val="005C64C2"/>
    <w:rsid w:val="005D53B2"/>
    <w:rsid w:val="006238A8"/>
    <w:rsid w:val="00624A92"/>
    <w:rsid w:val="006946B6"/>
    <w:rsid w:val="006A6566"/>
    <w:rsid w:val="006B0F3C"/>
    <w:rsid w:val="006E14EB"/>
    <w:rsid w:val="006F4694"/>
    <w:rsid w:val="007027AD"/>
    <w:rsid w:val="007063C8"/>
    <w:rsid w:val="00720574"/>
    <w:rsid w:val="007438E1"/>
    <w:rsid w:val="00782618"/>
    <w:rsid w:val="00792958"/>
    <w:rsid w:val="007D140C"/>
    <w:rsid w:val="007D47FB"/>
    <w:rsid w:val="007E10BD"/>
    <w:rsid w:val="007F0652"/>
    <w:rsid w:val="00805927"/>
    <w:rsid w:val="008172AB"/>
    <w:rsid w:val="00845BF8"/>
    <w:rsid w:val="00853165"/>
    <w:rsid w:val="00866A21"/>
    <w:rsid w:val="0087120F"/>
    <w:rsid w:val="00897B27"/>
    <w:rsid w:val="008B6D8B"/>
    <w:rsid w:val="008C1A82"/>
    <w:rsid w:val="008C5FDC"/>
    <w:rsid w:val="008E0921"/>
    <w:rsid w:val="009114EC"/>
    <w:rsid w:val="0092484A"/>
    <w:rsid w:val="00954B2B"/>
    <w:rsid w:val="00982C90"/>
    <w:rsid w:val="009959C6"/>
    <w:rsid w:val="009A6195"/>
    <w:rsid w:val="009E56DB"/>
    <w:rsid w:val="009F6B8D"/>
    <w:rsid w:val="009F6BB1"/>
    <w:rsid w:val="00A16173"/>
    <w:rsid w:val="00A33ED4"/>
    <w:rsid w:val="00A51718"/>
    <w:rsid w:val="00A82F4D"/>
    <w:rsid w:val="00A86E8A"/>
    <w:rsid w:val="00AD4FDC"/>
    <w:rsid w:val="00B04417"/>
    <w:rsid w:val="00B07894"/>
    <w:rsid w:val="00B103B1"/>
    <w:rsid w:val="00B14119"/>
    <w:rsid w:val="00B246C0"/>
    <w:rsid w:val="00B26929"/>
    <w:rsid w:val="00B3227B"/>
    <w:rsid w:val="00B33CF5"/>
    <w:rsid w:val="00B61ED8"/>
    <w:rsid w:val="00B66711"/>
    <w:rsid w:val="00B77BC2"/>
    <w:rsid w:val="00B93742"/>
    <w:rsid w:val="00B93CE5"/>
    <w:rsid w:val="00B94055"/>
    <w:rsid w:val="00BA335A"/>
    <w:rsid w:val="00BB1FD8"/>
    <w:rsid w:val="00BC29D4"/>
    <w:rsid w:val="00BD044E"/>
    <w:rsid w:val="00C342F4"/>
    <w:rsid w:val="00C77A5A"/>
    <w:rsid w:val="00CC2D19"/>
    <w:rsid w:val="00CD6F53"/>
    <w:rsid w:val="00D60A74"/>
    <w:rsid w:val="00DA2B0E"/>
    <w:rsid w:val="00DA5306"/>
    <w:rsid w:val="00DC2832"/>
    <w:rsid w:val="00DF050D"/>
    <w:rsid w:val="00DF3B25"/>
    <w:rsid w:val="00DF60C5"/>
    <w:rsid w:val="00E02BB7"/>
    <w:rsid w:val="00E16FD6"/>
    <w:rsid w:val="00E23C88"/>
    <w:rsid w:val="00E500AC"/>
    <w:rsid w:val="00E67B29"/>
    <w:rsid w:val="00E8192A"/>
    <w:rsid w:val="00E846C5"/>
    <w:rsid w:val="00E857D8"/>
    <w:rsid w:val="00E97BEB"/>
    <w:rsid w:val="00EB1DA6"/>
    <w:rsid w:val="00EC6F34"/>
    <w:rsid w:val="00F010EC"/>
    <w:rsid w:val="00F14B51"/>
    <w:rsid w:val="00F20A16"/>
    <w:rsid w:val="00F242B1"/>
    <w:rsid w:val="00F554F0"/>
    <w:rsid w:val="00FB5211"/>
    <w:rsid w:val="00FB5B33"/>
    <w:rsid w:val="00FC65A9"/>
    <w:rsid w:val="00FD2DBD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B9749"/>
  <w15:chartTrackingRefBased/>
  <w15:docId w15:val="{3FC2E303-E6B0-45D2-A549-37844E1F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71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6671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6173"/>
    <w:pPr>
      <w:tabs>
        <w:tab w:val="left" w:pos="440"/>
        <w:tab w:val="right" w:leader="dot" w:pos="9016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66711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B66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0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A33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35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6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531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36"/>
  </w:style>
  <w:style w:type="paragraph" w:styleId="Footer">
    <w:name w:val="footer"/>
    <w:basedOn w:val="Normal"/>
    <w:link w:val="FooterChar"/>
    <w:uiPriority w:val="99"/>
    <w:unhideWhenUsed/>
    <w:rsid w:val="0039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Semester 3 - Individual Project</Abstract>
  <CompanyAddress/>
  <CompanyPhone/>
  <CompanyFax/>
  <CompanyEmail>airell.bachtiar@student.fontys.nl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BAFF4B-902A-44FD-87F3-6FFD1962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Kasintu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Kasintu</dc:title>
  <dc:subject>Web Collection Game</dc:subject>
  <dc:creator>Airell Rasendriya Bachtiar</dc:creator>
  <cp:keywords/>
  <dc:description/>
  <cp:lastModifiedBy>airell bachtiar</cp:lastModifiedBy>
  <cp:revision>57</cp:revision>
  <cp:lastPrinted>2022-06-17T08:02:00Z</cp:lastPrinted>
  <dcterms:created xsi:type="dcterms:W3CDTF">2022-02-10T14:55:00Z</dcterms:created>
  <dcterms:modified xsi:type="dcterms:W3CDTF">2022-06-17T08:02:00Z</dcterms:modified>
</cp:coreProperties>
</file>