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Atlikti darbai (2018 04 01 – 2018 06 30):</w:t>
      </w:r>
    </w:p>
    <w:p>
      <w:pPr>
        <w:pStyle w:val="Normal"/>
        <w:numPr>
          <w:ilvl w:val="0"/>
          <w:numId w:val="3"/>
        </w:numPr>
        <w:rPr/>
      </w:pPr>
      <w:r>
        <w:rPr/>
        <w:t>Susipažinta su Kaldi šnekos atpažinimo paketu (</w:t>
      </w:r>
      <w:hyperlink r:id="rId2">
        <w:r>
          <w:rPr>
            <w:rStyle w:val="InternetLink"/>
          </w:rPr>
          <w:t>http://kaldi-asr.org/</w:t>
        </w:r>
      </w:hyperlink>
      <w:r>
        <w:rPr/>
        <w:t>).</w:t>
      </w:r>
    </w:p>
    <w:p>
      <w:pPr>
        <w:pStyle w:val="Normal"/>
        <w:numPr>
          <w:ilvl w:val="0"/>
          <w:numId w:val="3"/>
        </w:numPr>
        <w:rPr/>
      </w:pPr>
      <w:r>
        <w:rPr/>
        <w:t>Išnagrinėtas šnekos atpažinimo servisas skirtas estų kalbai (</w:t>
      </w:r>
      <w:hyperlink r:id="rId3">
        <w:r>
          <w:rPr>
            <w:rStyle w:val="InternetLink"/>
          </w:rPr>
          <w:t>https://github.com/alumae/kaldi-offline-transcriber</w:t>
        </w:r>
      </w:hyperlink>
      <w:r>
        <w:rPr/>
        <w:t>).</w:t>
      </w:r>
    </w:p>
    <w:p>
      <w:pPr>
        <w:pStyle w:val="Normal"/>
        <w:numPr>
          <w:ilvl w:val="0"/>
          <w:numId w:val="3"/>
        </w:numPr>
        <w:rPr/>
      </w:pPr>
      <w:r>
        <w:rPr/>
        <w:t>Paruošta pradinė transkripcijos serviso architektūra (žr. žemiau).</w:t>
      </w:r>
    </w:p>
    <w:p>
      <w:pPr>
        <w:pStyle w:val="Normal"/>
        <w:numPr>
          <w:ilvl w:val="0"/>
          <w:numId w:val="3"/>
        </w:numPr>
        <w:rPr/>
      </w:pPr>
      <w:r>
        <w:rPr/>
        <w:t>Paruoštas audio failų priėmino serviso API (https://app.swaggerhub.com/apis/aireno/Transkipcija/1.0.0#/upload).</w:t>
      </w:r>
    </w:p>
    <w:p>
      <w:pPr>
        <w:pStyle w:val="Normal"/>
        <w:numPr>
          <w:ilvl w:val="0"/>
          <w:numId w:val="3"/>
        </w:numPr>
        <w:rPr/>
      </w:pPr>
      <w:r>
        <w:rPr/>
        <w:t>Sukurta programa naršyklei, priimanti audio failus transkripcijai (https://bitbucket.org/airenas/list/src/master/src/web/ear-app/).</w:t>
      </w:r>
    </w:p>
    <w:p>
      <w:pPr>
        <w:pStyle w:val="Normal"/>
        <w:numPr>
          <w:ilvl w:val="0"/>
          <w:numId w:val="3"/>
        </w:numPr>
        <w:rPr/>
      </w:pPr>
      <w:r>
        <w:rPr/>
        <w:t>Paruošti demo servisai audio failų priėmimui/transkribavimui.</w:t>
      </w:r>
    </w:p>
    <w:p>
      <w:pPr>
        <w:pStyle w:val="Normal"/>
        <w:numPr>
          <w:ilvl w:val="0"/>
          <w:numId w:val="3"/>
        </w:numPr>
        <w:rPr/>
      </w:pPr>
      <w:r>
        <w:rPr/>
        <w:t>Paruošta/įdiega lietuvių fonemų transkribavimo demontracinė sistema (</w:t>
      </w:r>
      <w:hyperlink r:id="rId4">
        <w:r>
          <w:rPr>
            <w:rStyle w:val="InternetLink"/>
          </w:rPr>
          <w:t>http://193.219.38.47:7080/ausis/</w:t>
        </w:r>
      </w:hyperlink>
      <w:r>
        <w:rPr/>
        <w:t>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32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AFT sistemos architektūra</w:t>
      </w:r>
    </w:p>
    <w:p>
      <w:pPr>
        <w:pStyle w:val="Normal"/>
        <w:rPr/>
      </w:pPr>
      <w:r>
        <w:rPr/>
        <w:t xml:space="preserve">Sistemą sudarantys komponentai pateikti pav.1. Kiekvienas komponentas realizuoja atskirą servisą. Servisų sąrašas yra preliminarus ir gali keistis ar pasipildyti kuriant sistemą. Kiekvienas servisas bus realizuotas kaip atskiras docker (https://www.docker.com/) konteineris. Jie bus viešai prieinami </w:t>
      </w:r>
      <w:hyperlink r:id="rId6">
        <w:r>
          <w:rPr>
            <w:rStyle w:val="InternetLink"/>
          </w:rPr>
          <w:t>https://hub.docker.com/</w:t>
        </w:r>
      </w:hyperlink>
      <w:r>
        <w:rPr/>
        <w:t>. Diegimui bus naudojama docker compose technologija. Naudojant docker swarm (https://docs.docker.com/swarm/overview/) vartotojas galės diegti sistemą ant kelių fizinių mašinų. Vienu metu sistemoje galės būti daug veikiančių tų pačių transkripcijos servisų (diagramoje TS: …). Failų saugyklos (FS: …) bus sukonfigūruotos kaip docker volume saugyklos. Diegiant sistemą ant kelių mašinų failų saugykla turės būti sukonfigūruota naudojant NFS (https://en.wikipedia.org/wiki/Network_File_System).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Servisų aprašymas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075"/>
        <w:gridCol w:w="4762"/>
        <w:gridCol w:w="3135"/>
      </w:tblGrid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Servisas/programa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Paskirtis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Realizuojama komponentais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Failų priėmimo programa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 xml:space="preserve">Naršyklei skirtas puslapis, nusiųsti failą į sistemą, gauti transkripcijos statusą 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Angular (https://angular.io/), nginx</w:t>
              <w:br/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Transkripcijos rezultatų peržiūros programa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Naršyklai skirtas puslapis rezultatų peržiūrai, analizei, redagavimui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Bus detalizuota vėliau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Failų priėmimo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Realizuoja sąsają priimti failus iš vartotojo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Transkribavimo statuso peržiūros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Grąžina informaciją apie transkribuojamą audio failą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Transkribavimo rezultatų pateikimo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Pateikia informaciją apie transkribuotą audio failą: failas, transkripcija, kitos transkripcijos hipotezės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DB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Saugo duomenis apie audio failo transkribavimo statusą, rezultatus, klaidas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Mongo DB (https://www.mongodb.com)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Įvykių eilės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Laiko įvylių užklausas, leidžia persiunčia servisams užduotis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Redis (https://redis.io/)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Transkribavimo valdymo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Realizuoja transkripcijos logiką: žingsnius ką reikia padaryti nuo audio failo gavimo iki vartotojo informavimo apie rezultatus/klaidas.</w:t>
            </w:r>
          </w:p>
          <w:p>
            <w:pPr>
              <w:pStyle w:val="TableContents"/>
              <w:rPr/>
            </w:pPr>
            <w:r>
              <w:rPr/>
              <w:t>Skirsto darbus kitiems sistemos servisams per įvykių eilę, saugo transkripcijos statusą į DB.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Go, Machinery (https://github.com/RichardKnop/machinery)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TS: Pradinio audio failų apdorojimo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Transformuoja vartotojo įkeltą failą į vieningą audio formatą reikalingą transkripcijai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Go, ffmep (https://www.ffmpeg.org/), sox (http://sox.sourceforge.net/)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TS: Audio failo skaidymo pagal kalbėtojo tipą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Suranda ir suskaido audio failą pagal kalbėtojo/kalbėjimo tipus: tyla, moteriškas, vyriškas balsas ir pan.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TS: Transkribavimo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Skaičiuoja parametrus ir dekoduoja audio signalą, naudojamas Kaldi pakeltas. Apskaičiuojas kelias geriausias hipotezes.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Go, Kaldi (</w:t>
            </w:r>
            <w:hyperlink r:id="rId7">
              <w:r>
                <w:rPr>
                  <w:rStyle w:val="InternetLink"/>
                </w:rPr>
                <w:t>http://kaldi-asr.org/</w:t>
              </w:r>
            </w:hyperlink>
            <w:r>
              <w:rPr/>
              <w:t>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TS: Geriausios hipotezės parinkimo 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Naudojant sudėtingą kalbos modelį parenkamas geriausias transckripcijos variantas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Go, Kaldi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TS: Skirybos ženklų atstatymo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Tekste sudėlioja skyrybos ženklus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Vartotojo informavimo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Siunčia el.laišką apie transkripcijos startą, pabaigą valtotojui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Nereikalingų vartotojo duomenų trynimo servisas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Ištrina transkribavimo duomenis iš failinės sistemos, kai jie jau nereikalingi. Bus detalizuota vėliau.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FS: DB duomenų saugykla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Saugomi DB ir Įvykių eilės servisų failai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Docker volume (https://docs.docker.com/storage/volumes/)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FS: Transkribavimo failų saugykla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Saugomi visi darbiniai failai nuo pirmo vartotojo pateikto audio failo iki galutinių transkripcijos tekstų ir hipotezių failų.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Docker volume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FS: Atpažinimo modulių failų saugykla</w:t>
            </w:r>
          </w:p>
        </w:tc>
        <w:tc>
          <w:tcPr>
            <w:tcW w:w="4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Failai, kuriuose saugomi akustiniai ir kalbos modeliai, MFCC skaičiavimo ir kiti konfigūraciniai failai</w:t>
            </w:r>
          </w:p>
        </w:tc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rPr/>
            </w:pPr>
            <w:r>
              <w:rPr/>
              <w:t>Docker volume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ldi-asr.org/" TargetMode="External"/><Relationship Id="rId3" Type="http://schemas.openxmlformats.org/officeDocument/2006/relationships/hyperlink" Target="https://github.com/alumae/kaldi-offline-transcriber" TargetMode="External"/><Relationship Id="rId4" Type="http://schemas.openxmlformats.org/officeDocument/2006/relationships/hyperlink" Target="http://193.219.38.47:7080/ausis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hub.docker.com/" TargetMode="External"/><Relationship Id="rId7" Type="http://schemas.openxmlformats.org/officeDocument/2006/relationships/hyperlink" Target="http://kaldi-asr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LibreOffice/5.1.6.2$Linux_X86_64 LibreOffice_project/10m0$Build-2</Application>
  <Pages>4</Pages>
  <Words>477</Words>
  <Characters>3892</Characters>
  <CharactersWithSpaces>4297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2018-07-07T11:12:46Z</dcterms:created>
  <dc:creator/>
  <dc:description/>
  <dc:language>en-US</dc:language>
  <cp:lastModifiedBy/>
  <dcterms:modified xsi:type="dcterms:W3CDTF">2018-07-07T18:18:32Z</dcterms:modified>
  <cp:revision>15</cp:revision>
  <dc:subject/>
  <dc:title/>
</cp:coreProperties>
</file>