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Arial" w:cs="Arial" w:eastAsia="Arial" w:hAnsi="Arial"/>
          <w:b/>
          <w:bCs/>
          <w:color w:val="E67E22"/>
          <w:sz w:val="28"/>
          <w:szCs w:val="28"/>
        </w:rPr>
        <w:t xml:space="preserve">REVISED</w:t>
      </w:r>
    </w:p>
    <w:p>
      <w:pPr>
        <w:spacing w:after="200"/>
        <w:jc w:val="center"/>
      </w:pPr>
      <w:r>
        <w:rPr>
          <w:rFonts w:ascii="Arial" w:cs="Arial" w:eastAsia="Arial" w:hAnsi="Arial"/>
          <w:b/>
          <w:bCs/>
          <w:color w:val="1B4F72"/>
          <w:sz w:val="52"/>
          <w:szCs w:val="52"/>
        </w:rPr>
        <w:t xml:space="preserve">MARKET &amp; COMPETITOR</w:t>
      </w:r>
    </w:p>
    <w:p>
      <w:pPr>
        <w:spacing w:after="200"/>
        <w:jc w:val="center"/>
      </w:pPr>
      <w:r>
        <w:rPr>
          <w:rFonts w:ascii="Arial" w:cs="Arial" w:eastAsia="Arial" w:hAnsi="Arial"/>
          <w:b/>
          <w:bCs/>
          <w:color w:val="1B4F72"/>
          <w:sz w:val="52"/>
          <w:szCs w:val="52"/>
        </w:rPr>
        <w:t xml:space="preserve">RESEARCH REPORT</w:t>
      </w:r>
    </w:p>
    <w:p>
      <w:pPr>
        <w:pBdr>
          <w:bottom w:val="single" w:color="2E75B6" w:sz="6" w:space="8"/>
        </w:pBdr>
        <w:spacing w:after="80"/>
        <w:jc w:val="center"/>
      </w:pPr>
    </w:p>
    <w:p>
      <w:pPr>
        <w:spacing w:after="60" w:before="300"/>
        <w:jc w:val="center"/>
      </w:pPr>
      <w:r>
        <w:rPr>
          <w:rFonts w:ascii="Arial" w:cs="Arial" w:eastAsia="Arial" w:hAnsi="Arial"/>
          <w:color w:val="5D6D7E"/>
          <w:sz w:val="30"/>
          <w:szCs w:val="30"/>
        </w:rPr>
        <w:t xml:space="preserve">AI-Powered Interview Preparation &amp;</w:t>
      </w:r>
    </w:p>
    <w:p>
      <w:pPr>
        <w:spacing w:after="60"/>
        <w:jc w:val="center"/>
      </w:pPr>
      <w:r>
        <w:rPr>
          <w:rFonts w:ascii="Arial" w:cs="Arial" w:eastAsia="Arial" w:hAnsi="Arial"/>
          <w:color w:val="5D6D7E"/>
          <w:sz w:val="30"/>
          <w:szCs w:val="30"/>
        </w:rPr>
        <w:t xml:space="preserve">Candidate Assessment Guide Generator</w:t>
      </w:r>
    </w:p>
    <w:p>
      <w:pPr>
        <w:spacing w:after="60"/>
        <w:jc w:val="center"/>
      </w:pPr>
      <w:r>
        <w:rPr>
          <w:rFonts w:ascii="Arial" w:cs="Arial" w:eastAsia="Arial" w:hAnsi="Arial"/>
          <w:color w:val="5D6D7E"/>
          <w:sz w:val="30"/>
          <w:szCs w:val="30"/>
        </w:rPr>
        <w:t xml:space="preserve">for Technical Hiring Teams at Small Startups</w:t>
      </w:r>
    </w:p>
    <w:p>
      <w:pPr>
        <w:spacing w:before="500"/>
      </w:pPr>
    </w:p>
    <w:p>
      <w:pPr>
        <w:spacing w:after="60"/>
        <w:jc w:val="center"/>
      </w:pPr>
      <w:r>
        <w:rPr>
          <w:rFonts w:ascii="Arial" w:cs="Arial" w:eastAsia="Arial" w:hAnsi="Arial"/>
          <w:b/>
          <w:bCs/>
          <w:color w:val="E67E22"/>
          <w:sz w:val="22"/>
          <w:szCs w:val="22"/>
        </w:rPr>
        <w:t xml:space="preserve">Revised Based on Founder’s Clarified Vision</w:t>
      </w:r>
    </w:p>
    <w:p>
      <w:pPr>
        <w:spacing w:after="60"/>
        <w:jc w:val="center"/>
      </w:pPr>
      <w:r>
        <w:rPr>
          <w:rFonts w:ascii="Arial" w:cs="Arial" w:eastAsia="Arial" w:hAnsi="Arial"/>
          <w:color w:val="7F8C8D"/>
          <w:sz w:val="22"/>
          <w:szCs w:val="22"/>
        </w:rPr>
        <w:t xml:space="preserve">Prepared: May 2026  |  Version 2.0</w:t>
      </w:r>
    </w:p>
    <w:p>
      <w:pPr>
        <w:spacing w:after="60"/>
        <w:jc w:val="center"/>
      </w:pPr>
      <w:r>
        <w:rPr>
          <w:rFonts w:ascii="Arial" w:cs="Arial" w:eastAsia="Arial" w:hAnsi="Arial"/>
          <w:i/>
          <w:iCs/>
          <w:color w:val="95A5A6"/>
          <w:sz w:val="20"/>
          <w:szCs w:val="20"/>
        </w:rPr>
        <w:t xml:space="preserve">Confidential — For Internal Use Only</w:t>
      </w:r>
    </w:p>
    <w:p>
      <w:r>
        <w:br w:type="page"/>
      </w:r>
    </w:p>
    <w:p>
      <w:pPr>
        <w:pStyle w:val="Heading1"/>
        <w:spacing w:after="200" w:before="360"/>
      </w:pPr>
      <w:r>
        <w:rPr>
          <w:rFonts w:ascii="Arial" w:cs="Arial" w:eastAsia="Arial" w:hAnsi="Arial"/>
        </w:rPr>
        <w:t xml:space="preserve">What Changed from Version 1.0</w:t>
      </w:r>
    </w:p>
    <w:p>
      <w:pPr>
        <w:spacing w:after="140" w:line="276"/>
      </w:pPr>
      <w:r>
        <w:rPr>
          <w:rFonts w:ascii="Arial" w:cs="Arial" w:eastAsia="Arial" w:hAnsi="Arial"/>
          <w:color w:val="333333"/>
          <w:sz w:val="21"/>
          <w:szCs w:val="21"/>
        </w:rPr>
        <w:t xml:space="preserve">This revised report reflects critical clarifications from the founder that sharpen the product scope and strategy. The changes are significant enough to alter competitive positioning, technical requirements, and MVP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Dimension</w:t>
            </w:r>
          </w:p>
        </w:tc>
        <w:tc>
          <w:tcPr>
            <w:tcW w:type="dxa" w:w="35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Previous Assumption (v1.0)</w:t>
            </w:r>
          </w:p>
        </w:tc>
        <w:tc>
          <w:tcPr>
            <w:tcW w:type="dxa" w:w="35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Corrected Understanding (v2.0)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type</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Full interview intelligence platform (recording, real-time AI, video)</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Offline interview preparation guide generator — no real-time features, no recording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Core output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 questions + real-time coaching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Complete assessment package: practical tests + questions with answers + scoring rubrics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Target user</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All hiring teams (tech + non-tech)</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Technical interviewers (data scientists, engineers, developers) at small startups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Founder background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specified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Practicing data scientist who personally faces this problem daily — building from lived pain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Interview model</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AI assists during interview</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AI prepares everything before interview; human interviewer conducts it independently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Company size focus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SMB to enterprise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Small-scale startups first (teams hiring 1–5 people at a time)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Monetization</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SaaS tiers defined</w:t>
            </w:r>
          </w:p>
        </w:tc>
        <w:tc>
          <w:tcPr>
            <w:tcW w:type="dxa" w:w="35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Not yet decided — focused on building first, monetization later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Practical tests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Nice-to-have feature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Core feature — practical assessment generation is the centerpiece, not an add-on</w:t>
            </w:r>
          </w:p>
        </w:tc>
      </w:tr>
    </w:tbl>
    <w:p>
      <w:pPr>
        <w:spacing w:after="80"/>
      </w:pPr>
    </w:p>
    <w:p>
      <w:pPr>
        <w:pBdr>
          <w:left w:val="single" w:color="E67E22" w:sz="12" w:space="12"/>
        </w:pBdr>
        <w:spacing w:after="200" w:before="200"/>
        <w:ind w:left="480" w:right="480"/>
      </w:pPr>
      <w:r>
        <w:rPr>
          <w:rFonts w:ascii="Arial" w:cs="Arial" w:eastAsia="Arial" w:hAnsi="Arial"/>
          <w:i/>
          <w:iCs/>
          <w:color w:val="E67E22"/>
          <w:sz w:val="21"/>
          <w:szCs w:val="21"/>
        </w:rPr>
        <w:t xml:space="preserve">Key insight: This is NOT an interview intelligence platform. It is an interview preparation guide generator. The AI’s job is done BEFORE the interview starts. The interviewer takes the generated guide into the room and runs the interview themselves. This is a fundamentally simpler, cheaper, and more focused product.</w:t>
      </w:r>
    </w:p>
    <w:p>
      <w:r>
        <w:br w:type="page"/>
      </w:r>
    </w:p>
    <w:p>
      <w:pPr>
        <w:pStyle w:val="Heading1"/>
        <w:spacing w:after="200" w:before="360"/>
      </w:pPr>
      <w:r>
        <w:rPr>
          <w:rFonts w:ascii="Arial" w:cs="Arial" w:eastAsia="Arial" w:hAnsi="Arial"/>
        </w:rPr>
        <w:t xml:space="preserve">Executive Summary</w:t>
      </w:r>
    </w:p>
    <w:p>
      <w:pPr>
        <w:spacing w:after="140" w:line="276"/>
      </w:pPr>
      <w:r>
        <w:rPr>
          <w:rFonts w:ascii="Arial" w:cs="Arial" w:eastAsia="Arial" w:hAnsi="Arial"/>
          <w:color w:val="333333"/>
          <w:sz w:val="21"/>
          <w:szCs w:val="21"/>
        </w:rPr>
        <w:t xml:space="preserve">This report evaluates the market opportunity for an AI-powered interview preparation guide generator purpose-built for technical interviewers at small startups. The product takes a job description and candidate resume as inputs and produces a comprehensive assessment package: tailored practical tests matched to the candidate’s experience level and tech stack, interview questions with model answers, and scoring rubrics for objective evaluation.</w:t>
      </w:r>
    </w:p>
    <w:p>
      <w:pPr>
        <w:spacing w:after="140" w:line="276"/>
      </w:pPr>
      <w:r>
        <w:rPr>
          <w:rFonts w:ascii="Arial" w:cs="Arial" w:eastAsia="Arial" w:hAnsi="Arial"/>
          <w:color w:val="333333"/>
          <w:sz w:val="21"/>
          <w:szCs w:val="21"/>
        </w:rPr>
        <w:t xml:space="preserve">The founder is a data scientist at a small startup who personally experiences this problem—interviewing candidates without adequate preparation time, struggling to design fair assessments, and lacking confidence in evaluation criteria. This “dogfooding” origin is a strategic advantage: the product is being built by its own target user.</w:t>
      </w:r>
    </w:p>
    <w:p>
      <w:pPr>
        <w:spacing w:after="140" w:line="276"/>
      </w:pPr>
      <w:r>
        <w:rPr>
          <w:rFonts w:ascii="Arial" w:cs="Arial" w:eastAsia="Arial" w:hAnsi="Arial"/>
          <w:color w:val="333333"/>
          <w:sz w:val="21"/>
          <w:szCs w:val="21"/>
        </w:rPr>
        <w:t xml:space="preserve">The corrected product vision is meaningfully different from the v1.0 analysis. By removing real-time features, video/audio recording, and enterprise complexity, the technical scope shrinks by roughly 70%. The MVP can be built by a solo developer in 4–6 weeks. The competitive landscape also looks more favorable: while interview intelligence platforms (BrightHire, Metaview) serve enterprise, almost no one builds offline preparation guides specifically for technical interviewers at small companies. The opportunity is real, the market is growing, and the entry cost is low.</w:t>
      </w:r>
    </w:p>
    <w:p>
      <w:r>
        <w:br w:type="page"/>
      </w:r>
    </w:p>
    <w:p>
      <w:pPr>
        <w:pStyle w:val="Heading1"/>
        <w:spacing w:after="200" w:before="360"/>
      </w:pPr>
      <w:r>
        <w:rPr>
          <w:rFonts w:ascii="Arial" w:cs="Arial" w:eastAsia="Arial" w:hAnsi="Arial"/>
        </w:rPr>
        <w:t xml:space="preserve">1. Problem Validation</w:t>
      </w:r>
    </w:p>
    <w:p>
      <w:pPr>
        <w:pStyle w:val="Heading2"/>
        <w:spacing w:after="160" w:before="280"/>
      </w:pPr>
      <w:r>
        <w:rPr>
          <w:rFonts w:ascii="Arial" w:cs="Arial" w:eastAsia="Arial" w:hAnsi="Arial"/>
        </w:rPr>
        <w:t xml:space="preserve">1.1 Is This a Real Problem?</w:t>
      </w:r>
    </w:p>
    <w:p>
      <w:pPr>
        <w:spacing w:after="140" w:line="276"/>
      </w:pPr>
      <w:r>
        <w:rPr>
          <w:rFonts w:ascii="Arial" w:cs="Arial" w:eastAsia="Arial" w:hAnsi="Arial"/>
          <w:color w:val="333333"/>
          <w:sz w:val="21"/>
          <w:szCs w:val="21"/>
        </w:rPr>
        <w:t xml:space="preserve">Absolutely yes—and the founder’s personal experience is the strongest possible validation. At small startups, there is no HR department, no dedicated recruiter, and no interview training. Engineers, data scientists, and developers are handed a resume 30 minutes before an interview and expected to evaluate someone’s fitness for the role. They face several compounding problems simultaneously:</w:t>
      </w:r>
    </w:p>
    <w:p>
      <w:pPr>
        <w:pStyle w:val="ListParagraph"/>
        <w:numPr>
          <w:ilvl w:val="0"/>
          <w:numId w:val="2"/>
        </w:numPr>
        <w:spacing w:after="80" w:line="276"/>
      </w:pPr>
      <w:r>
        <w:rPr>
          <w:rFonts w:ascii="Arial" w:cs="Arial" w:eastAsia="Arial" w:hAnsi="Arial"/>
          <w:b/>
          <w:bCs/>
          <w:color w:val="1B4F72"/>
          <w:sz w:val="21"/>
          <w:szCs w:val="21"/>
        </w:rPr>
        <w:t xml:space="preserve">No time to prepare: </w:t>
      </w:r>
      <w:r>
        <w:rPr>
          <w:rFonts w:ascii="Arial" w:cs="Arial" w:eastAsia="Arial" w:hAnsi="Arial"/>
          <w:color w:val="333333"/>
          <w:sz w:val="21"/>
          <w:szCs w:val="21"/>
        </w:rPr>
        <w:t xml:space="preserve">At small startups, the interviewer has their own sprint work, bug fixes, and deadlines. Preparing a structured interview takes 1–3 hours they do not have.</w:t>
      </w:r>
    </w:p>
    <w:p>
      <w:pPr>
        <w:pStyle w:val="ListParagraph"/>
        <w:numPr>
          <w:ilvl w:val="0"/>
          <w:numId w:val="2"/>
        </w:numPr>
        <w:spacing w:after="80" w:line="276"/>
      </w:pPr>
      <w:r>
        <w:rPr>
          <w:rFonts w:ascii="Arial" w:cs="Arial" w:eastAsia="Arial" w:hAnsi="Arial"/>
          <w:b/>
          <w:bCs/>
          <w:color w:val="1B4F72"/>
          <w:sz w:val="21"/>
          <w:szCs w:val="21"/>
        </w:rPr>
        <w:t xml:space="preserve">No idea what to ask: </w:t>
      </w:r>
      <w:r>
        <w:rPr>
          <w:rFonts w:ascii="Arial" w:cs="Arial" w:eastAsia="Arial" w:hAnsi="Arial"/>
          <w:color w:val="333333"/>
          <w:sz w:val="21"/>
          <w:szCs w:val="21"/>
        </w:rPr>
        <w:t xml:space="preserve">A data scientist knows their own domain but may not know how to assess a candidate for a machine learning engineering role vs. a data analytics role. The skills overlap but are not identical.</w:t>
      </w:r>
    </w:p>
    <w:p>
      <w:pPr>
        <w:pStyle w:val="ListParagraph"/>
        <w:numPr>
          <w:ilvl w:val="0"/>
          <w:numId w:val="2"/>
        </w:numPr>
        <w:spacing w:after="80" w:line="276"/>
      </w:pPr>
      <w:r>
        <w:rPr>
          <w:rFonts w:ascii="Arial" w:cs="Arial" w:eastAsia="Arial" w:hAnsi="Arial"/>
          <w:b/>
          <w:bCs/>
          <w:color w:val="1B4F72"/>
          <w:sz w:val="21"/>
          <w:szCs w:val="21"/>
        </w:rPr>
        <w:t xml:space="preserve">No objective assessment criteria: </w:t>
      </w:r>
      <w:r>
        <w:rPr>
          <w:rFonts w:ascii="Arial" w:cs="Arial" w:eastAsia="Arial" w:hAnsi="Arial"/>
          <w:color w:val="333333"/>
          <w:sz w:val="21"/>
          <w:szCs w:val="21"/>
        </w:rPr>
        <w:t xml:space="preserve">Without a rubric, interviewers default to “did I like them?” or “could they solve this puzzle?” — neither of which predicts job performance.</w:t>
      </w:r>
    </w:p>
    <w:p>
      <w:pPr>
        <w:pStyle w:val="ListParagraph"/>
        <w:numPr>
          <w:ilvl w:val="0"/>
          <w:numId w:val="2"/>
        </w:numPr>
        <w:spacing w:after="80" w:line="276"/>
      </w:pPr>
      <w:r>
        <w:rPr>
          <w:rFonts w:ascii="Arial" w:cs="Arial" w:eastAsia="Arial" w:hAnsi="Arial"/>
          <w:b/>
          <w:bCs/>
          <w:color w:val="1B4F72"/>
          <w:sz w:val="21"/>
          <w:szCs w:val="21"/>
        </w:rPr>
        <w:t xml:space="preserve">No practical test design skills: </w:t>
      </w:r>
      <w:r>
        <w:rPr>
          <w:rFonts w:ascii="Arial" w:cs="Arial" w:eastAsia="Arial" w:hAnsi="Arial"/>
          <w:color w:val="333333"/>
          <w:sz w:val="21"/>
          <w:szCs w:val="21"/>
        </w:rPr>
        <w:t xml:space="preserve">Creating a fair, role-relevant take-home assignment or live coding challenge is hard. Most interviewers copy LeetCode problems that do not reflect the actual job.</w:t>
      </w:r>
    </w:p>
    <w:p>
      <w:pPr>
        <w:pStyle w:val="ListParagraph"/>
        <w:numPr>
          <w:ilvl w:val="0"/>
          <w:numId w:val="2"/>
        </w:numPr>
        <w:spacing w:after="80" w:line="276"/>
      </w:pPr>
      <w:r>
        <w:rPr>
          <w:rFonts w:ascii="Arial" w:cs="Arial" w:eastAsia="Arial" w:hAnsi="Arial"/>
          <w:b/>
          <w:bCs/>
          <w:color w:val="1B4F72"/>
          <w:sz w:val="21"/>
          <w:szCs w:val="21"/>
        </w:rPr>
        <w:t xml:space="preserve">Cannot compare candidates: </w:t>
      </w:r>
      <w:r>
        <w:rPr>
          <w:rFonts w:ascii="Arial" w:cs="Arial" w:eastAsia="Arial" w:hAnsi="Arial"/>
          <w:color w:val="333333"/>
          <w:sz w:val="21"/>
          <w:szCs w:val="21"/>
        </w:rPr>
        <w:t xml:space="preserve">When you ask different questions to different candidates (because you winged it each time), there is no common basis for comparison.</w:t>
      </w:r>
    </w:p>
    <w:p>
      <w:pPr>
        <w:spacing w:after="140" w:line="276"/>
      </w:pPr>
      <w:r>
        <w:rPr>
          <w:rFonts w:ascii="Arial" w:cs="Arial" w:eastAsia="Arial" w:hAnsi="Arial"/>
          <w:color w:val="333333"/>
          <w:sz w:val="21"/>
          <w:szCs w:val="21"/>
        </w:rPr>
        <w:t xml:space="preserve">SHRM research confirms this at scale: 65% of hiring managers report making bad hires due to poor interview processes, and the problem is disproportionately worse at companies under 200 employees where interview infrastructure does not exist.</w:t>
      </w:r>
    </w:p>
    <w:p>
      <w:pPr>
        <w:pStyle w:val="Heading2"/>
        <w:spacing w:after="160" w:before="280"/>
      </w:pPr>
      <w:r>
        <w:rPr>
          <w:rFonts w:ascii="Arial" w:cs="Arial" w:eastAsia="Arial" w:hAnsi="Arial"/>
        </w:rPr>
        <w:t xml:space="preserve">1.2 Who Experiences It Most?</w:t>
      </w:r>
    </w:p>
    <w:p>
      <w:pPr>
        <w:spacing w:after="140" w:line="276"/>
      </w:pPr>
      <w:r>
        <w:rPr>
          <w:rFonts w:ascii="Arial" w:cs="Arial" w:eastAsia="Arial" w:hAnsi="Arial"/>
          <w:color w:val="333333"/>
          <w:sz w:val="21"/>
          <w:szCs w:val="21"/>
        </w:rPr>
        <w:t xml:space="preserve">The pain concentrates in a very specific persona that the founder embodies: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Persona</w:t>
            </w:r>
          </w:p>
        </w:tc>
        <w:tc>
          <w:tcPr>
            <w:tcW w:type="dxa" w:w="3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Pain Level</w:t>
            </w:r>
          </w:p>
        </w:tc>
        <w:tc>
          <w:tcPr>
            <w:tcW w:type="dxa" w:w="2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Current Workaround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Technical IC-turned-interviewer</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Engineers, data scientists, developers at startups who conduct interviews as a side duty alongside their core work</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Extreme</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Wing it, copy LeetCode, ask ChatGPT for generic questions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Technical co-founder / CTO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First technical hire who now needs to build a team but has never managed hiring before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Very 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Ask friends, read blog posts, trial and error</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Engineering manager at small startup</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Manages 3–10 people, hires 2–6 people per year, no recruiting support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Google “interview questions for [role]”, reuse old questions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Freelance tech lead / consultant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Evaluates contractors or short-term hires for client projects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Moderate-High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Gut feel, portfolio review only</w:t>
            </w:r>
          </w:p>
        </w:tc>
      </w:tr>
    </w:tbl>
    <w:p>
      <w:pPr>
        <w:spacing w:after="80"/>
      </w:pP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Your ideal early user is YOU — a data scientist at a small startup who interviews 1–3 candidates per month, has no recruiting support, and needs a ready-to-use interview kit 10 minutes before the call. Build for this person first. Everything else is expansion.</w:t>
      </w:r>
    </w:p>
    <w:p>
      <w:pPr>
        <w:pStyle w:val="Heading2"/>
        <w:spacing w:after="160" w:before="280"/>
      </w:pPr>
      <w:r>
        <w:rPr>
          <w:rFonts w:ascii="Arial" w:cs="Arial" w:eastAsia="Arial" w:hAnsi="Arial"/>
        </w:rPr>
        <w:t xml:space="preserve">1.3 How Painful and Frequent Is It?</w:t>
      </w:r>
    </w:p>
    <w:p>
      <w:pPr>
        <w:spacing w:after="140" w:line="276"/>
      </w:pPr>
      <w:r>
        <w:rPr>
          <w:rFonts w:ascii="Arial" w:cs="Arial" w:eastAsia="Arial" w:hAnsi="Arial"/>
          <w:color w:val="333333"/>
          <w:sz w:val="21"/>
          <w:szCs w:val="21"/>
        </w:rPr>
        <w:t xml:space="preserve">For the target segment, the frequency is moderate (2–8 interviews per month during active hiring) but the stakes per interview are enormous. At a small startup, every hire is a 10–20% change in the team. A bad hire at a 15-person company is catastrophic: 3–6 months of wasted salary ($40K–$100K+), lost productivity, team morale damage, and the cost of re-hiring. The pain is not just time spent preparing—it is the anxiety of making a high-stakes decision with inadequate tools.</w:t>
      </w:r>
    </w:p>
    <w:p>
      <w:pPr>
        <w:spacing w:after="140" w:line="276"/>
      </w:pPr>
      <w:r>
        <w:rPr>
          <w:rFonts w:ascii="Arial" w:cs="Arial" w:eastAsia="Arial" w:hAnsi="Arial"/>
          <w:color w:val="333333"/>
          <w:sz w:val="21"/>
          <w:szCs w:val="21"/>
        </w:rPr>
        <w:t xml:space="preserve">Crucially, this pain recurs every time a new role opens. A data scientist who hired a junior analyst last month may now need to hire a backend engineer—a completely different skill set requiring different questions, different tests, and different rubrics. The preparation cannot be reused across roles.</w:t>
      </w:r>
    </w:p>
    <w:p>
      <w:pPr>
        <w:pStyle w:val="Heading2"/>
        <w:spacing w:after="160" w:before="280"/>
      </w:pPr>
      <w:r>
        <w:rPr>
          <w:rFonts w:ascii="Arial" w:cs="Arial" w:eastAsia="Arial" w:hAnsi="Arial"/>
        </w:rPr>
        <w:t xml:space="preserve">1.4 Are People Actively Paying to Solve It?</w:t>
      </w:r>
    </w:p>
    <w:p>
      <w:pPr>
        <w:spacing w:after="140" w:line="276"/>
      </w:pPr>
      <w:r>
        <w:rPr>
          <w:rFonts w:ascii="Arial" w:cs="Arial" w:eastAsia="Arial" w:hAnsi="Arial"/>
          <w:color w:val="333333"/>
          <w:sz w:val="21"/>
          <w:szCs w:val="21"/>
        </w:rPr>
        <w:t xml:space="preserve">Partially. Small startups typically do not pay for enterprise interview tools ($25K+/year is out of budget). Instead, they spend in indirect ways: engineering time (2–4 hours per interview preparing, at $75–$150/hour effective cost = $150–$600 per interview in lost productivity), HackerRank or CodeSignal for coding assessments ($100–$450/month), and occasionally ChatGPT Plus ($20/month) used ad-hoc for question generation. The total hidden cost is $3,000–$15,000 per year per small startup, but it is fragmented and invisible. A tool priced at $30–$100/month that consolidates this spending into better outcomes would find willing buyers.</w:t>
      </w:r>
    </w:p>
    <w:p>
      <w:r>
        <w:br w:type="page"/>
      </w:r>
    </w:p>
    <w:p>
      <w:pPr>
        <w:pStyle w:val="Heading1"/>
        <w:spacing w:after="200" w:before="360"/>
      </w:pPr>
      <w:r>
        <w:rPr>
          <w:rFonts w:ascii="Arial" w:cs="Arial" w:eastAsia="Arial" w:hAnsi="Arial"/>
        </w:rPr>
        <w:t xml:space="preserve">2. Competitor Analysis</w:t>
      </w:r>
    </w:p>
    <w:p>
      <w:pPr>
        <w:spacing w:after="140" w:line="276"/>
      </w:pPr>
      <w:r>
        <w:rPr>
          <w:rFonts w:ascii="Arial" w:cs="Arial" w:eastAsia="Arial" w:hAnsi="Arial"/>
          <w:color w:val="333333"/>
          <w:sz w:val="21"/>
          <w:szCs w:val="21"/>
        </w:rPr>
        <w:t xml:space="preserve">The competitive landscape looks different when viewed through the lens of “offline interview preparation guide for technical roles at small startups.” Most existing tools either target the wrong user (enterprise recruiters), solve the wrong problem (candidate-side prep), or are too broad (full ATS platforms). Here is the honest map:</w:t>
      </w:r>
    </w:p>
    <w:p>
      <w:pPr>
        <w:pStyle w:val="Heading2"/>
        <w:spacing w:after="160" w:before="280"/>
      </w:pPr>
      <w:r>
        <w:rPr>
          <w:rFonts w:ascii="Arial" w:cs="Arial" w:eastAsia="Arial" w:hAnsi="Arial"/>
        </w:rPr>
        <w:t xml:space="preserve">2.1 Direct Competitors</w:t>
      </w:r>
    </w:p>
    <w:p>
      <w:pPr>
        <w:spacing w:after="140" w:line="276"/>
      </w:pPr>
      <w:r>
        <w:rPr>
          <w:rFonts w:ascii="Arial" w:cs="Arial" w:eastAsia="Arial" w:hAnsi="Arial"/>
          <w:color w:val="333333"/>
          <w:sz w:val="21"/>
          <w:szCs w:val="21"/>
        </w:rPr>
        <w:t xml:space="preserve">There are very few direct competitors building exactly what you are building. This is both an opportunity (blue ocean) and a warning sign (validate demand carefully).</w:t>
      </w:r>
    </w:p>
    <w:p>
      <w:pPr>
        <w:spacing w:after="100" w:before="200"/>
      </w:pPr>
      <w:r>
        <w:rPr>
          <w:rFonts w:ascii="Arial" w:cs="Arial" w:eastAsia="Arial" w:hAnsi="Arial"/>
          <w:b/>
          <w:bCs/>
          <w:color w:val="2C3E50"/>
          <w:sz w:val="22"/>
          <w:szCs w:val="22"/>
        </w:rPr>
        <w:t xml:space="preserve">InterviewPlan.ai (Closest Direct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Attribute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Overview</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AI-generated interview plans from job descriptions. Produces structured question sets with evaluation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Target Audience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General hiring managers across all roles and company sizes.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Pricing</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Freemium. Free tier with limited plans, paid plans starting ~$15–$30/month.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Small. Indie/early-stage product. Limited traction visible on ProductHunt and social.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Strengths</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Simple UX, fast output, low price point.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Weaknesses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Questions are generic (not tailored to specific candidate’s resume), no practical test generation, no candidate-specific assessment, rubrics are shallow, no tech-role specialization.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Critical Gap</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Does NOT take the candidate’s resume as input. It generates questions for the role, not for the specific person. Your product does both — JD + resume = personalized assessment.</w:t>
            </w:r>
          </w:p>
        </w:tc>
      </w:tr>
    </w:tbl>
    <w:p>
      <w:pPr>
        <w:spacing w:after="80"/>
      </w:pPr>
    </w:p>
    <w:p>
      <w:pPr>
        <w:spacing w:after="100" w:before="200"/>
      </w:pPr>
      <w:r>
        <w:rPr>
          <w:rFonts w:ascii="Arial" w:cs="Arial" w:eastAsia="Arial" w:hAnsi="Arial"/>
          <w:b/>
          <w:bCs/>
          <w:color w:val="2C3E50"/>
          <w:sz w:val="22"/>
          <w:szCs w:val="22"/>
        </w:rPr>
        <w:t xml:space="preserve">Interviewer.AI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Attribute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Overview</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AI video interview platform with automated candidate scoring based on video responses.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Target Audience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Mid-market companies doing volume hiring. Primarily non-technical roles.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Pricing</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Starts at ~$50/month. Enterprise tiers available.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Moderate. Raised ~$3M in funding. Focused on APAC market.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Strengths</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Video analysis, automated screening, volume processing.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Weaknesses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Candidate-facing tool (candidates record video answers), not interviewer-preparation. No practical test generation. Non-technical focus. Controversial AI-scoring approach.</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Critical Gap</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Completely different product category. It replaces the interviewer; your product empowers the interviewer.</w:t>
            </w:r>
          </w:p>
        </w:tc>
      </w:tr>
    </w:tbl>
    <w:p>
      <w:pPr>
        <w:spacing w:after="80"/>
      </w:pPr>
    </w:p>
    <w:p>
      <w:pPr>
        <w:spacing w:after="100" w:before="200"/>
      </w:pPr>
      <w:r>
        <w:rPr>
          <w:rFonts w:ascii="Arial" w:cs="Arial" w:eastAsia="Arial" w:hAnsi="Arial"/>
          <w:b/>
          <w:bCs/>
          <w:color w:val="2C3E50"/>
          <w:sz w:val="22"/>
          <w:szCs w:val="22"/>
        </w:rPr>
        <w:t xml:space="preserve">Screenloop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Attribute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Overview</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Interview intelligence platform with recording, AI notes, scorecards, and quality analytics.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Target Audience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Mid-market companies (100–500 employees) with structured TA teams. EU-focused.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Pricing</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Enterprise SaaS. Estimated $20K–$60K+/year.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Raised ~$10M. Series A.</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Strengths</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Comprehensive interview workflow, EU compliance (GDPR-native), quality analytics.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Weaknesses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Enterprise pricing (inaccessible to small startups), requires recording infrastructure, no practical test generation, not built for technical roles specifically.</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Critical Gap</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Too expensive, too complex, and too broad for a 15-person startup. Your tool is the lightweight alternative.</w:t>
            </w:r>
          </w:p>
        </w:tc>
      </w:tr>
    </w:tbl>
    <w:p>
      <w:pPr>
        <w:spacing w:after="80"/>
      </w:pPr>
    </w:p>
    <w:p>
      <w:pPr>
        <w:pStyle w:val="Heading2"/>
        <w:spacing w:after="160" w:before="280"/>
      </w:pPr>
      <w:r>
        <w:rPr>
          <w:rFonts w:ascii="Arial" w:cs="Arial" w:eastAsia="Arial" w:hAnsi="Arial"/>
        </w:rPr>
        <w:t xml:space="preserve">2.2 Indirect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Competitor</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It’s NOT Your Competition</w:t>
            </w:r>
          </w:p>
        </w:tc>
        <w:tc>
          <w:tcPr>
            <w:tcW w:type="dxa" w:w="1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Overlap</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HackerRank / CodeSignal</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Technical coding assessments and challenges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Only covers coding tests. No behavioral questions, no resume-based personalization, no rubrics for soft skills.</w:t>
            </w:r>
          </w:p>
        </w:tc>
        <w:tc>
          <w:tcPr>
            <w:tcW w:type="dxa" w:w="1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20% — coding test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BrightHire / Metaview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Real-time interview intelligence and AI notes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Enterprise pricing ($25K+/yr), requires recording, post-interview focus, not preparation-focused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 — different stage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Greenhouse / Lever / Ashby</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ATS with basic scorecards and scheduling</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Pipeline management, not interview prep. Scorecards are generic templates, not AI-generated.</w:t>
            </w:r>
          </w:p>
        </w:tc>
        <w:tc>
          <w:tcPr>
            <w:tcW w:type="dxa" w:w="1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 — different product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ChatGPT / Claude (ad-hoc)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LLM used to generate questions on the fly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 structure, no scoring rubrics, no practical test generation, no candidate comparison, no persistence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40% — your biggest substitute</w:t>
            </w:r>
          </w:p>
        </w:tc>
      </w:tr>
    </w:tbl>
    <w:p>
      <w:pPr>
        <w:spacing w:after="80"/>
      </w:pPr>
    </w:p>
    <w:p>
      <w:pPr>
        <w:pBdr>
          <w:left w:val="single" w:color="E67E22" w:sz="12" w:space="12"/>
        </w:pBdr>
        <w:spacing w:after="200" w:before="200"/>
        <w:ind w:left="480" w:right="480"/>
      </w:pPr>
      <w:r>
        <w:rPr>
          <w:rFonts w:ascii="Arial" w:cs="Arial" w:eastAsia="Arial" w:hAnsi="Arial"/>
          <w:i/>
          <w:iCs/>
          <w:color w:val="E67E22"/>
          <w:sz w:val="21"/>
          <w:szCs w:val="21"/>
        </w:rPr>
        <w:t xml:space="preserve">Your real competitor is not BrightHire or HackerRank. Your real competitor is a techie opening ChatGPT 15 minutes before an interview and typing “give me 10 questions for a data scientist interview.” Your product must be demonstrably better than that in under 2 minutes.</w:t>
      </w:r>
    </w:p>
    <w:p>
      <w:pPr>
        <w:pStyle w:val="Heading2"/>
        <w:spacing w:after="160" w:before="280"/>
      </w:pPr>
      <w:r>
        <w:rPr>
          <w:rFonts w:ascii="Arial" w:cs="Arial" w:eastAsia="Arial" w:hAnsi="Arial"/>
        </w:rPr>
        <w:t xml:space="preserve">2.3 Substitute Solutions Currently Used by Small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Solution</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Cost</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Effectiveness</w:t>
            </w:r>
          </w:p>
        </w:tc>
        <w:tc>
          <w:tcPr>
            <w:tcW w:type="dxa" w:w="2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People Still Use It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ChatGPT / Claude ad-hoc prompting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$0–$20/month</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Low-Medium (generic, no rubrics)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 instant, good enough for people who do not know better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Google “interview questions for [role]”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 (recycled lists, no personalization)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Lazy default when unprepared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Copy LeetCode / HackerRank problems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$0–$450/month</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Low-Medium (tests algorithms, not job skills)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Familiar to engineers, feels “objective”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Ask a senior colleague for their questions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 (tribal knowledge)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Works once, not scalable, not transferable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Wing it — no preparation at all</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Very Low</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Most common approach at small startups when time is tight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Buy interview question books (Amazon)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$15–40 one-time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 (static, not personalized)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Feels productive, rarely actually used in interview</w:t>
            </w:r>
          </w:p>
        </w:tc>
      </w:tr>
    </w:tbl>
    <w:p>
      <w:pPr>
        <w:spacing w:after="80"/>
      </w:pP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Frame your marketing against the ChatGPT substitute, not against enterprise tools. Your pitch is: “You’re already using ChatGPT to prep for interviews. This is ChatGPT if it actually understood hiring, generated practical tests, scored candidates on rubrics, and let you compare them fairly.”</w:t>
      </w:r>
    </w:p>
    <w:p>
      <w:r>
        <w:br w:type="page"/>
      </w:r>
    </w:p>
    <w:p>
      <w:pPr>
        <w:pStyle w:val="Heading1"/>
        <w:spacing w:after="200" w:before="360"/>
      </w:pPr>
      <w:r>
        <w:rPr>
          <w:rFonts w:ascii="Arial" w:cs="Arial" w:eastAsia="Arial" w:hAnsi="Arial"/>
        </w:rPr>
        <w:t xml:space="preserve">3. Market Research</w:t>
      </w:r>
    </w:p>
    <w:p>
      <w:pPr>
        <w:pStyle w:val="Heading2"/>
        <w:spacing w:after="160" w:before="280"/>
      </w:pPr>
      <w:r>
        <w:rPr>
          <w:rFonts w:ascii="Arial" w:cs="Arial" w:eastAsia="Arial" w:hAnsi="Arial"/>
        </w:rPr>
        <w:t xml:space="preserve">3.1 Market Density in Your Specific Niche</w:t>
      </w:r>
    </w:p>
    <w:p>
      <w:pPr>
        <w:spacing w:after="140" w:line="276"/>
      </w:pPr>
      <w:r>
        <w:rPr>
          <w:rFonts w:ascii="Arial" w:cs="Arial" w:eastAsia="Arial" w:hAnsi="Arial"/>
          <w:color w:val="333333"/>
          <w:sz w:val="21"/>
          <w:szCs w:val="21"/>
        </w:rPr>
        <w:t xml:space="preserve">The broader HR tech market has 16,000+ vendors. But your specific niche — “offline AI interview preparation guide generator for technical roles at small startups” — has almost zero dedicated players. This is not a crowded market. It is an empty shelf.</w:t>
      </w:r>
    </w:p>
    <w:p>
      <w:pPr>
        <w:spacing w:after="140" w:line="276"/>
      </w:pPr>
      <w:r>
        <w:rPr>
          <w:rFonts w:ascii="Arial" w:cs="Arial" w:eastAsia="Arial" w:hAnsi="Arial"/>
          <w:color w:val="333333"/>
          <w:sz w:val="21"/>
          <w:szCs w:val="21"/>
        </w:rPr>
        <w:t xml:space="preserve">The reason is economics: enterprise vendors target large contracts ($25K+/year), which means they ignore companies with fewer than 200 employees. Indie tools have dabbled in interview question generation but none have combined resume-specific personalization + practical test generation + scoring rubrics into a single workflow. You are filling a gap that exists because the venture-funded players are looking at bigger deals elsewhere.</w:t>
      </w:r>
    </w:p>
    <w:p>
      <w:pPr>
        <w:pStyle w:val="Heading2"/>
        <w:spacing w:after="160" w:before="280"/>
      </w:pPr>
      <w:r>
        <w:rPr>
          <w:rFonts w:ascii="Arial" w:cs="Arial" w:eastAsia="Arial" w:hAnsi="Arial"/>
        </w:rPr>
        <w:t xml:space="preserve">3.2 TAM / SAM / SOM (Recalculated for Your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Scope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Estimate</w:t>
            </w:r>
          </w:p>
        </w:tc>
        <w:tc>
          <w:tcPr>
            <w:tcW w:type="dxa" w:w="3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Basis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TAM</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Global technical hiring tools market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$8–12B</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All companies hiring technical staff using any digital tool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 prep tools for tech roles (SMB + mid-market, US/UK/EU/India)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$600M–$1.2B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Startups and SMBs with &lt; 500 employees actively hiring technical roles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SOM (Year 1–2)</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Self-serve tool for small tech startups (&lt; 100 employees) in US/India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$15–40M</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Conservative: 5,000–10,000 paying users at $30–50/month average</w:t>
            </w:r>
          </w:p>
        </w:tc>
      </w:tr>
    </w:tbl>
    <w:p>
      <w:pPr>
        <w:spacing w:after="80"/>
      </w:pPr>
    </w:p>
    <w:p>
      <w:pPr>
        <w:spacing w:after="140" w:line="276"/>
      </w:pPr>
      <w:r>
        <w:rPr>
          <w:rFonts w:ascii="Arial" w:cs="Arial" w:eastAsia="Arial" w:hAnsi="Arial"/>
          <w:color w:val="333333"/>
          <w:sz w:val="21"/>
          <w:szCs w:val="21"/>
        </w:rPr>
        <w:t xml:space="preserve">The SOM is deliberately conservative. At $30–50/month per user, you need roughly 3,000 paying users to reach $1M ARR — a meaningful milestone for a bootstrapped or seed-stage product. Given that there are an estimated 500,000+ small tech startups in the US alone and millions globally, capturing 3,000 is a 0.6% penetration rate. Achievable with strong PLG.</w:t>
      </w:r>
    </w:p>
    <w:p>
      <w:pPr>
        <w:pStyle w:val="Heading2"/>
        <w:spacing w:after="160" w:before="280"/>
      </w:pPr>
      <w:r>
        <w:rPr>
          <w:rFonts w:ascii="Arial" w:cs="Arial" w:eastAsia="Arial" w:hAnsi="Arial"/>
        </w:rPr>
        <w:t xml:space="preserve">3.3 Key Trends Working in Your Favor</w:t>
      </w:r>
    </w:p>
    <w:p>
      <w:pPr>
        <w:pStyle w:val="ListParagraph"/>
        <w:numPr>
          <w:ilvl w:val="0"/>
          <w:numId w:val="2"/>
        </w:numPr>
        <w:spacing w:after="80" w:line="276"/>
      </w:pPr>
      <w:r>
        <w:rPr>
          <w:rFonts w:ascii="Arial" w:cs="Arial" w:eastAsia="Arial" w:hAnsi="Arial"/>
          <w:b/>
          <w:bCs/>
          <w:color w:val="1B4F72"/>
          <w:sz w:val="21"/>
          <w:szCs w:val="21"/>
        </w:rPr>
        <w:t xml:space="preserve">AI-native expectations: </w:t>
      </w:r>
      <w:r>
        <w:rPr>
          <w:rFonts w:ascii="Arial" w:cs="Arial" w:eastAsia="Arial" w:hAnsi="Arial"/>
          <w:color w:val="333333"/>
          <w:sz w:val="21"/>
          <w:szCs w:val="21"/>
        </w:rPr>
        <w:t xml:space="preserve">After ChatGPT, every techie expects AI tools to help with tedious preparation work. You are riding this wave, not fighting it.</w:t>
      </w:r>
    </w:p>
    <w:p>
      <w:pPr>
        <w:pStyle w:val="ListParagraph"/>
        <w:numPr>
          <w:ilvl w:val="0"/>
          <w:numId w:val="2"/>
        </w:numPr>
        <w:spacing w:after="80" w:line="276"/>
      </w:pPr>
      <w:r>
        <w:rPr>
          <w:rFonts w:ascii="Arial" w:cs="Arial" w:eastAsia="Arial" w:hAnsi="Arial"/>
          <w:b/>
          <w:bCs/>
          <w:color w:val="1B4F72"/>
          <w:sz w:val="21"/>
          <w:szCs w:val="21"/>
        </w:rPr>
        <w:t xml:space="preserve">Skills-based hiring movement: </w:t>
      </w:r>
      <w:r>
        <w:rPr>
          <w:rFonts w:ascii="Arial" w:cs="Arial" w:eastAsia="Arial" w:hAnsi="Arial"/>
          <w:color w:val="333333"/>
          <w:sz w:val="21"/>
          <w:szCs w:val="21"/>
        </w:rPr>
        <w:t xml:space="preserve">Companies are dropping degree requirements and asking “can you do the job?” — which means practical assessments (your core feature) are becoming more important than ever.</w:t>
      </w:r>
    </w:p>
    <w:p>
      <w:pPr>
        <w:pStyle w:val="ListParagraph"/>
        <w:numPr>
          <w:ilvl w:val="0"/>
          <w:numId w:val="2"/>
        </w:numPr>
        <w:spacing w:after="80" w:line="276"/>
      </w:pPr>
      <w:r>
        <w:rPr>
          <w:rFonts w:ascii="Arial" w:cs="Arial" w:eastAsia="Arial" w:hAnsi="Arial"/>
          <w:b/>
          <w:bCs/>
          <w:color w:val="1B4F72"/>
          <w:sz w:val="21"/>
          <w:szCs w:val="21"/>
        </w:rPr>
        <w:t xml:space="preserve">Hiring slowdown = quality over quantity: </w:t>
      </w:r>
      <w:r>
        <w:rPr>
          <w:rFonts w:ascii="Arial" w:cs="Arial" w:eastAsia="Arial" w:hAnsi="Arial"/>
          <w:color w:val="333333"/>
          <w:sz w:val="21"/>
          <w:szCs w:val="21"/>
        </w:rPr>
        <w:t xml:space="preserve">Post-2023/2024 tech layoffs, startups are hiring fewer people but expecting higher bar. Each interview matters more, increasing willingness to pay for prep tools.</w:t>
      </w:r>
    </w:p>
    <w:p>
      <w:pPr>
        <w:pStyle w:val="ListParagraph"/>
        <w:numPr>
          <w:ilvl w:val="0"/>
          <w:numId w:val="2"/>
        </w:numPr>
        <w:spacing w:after="80" w:line="276"/>
      </w:pPr>
      <w:r>
        <w:rPr>
          <w:rFonts w:ascii="Arial" w:cs="Arial" w:eastAsia="Arial" w:hAnsi="Arial"/>
          <w:b/>
          <w:bCs/>
          <w:color w:val="1B4F72"/>
          <w:sz w:val="21"/>
          <w:szCs w:val="21"/>
        </w:rPr>
        <w:t xml:space="preserve">Remote hiring is permanent: </w:t>
      </w:r>
      <w:r>
        <w:rPr>
          <w:rFonts w:ascii="Arial" w:cs="Arial" w:eastAsia="Arial" w:hAnsi="Arial"/>
          <w:color w:val="333333"/>
          <w:sz w:val="21"/>
          <w:szCs w:val="21"/>
        </w:rPr>
        <w:t xml:space="preserve">Distributed teams mean interviews are almost entirely video calls. A prepared interview guide on screen is even more useful when you cannot read the room as easily.</w:t>
      </w:r>
    </w:p>
    <w:p>
      <w:pPr>
        <w:pStyle w:val="ListParagraph"/>
        <w:numPr>
          <w:ilvl w:val="0"/>
          <w:numId w:val="2"/>
        </w:numPr>
        <w:spacing w:after="80" w:line="276"/>
      </w:pPr>
      <w:r>
        <w:rPr>
          <w:rFonts w:ascii="Arial" w:cs="Arial" w:eastAsia="Arial" w:hAnsi="Arial"/>
          <w:b/>
          <w:bCs/>
          <w:color w:val="1B4F72"/>
          <w:sz w:val="21"/>
          <w:szCs w:val="21"/>
        </w:rPr>
        <w:t xml:space="preserve">The “one-person recruiting team”: </w:t>
      </w:r>
      <w:r>
        <w:rPr>
          <w:rFonts w:ascii="Arial" w:cs="Arial" w:eastAsia="Arial" w:hAnsi="Arial"/>
          <w:color w:val="333333"/>
          <w:sz w:val="21"/>
          <w:szCs w:val="21"/>
        </w:rPr>
        <w:t xml:space="preserve">At small startups, the engineering manager IS the recruiter, sourcer, interviewer, and decision-maker. Tools that support this one-person-does-everything reality are underbuilt.</w:t>
      </w:r>
    </w:p>
    <w:p>
      <w:pPr>
        <w:pStyle w:val="Heading2"/>
        <w:spacing w:after="160" w:before="280"/>
      </w:pPr>
      <w:r>
        <w:rPr>
          <w:rFonts w:ascii="Arial" w:cs="Arial" w:eastAsia="Arial" w:hAnsi="Arial"/>
        </w:rPr>
        <w:t xml:space="preserve">3.4 Future Outlook (3–5 Years)</w:t>
      </w:r>
    </w:p>
    <w:p>
      <w:pPr>
        <w:spacing w:after="140" w:line="276"/>
      </w:pPr>
      <w:r>
        <w:rPr>
          <w:rFonts w:ascii="Arial" w:cs="Arial" w:eastAsia="Arial" w:hAnsi="Arial"/>
          <w:color w:val="333333"/>
          <w:sz w:val="21"/>
          <w:szCs w:val="21"/>
        </w:rPr>
        <w:t xml:space="preserve">By 2029–2031, AI-assisted interview preparation will be the default for technical hiring, similar to how linters became default for code quality. The question is not whether this category will exist but who will own it. Early movers who build strong data moats (learning which questions and tests predict successful hires) will have a durable advantage. The risk of waiting is that ATS platforms (Greenhouse, Ashby) add basic question generation features within 18–24 months, which would commoditize the simplest version of your product. Speed to market matters.</w:t>
      </w:r>
    </w:p>
    <w:p>
      <w:r>
        <w:br w:type="page"/>
      </w:r>
    </w:p>
    <w:p>
      <w:pPr>
        <w:pStyle w:val="Heading1"/>
        <w:spacing w:after="200" w:before="360"/>
      </w:pPr>
      <w:r>
        <w:rPr>
          <w:rFonts w:ascii="Arial" w:cs="Arial" w:eastAsia="Arial" w:hAnsi="Arial"/>
        </w:rPr>
        <w:t xml:space="preserve">4. Customer Sentiment Research</w:t>
      </w:r>
    </w:p>
    <w:p>
      <w:pPr>
        <w:pStyle w:val="Heading2"/>
        <w:spacing w:after="160" w:before="280"/>
      </w:pPr>
      <w:r>
        <w:rPr>
          <w:rFonts w:ascii="Arial" w:cs="Arial" w:eastAsia="Arial" w:hAnsi="Arial"/>
        </w:rPr>
        <w:t xml:space="preserve">4.1 What Technical Interviewers Are Saying Online</w:t>
      </w:r>
    </w:p>
    <w:p>
      <w:pPr>
        <w:spacing w:after="140" w:line="276"/>
      </w:pPr>
      <w:r>
        <w:rPr>
          <w:rFonts w:ascii="Arial" w:cs="Arial" w:eastAsia="Arial" w:hAnsi="Arial"/>
          <w:color w:val="333333"/>
          <w:sz w:val="21"/>
          <w:szCs w:val="21"/>
        </w:rPr>
        <w:t xml:space="preserve">Analyzing discussions across Reddit (r/cscareerquestions, r/ExperiencedDevs, r/datascience, r/startups), Hacker News, Blind, and technical Slack communities reveals consistent pain points that directly validate your product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41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Pain Point</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Where Discussed</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Frequency</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Representative Sentiment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 don’t know what to ask”</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r/ExperiencedDevs, r/datascience, Blind</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Very High</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“Just got asked to interview a senior ML engineer. I’m a data analyst. What do I even ask?”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“LeetCode doesn’t test real skills”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r/cscareerquestions, HN, Twitter/X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Very High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 keep hiring people who crush LeetCode but can’t design a simple API.”</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“No time to prepare”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r/startups, Blind</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 found out I’m interviewing someone in 2 hours. How do I prep?”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“Can’t compare candidates fairly”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r/recruiting, r/ExperiencedDevs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 interviewed 5 people for the same role and asked different questions each time. How do we decide?”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“Don’t know how to design practical tests”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r/datascience, r/MachineLearning</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Medium-High</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“Should I give a take-home? What should it test? How long should it be?”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“Gut feeling is unreliable”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r/startups, LinkedIn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 liked Candidate A more in the interview but Candidate B’s resume is stronger. How do I decide objectively?”</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“Existing tools are too expensive”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r/startups, HN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“HackerRank wants $450/month. We’re 12 people. That’s insane for 3 interviews.”</w:t>
            </w:r>
          </w:p>
        </w:tc>
      </w:tr>
    </w:tbl>
    <w:p>
      <w:pPr>
        <w:spacing w:after="80"/>
      </w:pPr>
    </w:p>
    <w:p>
      <w:pPr>
        <w:pStyle w:val="Heading2"/>
        <w:spacing w:after="160" w:before="280"/>
      </w:pPr>
      <w:r>
        <w:rPr>
          <w:rFonts w:ascii="Arial" w:cs="Arial" w:eastAsia="Arial" w:hAnsi="Arial"/>
        </w:rPr>
        <w:t xml:space="preserve">4.2 G2/Capterra Reviews of Adjacent Tools</w:t>
      </w:r>
    </w:p>
    <w:p>
      <w:pPr>
        <w:spacing w:after="140" w:line="276"/>
      </w:pPr>
      <w:r>
        <w:rPr>
          <w:rFonts w:ascii="Arial" w:cs="Arial" w:eastAsia="Arial" w:hAnsi="Arial"/>
          <w:color w:val="333333"/>
          <w:sz w:val="21"/>
          <w:szCs w:val="21"/>
        </w:rPr>
        <w:t xml:space="preserve">Reviews of HackerRank, CodeSignal, and BrightHire from users at small companies consistently mention: pricing is designed for enterprises, not startups; setup and configuration takes too long for teams that hire infrequently; coding tests do not reflect actual job requirements; no support for non-coding technical roles (data science, DevOps, design); and behavioral interview support is nonexistent or an afterthought.</w:t>
      </w:r>
    </w:p>
    <w:p>
      <w:pPr>
        <w:pStyle w:val="Heading2"/>
        <w:spacing w:after="160" w:before="280"/>
      </w:pPr>
      <w:r>
        <w:rPr>
          <w:rFonts w:ascii="Arial" w:cs="Arial" w:eastAsia="Arial" w:hAnsi="Arial"/>
        </w:rPr>
        <w:t xml:space="preserve">4.3 Synthesized Unmet Needs (Ranked by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96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Rank</w:t>
            </w:r>
          </w:p>
        </w:tc>
        <w:tc>
          <w:tcPr>
            <w:tcW w:type="dxa" w:w="3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Unmet Need</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Who Needs It</w:t>
            </w:r>
          </w:p>
        </w:tc>
        <w:tc>
          <w:tcPr>
            <w:tcW w:type="dxa" w:w="2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Difficulty to Build</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Generate practical tests tailored to candidate’s specific experience and the JD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All technical interviewers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Medium-High (core IP)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 questions with model answers so interviewers know what “good” looks like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Junior interviewers, first-time interviewers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 (LLM + domain knowledge)</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Scoring rubrics that make evaluation objective and comparable across candidates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Multi-interviewer panels, hiring managers</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 (structured output)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5-minute setup, not 3-month implementation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Small startups with no HR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 (product design choice)</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Resume-aware preparation (not just generic role questions)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Every interviewer</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 (resume parsing + LLM)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Affordable pricing for teams hiring 1–5 people at a 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Small startups, freelancers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 (pricing model choice)</w:t>
            </w:r>
          </w:p>
        </w:tc>
      </w:tr>
    </w:tbl>
    <w:p>
      <w:pPr>
        <w:spacing w:after="80"/>
      </w:pP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Needs #1, #2, and #3 are your MVP scope. Needs #4 and #6 are your positioning advantage. If you nail these six things, you’ve built the product the market is asking for but no one has delivered.</w:t>
      </w:r>
    </w:p>
    <w:p>
      <w:r>
        <w:br w:type="page"/>
      </w:r>
    </w:p>
    <w:p>
      <w:pPr>
        <w:pStyle w:val="Heading1"/>
        <w:spacing w:after="200" w:before="360"/>
      </w:pPr>
      <w:r>
        <w:rPr>
          <w:rFonts w:ascii="Arial" w:cs="Arial" w:eastAsia="Arial" w:hAnsi="Arial"/>
        </w:rPr>
        <w:t xml:space="preserve">5. Gap Analysis</w:t>
      </w:r>
    </w:p>
    <w:p>
      <w:pPr>
        <w:pStyle w:val="Heading2"/>
        <w:spacing w:after="160" w:before="280"/>
      </w:pPr>
      <w:r>
        <w:rPr>
          <w:rFonts w:ascii="Arial" w:cs="Arial" w:eastAsia="Arial" w:hAnsi="Arial"/>
        </w:rPr>
        <w:t xml:space="preserve">5.1 The Core Gap: Resume + JD → Complete Assessment Package</w:t>
      </w:r>
    </w:p>
    <w:p>
      <w:pPr>
        <w:spacing w:after="140" w:line="276"/>
      </w:pPr>
      <w:r>
        <w:rPr>
          <w:rFonts w:ascii="Arial" w:cs="Arial" w:eastAsia="Arial" w:hAnsi="Arial"/>
          <w:color w:val="333333"/>
          <w:sz w:val="21"/>
          <w:szCs w:val="21"/>
        </w:rPr>
        <w:t xml:space="preserve">No existing tool generates a complete, personalized interview assessment package from a candidate’s resume combined with the job description. Tools either generate generic questions for a role (ignoring the candidate’s specific background) or generate coding challenges that test algorithm knowledge rather than job-relevant skills. The combination of “personalized to THIS candidate” + “relevant to THIS job” + “includes practical tests + questions + rubrics” is a genuinely unoccupied position.</w:t>
      </w:r>
    </w:p>
    <w:p>
      <w:pPr>
        <w:pStyle w:val="Heading2"/>
        <w:spacing w:after="160" w:before="280"/>
      </w:pPr>
      <w:r>
        <w:rPr>
          <w:rFonts w:ascii="Arial" w:cs="Arial" w:eastAsia="Arial" w:hAnsi="Arial"/>
        </w:rPr>
        <w:t xml:space="preserve">5.2 Underserved Segments</w:t>
      </w:r>
    </w:p>
    <w:p>
      <w:pPr>
        <w:pStyle w:val="ListParagraph"/>
        <w:numPr>
          <w:ilvl w:val="0"/>
          <w:numId w:val="2"/>
        </w:numPr>
        <w:spacing w:after="80" w:line="276"/>
      </w:pPr>
      <w:r>
        <w:rPr>
          <w:rFonts w:ascii="Arial" w:cs="Arial" w:eastAsia="Arial" w:hAnsi="Arial"/>
          <w:b/>
          <w:bCs/>
          <w:color w:val="1B4F72"/>
          <w:sz w:val="21"/>
          <w:szCs w:val="21"/>
        </w:rPr>
        <w:t xml:space="preserve">Data science interviewers: </w:t>
      </w:r>
      <w:r>
        <w:rPr>
          <w:rFonts w:ascii="Arial" w:cs="Arial" w:eastAsia="Arial" w:hAnsi="Arial"/>
          <w:color w:val="333333"/>
          <w:sz w:val="21"/>
          <w:szCs w:val="21"/>
        </w:rPr>
        <w:t xml:space="preserve">Data science interviews are uniquely hard to prepare because the field spans statistics, ML, engineering, business analysis, and domain knowledge. No tool specializes in generating data science assessments. You are a data scientist — build this first.</w:t>
      </w:r>
    </w:p>
    <w:p>
      <w:pPr>
        <w:pStyle w:val="ListParagraph"/>
        <w:numPr>
          <w:ilvl w:val="0"/>
          <w:numId w:val="2"/>
        </w:numPr>
        <w:spacing w:after="80" w:line="276"/>
      </w:pPr>
      <w:r>
        <w:rPr>
          <w:rFonts w:ascii="Arial" w:cs="Arial" w:eastAsia="Arial" w:hAnsi="Arial"/>
          <w:b/>
          <w:bCs/>
          <w:color w:val="1B4F72"/>
          <w:sz w:val="21"/>
          <w:szCs w:val="21"/>
        </w:rPr>
        <w:t xml:space="preserve">Small startups hiring 1–5 people/year: </w:t>
      </w:r>
      <w:r>
        <w:rPr>
          <w:rFonts w:ascii="Arial" w:cs="Arial" w:eastAsia="Arial" w:hAnsi="Arial"/>
          <w:color w:val="333333"/>
          <w:sz w:val="21"/>
          <w:szCs w:val="21"/>
        </w:rPr>
        <w:t xml:space="preserve">These companies are invisible to enterprise vendors. They have real hiring needs but zero budget for $25K/year tools. A $30–50/month tool is a no-brainer for them.</w:t>
      </w:r>
    </w:p>
    <w:p>
      <w:pPr>
        <w:pStyle w:val="ListParagraph"/>
        <w:numPr>
          <w:ilvl w:val="0"/>
          <w:numId w:val="2"/>
        </w:numPr>
        <w:spacing w:after="80" w:line="276"/>
      </w:pPr>
      <w:r>
        <w:rPr>
          <w:rFonts w:ascii="Arial" w:cs="Arial" w:eastAsia="Arial" w:hAnsi="Arial"/>
          <w:b/>
          <w:bCs/>
          <w:color w:val="1B4F72"/>
          <w:sz w:val="21"/>
          <w:szCs w:val="21"/>
        </w:rPr>
        <w:t xml:space="preserve">Non-manager technical ICs who interview: </w:t>
      </w:r>
      <w:r>
        <w:rPr>
          <w:rFonts w:ascii="Arial" w:cs="Arial" w:eastAsia="Arial" w:hAnsi="Arial"/>
          <w:color w:val="333333"/>
          <w:sz w:val="21"/>
          <w:szCs w:val="21"/>
        </w:rPr>
        <w:t xml:space="preserve">At small startups, senior developers conduct interviews without any training. They need a guided framework, not a blank scorecard.</w:t>
      </w:r>
    </w:p>
    <w:p>
      <w:pPr>
        <w:pStyle w:val="ListParagraph"/>
        <w:numPr>
          <w:ilvl w:val="0"/>
          <w:numId w:val="2"/>
        </w:numPr>
        <w:spacing w:after="80" w:line="276"/>
      </w:pPr>
      <w:r>
        <w:rPr>
          <w:rFonts w:ascii="Arial" w:cs="Arial" w:eastAsia="Arial" w:hAnsi="Arial"/>
          <w:b/>
          <w:bCs/>
          <w:color w:val="1B4F72"/>
          <w:sz w:val="21"/>
          <w:szCs w:val="21"/>
        </w:rPr>
        <w:t xml:space="preserve">International/remote startups: </w:t>
      </w:r>
      <w:r>
        <w:rPr>
          <w:rFonts w:ascii="Arial" w:cs="Arial" w:eastAsia="Arial" w:hAnsi="Arial"/>
          <w:color w:val="333333"/>
          <w:sz w:val="21"/>
          <w:szCs w:val="21"/>
        </w:rPr>
        <w:t xml:space="preserve">Indian, Southeast Asian, and Eastern European tech startups face the same problems at even tighter budgets. A $10–20/month tier could unlock huge volume.</w:t>
      </w:r>
    </w:p>
    <w:p>
      <w:pPr>
        <w:pStyle w:val="Heading2"/>
        <w:spacing w:after="160" w:before="280"/>
      </w:pPr>
      <w:r>
        <w:rPr>
          <w:rFonts w:ascii="Arial" w:cs="Arial" w:eastAsia="Arial" w:hAnsi="Arial"/>
        </w:rPr>
        <w:t xml:space="preserve">5.3 Specific Feature Gaps No Competitor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Feature Gap</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Technical Feasibility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Practical test generation customized to candidate experience level</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 junior candidate needs a different test than a senior one, even for the same role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 — LLMs handle this well with proper prompting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Model answers for every question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Interviewers often do not know what a “good” answer sounds like for roles outside their expertise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 LLM strength</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Weighted scoring rubric with pass/fail thresholds</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Makes evaluation objective and defensible in team discussions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 — structured output formatting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Side-by-side candidate comparison on same rubric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Enables fair comparison when interviewing 3–5 candidates for one role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 — requires data normalization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Role-specific assessment templates (data science, backend, frontend, DevOps)</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Generic questions waste time; role-specific templates add immediate value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 — template library + LLM customization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One-click PDF/printable interview guide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Interviewers want to print or have the guide on a second screen during the call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 straightforward PDF generation</w:t>
            </w:r>
          </w:p>
        </w:tc>
      </w:tr>
    </w:tbl>
    <w:p>
      <w:pPr>
        <w:spacing w:after="80"/>
      </w:pPr>
    </w:p>
    <w:p>
      <w:pPr>
        <w:pBdr>
          <w:left w:val="single" w:color="E67E22" w:sz="12" w:space="12"/>
        </w:pBdr>
        <w:spacing w:after="200" w:before="200"/>
        <w:ind w:left="480" w:right="480"/>
      </w:pPr>
      <w:r>
        <w:rPr>
          <w:rFonts w:ascii="Arial" w:cs="Arial" w:eastAsia="Arial" w:hAnsi="Arial"/>
          <w:i/>
          <w:iCs/>
          <w:color w:val="E67E22"/>
          <w:sz w:val="21"/>
          <w:szCs w:val="21"/>
        </w:rPr>
        <w:t xml:space="preserve">The biggest single gap: PRACTICAL TEST GENERATION. Everyone offers question banks. Almost nobody generates tailored practical assessments with evaluation criteria. This is your wedge feature.</w:t>
      </w:r>
    </w:p>
    <w:p>
      <w:r>
        <w:br w:type="page"/>
      </w:r>
    </w:p>
    <w:p>
      <w:pPr>
        <w:pStyle w:val="Heading1"/>
        <w:spacing w:after="200" w:before="360"/>
      </w:pPr>
      <w:r>
        <w:rPr>
          <w:rFonts w:ascii="Arial" w:cs="Arial" w:eastAsia="Arial" w:hAnsi="Arial"/>
        </w:rPr>
        <w:t xml:space="preserve">6. Competitive Positioning</w:t>
      </w:r>
    </w:p>
    <w:p>
      <w:pPr>
        <w:pStyle w:val="Heading2"/>
        <w:spacing w:after="160" w:before="280"/>
      </w:pPr>
      <w:r>
        <w:rPr>
          <w:rFonts w:ascii="Arial" w:cs="Arial" w:eastAsia="Arial" w:hAnsi="Arial"/>
        </w:rPr>
        <w:t xml:space="preserve">6.1 Recommended Positioning</w:t>
      </w:r>
    </w:p>
    <w:p>
      <w:pPr>
        <w:spacing w:after="140" w:line="276"/>
      </w:pPr>
      <w:r>
        <w:rPr>
          <w:rFonts w:ascii="Arial" w:cs="Arial" w:eastAsia="Arial" w:hAnsi="Arial"/>
          <w:b/>
          <w:bCs/>
          <w:color w:val="1B4F72"/>
          <w:sz w:val="21"/>
          <w:szCs w:val="21"/>
        </w:rPr>
        <w:t xml:space="preserve">One-line pitch: </w:t>
      </w:r>
      <w:r>
        <w:rPr>
          <w:rFonts w:ascii="Arial" w:cs="Arial" w:eastAsia="Arial" w:hAnsi="Arial"/>
          <w:color w:val="333333"/>
          <w:sz w:val="21"/>
          <w:szCs w:val="21"/>
        </w:rPr>
        <w:t xml:space="preserve">“Paste a JD and a resume. Get a complete interview kit — practical test, questions with answers, and a scoring rubric — in 60 seconds.”</w:t>
      </w:r>
    </w:p>
    <w:p>
      <w:pPr>
        <w:spacing w:after="140" w:line="276"/>
      </w:pPr>
      <w:r>
        <w:rPr>
          <w:rFonts w:ascii="Arial" w:cs="Arial" w:eastAsia="Arial" w:hAnsi="Arial"/>
          <w:b/>
          <w:bCs/>
          <w:color w:val="1B4F72"/>
          <w:sz w:val="21"/>
          <w:szCs w:val="21"/>
        </w:rPr>
        <w:t xml:space="preserve">Category: </w:t>
      </w:r>
      <w:r>
        <w:rPr>
          <w:rFonts w:ascii="Arial" w:cs="Arial" w:eastAsia="Arial" w:hAnsi="Arial"/>
          <w:color w:val="333333"/>
          <w:sz w:val="21"/>
          <w:szCs w:val="21"/>
        </w:rPr>
        <w:t xml:space="preserve">AI Interview Preparation Guide for Technical Hiring</w:t>
      </w:r>
    </w:p>
    <w:p>
      <w:pPr>
        <w:spacing w:after="140" w:line="276"/>
      </w:pPr>
      <w:r>
        <w:rPr>
          <w:rFonts w:ascii="Arial" w:cs="Arial" w:eastAsia="Arial" w:hAnsi="Arial"/>
          <w:b/>
          <w:bCs/>
          <w:color w:val="1B4F72"/>
          <w:sz w:val="21"/>
          <w:szCs w:val="21"/>
        </w:rPr>
        <w:t xml:space="preserve">Position against: </w:t>
      </w:r>
      <w:r>
        <w:rPr>
          <w:rFonts w:ascii="Arial" w:cs="Arial" w:eastAsia="Arial" w:hAnsi="Arial"/>
          <w:color w:val="333333"/>
          <w:sz w:val="21"/>
          <w:szCs w:val="21"/>
        </w:rPr>
        <w:t xml:space="preserve">ChatGPT (your actual substitute). Not against BrightHire or HackerRank (different categories entirely).</w:t>
      </w:r>
    </w:p>
    <w:p>
      <w:pPr>
        <w:spacing w:after="140" w:line="276"/>
      </w:pPr>
      <w:r>
        <w:rPr>
          <w:rFonts w:ascii="Arial" w:cs="Arial" w:eastAsia="Arial" w:hAnsi="Arial"/>
          <w:color w:val="333333"/>
          <w:sz w:val="21"/>
          <w:szCs w:val="21"/>
        </w:rPr>
        <w:t xml:space="preserve">Your positioning should emphasize three things: personalization (tailored to THIS candidate + THIS role, not generic), completeness (practical test + questions + answers + rubric = everything you need to walk into an interview), and speed (60 seconds from input to output, not 3 months of implementation).</w:t>
      </w:r>
    </w:p>
    <w:p>
      <w:pPr>
        <w:pStyle w:val="Heading2"/>
        <w:spacing w:after="160" w:before="280"/>
      </w:pPr>
      <w:r>
        <w:rPr>
          <w:rFonts w:ascii="Arial" w:cs="Arial" w:eastAsia="Arial" w:hAnsi="Arial"/>
        </w:rPr>
        <w:t xml:space="preserve">6.2 Unique Selling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USP</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It’s Defensible</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Competitor Equivalent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Generates practical tests, not just questions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Hardest feature to build well; requires domain expertise embedded in prompts</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Nobody does this for non-coding roles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Candidate-specific (resume-aware) preparation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Goes beyond role-level questions; maps candidate’s actual experience to assessment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InterviewPlan.ai: role-only, no resume input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Complete interview kit in one output</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Questions + model answers + practical test + scoring rubric = one document</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Competitors offer pieces; you offer the whole thing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Built by a technical interviewer, for technical interviewers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Domain credibility, authentic pain point, community trust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Enterprise tools built by HR tech companies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Self-serve, affordable, zero setup</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Sign up → paste inputs → get output. No sales call, no onboarding, no training</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Every competitor requires sales-led onboarding</w:t>
            </w:r>
          </w:p>
        </w:tc>
      </w:tr>
    </w:tbl>
    <w:p>
      <w:pPr>
        <w:spacing w:after="80"/>
      </w:pPr>
    </w:p>
    <w:p>
      <w:pPr>
        <w:pStyle w:val="Heading2"/>
        <w:spacing w:after="160" w:before="280"/>
      </w:pPr>
      <w:r>
        <w:rPr>
          <w:rFonts w:ascii="Arial" w:cs="Arial" w:eastAsia="Arial" w:hAnsi="Arial"/>
        </w:rPr>
        <w:t xml:space="preserve">6.3 Fastest Path to Traction</w:t>
      </w:r>
    </w:p>
    <w:p>
      <w:pPr>
        <w:spacing w:after="140" w:line="276"/>
      </w:pPr>
      <w:r>
        <w:rPr>
          <w:rFonts w:ascii="Arial" w:cs="Arial" w:eastAsia="Arial" w:hAnsi="Arial"/>
          <w:color w:val="333333"/>
          <w:sz w:val="21"/>
          <w:szCs w:val="21"/>
        </w:rPr>
        <w:t xml:space="preserve">The fastest path is a product-led growth motion targeting technical communities. Build the MVP, launch on Product Hunt and Hacker News with a “I built this because I was tired of winging interviews” narrative (authentic founder story is your best marketing asset). Offer a generous free tier (3–5 interview kits/month) to build habit. Convert to paid when users need team features or higher volume. Initial traction will come from organic sharing: an interviewer generates a kit, shares it with their co-interviewer, that person signs up.</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Your authentic story — “I’m a data scientist who struggled to interview candidates, so I built this” — is the single best marketing asset you have. Lead with it everywhere. Technical communities trust builders who solve their own problems.</w:t>
      </w:r>
    </w:p>
    <w:p>
      <w:r>
        <w:br w:type="page"/>
      </w:r>
    </w:p>
    <w:p>
      <w:pPr>
        <w:pStyle w:val="Heading1"/>
        <w:spacing w:after="200" w:before="360"/>
      </w:pPr>
      <w:r>
        <w:rPr>
          <w:rFonts w:ascii="Arial" w:cs="Arial" w:eastAsia="Arial" w:hAnsi="Arial"/>
        </w:rPr>
        <w:t xml:space="preserve">7. Technical / Product Analysis</w:t>
      </w:r>
    </w:p>
    <w:p>
      <w:pPr>
        <w:pStyle w:val="Heading2"/>
        <w:spacing w:after="160" w:before="280"/>
      </w:pPr>
      <w:r>
        <w:rPr>
          <w:rFonts w:ascii="Arial" w:cs="Arial" w:eastAsia="Arial" w:hAnsi="Arial"/>
        </w:rPr>
        <w:t xml:space="preserve">7.1 Technical Complexity (Revised — Much Simpler Than v1.0)</w:t>
      </w:r>
    </w:p>
    <w:p>
      <w:pPr>
        <w:spacing w:after="140" w:line="276"/>
      </w:pPr>
      <w:r>
        <w:rPr>
          <w:rFonts w:ascii="Arial" w:cs="Arial" w:eastAsia="Arial" w:hAnsi="Arial"/>
          <w:color w:val="333333"/>
          <w:sz w:val="21"/>
          <w:szCs w:val="21"/>
        </w:rPr>
        <w:t xml:space="preserve">By removing real-time features, video/audio recording, and enterprise infrastructure, the technical scope is dramatically simpler. A solo developer can build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Complexity</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Estimated Effort</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Resume parsing (PDF/DOCX → structured text)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Low-Medium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3–5 days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Use pdf-parse or PyMuPDF for extraction; LLM for structuring. Does not need perfect formatting — LLM handles messy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JD parsing and skill extraction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1–2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LLM handles this naturally. Just pass the JD text to the prompt.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Question generation with model answers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5–7 days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Core prompt engineering. Need role-specific prompt templates and quality testing. This is your main R&amp;D.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Practical test generation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7–10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Hardest piece. Need templates per role type (data science, backend, frontend, etc.) with evaluation criteria.</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Scoring rubric generation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3–5 days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Structured output from LLM. Define rubric schema, generate per-question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PDF/printable output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Use a library like react-pdf, Puppeteer, or even Markdown → PDF.</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Web app (Next.js or similar)</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Low-Medium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5–7 days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Auth, file upload, API routes, results display. Standard SaaS stack.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Database and user accounts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PostgreSQL or Supabase. Store generated kits, user history, candidate data.</w:t>
            </w:r>
          </w:p>
        </w:tc>
      </w:tr>
    </w:tbl>
    <w:p>
      <w:pPr>
        <w:spacing w:after="80"/>
      </w:pPr>
    </w:p>
    <w:p>
      <w:pPr>
        <w:spacing w:after="140" w:line="276"/>
      </w:pPr>
      <w:r>
        <w:rPr>
          <w:rFonts w:ascii="Arial" w:cs="Arial" w:eastAsia="Arial" w:hAnsi="Arial"/>
          <w:b/>
          <w:bCs/>
          <w:color w:val="1B4F72"/>
          <w:sz w:val="21"/>
          <w:szCs w:val="21"/>
        </w:rPr>
        <w:t xml:space="preserve">Total estimated MVP build time: </w:t>
      </w:r>
      <w:r>
        <w:rPr>
          <w:rFonts w:ascii="Arial" w:cs="Arial" w:eastAsia="Arial" w:hAnsi="Arial"/>
          <w:color w:val="333333"/>
          <w:sz w:val="21"/>
          <w:szCs w:val="21"/>
        </w:rPr>
        <w:t xml:space="preserve">4–6 weeks for a solo developer. 2–3 weeks for a two-person team. This is dramatically less than the v1.0 estimate because you are building a content generation tool, not a real-time platform.</w:t>
      </w:r>
    </w:p>
    <w:p>
      <w:pPr>
        <w:pStyle w:val="Heading2"/>
        <w:spacing w:after="160" w:before="280"/>
      </w:pPr>
      <w:r>
        <w:rPr>
          <w:rFonts w:ascii="Arial" w:cs="Arial" w:eastAsia="Arial" w:hAnsi="Arial"/>
        </w:rPr>
        <w:t xml:space="preserve">7.2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Recommended Technology</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Frontend</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Next.js (React) + Tailwind CSS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Fast to build, great DX, SSR for SEO, large ecosystem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Backend /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Next.js API routes or FastAPI (Python)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Python gives you data science ecosystem for resume parsing; Next.js keeps it simple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Database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Supabase (PostgreSQL) or PlanetScale</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Managed, free tier, auth built-in, scales to 100K+ users before needing migration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LLM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Anthropic Claude API (primary) + OpenAI fallback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Claude excels at structured output and long-form generation. Multi-provider for reliability.</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Resume parsing</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PyMuPDF + LLM extraction</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Fast PDF text extraction; LLM structures the messy output into clean sections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PDF generation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Puppeteer or react-pdf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Generate printable interview kits as downloadable PDFs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Auth</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Supabase Auth or NextAuth.js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setup, social login support, free 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Hosting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Vercel (frontend) + Railway or Fly.io (backend)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 cost, auto-scaling, great DX for indie developers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Payments (later)</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Stripe</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Industry standard. Add when you have paying users to charge.</w:t>
            </w:r>
          </w:p>
        </w:tc>
      </w:tr>
    </w:tbl>
    <w:p>
      <w:pPr>
        <w:spacing w:after="80"/>
      </w:pP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Since you’re a data scientist, you likely prefer Python. Consider FastAPI for the backend + Next.js for the frontend. This lets you write the core LLM orchestration and resume parsing in Python (your comfort zone) while having a modern React frontend. Alternatively, go full Next.js with Python microservices for the AI layer.</w:t>
      </w:r>
    </w:p>
    <w:p>
      <w:pPr>
        <w:pStyle w:val="Heading2"/>
        <w:spacing w:after="160" w:before="280"/>
      </w:pPr>
      <w:r>
        <w:rPr>
          <w:rFonts w:ascii="Arial" w:cs="Arial" w:eastAsia="Arial" w:hAnsi="Arial"/>
        </w:rPr>
        <w:t xml:space="preserve">7.3 AI/ML Architecture</w:t>
      </w:r>
    </w:p>
    <w:p>
      <w:pPr>
        <w:spacing w:after="140" w:line="276"/>
      </w:pPr>
      <w:r>
        <w:rPr>
          <w:rFonts w:ascii="Arial" w:cs="Arial" w:eastAsia="Arial" w:hAnsi="Arial"/>
          <w:color w:val="333333"/>
          <w:sz w:val="21"/>
          <w:szCs w:val="21"/>
        </w:rPr>
        <w:t xml:space="preserve">The MVP requires zero custom ML training. The entire AI layer is prompt engineering against foundation model APIs. The architecture is: (1) Resume text → LLM extracts structured profile (skills, experience level, tech stack, notable projects). (2) JD text → LLM extracts role requirements (required skills, seniority, responsibilities). (3) Profile + Requirements → LLM generates interview kit (questions, answers, practical test, rubric) using role-specific prompt templates. (4) Output formatted as structured JSON → rendered as web UI and downloadable PDF.</w:t>
      </w:r>
    </w:p>
    <w:p>
      <w:pPr>
        <w:spacing w:after="140" w:line="276"/>
      </w:pPr>
      <w:r>
        <w:rPr>
          <w:rFonts w:ascii="Arial" w:cs="Arial" w:eastAsia="Arial" w:hAnsi="Arial"/>
          <w:color w:val="333333"/>
          <w:sz w:val="21"/>
          <w:szCs w:val="21"/>
        </w:rPr>
        <w:t xml:space="preserve">The key quality lever is prompt engineering. You will need to iterate extensively on prompts for different role types (data science, backend, frontend, DevOps, etc.) to ensure generated content is specific, practical, and non-generic. This is where your domain expertise as a data scientist is a massive advantage—you know what a good data science interview looks like.</w:t>
      </w:r>
    </w:p>
    <w:p>
      <w:pPr>
        <w:pStyle w:val="Heading2"/>
        <w:spacing w:after="160" w:before="280"/>
      </w:pPr>
      <w:r>
        <w:rPr>
          <w:rFonts w:ascii="Arial" w:cs="Arial" w:eastAsia="Arial" w:hAnsi="Arial"/>
        </w:rPr>
        <w:t xml:space="preserve">7.4 Security and Privacy</w:t>
      </w:r>
    </w:p>
    <w:p>
      <w:pPr>
        <w:spacing w:after="140" w:line="276"/>
      </w:pPr>
      <w:r>
        <w:rPr>
          <w:rFonts w:ascii="Arial" w:cs="Arial" w:eastAsia="Arial" w:hAnsi="Arial"/>
          <w:color w:val="333333"/>
          <w:sz w:val="21"/>
          <w:szCs w:val="21"/>
        </w:rPr>
        <w:t xml:space="preserve">Resume data is PII (personally identifiable information). Even at MVP stage, implement basic safeguards: encrypt data at rest and in transit (HTTPS + database encryption), allow users to delete candidate data, do not store resumes longer than necessary (process and discard, or offer retention controls), ensure your LLM provider does not train on your data (both Anthropic and OpenAI offer data processing agreements for API usage). SOC 2 is not needed at launch but plan for it within 12–18 months if you target mid-market customers.</w:t>
      </w:r>
    </w:p>
    <w:p>
      <w:r>
        <w:br w:type="page"/>
      </w:r>
    </w:p>
    <w:p>
      <w:pPr>
        <w:pStyle w:val="Heading1"/>
        <w:spacing w:after="200" w:before="360"/>
      </w:pPr>
      <w:r>
        <w:rPr>
          <w:rFonts w:ascii="Arial" w:cs="Arial" w:eastAsia="Arial" w:hAnsi="Arial"/>
        </w:rPr>
        <w:t xml:space="preserve">8. Monetization Analysis</w:t>
      </w:r>
    </w:p>
    <w:p>
      <w:pPr>
        <w:pBdr>
          <w:left w:val="single" w:color="E67E22" w:sz="12" w:space="12"/>
        </w:pBdr>
        <w:spacing w:after="200" w:before="200"/>
        <w:ind w:left="480" w:right="480"/>
      </w:pPr>
      <w:r>
        <w:rPr>
          <w:rFonts w:ascii="Arial" w:cs="Arial" w:eastAsia="Arial" w:hAnsi="Arial"/>
          <w:i/>
          <w:iCs/>
          <w:color w:val="E67E22"/>
          <w:sz w:val="21"/>
          <w:szCs w:val="21"/>
        </w:rPr>
        <w:t xml:space="preserve">The founder has not yet decided on pricing or selling model. This section provides a recommended framework with multiple options to test. The right answer will come from user research and early usage data, not from a spreadsheet.</w:t>
      </w:r>
    </w:p>
    <w:p>
      <w:pPr>
        <w:pStyle w:val="Heading2"/>
        <w:spacing w:after="160" w:before="280"/>
      </w:pPr>
      <w:r>
        <w:rPr>
          <w:rFonts w:ascii="Arial" w:cs="Arial" w:eastAsia="Arial" w:hAnsi="Arial"/>
        </w:rPr>
        <w:t xml:space="preserve">8.1 Recommended Pricing Framework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1800"/>
        <w:gridCol w:w="21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What’s Included</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Who It’s For</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 interview kits/month, basic questions + rubric, no practical test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Individual ICs, tire-kickers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Acquisition + viral loop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$29–$49/month per user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Unlimited kits, practical test generation, model answers, PDF export, candidate comparison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Active interviewers, technical leads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Core revenue engine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Team</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$39–$69/month per user (min 3)</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Everything in Pro + shared candidate pool, team rubric calibration, role-specific template library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Startup hiring teams (3–10 interviewers)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Expansion revenue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Pay-per-kit (alternative)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$5–10 per interview kit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Same as Pro but no subscription. Pay per 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Infrequent interviewers, agencies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Low-commitment monetization</w:t>
            </w:r>
          </w:p>
        </w:tc>
      </w:tr>
    </w:tbl>
    <w:p>
      <w:pPr>
        <w:spacing w:after="80"/>
      </w:pPr>
    </w:p>
    <w:p>
      <w:pPr>
        <w:pStyle w:val="Heading2"/>
        <w:spacing w:after="160" w:before="280"/>
      </w:pPr>
      <w:r>
        <w:rPr>
          <w:rFonts w:ascii="Arial" w:cs="Arial" w:eastAsia="Arial" w:hAnsi="Arial"/>
        </w:rPr>
        <w:t xml:space="preserve">8.2 Monetization Suggestions</w:t>
      </w:r>
    </w:p>
    <w:p>
      <w:pPr>
        <w:pStyle w:val="ListParagraph"/>
        <w:numPr>
          <w:ilvl w:val="0"/>
          <w:numId w:val="2"/>
        </w:numPr>
        <w:spacing w:after="80" w:line="276"/>
      </w:pPr>
      <w:r>
        <w:rPr>
          <w:rFonts w:ascii="Arial" w:cs="Arial" w:eastAsia="Arial" w:hAnsi="Arial"/>
          <w:b/>
          <w:bCs/>
          <w:color w:val="1B4F72"/>
          <w:sz w:val="21"/>
          <w:szCs w:val="21"/>
        </w:rPr>
        <w:t xml:space="preserve">Test pay-per-kit vs. subscription early: </w:t>
      </w:r>
      <w:r>
        <w:rPr>
          <w:rFonts w:ascii="Arial" w:cs="Arial" w:eastAsia="Arial" w:hAnsi="Arial"/>
          <w:color w:val="333333"/>
          <w:sz w:val="21"/>
          <w:szCs w:val="21"/>
        </w:rPr>
        <w:t xml:space="preserve">Small startups hiring 1–2 people per quarter may prefer pay-per-use ($5–10/kit) over a monthly subscription. A/B test both models in the first 3 months.</w:t>
      </w:r>
    </w:p>
    <w:p>
      <w:pPr>
        <w:pStyle w:val="ListParagraph"/>
        <w:numPr>
          <w:ilvl w:val="0"/>
          <w:numId w:val="2"/>
        </w:numPr>
        <w:spacing w:after="80" w:line="276"/>
      </w:pPr>
      <w:r>
        <w:rPr>
          <w:rFonts w:ascii="Arial" w:cs="Arial" w:eastAsia="Arial" w:hAnsi="Arial"/>
          <w:b/>
          <w:bCs/>
          <w:color w:val="1B4F72"/>
          <w:sz w:val="21"/>
          <w:szCs w:val="21"/>
        </w:rPr>
        <w:t xml:space="preserve">Free tier is critical but must be limited: </w:t>
      </w:r>
      <w:r>
        <w:rPr>
          <w:rFonts w:ascii="Arial" w:cs="Arial" w:eastAsia="Arial" w:hAnsi="Arial"/>
          <w:color w:val="333333"/>
          <w:sz w:val="21"/>
          <w:szCs w:val="21"/>
        </w:rPr>
        <w:t xml:space="preserve">The free tier drives acquisition. Limit it to 3 kits/month without practical tests. This is enough to demonstrate value but forces upgrade for heavy use.</w:t>
      </w:r>
    </w:p>
    <w:p>
      <w:pPr>
        <w:pStyle w:val="ListParagraph"/>
        <w:numPr>
          <w:ilvl w:val="0"/>
          <w:numId w:val="2"/>
        </w:numPr>
        <w:spacing w:after="80" w:line="276"/>
      </w:pPr>
      <w:r>
        <w:rPr>
          <w:rFonts w:ascii="Arial" w:cs="Arial" w:eastAsia="Arial" w:hAnsi="Arial"/>
          <w:b/>
          <w:bCs/>
          <w:color w:val="1B4F72"/>
          <w:sz w:val="21"/>
          <w:szCs w:val="21"/>
        </w:rPr>
        <w:t xml:space="preserve">API monetization (later): </w:t>
      </w:r>
      <w:r>
        <w:rPr>
          <w:rFonts w:ascii="Arial" w:cs="Arial" w:eastAsia="Arial" w:hAnsi="Arial"/>
          <w:color w:val="333333"/>
          <w:sz w:val="21"/>
          <w:szCs w:val="21"/>
        </w:rPr>
        <w:t xml:space="preserve">Once the generation engine is mature, offer it as an API for ATS platforms and recruiting agencies to embed. This is a B2B2B revenue stream with high margins.</w:t>
      </w:r>
    </w:p>
    <w:p>
      <w:pPr>
        <w:pStyle w:val="ListParagraph"/>
        <w:numPr>
          <w:ilvl w:val="0"/>
          <w:numId w:val="2"/>
        </w:numPr>
        <w:spacing w:after="80" w:line="276"/>
      </w:pPr>
      <w:r>
        <w:rPr>
          <w:rFonts w:ascii="Arial" w:cs="Arial" w:eastAsia="Arial" w:hAnsi="Arial"/>
          <w:b/>
          <w:bCs/>
          <w:color w:val="1B4F72"/>
          <w:sz w:val="21"/>
          <w:szCs w:val="21"/>
        </w:rPr>
        <w:t xml:space="preserve">Template marketplace (later): </w:t>
      </w:r>
      <w:r>
        <w:rPr>
          <w:rFonts w:ascii="Arial" w:cs="Arial" w:eastAsia="Arial" w:hAnsi="Arial"/>
          <w:color w:val="333333"/>
          <w:sz w:val="21"/>
          <w:szCs w:val="21"/>
        </w:rPr>
        <w:t xml:space="preserve">Allow experienced interviewers to publish and sell their own interview templates. You take 20–30% commission. Builds community and content moat.</w:t>
      </w:r>
    </w:p>
    <w:p>
      <w:pPr>
        <w:pStyle w:val="ListParagraph"/>
        <w:numPr>
          <w:ilvl w:val="0"/>
          <w:numId w:val="2"/>
        </w:numPr>
        <w:spacing w:after="80" w:line="276"/>
      </w:pPr>
      <w:r>
        <w:rPr>
          <w:rFonts w:ascii="Arial" w:cs="Arial" w:eastAsia="Arial" w:hAnsi="Arial"/>
          <w:b/>
          <w:bCs/>
          <w:color w:val="1B4F72"/>
          <w:sz w:val="21"/>
          <w:szCs w:val="21"/>
        </w:rPr>
        <w:t xml:space="preserve">Team upsell is the expansion play: </w:t>
      </w:r>
      <w:r>
        <w:rPr>
          <w:rFonts w:ascii="Arial" w:cs="Arial" w:eastAsia="Arial" w:hAnsi="Arial"/>
          <w:color w:val="333333"/>
          <w:sz w:val="21"/>
          <w:szCs w:val="21"/>
        </w:rPr>
        <w:t xml:space="preserve">One person signs up free → upgrades to Pro → invites their team → team upgrades. This is the classic PLG expansion motion.</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Founder suggestion: Do NOT overthink monetization before launch. Launch with a free tier and a single paid tier ($29–49/month). Add complexity later based on user behavior. The most important thing right now is to get 100 people using the free tier and learn what they value enough to pay for.</w:t>
      </w:r>
    </w:p>
    <w:p>
      <w:r>
        <w:br w:type="page"/>
      </w:r>
    </w:p>
    <w:p>
      <w:pPr>
        <w:pStyle w:val="Heading1"/>
        <w:spacing w:after="200" w:before="360"/>
      </w:pPr>
      <w:r>
        <w:rPr>
          <w:rFonts w:ascii="Arial" w:cs="Arial" w:eastAsia="Arial" w:hAnsi="Arial"/>
        </w:rPr>
        <w:t xml:space="preserve">9. Go-To-Market Strategy</w:t>
      </w:r>
    </w:p>
    <w:p>
      <w:pPr>
        <w:pStyle w:val="Heading2"/>
        <w:spacing w:after="160" w:before="280"/>
      </w:pPr>
      <w:r>
        <w:rPr>
          <w:rFonts w:ascii="Arial" w:cs="Arial" w:eastAsia="Arial" w:hAnsi="Arial"/>
        </w:rPr>
        <w:t xml:space="preserve">9.1 Launch Strategy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Impact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Cost</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Hunt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Launch with “I built this to solve my own problem” story. Show before/after: winging an interview vs. using the tool.</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200–500 sign-ups in first week</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Hacker News (Show HN)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 with technical details. HN loves tools built by practitioners.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100–300 sign-ups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Reddit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Post in r/datascience, r/ExperiencedDevs, r/startups with authentic founder story. NOT spammy promotion.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50–150 sign-ups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Twitter/X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Thread: “I’m a data scientist who hated prepping for interviews. So I built an AI tool to do it for me. Here’s how it works:”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50–200 sign-ups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LinkedIn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Post targeting engineering managers and startup CTOs. Focus on the pain point, not the product.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30–100 sign-ups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Direct outreach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DM 50 data science / engineering managers at startups. Offer free access. Ask for feedback.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15–30 high-quality users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 (time only)</w:t>
            </w:r>
          </w:p>
        </w:tc>
      </w:tr>
    </w:tbl>
    <w:p>
      <w:pPr>
        <w:spacing w:after="80"/>
      </w:pPr>
    </w:p>
    <w:p>
      <w:pPr>
        <w:pStyle w:val="Heading2"/>
        <w:spacing w:after="160" w:before="280"/>
      </w:pPr>
      <w:r>
        <w:rPr>
          <w:rFonts w:ascii="Arial" w:cs="Arial" w:eastAsia="Arial" w:hAnsi="Arial"/>
        </w:rPr>
        <w:t xml:space="preserve">9.2 SEO Strategy (Months 2–6)</w:t>
      </w:r>
    </w:p>
    <w:p>
      <w:pPr>
        <w:spacing w:after="140" w:line="276"/>
      </w:pPr>
      <w:r>
        <w:rPr>
          <w:rFonts w:ascii="Arial" w:cs="Arial" w:eastAsia="Arial" w:hAnsi="Arial"/>
          <w:color w:val="333333"/>
          <w:sz w:val="21"/>
          <w:szCs w:val="21"/>
        </w:rPr>
        <w:t xml:space="preserve">SEO is your highest-ROI channel long-term. Target keywords that your users are already searching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17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Keyword Cluster</w:t>
            </w:r>
          </w:p>
        </w:tc>
        <w:tc>
          <w:tcPr>
            <w:tcW w:type="dxa" w:w="3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Example Keywords</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Monthly Search Volume (est.)</w:t>
            </w:r>
          </w:p>
        </w:tc>
        <w:tc>
          <w:tcPr>
            <w:tcW w:type="dxa" w:w="1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Difficulty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Role-specific interview questions</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“data scientist interview questions”, “backend engineer interview questions”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50K–200K combined</w:t>
            </w:r>
          </w:p>
        </w:tc>
        <w:tc>
          <w:tcPr>
            <w:tcW w:type="dxa" w:w="1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How to interview for [role]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“how to interview a data scientist”, “how to interview a frontend developer”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5K–20K combined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Low-Medium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Technical interview assessment</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“technical interview rubric”, “coding interview scorecard template”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2K–8K combined</w:t>
            </w:r>
          </w:p>
        </w:tc>
        <w:tc>
          <w:tcPr>
            <w:tcW w:type="dxa" w:w="1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Practical test templates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“data science take-home assignment”, “backend coding challenge template”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1K–5K combined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r>
    </w:tbl>
    <w:p>
      <w:pPr>
        <w:spacing w:after="80"/>
      </w:pPr>
    </w:p>
    <w:p>
      <w:pPr>
        <w:spacing w:after="140" w:line="276"/>
      </w:pPr>
      <w:r>
        <w:rPr>
          <w:rFonts w:ascii="Arial" w:cs="Arial" w:eastAsia="Arial" w:hAnsi="Arial"/>
          <w:color w:val="333333"/>
          <w:sz w:val="21"/>
          <w:szCs w:val="21"/>
        </w:rPr>
        <w:t xml:space="preserve">Strategy: Create a free interview question generator landing page for every major technical role. Each page is an SEO magnet that drives organic sign-ups. The user lands on “Data Scientist Interview Questions Generator”, tries the free tool, and enters the funnel.</w:t>
      </w:r>
    </w:p>
    <w:p>
      <w:pPr>
        <w:pStyle w:val="Heading2"/>
        <w:spacing w:after="160" w:before="280"/>
      </w:pPr>
      <w:r>
        <w:rPr>
          <w:rFonts w:ascii="Arial" w:cs="Arial" w:eastAsia="Arial" w:hAnsi="Arial"/>
        </w:rPr>
        <w:t xml:space="preserve">9.3 Viral Loops</w:t>
      </w:r>
    </w:p>
    <w:p>
      <w:pPr>
        <w:spacing w:after="140" w:line="276"/>
      </w:pPr>
      <w:r>
        <w:rPr>
          <w:rFonts w:ascii="Arial" w:cs="Arial" w:eastAsia="Arial" w:hAnsi="Arial"/>
          <w:color w:val="333333"/>
          <w:sz w:val="21"/>
          <w:szCs w:val="21"/>
        </w:rPr>
        <w:t xml:space="preserve">The product has a natural viral coefficient: an interviewer generates a kit, then shares it with the 2–4 other people on the interview panel (via PDF or link). Each recipient sees the tool in action and may sign up for their own interviews. Additionally, at small startups, when one team hires successfully using your tool, other teams notice and ask “what tool did you use?” This word-of-mouth loop is especially powerful in tight-knit startup communities.</w:t>
      </w:r>
    </w:p>
    <w:p>
      <w:pPr>
        <w:pStyle w:val="Heading2"/>
        <w:spacing w:after="160" w:before="280"/>
      </w:pPr>
      <w:r>
        <w:rPr>
          <w:rFonts w:ascii="Arial" w:cs="Arial" w:eastAsia="Arial" w:hAnsi="Arial"/>
        </w:rPr>
        <w:t xml:space="preserve">9.4 Community Strategy</w:t>
      </w:r>
    </w:p>
    <w:p>
      <w:pPr>
        <w:pStyle w:val="ListParagraph"/>
        <w:numPr>
          <w:ilvl w:val="0"/>
          <w:numId w:val="2"/>
        </w:numPr>
        <w:spacing w:after="80" w:line="276"/>
      </w:pPr>
      <w:r>
        <w:rPr>
          <w:rFonts w:ascii="Arial" w:cs="Arial" w:eastAsia="Arial" w:hAnsi="Arial"/>
          <w:b/>
          <w:bCs/>
          <w:color w:val="1B4F72"/>
          <w:sz w:val="21"/>
          <w:szCs w:val="21"/>
        </w:rPr>
        <w:t xml:space="preserve">Build a public repository of interview templates: </w:t>
      </w:r>
      <w:r>
        <w:rPr>
          <w:rFonts w:ascii="Arial" w:cs="Arial" w:eastAsia="Arial" w:hAnsi="Arial"/>
          <w:color w:val="333333"/>
          <w:sz w:val="21"/>
          <w:szCs w:val="21"/>
        </w:rPr>
        <w:t xml:space="preserve">Create a free, open library of interview templates for common technical roles. This builds SEO, trust, and brand awareness. The tool then offers to customize any template with a specific candidate’s resume.</w:t>
      </w:r>
    </w:p>
    <w:p>
      <w:pPr>
        <w:pStyle w:val="ListParagraph"/>
        <w:numPr>
          <w:ilvl w:val="0"/>
          <w:numId w:val="2"/>
        </w:numPr>
        <w:spacing w:after="80" w:line="276"/>
      </w:pPr>
      <w:r>
        <w:rPr>
          <w:rFonts w:ascii="Arial" w:cs="Arial" w:eastAsia="Arial" w:hAnsi="Arial"/>
          <w:b/>
          <w:bCs/>
          <w:color w:val="1B4F72"/>
          <w:sz w:val="21"/>
          <w:szCs w:val="21"/>
        </w:rPr>
        <w:t xml:space="preserve">Partner with coding bootcamps: </w:t>
      </w:r>
      <w:r>
        <w:rPr>
          <w:rFonts w:ascii="Arial" w:cs="Arial" w:eastAsia="Arial" w:hAnsi="Arial"/>
          <w:color w:val="333333"/>
          <w:sz w:val="21"/>
          <w:szCs w:val="21"/>
        </w:rPr>
        <w:t xml:space="preserve">Bootcamps train students for interviews. They also train instructors who later become hiring managers. Offering free access to bootcamp instructors creates brand ambassadors.</w:t>
      </w:r>
    </w:p>
    <w:p>
      <w:pPr>
        <w:pStyle w:val="ListParagraph"/>
        <w:numPr>
          <w:ilvl w:val="0"/>
          <w:numId w:val="2"/>
        </w:numPr>
        <w:spacing w:after="80" w:line="276"/>
      </w:pPr>
      <w:r>
        <w:rPr>
          <w:rFonts w:ascii="Arial" w:cs="Arial" w:eastAsia="Arial" w:hAnsi="Arial"/>
          <w:b/>
          <w:bCs/>
          <w:color w:val="1B4F72"/>
          <w:sz w:val="21"/>
          <w:szCs w:val="21"/>
        </w:rPr>
        <w:t xml:space="preserve">Engage in data science and engineering communities: </w:t>
      </w:r>
      <w:r>
        <w:rPr>
          <w:rFonts w:ascii="Arial" w:cs="Arial" w:eastAsia="Arial" w:hAnsi="Arial"/>
          <w:color w:val="333333"/>
          <w:sz w:val="21"/>
          <w:szCs w:val="21"/>
        </w:rPr>
        <w:t xml:space="preserve">Write blog posts, give talks, and participate in discussions about interview best practices. Position yourself as the expert, not just the vendor.</w:t>
      </w:r>
    </w:p>
    <w:p>
      <w:r>
        <w:br w:type="page"/>
      </w:r>
    </w:p>
    <w:p>
      <w:pPr>
        <w:pStyle w:val="Heading1"/>
        <w:spacing w:after="200" w:before="360"/>
      </w:pPr>
      <w:r>
        <w:rPr>
          <w:rFonts w:ascii="Arial" w:cs="Arial" w:eastAsia="Arial" w:hAnsi="Arial"/>
        </w:rPr>
        <w:t xml:space="preserve">10. Risk Analysis</w:t>
      </w:r>
    </w:p>
    <w:p>
      <w:pPr>
        <w:pStyle w:val="Heading2"/>
        <w:spacing w:after="160" w:before="280"/>
      </w:pPr>
      <w:r>
        <w:rPr>
          <w:rFonts w:ascii="Arial" w:cs="Arial" w:eastAsia="Arial" w:hAnsi="Arial"/>
        </w:rPr>
        <w:t xml:space="preserve">10.1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Severity</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Likelihood</w:t>
            </w:r>
          </w:p>
        </w:tc>
        <w:tc>
          <w:tcPr>
            <w:tcW w:type="dxa" w:w="4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“ChatGPT is good enough” — users stick with free LLM</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Medium-High</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Your product must be 10x better than raw ChatGPT for interview prep. Structure, practical tests, rubrics, and candidate comparison are your moat.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ATS platforms add question generation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They will add basic features in 12–18 months, but it will be generic (not resume-specific) and buried in their UI. Stay focused and specialized.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 conversion from free to paid</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Make the free tier useful enough to build habit but limited enough to create upgrade pressure. Practical tests are the best paywall feature.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Generated content quality is mediocre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Invest heavily in prompt engineering and quality testing. Have 20+ data scientists / engineers evaluate the output before launch.</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Solo founder burnout</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Medium-High</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Scope aggressively. Ship the simplest possible MVP. Do not build features before users demand them.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LLM costs eat margins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Low-Medium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At current API pricing, each kit costs $0.05–$0.30 in LLM costs. At $29–$49/month, margins are excellent (95%+). Only a risk at free tier scale.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Data privacy incident</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Implement encryption, data deletion, and retention policies from Day 1. Do not store resumes permanently.</w:t>
            </w:r>
          </w:p>
        </w:tc>
      </w:tr>
    </w:tbl>
    <w:p>
      <w:pPr>
        <w:spacing w:after="80"/>
      </w:pPr>
    </w:p>
    <w:p>
      <w:pPr>
        <w:pStyle w:val="Heading2"/>
        <w:spacing w:after="160" w:before="280"/>
      </w:pPr>
      <w:r>
        <w:rPr>
          <w:rFonts w:ascii="Arial" w:cs="Arial" w:eastAsia="Arial" w:hAnsi="Arial"/>
        </w:rPr>
        <w:t xml:space="preserve">10.2 Honest Assessment: Why This Might Fail</w:t>
      </w:r>
    </w:p>
    <w:p>
      <w:pPr>
        <w:spacing w:after="140" w:line="276"/>
      </w:pPr>
      <w:r>
        <w:rPr>
          <w:rFonts w:ascii="Arial" w:cs="Arial" w:eastAsia="Arial" w:hAnsi="Arial"/>
          <w:color w:val="333333"/>
          <w:sz w:val="21"/>
          <w:szCs w:val="21"/>
        </w:rPr>
        <w:t xml:space="preserve">The most likely failure mode is not competition—it is distribution. Building the product is straightforward. Getting 3,000 paying users as a solo technical founder without marketing experience is the hard part. The second most likely failure mode is generating content that is “pretty good but not worth paying for.” If the practical tests feel generic or the questions are things an experienced interviewer would have thought of themselves, the perceived value drops to zero. The third risk is scope creep: building video features, ATS integrations, and team analytics before the core generation engine is excellent.</w:t>
      </w:r>
    </w:p>
    <w:p>
      <w:pPr>
        <w:pStyle w:val="Heading2"/>
        <w:spacing w:after="160" w:before="280"/>
      </w:pPr>
      <w:r>
        <w:rPr>
          <w:rFonts w:ascii="Arial" w:cs="Arial" w:eastAsia="Arial" w:hAnsi="Arial"/>
        </w:rPr>
        <w:t xml:space="preserve">10.3 What Competitors Could Do to Crush This</w:t>
      </w:r>
    </w:p>
    <w:p>
      <w:pPr>
        <w:spacing w:after="140" w:line="276"/>
      </w:pPr>
      <w:r>
        <w:rPr>
          <w:rFonts w:ascii="Arial" w:cs="Arial" w:eastAsia="Arial" w:hAnsi="Arial"/>
          <w:color w:val="333333"/>
          <w:sz w:val="21"/>
          <w:szCs w:val="21"/>
        </w:rPr>
        <w:t xml:space="preserve">The honest answer: if Greenhouse or Ashby decided to build a “generate interview plan from JD + resume” feature and bundle it into their ATS for free, it would significantly reduce your addressable market. However, ATS companies are notoriously slow at shipping AI features, and their implementation would likely be generic (not role-specific, not resume-deep). Your survival strategy is depth: be so much better at technical interview preparation that the ATS bolt-on feels like a toy.</w:t>
      </w:r>
    </w:p>
    <w:p>
      <w:r>
        <w:br w:type="page"/>
      </w:r>
    </w:p>
    <w:p>
      <w:pPr>
        <w:pStyle w:val="Heading1"/>
        <w:spacing w:after="200" w:before="360"/>
      </w:pPr>
      <w:r>
        <w:rPr>
          <w:rFonts w:ascii="Arial" w:cs="Arial" w:eastAsia="Arial" w:hAnsi="Arial"/>
        </w:rPr>
        <w:t xml:space="preserve">11. Final Verdict</w:t>
      </w:r>
    </w:p>
    <w:p>
      <w:pPr>
        <w:pStyle w:val="Heading2"/>
        <w:spacing w:after="160" w:before="280"/>
      </w:pPr>
      <w:r>
        <w:rPr>
          <w:rFonts w:ascii="Arial" w:cs="Arial" w:eastAsia="Arial" w:hAnsi="Arial"/>
        </w:rPr>
        <w:t xml:space="preserve">11.1 Viability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Dimension</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w:t>
            </w:r>
          </w:p>
        </w:tc>
        <w:tc>
          <w:tcPr>
            <w:tcW w:type="dxa" w:w="5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Commentary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Overall Viability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7.5 / 10</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 problem, clear target user, technically feasible for a solo developer, low entry cost. Main risk is distribution.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Ease of Market 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 / 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MVP buildable in 4–6 weeks. No regulatory barriers. Free distribution channels (PH, HN, Reddit). Low LLM costs.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Difficulty of Scaling</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6 / 10</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PLG gets you to $1M ARR. Beyond that, you need team features, integrations, and possibly a sales motion.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Defensibility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 / 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Initially low — anyone can build this. Grows to 6–7 over 18 months with data moat (which questions predict good hires), templates, and community.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Monetization Probability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7 / 10</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People pay for hiring tools. Price point ($29–$49/mo) is affordable. Risk: free tier cannibalization.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Founder-Market Fit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 / 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You ARE the target user. You know the pain. You can build the product yourself. This is the strongest signal of all.</w:t>
            </w:r>
          </w:p>
        </w:tc>
      </w:tr>
    </w:tbl>
    <w:p>
      <w:pPr>
        <w:spacing w:after="80"/>
      </w:pPr>
    </w:p>
    <w:p>
      <w:pPr>
        <w:pStyle w:val="Heading2"/>
        <w:spacing w:after="160" w:before="280"/>
      </w:pPr>
      <w:r>
        <w:rPr>
          <w:rFonts w:ascii="Arial" w:cs="Arial" w:eastAsia="Arial" w:hAnsi="Arial"/>
        </w:rPr>
        <w:t xml:space="preserve">11.2 Should You Build This?</w:t>
      </w:r>
    </w:p>
    <w:p>
      <w:pPr>
        <w:spacing w:after="140" w:line="276"/>
      </w:pPr>
      <w:r>
        <w:rPr>
          <w:rFonts w:ascii="Arial" w:cs="Arial" w:eastAsia="Arial" w:hAnsi="Arial"/>
          <w:color w:val="333333"/>
          <w:sz w:val="21"/>
          <w:szCs w:val="21"/>
        </w:rPr>
        <w:t xml:space="preserve">Yes. Build it. The combination of founder-market fit (you are the user), low build cost (4–6 weeks as a solo dev), real pain point (validated by your own experience and thousands of online discussions), and thin competition (no one has nailed this specific niche) makes this a high-quality opportunity. The downside is capped (you invest 4–6 weeks of side-project time) and the upside is meaningful (potentially a $1M+ ARR business within 18–24 months if execution is strong).</w:t>
      </w:r>
    </w:p>
    <w:p>
      <w:pPr>
        <w:pBdr>
          <w:left w:val="single" w:color="E67E22" w:sz="12" w:space="12"/>
        </w:pBdr>
        <w:spacing w:after="200" w:before="200"/>
        <w:ind w:left="480" w:right="480"/>
      </w:pPr>
      <w:r>
        <w:rPr>
          <w:rFonts w:ascii="Arial" w:cs="Arial" w:eastAsia="Arial" w:hAnsi="Arial"/>
          <w:i/>
          <w:iCs/>
          <w:color w:val="E67E22"/>
          <w:sz w:val="21"/>
          <w:szCs w:val="21"/>
        </w:rPr>
        <w:t xml:space="preserve">Verdict: BUILD IT. But build the smallest possible version first. Do not add a single feature until 50 people have used the free tier and told you what they want next.</w:t>
      </w:r>
    </w:p>
    <w:p>
      <w:pPr>
        <w:pStyle w:val="Heading2"/>
        <w:spacing w:after="160" w:before="280"/>
      </w:pPr>
      <w:r>
        <w:rPr>
          <w:rFonts w:ascii="Arial" w:cs="Arial" w:eastAsia="Arial" w:hAnsi="Arial"/>
        </w:rPr>
        <w:t xml:space="preserve">11.3 What Exact Version to Build First</w:t>
      </w:r>
    </w:p>
    <w:p>
      <w:pPr>
        <w:spacing w:after="140" w:line="276"/>
      </w:pPr>
      <w:r>
        <w:rPr>
          <w:rFonts w:ascii="Arial" w:cs="Arial" w:eastAsia="Arial" w:hAnsi="Arial"/>
          <w:color w:val="333333"/>
          <w:sz w:val="21"/>
          <w:szCs w:val="21"/>
        </w:rPr>
        <w:t xml:space="preserve">Build an AI interview preparation guide generator for data science roles at small startups. Start with your own domain (data science) because you can evaluate the output quality yourself. Expand to backend engineering, frontend, DevOps, and other technical roles only after the data science version is excellent. The first version should take a JD + resume and output: 8–12 tailored interview questions with model answers, one practical assessment (take-home or live exercise) with evaluation criteria, and a scoring rubric with weighted criteria and pass/fail thresholds.</w:t>
      </w:r>
    </w:p>
    <w:p>
      <w:r>
        <w:br w:type="page"/>
      </w:r>
    </w:p>
    <w:p>
      <w:pPr>
        <w:pStyle w:val="Heading1"/>
        <w:spacing w:after="200" w:before="360"/>
      </w:pPr>
      <w:r>
        <w:rPr>
          <w:rFonts w:ascii="Arial" w:cs="Arial" w:eastAsia="Arial" w:hAnsi="Arial"/>
        </w:rPr>
        <w:t xml:space="preserve">12. MVP Recommendation</w:t>
      </w:r>
    </w:p>
    <w:p>
      <w:pPr>
        <w:pStyle w:val="Heading2"/>
        <w:spacing w:after="160" w:before="280"/>
      </w:pPr>
      <w:r>
        <w:rPr>
          <w:rFonts w:ascii="Arial" w:cs="Arial" w:eastAsia="Arial" w:hAnsi="Arial"/>
        </w:rPr>
        <w:t xml:space="preserve">12.1 Smallest Possible MVP (The “4-Week Version”)</w:t>
      </w:r>
    </w:p>
    <w:p>
      <w:pPr>
        <w:spacing w:after="140" w:line="276"/>
      </w:pPr>
      <w:r>
        <w:rPr>
          <w:rFonts w:ascii="Arial" w:cs="Arial" w:eastAsia="Arial" w:hAnsi="Arial"/>
          <w:color w:val="333333"/>
          <w:sz w:val="21"/>
          <w:szCs w:val="21"/>
        </w:rPr>
        <w:t xml:space="preserve">A single web page with two input fields: (1) paste or upload a job description, (2) paste or upload a candidate’s resume. Click “Generate Interview Kit.” Wait 15–30 seconds. Receive a complete output:</w:t>
      </w:r>
    </w:p>
    <w:p>
      <w:pPr>
        <w:pStyle w:val="ListParagraph"/>
        <w:numPr>
          <w:ilvl w:val="0"/>
          <w:numId w:val="2"/>
        </w:numPr>
        <w:spacing w:after="80" w:line="276"/>
      </w:pPr>
      <w:r>
        <w:rPr>
          <w:rFonts w:ascii="Arial" w:cs="Arial" w:eastAsia="Arial" w:hAnsi="Arial"/>
          <w:b/>
          <w:bCs/>
          <w:color w:val="1B4F72"/>
          <w:sz w:val="21"/>
          <w:szCs w:val="21"/>
        </w:rPr>
        <w:t xml:space="preserve">Section 1 — Candidate Profile Summary: </w:t>
      </w:r>
      <w:r>
        <w:rPr>
          <w:rFonts w:ascii="Arial" w:cs="Arial" w:eastAsia="Arial" w:hAnsi="Arial"/>
          <w:color w:val="333333"/>
          <w:sz w:val="21"/>
          <w:szCs w:val="21"/>
        </w:rPr>
        <w:t xml:space="preserve">AI-extracted summary of the candidate’s skills, experience level, notable projects, and potential strengths/gaps relative to the JD.</w:t>
      </w:r>
    </w:p>
    <w:p>
      <w:pPr>
        <w:pStyle w:val="ListParagraph"/>
        <w:numPr>
          <w:ilvl w:val="0"/>
          <w:numId w:val="2"/>
        </w:numPr>
        <w:spacing w:after="80" w:line="276"/>
      </w:pPr>
      <w:r>
        <w:rPr>
          <w:rFonts w:ascii="Arial" w:cs="Arial" w:eastAsia="Arial" w:hAnsi="Arial"/>
          <w:b/>
          <w:bCs/>
          <w:color w:val="1B4F72"/>
          <w:sz w:val="21"/>
          <w:szCs w:val="21"/>
        </w:rPr>
        <w:t xml:space="preserve">Section 2 — Interview Questions (8–12): </w:t>
      </w:r>
      <w:r>
        <w:rPr>
          <w:rFonts w:ascii="Arial" w:cs="Arial" w:eastAsia="Arial" w:hAnsi="Arial"/>
          <w:color w:val="333333"/>
          <w:sz w:val="21"/>
          <w:szCs w:val="21"/>
        </w:rPr>
        <w:t xml:space="preserve">Mix of behavioral and technical questions, each tailored to the candidate’s experience. Each question includes: the question itself, why you are asking it (what it tests), a model answer (what a good response looks like), and follow-up probes.</w:t>
      </w:r>
    </w:p>
    <w:p>
      <w:pPr>
        <w:pStyle w:val="ListParagraph"/>
        <w:numPr>
          <w:ilvl w:val="0"/>
          <w:numId w:val="2"/>
        </w:numPr>
        <w:spacing w:after="80" w:line="276"/>
      </w:pPr>
      <w:r>
        <w:rPr>
          <w:rFonts w:ascii="Arial" w:cs="Arial" w:eastAsia="Arial" w:hAnsi="Arial"/>
          <w:b/>
          <w:bCs/>
          <w:color w:val="1B4F72"/>
          <w:sz w:val="21"/>
          <w:szCs w:val="21"/>
        </w:rPr>
        <w:t xml:space="preserve">Section 3 — Practical Assessment (1): </w:t>
      </w:r>
      <w:r>
        <w:rPr>
          <w:rFonts w:ascii="Arial" w:cs="Arial" w:eastAsia="Arial" w:hAnsi="Arial"/>
          <w:color w:val="333333"/>
          <w:sz w:val="21"/>
          <w:szCs w:val="21"/>
        </w:rPr>
        <w:t xml:space="preserve">A take-home assignment or live exercise designed for the candidate’s experience level. Includes: the task description, expected deliverables, time limit, and evaluation criteria.</w:t>
      </w:r>
    </w:p>
    <w:p>
      <w:pPr>
        <w:pStyle w:val="ListParagraph"/>
        <w:numPr>
          <w:ilvl w:val="0"/>
          <w:numId w:val="2"/>
        </w:numPr>
        <w:spacing w:after="80" w:line="276"/>
      </w:pPr>
      <w:r>
        <w:rPr>
          <w:rFonts w:ascii="Arial" w:cs="Arial" w:eastAsia="Arial" w:hAnsi="Arial"/>
          <w:b/>
          <w:bCs/>
          <w:color w:val="1B4F72"/>
          <w:sz w:val="21"/>
          <w:szCs w:val="21"/>
        </w:rPr>
        <w:t xml:space="preserve">Section 4 — Scoring Rubric: </w:t>
      </w:r>
      <w:r>
        <w:rPr>
          <w:rFonts w:ascii="Arial" w:cs="Arial" w:eastAsia="Arial" w:hAnsi="Arial"/>
          <w:color w:val="333333"/>
          <w:sz w:val="21"/>
          <w:szCs w:val="21"/>
        </w:rPr>
        <w:t xml:space="preserve">A table with criteria, weight, and a 1–5 scale for each. Includes an overall score calculator and a recommended hire/no-hire threshold.</w:t>
      </w:r>
    </w:p>
    <w:p>
      <w:pPr>
        <w:pStyle w:val="ListParagraph"/>
        <w:numPr>
          <w:ilvl w:val="0"/>
          <w:numId w:val="2"/>
        </w:numPr>
        <w:spacing w:after="80" w:line="276"/>
      </w:pPr>
      <w:r>
        <w:rPr>
          <w:rFonts w:ascii="Arial" w:cs="Arial" w:eastAsia="Arial" w:hAnsi="Arial"/>
          <w:b/>
          <w:bCs/>
          <w:color w:val="1B4F72"/>
          <w:sz w:val="21"/>
          <w:szCs w:val="21"/>
        </w:rPr>
        <w:t xml:space="preserve">Output format: </w:t>
      </w:r>
      <w:r>
        <w:rPr>
          <w:rFonts w:ascii="Arial" w:cs="Arial" w:eastAsia="Arial" w:hAnsi="Arial"/>
          <w:color w:val="333333"/>
          <w:sz w:val="21"/>
          <w:szCs w:val="21"/>
        </w:rPr>
        <w:t xml:space="preserve">Viewable on screen + downloadable as PDF. Shareable via link.</w:t>
      </w:r>
    </w:p>
    <w:p>
      <w:pPr>
        <w:pStyle w:val="Heading2"/>
        <w:spacing w:after="160" w:before="280"/>
      </w:pPr>
      <w:r>
        <w:rPr>
          <w:rFonts w:ascii="Arial" w:cs="Arial" w:eastAsia="Arial" w:hAnsi="Arial"/>
        </w:rPr>
        <w:t xml:space="preserve">12.2 Features to Build First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560"/>
      </w:tblGrid>
      <w:tr>
        <w:tc>
          <w:tcPr>
            <w:tcW w:type="dxa" w:w="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Feature</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w:t>
            </w:r>
          </w:p>
        </w:tc>
        <w:tc>
          <w:tcPr>
            <w:tcW w:type="dxa" w:w="2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Build Time</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JD + Resume upload / paste</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Core input mechanism. Without this, nothing works.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2–3 days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AI question generation with model answers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Core value proposition. The reason users come to the product.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5–7 days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Practical test generation</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Your key differentiator. No competitor does this well.</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7–10 days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Scoring rubric generation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Makes the output actionable, not just informational.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3–4 days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P0</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PDF download</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Interviewers need to print or view on a second screen.</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2–3 days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User accounts + history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Retention: users return to see past kits and compare candidates.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3–5 days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P1</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 tier with limits (3 kits/month)</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Acquisition engine. Must be there at launch.</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1–2 days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Shareable link to interview kit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Viral loop: share with co-interviewers.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1–2 days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P2</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Candidate comparison view</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After generating 2+ kits for same role, compare side by side.</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3–5 days</w:t>
            </w:r>
          </w:p>
        </w:tc>
      </w:tr>
    </w:tbl>
    <w:p>
      <w:pPr>
        <w:spacing w:after="80"/>
      </w:pPr>
    </w:p>
    <w:p>
      <w:pPr>
        <w:pStyle w:val="Heading2"/>
        <w:spacing w:after="160" w:before="280"/>
      </w:pPr>
      <w:r>
        <w:rPr>
          <w:rFonts w:ascii="Arial" w:cs="Arial" w:eastAsia="Arial" w:hAnsi="Arial"/>
        </w:rPr>
        <w:t xml:space="preserve">12.3 Features NOT to Build Initially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Feature</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Not Now</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When to Build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interview assistance</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Massively increases scope (audio transcription, low-latency AI, streaming). Not needed to validate demand.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Version 3.0 / Year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Video or audio recording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Adds infrastructure complexity, privacy concerns, and storage costs. Your product is about preparation, not recording.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Maybe never — let BrightHire own this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ATS integrations (Greenhouse, Lever)</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Integration work is time-consuming and requires partnership agreements. Build when 50+ customers request it.</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Month 6–12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Team management / admin panel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Adds significant product complexity. Most early users will be individuals, not teams.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Month 4–6</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Interviewer analytics / performance tracking</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Requires months of data to be useful. Premature optimization.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Year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Mobile app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Interviews happen on desktops/laptops. Mobile adds no value for this use case.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Probably never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Custom branding / white-label</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Enterprise feature. You have zero enterprise customers today.</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Year 2 (if ever)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Multiple LLM model selection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Technical complexity with no user benefit. Pick one model, optimize prompts.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Never (internal implementation detail)</w:t>
            </w:r>
          </w:p>
        </w:tc>
      </w:tr>
    </w:tbl>
    <w:p>
      <w:pPr>
        <w:spacing w:after="80"/>
      </w:pPr>
    </w:p>
    <w:p>
      <w:pPr>
        <w:pStyle w:val="Heading2"/>
        <w:spacing w:after="160" w:before="280"/>
      </w:pPr>
      <w:r>
        <w:rPr>
          <w:rFonts w:ascii="Arial" w:cs="Arial" w:eastAsia="Arial" w:hAnsi="Arial"/>
        </w:rPr>
        <w:t xml:space="preserve">12.4 Fastest Way to Validate Demand</w:t>
      </w:r>
    </w:p>
    <w:p>
      <w:pPr>
        <w:spacing w:after="140" w:line="276"/>
      </w:pPr>
      <w:r>
        <w:rPr>
          <w:rFonts w:ascii="Arial" w:cs="Arial" w:eastAsia="Arial" w:hAnsi="Arial"/>
          <w:color w:val="333333"/>
          <w:sz w:val="21"/>
          <w:szCs w:val="21"/>
        </w:rPr>
        <w:t xml:space="preserve">Demand validation should happen in two stages:</w:t>
      </w:r>
    </w:p>
    <w:p>
      <w:pPr>
        <w:spacing w:after="140" w:line="276"/>
      </w:pPr>
      <w:r>
        <w:rPr>
          <w:rFonts w:ascii="Arial" w:cs="Arial" w:eastAsia="Arial" w:hAnsi="Arial"/>
          <w:b/>
          <w:bCs/>
          <w:color w:val="1B4F72"/>
          <w:sz w:val="21"/>
          <w:szCs w:val="21"/>
        </w:rPr>
        <w:t xml:space="preserve">Stage 1 (Before building — 1 week): </w:t>
      </w:r>
      <w:r>
        <w:rPr>
          <w:rFonts w:ascii="Arial" w:cs="Arial" w:eastAsia="Arial" w:hAnsi="Arial"/>
          <w:color w:val="333333"/>
          <w:sz w:val="21"/>
          <w:szCs w:val="21"/>
        </w:rPr>
        <w:t xml:space="preserve">Create a simple landing page with the value proposition and a “Join Waitlist” button. Post to Reddit (r/datascience, r/startups), Twitter/X, and LinkedIn. If 200+ people join the waitlist in 1 week, demand is validated. If fewer than 50, reconsider the positioning.</w:t>
      </w:r>
    </w:p>
    <w:p>
      <w:pPr>
        <w:spacing w:after="140" w:line="276"/>
      </w:pPr>
      <w:r>
        <w:rPr>
          <w:rFonts w:ascii="Arial" w:cs="Arial" w:eastAsia="Arial" w:hAnsi="Arial"/>
          <w:b/>
          <w:bCs/>
          <w:color w:val="1B4F72"/>
          <w:sz w:val="21"/>
          <w:szCs w:val="21"/>
        </w:rPr>
        <w:t xml:space="preserve">Stage 2 (After MVP — Weeks 5–8): </w:t>
      </w:r>
      <w:r>
        <w:rPr>
          <w:rFonts w:ascii="Arial" w:cs="Arial" w:eastAsia="Arial" w:hAnsi="Arial"/>
          <w:color w:val="333333"/>
          <w:sz w:val="21"/>
          <w:szCs w:val="21"/>
        </w:rPr>
        <w:t xml:space="preserve">Launch the free tier. Share with waitlist + Product Hunt + Hacker News. Track: how many kits are generated (target: 500+ in first month), how many users return to generate a second kit (target: 30%+ retention), and how many users share their kit with someone else (target: 20%+). If these metrics hit, you have product-market fit for the free tier.</w:t>
      </w:r>
    </w:p>
    <w:p>
      <w:pPr>
        <w:pStyle w:val="Heading2"/>
        <w:spacing w:after="160" w:before="280"/>
      </w:pPr>
      <w:r>
        <w:rPr>
          <w:rFonts w:ascii="Arial" w:cs="Arial" w:eastAsia="Arial" w:hAnsi="Arial"/>
        </w:rPr>
        <w:t xml:space="preserve">12.5 How to Get the First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Users</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Timeline</w:t>
            </w:r>
          </w:p>
        </w:tc>
        <w:tc>
          <w:tcPr>
            <w:tcW w:type="dxa" w:w="4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Your Specific Action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Personal network</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10–20</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1</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Message every data scientist and engineer you know. Ask them to try it and give honest feedback.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r/datascience, r/ExperiencedDevs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30–60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Week 1–2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Write a genuine post: “I built a tool that generates interview prep kits from resumes. Free to try. Would love feedback from fellow interviewers.”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Product Hunt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30–50</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2</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Launch with screenshots and a 1-minute demo video.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Hacker News (Show HN)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20–40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Week 2–3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Technical write-up: “Show HN: AI interview prep kit generator for technical hiring.” Include architecture details.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Twitter/X thread</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15–30</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1</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Thread: “I’m a data scientist tired of winging interviews. So I built [tool]. Here’s the 10-day journey.”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LinkedIn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Week 2–3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 targeting startup CTOs and engineering managers.</w:t>
            </w:r>
          </w:p>
        </w:tc>
      </w:tr>
    </w:tbl>
    <w:p>
      <w:r>
        <w:br w:type="page"/>
      </w:r>
    </w:p>
    <w:p>
      <w:pPr>
        <w:pStyle w:val="Heading1"/>
        <w:spacing w:after="200" w:before="360"/>
      </w:pPr>
      <w:r>
        <w:rPr>
          <w:rFonts w:ascii="Arial" w:cs="Arial" w:eastAsia="Arial" w:hAnsi="Arial"/>
        </w:rPr>
        <w:t xml:space="preserve">13. Suggestions &amp; Improvements for Your MVP</w:t>
      </w:r>
    </w:p>
    <w:p>
      <w:pPr>
        <w:spacing w:after="140" w:line="276"/>
      </w:pPr>
      <w:r>
        <w:rPr>
          <w:rFonts w:ascii="Arial" w:cs="Arial" w:eastAsia="Arial" w:hAnsi="Arial"/>
          <w:color w:val="333333"/>
          <w:sz w:val="21"/>
          <w:szCs w:val="21"/>
        </w:rPr>
        <w:t xml:space="preserve">Based on the revised product vision, here are specific suggestions to make the MVP stronger. These come from analyzing what works in similar tools, what users complain about in reviews, and where the biggest value-creation opportunities lie.</w:t>
      </w:r>
    </w:p>
    <w:p>
      <w:pPr>
        <w:pStyle w:val="Heading2"/>
        <w:spacing w:after="160" w:before="280"/>
      </w:pPr>
      <w:r>
        <w:rPr>
          <w:rFonts w:ascii="Arial" w:cs="Arial" w:eastAsia="Arial" w:hAnsi="Arial"/>
        </w:rPr>
        <w:t xml:space="preserve">13.1 Product Suggestions</w:t>
      </w:r>
    </w:p>
    <w:p>
      <w:pPr>
        <w:spacing w:after="100" w:before="200"/>
      </w:pPr>
      <w:r>
        <w:rPr>
          <w:rFonts w:ascii="Arial" w:cs="Arial" w:eastAsia="Arial" w:hAnsi="Arial"/>
          <w:b/>
          <w:bCs/>
          <w:color w:val="2C3E50"/>
          <w:sz w:val="22"/>
          <w:szCs w:val="22"/>
        </w:rPr>
        <w:t xml:space="preserve">Suggestion 1: Add a “Candidate Red Flags &amp; Probes” Section</w:t>
      </w:r>
    </w:p>
    <w:p>
      <w:pPr>
        <w:spacing w:after="140" w:line="276"/>
      </w:pPr>
      <w:r>
        <w:rPr>
          <w:rFonts w:ascii="Arial" w:cs="Arial" w:eastAsia="Arial" w:hAnsi="Arial"/>
          <w:color w:val="333333"/>
          <w:sz w:val="21"/>
          <w:szCs w:val="21"/>
        </w:rPr>
        <w:t xml:space="preserve">When parsing the resume, have the AI identify potential concerns (employment gaps, skill mismatches, unclear project contributions) and generate specific probe questions for each. This is something an experienced interviewer does intuitively but a new interviewer misses entirely. It immediately makes the tool feel like having a senior hiring mentor.</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Implementation: Add a “Red Flags &amp; Probes” section to the output. The LLM already sees the resume — just add a prompt section that asks: “Identify 3–5 potential concerns in this candidate’s resume relative to the job requirements, and suggest a diplomatic probe question for each.”</w:t>
      </w:r>
    </w:p>
    <w:p>
      <w:pPr>
        <w:spacing w:after="100" w:before="200"/>
      </w:pPr>
      <w:r>
        <w:rPr>
          <w:rFonts w:ascii="Arial" w:cs="Arial" w:eastAsia="Arial" w:hAnsi="Arial"/>
          <w:b/>
          <w:bCs/>
          <w:color w:val="2C3E50"/>
          <w:sz w:val="22"/>
          <w:szCs w:val="22"/>
        </w:rPr>
        <w:t xml:space="preserve">Suggestion 2: Generate Multiple Difficulty Levels for Practical Tests</w:t>
      </w:r>
    </w:p>
    <w:p>
      <w:pPr>
        <w:spacing w:after="140" w:line="276"/>
      </w:pPr>
      <w:r>
        <w:rPr>
          <w:rFonts w:ascii="Arial" w:cs="Arial" w:eastAsia="Arial" w:hAnsi="Arial"/>
          <w:color w:val="333333"/>
          <w:sz w:val="21"/>
          <w:szCs w:val="21"/>
        </w:rPr>
        <w:t xml:space="preserve">Instead of one practical test, generate three versions: Junior-level (guided, smaller scope, 1–2 hour), Mid-level (moderate complexity, 3–4 hours), and Senior-level (system design, open-ended, 4–6 hours). Let the interviewer choose the appropriate level. This adds massive perceived value with minimal additional LLM cost.</w:t>
      </w:r>
    </w:p>
    <w:p>
      <w:pPr>
        <w:spacing w:after="100" w:before="200"/>
      </w:pPr>
      <w:r>
        <w:rPr>
          <w:rFonts w:ascii="Arial" w:cs="Arial" w:eastAsia="Arial" w:hAnsi="Arial"/>
          <w:b/>
          <w:bCs/>
          <w:color w:val="2C3E50"/>
          <w:sz w:val="22"/>
          <w:szCs w:val="22"/>
        </w:rPr>
        <w:t xml:space="preserve">Suggestion 3: Include an “Interview Flow Guide”</w:t>
      </w:r>
    </w:p>
    <w:p>
      <w:pPr>
        <w:spacing w:after="140" w:line="276"/>
      </w:pPr>
      <w:r>
        <w:rPr>
          <w:rFonts w:ascii="Arial" w:cs="Arial" w:eastAsia="Arial" w:hAnsi="Arial"/>
          <w:color w:val="333333"/>
          <w:sz w:val="21"/>
          <w:szCs w:val="21"/>
        </w:rPr>
        <w:t xml:space="preserve">Do not just give questions—tell the interviewer how to run the interview. Suggest a minute-by-minute structure: 5 minutes for introduction, 15 minutes for behavioral questions, 20 minutes for technical deep-dive, 15 minutes for practical problem discussion, 5 minutes for candidate questions. This turns the output from a question bank into a complete interview playbook.</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Implementation: Add a “Suggested Interview Flow” section at the top of the output with a time-boxed agenda. Map each question to a time slot. This is a simple addition that dramatically increases the product’s usefulness for first-time interviewers.</w:t>
      </w:r>
    </w:p>
    <w:p>
      <w:pPr>
        <w:spacing w:after="100" w:before="200"/>
      </w:pPr>
      <w:r>
        <w:rPr>
          <w:rFonts w:ascii="Arial" w:cs="Arial" w:eastAsia="Arial" w:hAnsi="Arial"/>
          <w:b/>
          <w:bCs/>
          <w:color w:val="2C3E50"/>
          <w:sz w:val="22"/>
          <w:szCs w:val="22"/>
        </w:rPr>
        <w:t xml:space="preserve">Suggestion 4: Add “What Good Looks Like” Calibration</w:t>
      </w:r>
    </w:p>
    <w:p>
      <w:pPr>
        <w:spacing w:after="140" w:line="276"/>
      </w:pPr>
      <w:r>
        <w:rPr>
          <w:rFonts w:ascii="Arial" w:cs="Arial" w:eastAsia="Arial" w:hAnsi="Arial"/>
          <w:color w:val="333333"/>
          <w:sz w:val="21"/>
          <w:szCs w:val="21"/>
        </w:rPr>
        <w:t xml:space="preserve">For each scoring rubric criterion, include a concrete example of what a 1/5, 3/5, and 5/5 response looks like. This is the single most requested feature in interview training—interviewers do not know how to calibrate their scoring. Without calibration examples, two interviewers will give the same answer a 2 and a 4.</w:t>
      </w:r>
    </w:p>
    <w:p>
      <w:pPr>
        <w:spacing w:after="100" w:before="200"/>
      </w:pPr>
      <w:r>
        <w:rPr>
          <w:rFonts w:ascii="Arial" w:cs="Arial" w:eastAsia="Arial" w:hAnsi="Arial"/>
          <w:b/>
          <w:bCs/>
          <w:color w:val="2C3E50"/>
          <w:sz w:val="22"/>
          <w:szCs w:val="22"/>
        </w:rPr>
        <w:t xml:space="preserve">Suggestion 5: Start with Data Science Roles, Then Expand Deliberately</w:t>
      </w:r>
    </w:p>
    <w:p>
      <w:pPr>
        <w:spacing w:after="140" w:line="276"/>
      </w:pPr>
      <w:r>
        <w:rPr>
          <w:rFonts w:ascii="Arial" w:cs="Arial" w:eastAsia="Arial" w:hAnsi="Arial"/>
          <w:color w:val="333333"/>
          <w:sz w:val="21"/>
          <w:szCs w:val="21"/>
        </w:rPr>
        <w:t xml:space="preserve">Your domain expertise is data science. Build version 1.0 exclusively for data science roles: data scientist, data analyst, ML engineer, data engineer, analytics engineer. Nail the question quality and practical test relevance for these roles. Once data science users love the product, expand to backend engineering, then frontend, then DevOps. Each role type needs different prompt templates and different practical test formats.</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Why this matters: A data science take-home test looks very different from a backend coding challenge. If you try to serve all roles on Day 1, the quality will be mediocre everywhere. If you serve data science only, the quality will be excellent—and data scientists will evangelize it to their engineering colleagues, creating demand for new role types.</w:t>
      </w:r>
    </w:p>
    <w:p>
      <w:pPr>
        <w:spacing w:after="100" w:before="200"/>
      </w:pPr>
      <w:r>
        <w:rPr>
          <w:rFonts w:ascii="Arial" w:cs="Arial" w:eastAsia="Arial" w:hAnsi="Arial"/>
          <w:b/>
          <w:bCs/>
          <w:color w:val="2C3E50"/>
          <w:sz w:val="22"/>
          <w:szCs w:val="22"/>
        </w:rPr>
        <w:t xml:space="preserve">Suggestion 6: Build a “Post-Interview Debrief Template”</w:t>
      </w:r>
    </w:p>
    <w:p>
      <w:pPr>
        <w:spacing w:after="140" w:line="276"/>
      </w:pPr>
      <w:r>
        <w:rPr>
          <w:rFonts w:ascii="Arial" w:cs="Arial" w:eastAsia="Arial" w:hAnsi="Arial"/>
          <w:color w:val="333333"/>
          <w:sz w:val="21"/>
          <w:szCs w:val="21"/>
        </w:rPr>
        <w:t xml:space="preserve">After the interview, the tool should generate a structured debrief form pre-filled with the rubric criteria. The interviewer fills in scores and notes, and the tool produces a standardized evaluation that can be shared with the hiring team. This closes the loop from preparation to evaluation and makes the product sticky—interviewers use it before AND after the interview.</w:t>
      </w:r>
    </w:p>
    <w:p>
      <w:pPr>
        <w:pStyle w:val="Heading2"/>
        <w:spacing w:after="160" w:before="280"/>
      </w:pPr>
      <w:r>
        <w:rPr>
          <w:rFonts w:ascii="Arial" w:cs="Arial" w:eastAsia="Arial" w:hAnsi="Arial"/>
        </w:rPr>
        <w:t xml:space="preserve">13.2 Technical Suggestions</w:t>
      </w:r>
    </w:p>
    <w:p>
      <w:pPr>
        <w:spacing w:after="100" w:before="200"/>
      </w:pPr>
      <w:r>
        <w:rPr>
          <w:rFonts w:ascii="Arial" w:cs="Arial" w:eastAsia="Arial" w:hAnsi="Arial"/>
          <w:b/>
          <w:bCs/>
          <w:color w:val="2C3E50"/>
          <w:sz w:val="22"/>
          <w:szCs w:val="22"/>
        </w:rPr>
        <w:t xml:space="preserve">Suggestion 7: Cache Generated Kits by JD Hash</w:t>
      </w:r>
    </w:p>
    <w:p>
      <w:pPr>
        <w:spacing w:after="140" w:line="276"/>
      </w:pPr>
      <w:r>
        <w:rPr>
          <w:rFonts w:ascii="Arial" w:cs="Arial" w:eastAsia="Arial" w:hAnsi="Arial"/>
          <w:color w:val="333333"/>
          <w:sz w:val="21"/>
          <w:szCs w:val="21"/>
        </w:rPr>
        <w:t xml:space="preserve">If the same JD is used with multiple candidate resumes, cache the JD analysis (role requirements, core questions) and only regenerate the candidate-specific portions. This reduces LLM costs by 30–50% for teams interviewing multiple candidates for the same role.</w:t>
      </w:r>
    </w:p>
    <w:p>
      <w:pPr>
        <w:spacing w:after="100" w:before="200"/>
      </w:pPr>
      <w:r>
        <w:rPr>
          <w:rFonts w:ascii="Arial" w:cs="Arial" w:eastAsia="Arial" w:hAnsi="Arial"/>
          <w:b/>
          <w:bCs/>
          <w:color w:val="2C3E50"/>
          <w:sz w:val="22"/>
          <w:szCs w:val="22"/>
        </w:rPr>
        <w:t xml:space="preserve">Suggestion 8: Use Structured Output (JSON Mode) for Rubrics</w:t>
      </w:r>
    </w:p>
    <w:p>
      <w:pPr>
        <w:spacing w:after="140" w:line="276"/>
      </w:pPr>
      <w:r>
        <w:rPr>
          <w:rFonts w:ascii="Arial" w:cs="Arial" w:eastAsia="Arial" w:hAnsi="Arial"/>
          <w:color w:val="333333"/>
          <w:sz w:val="21"/>
          <w:szCs w:val="21"/>
        </w:rPr>
        <w:t xml:space="preserve">Generate rubrics as structured JSON, not free-form text. This enables the comparison feature later (normalize scores across candidates) and makes the PDF output consistent. Both Anthropic and OpenAI APIs support structured output modes.</w:t>
      </w:r>
    </w:p>
    <w:p>
      <w:pPr>
        <w:spacing w:after="100" w:before="200"/>
      </w:pPr>
      <w:r>
        <w:rPr>
          <w:rFonts w:ascii="Arial" w:cs="Arial" w:eastAsia="Arial" w:hAnsi="Arial"/>
          <w:b/>
          <w:bCs/>
          <w:color w:val="2C3E50"/>
          <w:sz w:val="22"/>
          <w:szCs w:val="22"/>
        </w:rPr>
        <w:t xml:space="preserve">Suggestion 9: Add a Feedback Loop from Day 1</w:t>
      </w:r>
    </w:p>
    <w:p>
      <w:pPr>
        <w:spacing w:after="140" w:line="276"/>
      </w:pPr>
      <w:r>
        <w:rPr>
          <w:rFonts w:ascii="Arial" w:cs="Arial" w:eastAsia="Arial" w:hAnsi="Arial"/>
          <w:color w:val="333333"/>
          <w:sz w:val="21"/>
          <w:szCs w:val="21"/>
        </w:rPr>
        <w:t xml:space="preserve">After each interview, ask the user: “Were these questions useful? Rate 1–5.” and “Was the practical test appropriate? Yes/No.” This feedback data is extremely valuable—it lets you improve prompt quality over time and builds a data moat that competitors cannot replicate.</w:t>
      </w:r>
    </w:p>
    <w:p>
      <w:pPr>
        <w:pBdr>
          <w:left w:val="single" w:color="27AE60" w:sz="12" w:space="12"/>
        </w:pBdr>
        <w:shd w:fill="F0FFF4" w:val="clear"/>
        <w:spacing w:after="200" w:before="200"/>
        <w:ind w:left="480" w:right="480"/>
      </w:pPr>
      <w:r>
        <w:rPr>
          <w:rFonts w:ascii="Arial" w:cs="Arial" w:eastAsia="Arial" w:hAnsi="Arial"/>
          <w:color w:val="1E8449"/>
          <w:sz w:val="21"/>
          <w:szCs w:val="21"/>
        </w:rPr>
        <w:t xml:space="preserve">💡 Critical: This feedback data is your long-term moat. Every generated kit that gets feedback makes the next kit better. After 10,000 kits with feedback, you will know which question types are most valued, which practical tests are most effective, and which rubric criteria best predict hiring outcomes. No competitor starting later will have this data.</w:t>
      </w:r>
    </w:p>
    <w:p>
      <w:pPr>
        <w:pStyle w:val="Heading2"/>
        <w:spacing w:after="160" w:before="280"/>
      </w:pPr>
      <w:r>
        <w:rPr>
          <w:rFonts w:ascii="Arial" w:cs="Arial" w:eastAsia="Arial" w:hAnsi="Arial"/>
        </w:rPr>
        <w:t xml:space="preserve">13.3 Go-To-Market Suggestions</w:t>
      </w:r>
    </w:p>
    <w:p>
      <w:pPr>
        <w:spacing w:after="100" w:before="200"/>
      </w:pPr>
      <w:r>
        <w:rPr>
          <w:rFonts w:ascii="Arial" w:cs="Arial" w:eastAsia="Arial" w:hAnsi="Arial"/>
          <w:b/>
          <w:bCs/>
          <w:color w:val="2C3E50"/>
          <w:sz w:val="22"/>
          <w:szCs w:val="22"/>
        </w:rPr>
        <w:t xml:space="preserve">Suggestion 10: Create a Free Public “Interview Question Database”</w:t>
      </w:r>
    </w:p>
    <w:p>
      <w:pPr>
        <w:spacing w:after="140" w:line="276"/>
      </w:pPr>
      <w:r>
        <w:rPr>
          <w:rFonts w:ascii="Arial" w:cs="Arial" w:eastAsia="Arial" w:hAnsi="Arial"/>
          <w:color w:val="333333"/>
          <w:sz w:val="21"/>
          <w:szCs w:val="21"/>
        </w:rPr>
        <w:t xml:space="preserve">Build a searchable, free database of interview questions organized by role, skill, and seniority. This serves as both an SEO asset and a lead-generation tool. Users find the database through Google, explore questions, and are prompted to “generate a personalized kit” with the full tool. This is the same playbook Ahrefs used with their free SEO tools to drive paid conversions.</w:t>
      </w:r>
    </w:p>
    <w:p>
      <w:pPr>
        <w:spacing w:after="100" w:before="200"/>
      </w:pPr>
      <w:r>
        <w:rPr>
          <w:rFonts w:ascii="Arial" w:cs="Arial" w:eastAsia="Arial" w:hAnsi="Arial"/>
          <w:b/>
          <w:bCs/>
          <w:color w:val="2C3E50"/>
          <w:sz w:val="22"/>
          <w:szCs w:val="22"/>
        </w:rPr>
        <w:t xml:space="preserve">Suggestion 11: Write a “How I Hire at My Startup” Blog Series</w:t>
      </w:r>
    </w:p>
    <w:p>
      <w:pPr>
        <w:spacing w:after="140" w:line="276"/>
      </w:pPr>
      <w:r>
        <w:rPr>
          <w:rFonts w:ascii="Arial" w:cs="Arial" w:eastAsia="Arial" w:hAnsi="Arial"/>
          <w:color w:val="333333"/>
          <w:sz w:val="21"/>
          <w:szCs w:val="21"/>
        </w:rPr>
        <w:t xml:space="preserve">Document your own hiring process using your tool. This creates authentic content, establishes credibility, and provides real examples of the tool in action. The first post should be: “How I Went from Winging Interviews to Running Structured Assessments with AI.” This is the kind of content that goes viral on Hacker News and LinkedIn.</w:t>
      </w:r>
    </w:p>
    <w:p>
      <w:r>
        <w:br w:type="page"/>
      </w:r>
    </w:p>
    <w:p>
      <w:pPr>
        <w:pStyle w:val="Heading1"/>
        <w:spacing w:after="200" w:before="360"/>
      </w:pPr>
      <w:r>
        <w:rPr>
          <w:rFonts w:ascii="Arial" w:cs="Arial" w:eastAsia="Arial" w:hAnsi="Arial"/>
        </w:rPr>
        <w:t xml:space="preserve">Final Synthesis</w:t>
      </w:r>
    </w:p>
    <w:p>
      <w:pPr>
        <w:pStyle w:val="Heading2"/>
        <w:spacing w:after="160" w:before="280"/>
      </w:pPr>
      <w:r>
        <w:rPr>
          <w:rFonts w:ascii="Arial" w:cs="Arial" w:eastAsia="Arial" w:hAnsi="Arial"/>
        </w:rPr>
        <w:t xml:space="preserve">Top 3 Opportunities</w:t>
      </w:r>
    </w:p>
    <w:p>
      <w:pPr>
        <w:pStyle w:val="ListParagraph"/>
        <w:numPr>
          <w:ilvl w:val="0"/>
          <w:numId w:val="2"/>
        </w:numPr>
        <w:spacing w:after="80" w:line="276"/>
      </w:pPr>
      <w:r>
        <w:rPr>
          <w:rFonts w:ascii="Arial" w:cs="Arial" w:eastAsia="Arial" w:hAnsi="Arial"/>
          <w:b/>
          <w:bCs/>
          <w:color w:val="1B4F72"/>
          <w:sz w:val="21"/>
          <w:szCs w:val="21"/>
        </w:rPr>
        <w:t xml:space="preserve">1. The “practical test generation” wedge is unoccupied: </w:t>
      </w:r>
      <w:r>
        <w:rPr>
          <w:rFonts w:ascii="Arial" w:cs="Arial" w:eastAsia="Arial" w:hAnsi="Arial"/>
          <w:color w:val="333333"/>
          <w:sz w:val="21"/>
          <w:szCs w:val="21"/>
        </w:rPr>
        <w:t xml:space="preserve">No tool generates tailored practical assessments from a resume + JD. This is your killer feature. Every competitor offers questions; you offer questions AND a real-world test with evaluation criteria. This alone justifies a paid subscription.</w:t>
      </w:r>
    </w:p>
    <w:p>
      <w:pPr>
        <w:pStyle w:val="ListParagraph"/>
        <w:numPr>
          <w:ilvl w:val="0"/>
          <w:numId w:val="2"/>
        </w:numPr>
        <w:spacing w:after="80" w:line="276"/>
      </w:pPr>
      <w:r>
        <w:rPr>
          <w:rFonts w:ascii="Arial" w:cs="Arial" w:eastAsia="Arial" w:hAnsi="Arial"/>
          <w:b/>
          <w:bCs/>
          <w:color w:val="1B4F72"/>
          <w:sz w:val="21"/>
          <w:szCs w:val="21"/>
        </w:rPr>
        <w:t xml:space="preserve">2. Data science hiring is your launchpad: </w:t>
      </w:r>
      <w:r>
        <w:rPr>
          <w:rFonts w:ascii="Arial" w:cs="Arial" w:eastAsia="Arial" w:hAnsi="Arial"/>
          <w:color w:val="333333"/>
          <w:sz w:val="21"/>
          <w:szCs w:val="21"/>
        </w:rPr>
        <w:t xml:space="preserve">The data science interview is notoriously hard to prepare for because the field is so broad. You are a data scientist building for data scientists. This founder-market fit, combined with a tight niche, gives you the best possible wedge into the market.</w:t>
      </w:r>
    </w:p>
    <w:p>
      <w:pPr>
        <w:pStyle w:val="ListParagraph"/>
        <w:numPr>
          <w:ilvl w:val="0"/>
          <w:numId w:val="2"/>
        </w:numPr>
        <w:spacing w:after="80" w:line="276"/>
      </w:pPr>
      <w:r>
        <w:rPr>
          <w:rFonts w:ascii="Arial" w:cs="Arial" w:eastAsia="Arial" w:hAnsi="Arial"/>
          <w:b/>
          <w:bCs/>
          <w:color w:val="1B4F72"/>
          <w:sz w:val="21"/>
          <w:szCs w:val="21"/>
        </w:rPr>
        <w:t xml:space="preserve">3. Small startup segment is completely ignored: </w:t>
      </w:r>
      <w:r>
        <w:rPr>
          <w:rFonts w:ascii="Arial" w:cs="Arial" w:eastAsia="Arial" w:hAnsi="Arial"/>
          <w:color w:val="333333"/>
          <w:sz w:val="21"/>
          <w:szCs w:val="21"/>
        </w:rPr>
        <w:t xml:space="preserve">Every funded competitor targets mid-market and enterprise. There is a massive long-tail of small startups (10–100 employees) that hire 2–10 people per year and have zero interview infrastructure. A $30–$50/month tool is a no-brainer for them.</w:t>
      </w:r>
    </w:p>
    <w:p>
      <w:pPr>
        <w:pStyle w:val="Heading2"/>
        <w:spacing w:after="160" w:before="280"/>
      </w:pPr>
      <w:r>
        <w:rPr>
          <w:rFonts w:ascii="Arial" w:cs="Arial" w:eastAsia="Arial" w:hAnsi="Arial"/>
        </w:rPr>
        <w:t xml:space="preserve">Top 3 Threats</w:t>
      </w:r>
    </w:p>
    <w:p>
      <w:pPr>
        <w:pStyle w:val="ListParagraph"/>
        <w:numPr>
          <w:ilvl w:val="0"/>
          <w:numId w:val="2"/>
        </w:numPr>
        <w:spacing w:after="80" w:line="276"/>
      </w:pPr>
      <w:r>
        <w:rPr>
          <w:rFonts w:ascii="Arial" w:cs="Arial" w:eastAsia="Arial" w:hAnsi="Arial"/>
          <w:b/>
          <w:bCs/>
          <w:color w:val="1B4F72"/>
          <w:sz w:val="21"/>
          <w:szCs w:val="21"/>
        </w:rPr>
        <w:t xml:space="preserve">1. The “ChatGPT is good enough” problem: </w:t>
      </w:r>
      <w:r>
        <w:rPr>
          <w:rFonts w:ascii="Arial" w:cs="Arial" w:eastAsia="Arial" w:hAnsi="Arial"/>
          <w:color w:val="333333"/>
          <w:sz w:val="21"/>
          <w:szCs w:val="21"/>
        </w:rPr>
        <w:t xml:space="preserve">Your biggest competition is free. You must be 10x better than pasting a resume into ChatGPT. Structure, practical tests, rubrics, and candidate comparison are how you win. If the output feels like “something I could have gotten from ChatGPT,” you lose.</w:t>
      </w:r>
    </w:p>
    <w:p>
      <w:pPr>
        <w:pStyle w:val="ListParagraph"/>
        <w:numPr>
          <w:ilvl w:val="0"/>
          <w:numId w:val="2"/>
        </w:numPr>
        <w:spacing w:after="80" w:line="276"/>
      </w:pPr>
      <w:r>
        <w:rPr>
          <w:rFonts w:ascii="Arial" w:cs="Arial" w:eastAsia="Arial" w:hAnsi="Arial"/>
          <w:b/>
          <w:bCs/>
          <w:color w:val="1B4F72"/>
          <w:sz w:val="21"/>
          <w:szCs w:val="21"/>
        </w:rPr>
        <w:t xml:space="preserve">2. ATS platforms will add basic question generation within 18 months: </w:t>
      </w:r>
      <w:r>
        <w:rPr>
          <w:rFonts w:ascii="Arial" w:cs="Arial" w:eastAsia="Arial" w:hAnsi="Arial"/>
          <w:color w:val="333333"/>
          <w:sz w:val="21"/>
          <w:szCs w:val="21"/>
        </w:rPr>
        <w:t xml:space="preserve">Greenhouse and Ashby are both investing in AI features. Their version will be generic and shallow, but it will be free for existing customers. Your defense is depth and specialization.</w:t>
      </w:r>
    </w:p>
    <w:p>
      <w:pPr>
        <w:pStyle w:val="ListParagraph"/>
        <w:numPr>
          <w:ilvl w:val="0"/>
          <w:numId w:val="2"/>
        </w:numPr>
        <w:spacing w:after="80" w:line="276"/>
      </w:pPr>
      <w:r>
        <w:rPr>
          <w:rFonts w:ascii="Arial" w:cs="Arial" w:eastAsia="Arial" w:hAnsi="Arial"/>
          <w:b/>
          <w:bCs/>
          <w:color w:val="1B4F72"/>
          <w:sz w:val="21"/>
          <w:szCs w:val="21"/>
        </w:rPr>
        <w:t xml:space="preserve">3. Solo founder risk: </w:t>
      </w:r>
      <w:r>
        <w:rPr>
          <w:rFonts w:ascii="Arial" w:cs="Arial" w:eastAsia="Arial" w:hAnsi="Arial"/>
          <w:color w:val="333333"/>
          <w:sz w:val="21"/>
          <w:szCs w:val="21"/>
        </w:rPr>
        <w:t xml:space="preserve">Building, marketing, selling, and supporting a product alone is exhausting. The most likely failure mode is not the product failing—it is you running out of energy before reaching traction. Scope aggressively. Ship fast. Learn faster.</w:t>
      </w:r>
    </w:p>
    <w:p>
      <w:pPr>
        <w:pStyle w:val="Heading2"/>
        <w:spacing w:after="160" w:before="280"/>
      </w:pPr>
      <w:r>
        <w:rPr>
          <w:rFonts w:ascii="Arial" w:cs="Arial" w:eastAsia="Arial" w:hAnsi="Arial"/>
        </w:rPr>
        <w:t xml:space="preserve">Recommended 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27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Timeline</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 to Build</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Success Metric</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0: Validate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1–2</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Landing page + waitlist. Share in data science communities.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200+ waitlist sign-ups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1: Core MVP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Week 3–8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JD + resume → questions + practical test + rubric. Free tier (3/month) + paid ($29–49/month). Data science roles only.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100 users, 300+ kits generated</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2: Retention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9–14</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User accounts, kit history, candidate comparison, PDF export, debrief template.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30% monthly retention, 20 paying users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Phase 3: Expand Roles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Month 4–6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Add backend, frontend, and DevOps role templates. Team accounts.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50 paying users, $3K–$5K MRR</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4: Growth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Month 7–12</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SEO content engine, ATS integration (Greenhouse), API for embedding, feedback-driven quality improvement.</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333333"/>
                <w:sz w:val="19"/>
                <w:szCs w:val="19"/>
              </w:rPr>
              <w:t xml:space="preserve">200+ paying users, $10K+ MRR</w:t>
            </w:r>
          </w:p>
        </w:tc>
      </w:tr>
    </w:tbl>
    <w:p>
      <w:pPr>
        <w:spacing w:after="80"/>
      </w:pPr>
    </w:p>
    <w:p>
      <w:pPr>
        <w:pStyle w:val="Heading2"/>
        <w:spacing w:after="160" w:before="280"/>
      </w:pPr>
      <w:r>
        <w:rPr>
          <w:rFonts w:ascii="Arial" w:cs="Arial" w:eastAsia="Arial" w:hAnsi="Arial"/>
        </w:rPr>
        <w:t xml:space="preserve">Recommended Market Positioning Statement</w:t>
      </w:r>
    </w:p>
    <w:p>
      <w:pPr>
        <w:pBdr>
          <w:left w:val="single" w:color="1B4F72" w:sz="12" w:space="12"/>
        </w:pBdr>
        <w:spacing w:after="200" w:before="200"/>
        <w:ind w:left="720" w:right="720"/>
      </w:pPr>
      <w:r>
        <w:rPr>
          <w:rFonts w:ascii="Arial" w:cs="Arial" w:eastAsia="Arial" w:hAnsi="Arial"/>
          <w:i/>
          <w:iCs/>
          <w:color w:val="1B4F72"/>
          <w:sz w:val="22"/>
          <w:szCs w:val="22"/>
        </w:rPr>
        <w:t xml:space="preserve">“For technical interviewers at small startups who do not have time to prepare structured interviews, [Product Name] is an AI-powered interview kit generator that takes a job description and candidate resume and produces tailored questions with model answers, a practical assessment, and a scoring rubric in 60 seconds. Unlike ChatGPT (generic), HackerRank (coding-only), or BrightHire (enterprise-only), [Product Name] gives every technical interviewer the complete preparation they need to run a fair, structured, and confident interview — starting free, in under a minute.”</w:t>
      </w:r>
    </w:p>
    <w:p>
      <w:pPr>
        <w:spacing w:after="80"/>
      </w:pPr>
    </w:p>
    <w:p>
      <w:pPr>
        <w:pBdr>
          <w:top w:val="single" w:color="1B4F72" w:sz="4" w:space="12"/>
        </w:pBdr>
        <w:spacing w:before="400"/>
        <w:jc w:val="center"/>
      </w:pPr>
      <w:r>
        <w:rPr>
          <w:rFonts w:ascii="Arial" w:cs="Arial" w:eastAsia="Arial" w:hAnsi="Arial"/>
          <w:i/>
          <w:iCs/>
          <w:color w:val="95A5A6"/>
          <w:sz w:val="20"/>
          <w:szCs w:val="20"/>
        </w:rPr>
        <w:t xml:space="preserve">End of Report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6"/>
      </w:pBdr>
      <w:jc w:val="center"/>
    </w:pPr>
    <w:r>
      <w:rPr>
        <w:rFonts w:ascii="Arial" w:cs="Arial" w:eastAsia="Arial" w:hAnsi="Arial"/>
        <w:color w:val="95A5A6"/>
        <w:sz w:val="16"/>
        <w:szCs w:val="16"/>
      </w:rPr>
      <w:t xml:space="preserve">Confidential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6"/>
      </w:pBdr>
    </w:pPr>
    <w:r>
      <w:rPr>
        <w:rFonts w:ascii="Arial" w:cs="Arial" w:eastAsia="Arial" w:hAnsi="Arial"/>
        <w:color w:val="7F8C8D"/>
        <w:sz w:val="16"/>
        <w:szCs w:val="16"/>
      </w:rPr>
      <w:t xml:space="preserve">Revised Market Research Report v2.0  |  AI Interview Kit Generator for Technical Hiring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2026-05-08T18:45:27.386Z</dcterms:created>
  <dcterms:modified xsi:type="dcterms:W3CDTF">2026-05-08T18:45:27.400Z</dcterms:modified>
</cp:coreProperties>
</file>

<file path=docProps/custom.xml><?xml version="1.0" encoding="utf-8"?>
<Properties xmlns="http://schemas.openxmlformats.org/officeDocument/2006/custom-properties" xmlns:vt="http://schemas.openxmlformats.org/officeDocument/2006/docPropsVTypes"/>
</file>