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175" w:rsidRPr="00110175" w:rsidRDefault="00110175" w:rsidP="00110175">
      <w:pPr>
        <w:spacing w:before="100" w:beforeAutospacing="1" w:after="100" w:afterAutospacing="1" w:line="240" w:lineRule="auto"/>
        <w:outlineLvl w:val="0"/>
        <w:rPr>
          <w:rFonts w:ascii="Times New Roman" w:eastAsia="Times New Roman" w:hAnsi="Times New Roman" w:cs="Times New Roman"/>
          <w:b/>
          <w:bCs/>
          <w:kern w:val="36"/>
          <w:sz w:val="48"/>
          <w:szCs w:val="48"/>
          <w:lang w:val="en"/>
        </w:rPr>
      </w:pPr>
      <w:r w:rsidRPr="00110175">
        <w:rPr>
          <w:rFonts w:ascii="Times New Roman" w:eastAsia="Times New Roman" w:hAnsi="Times New Roman" w:cs="Times New Roman"/>
          <w:b/>
          <w:bCs/>
          <w:kern w:val="36"/>
          <w:sz w:val="48"/>
          <w:szCs w:val="48"/>
          <w:lang w:val="en"/>
        </w:rPr>
        <w:t>CRAMPS</w:t>
      </w:r>
    </w:p>
    <w:p w:rsidR="00110175" w:rsidRPr="00763D4D" w:rsidRDefault="00110175">
      <w:pPr>
        <w:rPr>
          <w:b/>
        </w:rPr>
      </w:pPr>
      <w:r w:rsidRPr="00763D4D">
        <w:rPr>
          <w:b/>
        </w:rPr>
        <w:t>I. Function description:</w:t>
      </w:r>
    </w:p>
    <w:p w:rsidR="00110175" w:rsidRDefault="00110175">
      <w:r>
        <w:t xml:space="preserve">- The CRAMPS design </w:t>
      </w:r>
      <w:proofErr w:type="gramStart"/>
      <w:r>
        <w:t>is inte</w:t>
      </w:r>
      <w:bookmarkStart w:id="0" w:name="_GoBack"/>
      <w:bookmarkEnd w:id="0"/>
      <w:r>
        <w:t>nded</w:t>
      </w:r>
      <w:proofErr w:type="gramEnd"/>
      <w:r>
        <w:t xml:space="preserve"> to provide a simple low-cost board to interface the </w:t>
      </w:r>
      <w:proofErr w:type="spellStart"/>
      <w:r>
        <w:t>BeagleBone</w:t>
      </w:r>
      <w:proofErr w:type="spellEnd"/>
      <w:r>
        <w:t xml:space="preserve"> to typical desktop 3D printers, mini-mills, and other CNC machines. The design </w:t>
      </w:r>
      <w:proofErr w:type="gramStart"/>
      <w:r>
        <w:t>is inspired</w:t>
      </w:r>
      <w:proofErr w:type="gramEnd"/>
      <w:r>
        <w:t xml:space="preserve"> by the simplicity and success of the </w:t>
      </w:r>
      <w:hyperlink r:id="rId5" w:tooltip="Ramps" w:history="1">
        <w:r>
          <w:rPr>
            <w:rStyle w:val="Hyperlink"/>
          </w:rPr>
          <w:t>RAMPS</w:t>
        </w:r>
      </w:hyperlink>
      <w:r>
        <w:t xml:space="preserve"> board for the Arduino Mega, and borrows from the </w:t>
      </w:r>
      <w:hyperlink r:id="rId6" w:tooltip="RAMPS-FD" w:history="1">
        <w:r>
          <w:rPr>
            <w:rStyle w:val="Hyperlink"/>
          </w:rPr>
          <w:t>RAMPS-FD</w:t>
        </w:r>
      </w:hyperlink>
      <w:r>
        <w:t xml:space="preserve"> design for the Arduino Due.</w:t>
      </w:r>
    </w:p>
    <w:p w:rsidR="00110175" w:rsidRPr="00763D4D" w:rsidRDefault="00110175" w:rsidP="00110175">
      <w:pPr>
        <w:rPr>
          <w:b/>
        </w:rPr>
      </w:pPr>
      <w:r w:rsidRPr="00763D4D">
        <w:rPr>
          <w:b/>
        </w:rPr>
        <w:t>II. Features:</w:t>
      </w:r>
    </w:p>
    <w:p w:rsidR="00110175" w:rsidRDefault="00110175" w:rsidP="00110175">
      <w:pPr>
        <w:pStyle w:val="ListParagraph"/>
        <w:numPr>
          <w:ilvl w:val="0"/>
          <w:numId w:val="2"/>
        </w:numPr>
      </w:pPr>
      <w:r>
        <w:t xml:space="preserve">Six </w:t>
      </w:r>
      <w:proofErr w:type="spellStart"/>
      <w:r>
        <w:t>Pololu</w:t>
      </w:r>
      <w:proofErr w:type="spellEnd"/>
      <w:r>
        <w:t xml:space="preserve"> stepper driver sockets</w:t>
      </w:r>
    </w:p>
    <w:p w:rsidR="00110175" w:rsidRDefault="00110175" w:rsidP="00110175">
      <w:pPr>
        <w:pStyle w:val="ListParagraph"/>
        <w:numPr>
          <w:ilvl w:val="0"/>
          <w:numId w:val="2"/>
        </w:numPr>
      </w:pPr>
      <w:r>
        <w:t>15A 12V-24V Output for heated bed</w:t>
      </w:r>
    </w:p>
    <w:p w:rsidR="00110175" w:rsidRDefault="00110175" w:rsidP="00110175">
      <w:pPr>
        <w:pStyle w:val="ListParagraph"/>
        <w:numPr>
          <w:ilvl w:val="0"/>
          <w:numId w:val="2"/>
        </w:numPr>
      </w:pPr>
      <w:r>
        <w:t>(3) high-current 12V-24V outputs for extruders</w:t>
      </w:r>
    </w:p>
    <w:p w:rsidR="00110175" w:rsidRDefault="00110175" w:rsidP="00110175">
      <w:pPr>
        <w:pStyle w:val="ListParagraph"/>
        <w:numPr>
          <w:ilvl w:val="0"/>
          <w:numId w:val="2"/>
        </w:numPr>
      </w:pPr>
      <w:r>
        <w:t>Independent fused power inputs for the motors, heated bed, and extruders</w:t>
      </w:r>
    </w:p>
    <w:p w:rsidR="00110175" w:rsidRDefault="00110175" w:rsidP="00110175">
      <w:pPr>
        <w:pStyle w:val="ListParagraph"/>
        <w:numPr>
          <w:ilvl w:val="0"/>
          <w:numId w:val="2"/>
        </w:numPr>
      </w:pPr>
      <w:r>
        <w:t>Four thermistor inputs for temperature sensing</w:t>
      </w:r>
    </w:p>
    <w:p w:rsidR="00110175" w:rsidRDefault="00110175" w:rsidP="00110175">
      <w:pPr>
        <w:pStyle w:val="ListParagraph"/>
        <w:numPr>
          <w:ilvl w:val="0"/>
          <w:numId w:val="2"/>
        </w:numPr>
      </w:pPr>
      <w:r>
        <w:t>Two low-current 5V-12V FET outputs for fans/LEDs</w:t>
      </w:r>
    </w:p>
    <w:p w:rsidR="00110175" w:rsidRDefault="00110175" w:rsidP="00110175">
      <w:pPr>
        <w:pStyle w:val="ListParagraph"/>
        <w:numPr>
          <w:ilvl w:val="0"/>
          <w:numId w:val="2"/>
        </w:numPr>
      </w:pPr>
      <w:r>
        <w:t>Six limit switch inputs (may also be used for GPIO), 5V tolerant</w:t>
      </w:r>
    </w:p>
    <w:p w:rsidR="00110175" w:rsidRDefault="00110175" w:rsidP="00110175">
      <w:pPr>
        <w:pStyle w:val="ListParagraph"/>
        <w:numPr>
          <w:ilvl w:val="0"/>
          <w:numId w:val="2"/>
        </w:numPr>
      </w:pPr>
      <w:r>
        <w:t>External ESTOP loop</w:t>
      </w:r>
    </w:p>
    <w:p w:rsidR="00110175" w:rsidRDefault="00110175" w:rsidP="00110175">
      <w:pPr>
        <w:pStyle w:val="ListParagraph"/>
        <w:numPr>
          <w:ilvl w:val="0"/>
          <w:numId w:val="2"/>
        </w:numPr>
      </w:pPr>
      <w:r>
        <w:t>Expansion headers with I2C and SPI signals</w:t>
      </w:r>
    </w:p>
    <w:p w:rsidR="00110175" w:rsidRDefault="00110175" w:rsidP="00110175">
      <w:pPr>
        <w:pStyle w:val="ListParagraph"/>
        <w:numPr>
          <w:ilvl w:val="0"/>
          <w:numId w:val="2"/>
        </w:numPr>
      </w:pPr>
      <w:r>
        <w:t>Optional add-on board for three additional stepper drivers (9 total)</w:t>
      </w:r>
    </w:p>
    <w:p w:rsidR="00110175" w:rsidRDefault="00110175" w:rsidP="00110175">
      <w:pPr>
        <w:pStyle w:val="ListParagraph"/>
        <w:numPr>
          <w:ilvl w:val="0"/>
          <w:numId w:val="2"/>
        </w:numPr>
      </w:pPr>
      <w:r>
        <w:t>Four additional 5V tolerant GPIO signals available when not used by the add-on board</w:t>
      </w:r>
    </w:p>
    <w:p w:rsidR="00EB11DB" w:rsidRPr="00EB11DB" w:rsidRDefault="00EB11DB" w:rsidP="00EB11DB">
      <w:pPr>
        <w:rPr>
          <w:b/>
        </w:rPr>
      </w:pPr>
      <w:r w:rsidRPr="00EB11DB">
        <w:rPr>
          <w:b/>
        </w:rPr>
        <w:t>III. Usage:</w:t>
      </w:r>
    </w:p>
    <w:p w:rsidR="001030A6" w:rsidRDefault="003107E5" w:rsidP="001030A6">
      <w:r>
        <w:t>1. Wiring and hardware description:</w:t>
      </w:r>
    </w:p>
    <w:p w:rsidR="001030A6" w:rsidRDefault="00763D4D" w:rsidP="001030A6">
      <w:r>
        <w:object w:dxaOrig="11565" w:dyaOrig="12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25pt" o:ole="">
            <v:imagedata r:id="rId7" o:title=""/>
          </v:shape>
          <o:OLEObject Type="Embed" ProgID="Visio.Drawing.15" ShapeID="_x0000_i1025" DrawAspect="Content" ObjectID="_1514631512" r:id="rId8"/>
        </w:object>
      </w:r>
    </w:p>
    <w:p w:rsidR="001B4B7B" w:rsidRDefault="005E2DAC" w:rsidP="001030A6">
      <w:r w:rsidRPr="005E2DAC">
        <w:rPr>
          <w:noProof/>
        </w:rPr>
        <w:drawing>
          <wp:anchor distT="0" distB="0" distL="114300" distR="114300" simplePos="0" relativeHeight="251658240" behindDoc="0" locked="0" layoutInCell="1" allowOverlap="1" wp14:anchorId="5DBE1076" wp14:editId="5F8A5615">
            <wp:simplePos x="0" y="0"/>
            <wp:positionH relativeFrom="column">
              <wp:posOffset>1463040</wp:posOffset>
            </wp:positionH>
            <wp:positionV relativeFrom="paragraph">
              <wp:posOffset>15240</wp:posOffset>
            </wp:positionV>
            <wp:extent cx="3738245" cy="1419225"/>
            <wp:effectExtent l="0" t="0" r="0" b="9525"/>
            <wp:wrapSquare wrapText="bothSides"/>
            <wp:docPr id="10" name="Picture 10" descr="C:\Users\thachdovan\Desktop\pol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chdovan\Desktop\polol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8245" cy="1419225"/>
                    </a:xfrm>
                    <a:prstGeom prst="rect">
                      <a:avLst/>
                    </a:prstGeom>
                    <a:noFill/>
                    <a:ln>
                      <a:noFill/>
                    </a:ln>
                  </pic:spPr>
                </pic:pic>
              </a:graphicData>
            </a:graphic>
          </wp:anchor>
        </w:drawing>
      </w:r>
    </w:p>
    <w:p w:rsidR="00763D4D" w:rsidRDefault="00763D4D" w:rsidP="001030A6"/>
    <w:p w:rsidR="00763D4D" w:rsidRDefault="00763D4D" w:rsidP="001030A6"/>
    <w:p w:rsidR="00763D4D" w:rsidRDefault="00763D4D" w:rsidP="001030A6">
      <w:r>
        <w:rPr>
          <w:noProof/>
        </w:rPr>
        <w:lastRenderedPageBreak/>
        <w:drawing>
          <wp:inline distT="0" distB="0" distL="0" distR="0" wp14:anchorId="6AE8ED29" wp14:editId="26DD75B7">
            <wp:extent cx="4037990" cy="24055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018" cy="2410320"/>
                    </a:xfrm>
                    <a:prstGeom prst="rect">
                      <a:avLst/>
                    </a:prstGeom>
                  </pic:spPr>
                </pic:pic>
              </a:graphicData>
            </a:graphic>
          </wp:inline>
        </w:drawing>
      </w:r>
    </w:p>
    <w:p w:rsidR="00EB11DB" w:rsidRDefault="003107E5" w:rsidP="001030A6">
      <w:r>
        <w:t xml:space="preserve">2. </w:t>
      </w:r>
      <w:r w:rsidR="003F6C6F">
        <w:t>Software operation:</w:t>
      </w:r>
    </w:p>
    <w:p w:rsidR="003F6C6F" w:rsidRDefault="003F6C6F" w:rsidP="001030A6">
      <w:pPr>
        <w:rPr>
          <w:b/>
        </w:rPr>
      </w:pPr>
      <w:r w:rsidRPr="003F6C6F">
        <w:rPr>
          <w:b/>
        </w:rPr>
        <w:t xml:space="preserve">- Start </w:t>
      </w:r>
      <w:proofErr w:type="spellStart"/>
      <w:r w:rsidRPr="003F6C6F">
        <w:rPr>
          <w:b/>
        </w:rPr>
        <w:t>LinuxCNC</w:t>
      </w:r>
      <w:proofErr w:type="spellEnd"/>
      <w:r w:rsidRPr="003F6C6F">
        <w:rPr>
          <w:b/>
        </w:rPr>
        <w:t>:</w:t>
      </w:r>
    </w:p>
    <w:p w:rsidR="003F6C6F" w:rsidRDefault="003F6C6F" w:rsidP="001030A6">
      <w:pPr>
        <w:rPr>
          <w:rFonts w:ascii="Times New Roman" w:hAnsi="Times New Roman" w:cs="Times New Roman"/>
          <w:color w:val="4472C4" w:themeColor="accent5"/>
        </w:rPr>
      </w:pPr>
      <w:r>
        <w:t xml:space="preserve">Step 1: open terminal and type command: </w:t>
      </w:r>
      <w:proofErr w:type="spellStart"/>
      <w:r w:rsidRPr="003F6C6F">
        <w:rPr>
          <w:rFonts w:ascii="Times New Roman" w:hAnsi="Times New Roman" w:cs="Times New Roman"/>
          <w:color w:val="4472C4" w:themeColor="accent5"/>
        </w:rPr>
        <w:t>linuxcnc</w:t>
      </w:r>
      <w:proofErr w:type="spellEnd"/>
      <w:r w:rsidRPr="003F6C6F">
        <w:rPr>
          <w:rFonts w:ascii="Times New Roman" w:hAnsi="Times New Roman" w:cs="Times New Roman"/>
          <w:color w:val="4472C4" w:themeColor="accent5"/>
        </w:rPr>
        <w:t>&amp;</w:t>
      </w:r>
    </w:p>
    <w:p w:rsidR="003F6C6F" w:rsidRDefault="003F6C6F" w:rsidP="001030A6">
      <w:pPr>
        <w:rPr>
          <w:rFonts w:ascii="Times New Roman" w:hAnsi="Times New Roman" w:cs="Times New Roman"/>
        </w:rPr>
      </w:pPr>
      <w:r>
        <w:rPr>
          <w:rFonts w:ascii="Times New Roman" w:hAnsi="Times New Roman" w:cs="Times New Roman"/>
        </w:rPr>
        <w:t>A screen will display as below:</w:t>
      </w:r>
    </w:p>
    <w:p w:rsidR="003F6C6F" w:rsidRPr="003F6C6F" w:rsidRDefault="003F6C6F" w:rsidP="001030A6">
      <w:pPr>
        <w:rPr>
          <w:rFonts w:ascii="Times New Roman" w:hAnsi="Times New Roman" w:cs="Times New Roman"/>
        </w:rPr>
      </w:pPr>
      <w:r>
        <w:rPr>
          <w:rFonts w:ascii="Times New Roman" w:hAnsi="Times New Roman" w:cs="Times New Roman"/>
          <w:noProof/>
        </w:rPr>
        <w:lastRenderedPageBreak/>
        <w:drawing>
          <wp:inline distT="0" distB="0" distL="0" distR="0">
            <wp:extent cx="5939790" cy="48660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866005"/>
                    </a:xfrm>
                    <a:prstGeom prst="rect">
                      <a:avLst/>
                    </a:prstGeom>
                    <a:noFill/>
                    <a:ln>
                      <a:noFill/>
                    </a:ln>
                  </pic:spPr>
                </pic:pic>
              </a:graphicData>
            </a:graphic>
          </wp:inline>
        </w:drawing>
      </w:r>
    </w:p>
    <w:p w:rsidR="003F6C6F" w:rsidRDefault="003F6C6F" w:rsidP="001030A6"/>
    <w:p w:rsidR="003F6C6F" w:rsidRPr="003F6C6F" w:rsidRDefault="003F6C6F" w:rsidP="001030A6">
      <w:pPr>
        <w:rPr>
          <w:b/>
        </w:rPr>
      </w:pPr>
      <w:r w:rsidRPr="003F6C6F">
        <w:rPr>
          <w:b/>
        </w:rPr>
        <w:t>Step 2: Choose target board:</w:t>
      </w:r>
    </w:p>
    <w:p w:rsidR="003F6C6F" w:rsidRDefault="003F5E61" w:rsidP="001030A6">
      <w:r>
        <w:t>Select the target board that we want to control. Here I choose CRAMPS board and press OK button.</w:t>
      </w:r>
    </w:p>
    <w:p w:rsidR="003F5E61" w:rsidRDefault="003F5E61" w:rsidP="001030A6">
      <w:r>
        <w:rPr>
          <w:noProof/>
        </w:rPr>
        <w:drawing>
          <wp:inline distT="0" distB="0" distL="0" distR="0">
            <wp:extent cx="5936615" cy="21564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156460"/>
                    </a:xfrm>
                    <a:prstGeom prst="rect">
                      <a:avLst/>
                    </a:prstGeom>
                    <a:noFill/>
                    <a:ln>
                      <a:noFill/>
                    </a:ln>
                  </pic:spPr>
                </pic:pic>
              </a:graphicData>
            </a:graphic>
          </wp:inline>
        </w:drawing>
      </w:r>
    </w:p>
    <w:p w:rsidR="003F5E61" w:rsidRDefault="003F5E61" w:rsidP="001030A6">
      <w:r>
        <w:lastRenderedPageBreak/>
        <w:t>As you can see in above picture, the software read a configuration file (.</w:t>
      </w:r>
      <w:proofErr w:type="spellStart"/>
      <w:r>
        <w:t>ini</w:t>
      </w:r>
      <w:proofErr w:type="spellEnd"/>
      <w:r>
        <w:t>) from a specific directory. We need to adjust that file to meet our requirements. The file with name CRAMPS.ini</w:t>
      </w:r>
    </w:p>
    <w:p w:rsidR="00BF518B" w:rsidRPr="00B318EF" w:rsidRDefault="003F5E61" w:rsidP="001030A6">
      <w:pPr>
        <w:rPr>
          <w:b/>
        </w:rPr>
      </w:pPr>
      <w:r w:rsidRPr="00B318EF">
        <w:rPr>
          <w:b/>
        </w:rPr>
        <w:t xml:space="preserve">Step 3: </w:t>
      </w:r>
      <w:r w:rsidR="00BF518B" w:rsidRPr="00B318EF">
        <w:rPr>
          <w:b/>
        </w:rPr>
        <w:t>operate user interface.</w:t>
      </w:r>
    </w:p>
    <w:p w:rsidR="00BF518B" w:rsidRDefault="00BF518B" w:rsidP="001030A6">
      <w:r>
        <w:rPr>
          <w:noProof/>
        </w:rPr>
        <w:drawing>
          <wp:inline distT="0" distB="0" distL="0" distR="0">
            <wp:extent cx="5936615" cy="414909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4149090"/>
                    </a:xfrm>
                    <a:prstGeom prst="rect">
                      <a:avLst/>
                    </a:prstGeom>
                    <a:noFill/>
                    <a:ln>
                      <a:noFill/>
                    </a:ln>
                  </pic:spPr>
                </pic:pic>
              </a:graphicData>
            </a:graphic>
          </wp:inline>
        </w:drawing>
      </w:r>
    </w:p>
    <w:p w:rsidR="00B318EF" w:rsidRDefault="00B318EF" w:rsidP="001030A6">
      <w:r>
        <w:t>We could face with some problems about .</w:t>
      </w:r>
      <w:proofErr w:type="spellStart"/>
      <w:r>
        <w:t>ini</w:t>
      </w:r>
      <w:proofErr w:type="spellEnd"/>
      <w:r>
        <w:t xml:space="preserve"> file before the program run. To solve that, we adjust some parameters to adapt with the file, machine we want to run.</w:t>
      </w:r>
    </w:p>
    <w:p w:rsidR="009F7095" w:rsidRDefault="009F7095" w:rsidP="001030A6">
      <w:r>
        <w:t>The .</w:t>
      </w:r>
      <w:proofErr w:type="spellStart"/>
      <w:r>
        <w:t>ini</w:t>
      </w:r>
      <w:proofErr w:type="spellEnd"/>
      <w:r>
        <w:t xml:space="preserve"> file locate on a directory as below:</w:t>
      </w:r>
    </w:p>
    <w:p w:rsidR="009F7095" w:rsidRDefault="009F7095" w:rsidP="001030A6">
      <w:r>
        <w:rPr>
          <w:noProof/>
        </w:rPr>
        <w:drawing>
          <wp:inline distT="0" distB="0" distL="0" distR="0">
            <wp:extent cx="594360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rsidR="00B318EF" w:rsidRDefault="00B318EF" w:rsidP="001030A6">
      <w:r>
        <w:t xml:space="preserve">After load a </w:t>
      </w:r>
      <w:r w:rsidR="009F7095">
        <w:t>file,</w:t>
      </w:r>
      <w:r>
        <w:t xml:space="preserve"> we can see the interface as below:</w:t>
      </w:r>
    </w:p>
    <w:p w:rsidR="00B318EF" w:rsidRDefault="00B318EF" w:rsidP="001030A6">
      <w:r>
        <w:rPr>
          <w:noProof/>
        </w:rPr>
        <w:lastRenderedPageBreak/>
        <w:drawing>
          <wp:inline distT="0" distB="0" distL="0" distR="0">
            <wp:extent cx="5936615" cy="17265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726565"/>
                    </a:xfrm>
                    <a:prstGeom prst="rect">
                      <a:avLst/>
                    </a:prstGeom>
                    <a:noFill/>
                    <a:ln>
                      <a:noFill/>
                    </a:ln>
                  </pic:spPr>
                </pic:pic>
              </a:graphicData>
            </a:graphic>
          </wp:inline>
        </w:drawing>
      </w:r>
    </w:p>
    <w:p w:rsidR="00B318EF" w:rsidRDefault="00B318EF" w:rsidP="001030A6">
      <w:r>
        <w:t xml:space="preserve">To control machine, </w:t>
      </w:r>
    </w:p>
    <w:p w:rsidR="00B318EF" w:rsidRDefault="00B318EF" w:rsidP="001030A6">
      <w:r>
        <w:t>+ We need to release emergency button (1).</w:t>
      </w:r>
    </w:p>
    <w:p w:rsidR="00B318EF" w:rsidRDefault="00B318EF" w:rsidP="001030A6">
      <w:r>
        <w:t xml:space="preserve"> + Press the power button (2) to turn on power for machine.</w:t>
      </w:r>
    </w:p>
    <w:p w:rsidR="00B318EF" w:rsidRDefault="00B318EF" w:rsidP="001030A6">
      <w:r>
        <w:t xml:space="preserve">+ </w:t>
      </w:r>
      <w:r w:rsidR="00DF168D">
        <w:t xml:space="preserve">Press </w:t>
      </w:r>
      <w:r w:rsidR="009F7095">
        <w:t>‘</w:t>
      </w:r>
      <w:r w:rsidR="00DF168D">
        <w:t>Home All</w:t>
      </w:r>
      <w:r w:rsidR="009F7095">
        <w:t>’</w:t>
      </w:r>
      <w:r w:rsidR="00DF168D">
        <w:t xml:space="preserve"> to move</w:t>
      </w:r>
      <w:r>
        <w:t xml:space="preserve"> all axes</w:t>
      </w:r>
      <w:r w:rsidR="00DF168D">
        <w:t xml:space="preserve"> to original coordinate</w:t>
      </w:r>
      <w:r>
        <w:t>.</w:t>
      </w:r>
    </w:p>
    <w:p w:rsidR="00B318EF" w:rsidRDefault="00B318EF" w:rsidP="001030A6">
      <w:r>
        <w:t xml:space="preserve">+ Press </w:t>
      </w:r>
      <w:r w:rsidR="00DF168D">
        <w:t>start button (3) to start program.</w:t>
      </w:r>
    </w:p>
    <w:p w:rsidR="00DF168D" w:rsidRDefault="00DF168D" w:rsidP="001030A6">
      <w:r>
        <w:t xml:space="preserve">We can </w:t>
      </w:r>
      <w:r w:rsidR="005E2DAC">
        <w:t>observe the process via 3D Visual:</w:t>
      </w:r>
    </w:p>
    <w:p w:rsidR="005E2DAC" w:rsidRDefault="005E2DAC" w:rsidP="001030A6">
      <w:r>
        <w:rPr>
          <w:noProof/>
        </w:rPr>
        <w:drawing>
          <wp:inline distT="0" distB="0" distL="0" distR="0">
            <wp:extent cx="3902649" cy="3804249"/>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8128" cy="3809590"/>
                    </a:xfrm>
                    <a:prstGeom prst="rect">
                      <a:avLst/>
                    </a:prstGeom>
                    <a:noFill/>
                    <a:ln>
                      <a:noFill/>
                    </a:ln>
                  </pic:spPr>
                </pic:pic>
              </a:graphicData>
            </a:graphic>
          </wp:inline>
        </w:drawing>
      </w:r>
    </w:p>
    <w:p w:rsidR="00DF168D" w:rsidRDefault="00DF168D" w:rsidP="001030A6">
      <w:pPr>
        <w:rPr>
          <w:b/>
        </w:rPr>
      </w:pPr>
      <w:r w:rsidRPr="00DF168D">
        <w:rPr>
          <w:b/>
        </w:rPr>
        <w:t>Step4: Monitoring output:</w:t>
      </w:r>
    </w:p>
    <w:p w:rsidR="00DF168D" w:rsidRDefault="00DF168D" w:rsidP="001030A6">
      <w:r>
        <w:t xml:space="preserve">To monitor output, we can use oscilloscope or relevant tool, here I use </w:t>
      </w:r>
      <w:proofErr w:type="spellStart"/>
      <w:r>
        <w:t>Hantek</w:t>
      </w:r>
      <w:proofErr w:type="spellEnd"/>
      <w:r>
        <w:t xml:space="preserve"> tool.</w:t>
      </w:r>
    </w:p>
    <w:p w:rsidR="00DF168D" w:rsidRDefault="005E2DAC" w:rsidP="001030A6">
      <w:r w:rsidRPr="005E2DAC">
        <w:rPr>
          <w:noProof/>
        </w:rPr>
        <w:lastRenderedPageBreak/>
        <w:drawing>
          <wp:anchor distT="0" distB="0" distL="114300" distR="114300" simplePos="0" relativeHeight="251660288" behindDoc="0" locked="0" layoutInCell="1" allowOverlap="1" wp14:anchorId="7C6B1CA4" wp14:editId="3436C89F">
            <wp:simplePos x="0" y="0"/>
            <wp:positionH relativeFrom="column">
              <wp:posOffset>1017485</wp:posOffset>
            </wp:positionH>
            <wp:positionV relativeFrom="paragraph">
              <wp:posOffset>442559</wp:posOffset>
            </wp:positionV>
            <wp:extent cx="3738245" cy="1419225"/>
            <wp:effectExtent l="0" t="0" r="0" b="9525"/>
            <wp:wrapTopAndBottom/>
            <wp:docPr id="11" name="Picture 11" descr="C:\Users\thachdovan\Desktop\polo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chdovan\Desktop\polol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8245" cy="1419225"/>
                    </a:xfrm>
                    <a:prstGeom prst="rect">
                      <a:avLst/>
                    </a:prstGeom>
                    <a:noFill/>
                    <a:ln>
                      <a:noFill/>
                    </a:ln>
                  </pic:spPr>
                </pic:pic>
              </a:graphicData>
            </a:graphic>
          </wp:anchor>
        </w:drawing>
      </w:r>
      <w:proofErr w:type="spellStart"/>
      <w:r w:rsidR="00DF168D">
        <w:t>Hantek</w:t>
      </w:r>
      <w:proofErr w:type="spellEnd"/>
      <w:r w:rsidR="00DF168D">
        <w:t xml:space="preserve"> tool as same as with another tool, it has two probes, each of probe has two polar, one is GND, another is used for signal measure. We use to measure pulses on axe</w:t>
      </w:r>
      <w:r>
        <w:t>s.</w:t>
      </w:r>
    </w:p>
    <w:p w:rsidR="00DF168D" w:rsidRPr="00DF168D" w:rsidRDefault="00DF168D" w:rsidP="001030A6">
      <w:r>
        <w:t xml:space="preserve">We want to monitor output on Stepper axes so we need to connect </w:t>
      </w:r>
      <w:proofErr w:type="gramStart"/>
      <w:r>
        <w:t>2</w:t>
      </w:r>
      <w:proofErr w:type="gramEnd"/>
      <w:r>
        <w:t xml:space="preserve"> GND pins of probes to GND, STEP to channel 1, DIR to channel 2.</w:t>
      </w:r>
    </w:p>
    <w:p w:rsidR="00EB11DB" w:rsidRPr="00EB11DB" w:rsidRDefault="00EB11DB" w:rsidP="001030A6">
      <w:pPr>
        <w:rPr>
          <w:b/>
        </w:rPr>
      </w:pPr>
      <w:r w:rsidRPr="00EB11DB">
        <w:rPr>
          <w:b/>
        </w:rPr>
        <w:t>III. Place to make this PCB:</w:t>
      </w:r>
    </w:p>
    <w:p w:rsidR="00EB11DB" w:rsidRDefault="00EB11DB" w:rsidP="001030A6">
      <w:r>
        <w:t>Send an email to below company.</w:t>
      </w:r>
    </w:p>
    <w:p w:rsidR="00EB11DB" w:rsidRDefault="00EB11DB" w:rsidP="001030A6">
      <w:r>
        <w:rPr>
          <w:rFonts w:ascii="Courier New" w:hAnsi="Courier New" w:cs="Courier New"/>
          <w:b/>
          <w:bCs/>
        </w:rPr>
        <w:t>Address</w:t>
      </w:r>
      <w:r>
        <w:rPr>
          <w:rFonts w:ascii="Courier New" w:hAnsi="Courier New" w:cs="Courier New"/>
        </w:rPr>
        <w:t xml:space="preserve">: 17/1B Nguyen Thi Minh </w:t>
      </w:r>
      <w:proofErr w:type="spellStart"/>
      <w:r>
        <w:rPr>
          <w:rFonts w:ascii="Courier New" w:hAnsi="Courier New" w:cs="Courier New"/>
        </w:rPr>
        <w:t>Khai</w:t>
      </w:r>
      <w:proofErr w:type="spellEnd"/>
      <w:r>
        <w:rPr>
          <w:rFonts w:ascii="Courier New" w:hAnsi="Courier New" w:cs="Courier New"/>
        </w:rPr>
        <w:t xml:space="preserve"> Str., Ben </w:t>
      </w:r>
      <w:proofErr w:type="spellStart"/>
      <w:r>
        <w:rPr>
          <w:rFonts w:ascii="Courier New" w:hAnsi="Courier New" w:cs="Courier New"/>
        </w:rPr>
        <w:t>Nghe</w:t>
      </w:r>
      <w:proofErr w:type="spellEnd"/>
      <w:r>
        <w:rPr>
          <w:rFonts w:ascii="Courier New" w:hAnsi="Courier New" w:cs="Courier New"/>
        </w:rPr>
        <w:t xml:space="preserve"> Ward, </w:t>
      </w:r>
      <w:proofErr w:type="spellStart"/>
      <w:r>
        <w:rPr>
          <w:rFonts w:ascii="Courier New" w:hAnsi="Courier New" w:cs="Courier New"/>
        </w:rPr>
        <w:t>Distric</w:t>
      </w:r>
      <w:proofErr w:type="spellEnd"/>
      <w:r>
        <w:rPr>
          <w:rFonts w:ascii="Courier New" w:hAnsi="Courier New" w:cs="Courier New"/>
        </w:rPr>
        <w:t xml:space="preserve"> 1, HCMC</w:t>
      </w:r>
      <w:r>
        <w:rPr>
          <w:rFonts w:ascii="Courier New" w:hAnsi="Courier New" w:cs="Courier New"/>
        </w:rPr>
        <w:br/>
      </w:r>
      <w:r>
        <w:rPr>
          <w:rFonts w:ascii="Courier New" w:hAnsi="Courier New" w:cs="Courier New"/>
          <w:b/>
          <w:bCs/>
        </w:rPr>
        <w:t>Phone</w:t>
      </w:r>
      <w:r>
        <w:rPr>
          <w:rFonts w:ascii="Courier New" w:hAnsi="Courier New" w:cs="Courier New"/>
        </w:rPr>
        <w:t xml:space="preserve">: 08.38296605, Email: </w:t>
      </w:r>
      <w:hyperlink r:id="rId17" w:tgtFrame="_blank" w:history="1">
        <w:r>
          <w:rPr>
            <w:rStyle w:val="Hyperlink"/>
            <w:rFonts w:ascii="Courier New" w:hAnsi="Courier New" w:cs="Courier New"/>
          </w:rPr>
          <w:t>kimsonpcb@yahoo.com</w:t>
        </w:r>
      </w:hyperlink>
      <w:r>
        <w:rPr>
          <w:rFonts w:ascii="Courier New" w:hAnsi="Courier New" w:cs="Courier New"/>
        </w:rPr>
        <w:br/>
      </w:r>
      <w:r>
        <w:rPr>
          <w:rFonts w:ascii="Courier New" w:hAnsi="Courier New" w:cs="Courier New"/>
          <w:b/>
          <w:bCs/>
        </w:rPr>
        <w:t>Website</w:t>
      </w:r>
      <w:r>
        <w:rPr>
          <w:rFonts w:ascii="Courier New" w:hAnsi="Courier New" w:cs="Courier New"/>
        </w:rPr>
        <w:t xml:space="preserve">: </w:t>
      </w:r>
      <w:hyperlink r:id="rId18" w:tgtFrame="_blank" w:history="1">
        <w:r>
          <w:rPr>
            <w:rStyle w:val="Hyperlink"/>
            <w:rFonts w:ascii="Courier New" w:hAnsi="Courier New" w:cs="Courier New"/>
            <w:b/>
            <w:bCs/>
          </w:rPr>
          <w:t>http://kimsonpcb.vn</w:t>
        </w:r>
      </w:hyperlink>
      <w:r>
        <w:rPr>
          <w:rFonts w:ascii="Courier New" w:hAnsi="Courier New" w:cs="Courier New"/>
        </w:rPr>
        <w:t>,</w:t>
      </w:r>
      <w:r>
        <w:rPr>
          <w:rFonts w:ascii="Courier New" w:hAnsi="Courier New" w:cs="Courier New"/>
          <w:b/>
          <w:bCs/>
        </w:rPr>
        <w:t xml:space="preserve"> </w:t>
      </w:r>
      <w:hyperlink r:id="rId19" w:tgtFrame="_blank" w:history="1">
        <w:r>
          <w:rPr>
            <w:rStyle w:val="Hyperlink"/>
            <w:rFonts w:ascii="Courier New" w:hAnsi="Courier New" w:cs="Courier New"/>
            <w:b/>
            <w:bCs/>
          </w:rPr>
          <w:t>http://facebook.com/kimsonpcb</w:t>
        </w:r>
      </w:hyperlink>
      <w:r>
        <w:rPr>
          <w:rFonts w:ascii="Courier New" w:hAnsi="Courier New" w:cs="Courier New"/>
          <w:b/>
          <w:bCs/>
        </w:rPr>
        <w:br/>
      </w:r>
      <w:proofErr w:type="gramStart"/>
      <w:r>
        <w:rPr>
          <w:rFonts w:ascii="Courier New" w:hAnsi="Courier New" w:cs="Courier New"/>
          <w:b/>
          <w:bCs/>
        </w:rPr>
        <w:t>Skype :</w:t>
      </w:r>
      <w:proofErr w:type="gramEnd"/>
      <w:r>
        <w:rPr>
          <w:rFonts w:ascii="Courier New" w:hAnsi="Courier New" w:cs="Courier New"/>
          <w:b/>
          <w:bCs/>
        </w:rPr>
        <w:t xml:space="preserve"> </w:t>
      </w:r>
      <w:proofErr w:type="spellStart"/>
      <w:r>
        <w:rPr>
          <w:rFonts w:ascii="Courier New" w:hAnsi="Courier New" w:cs="Courier New"/>
        </w:rPr>
        <w:t>kimsonpcb.kt</w:t>
      </w:r>
      <w:proofErr w:type="spellEnd"/>
      <w:r>
        <w:rPr>
          <w:rFonts w:ascii="Courier New" w:hAnsi="Courier New" w:cs="Courier New"/>
        </w:rPr>
        <w:br/>
      </w:r>
      <w:proofErr w:type="spellStart"/>
      <w:r>
        <w:rPr>
          <w:rFonts w:ascii="Courier New" w:hAnsi="Courier New" w:cs="Courier New"/>
          <w:b/>
          <w:bCs/>
        </w:rPr>
        <w:t>Yêu</w:t>
      </w:r>
      <w:proofErr w:type="spellEnd"/>
      <w:r>
        <w:rPr>
          <w:rFonts w:ascii="Courier New" w:hAnsi="Courier New" w:cs="Courier New"/>
          <w:b/>
          <w:bCs/>
        </w:rPr>
        <w:t xml:space="preserve"> </w:t>
      </w:r>
      <w:proofErr w:type="spellStart"/>
      <w:r>
        <w:rPr>
          <w:rFonts w:ascii="Courier New" w:hAnsi="Courier New" w:cs="Courier New"/>
          <w:b/>
          <w:bCs/>
        </w:rPr>
        <w:t>Cầu</w:t>
      </w:r>
      <w:proofErr w:type="spellEnd"/>
      <w:r>
        <w:rPr>
          <w:rFonts w:ascii="Courier New" w:hAnsi="Courier New" w:cs="Courier New"/>
          <w:b/>
          <w:bCs/>
        </w:rPr>
        <w:t xml:space="preserve"> </w:t>
      </w:r>
      <w:proofErr w:type="spellStart"/>
      <w:r>
        <w:rPr>
          <w:rFonts w:ascii="Courier New" w:hAnsi="Courier New" w:cs="Courier New"/>
          <w:b/>
          <w:bCs/>
        </w:rPr>
        <w:t>Báo</w:t>
      </w:r>
      <w:proofErr w:type="spellEnd"/>
      <w:r>
        <w:rPr>
          <w:rFonts w:ascii="Courier New" w:hAnsi="Courier New" w:cs="Courier New"/>
          <w:b/>
          <w:bCs/>
        </w:rPr>
        <w:t xml:space="preserve"> </w:t>
      </w:r>
      <w:proofErr w:type="spellStart"/>
      <w:r>
        <w:rPr>
          <w:rFonts w:ascii="Courier New" w:hAnsi="Courier New" w:cs="Courier New"/>
          <w:b/>
          <w:bCs/>
        </w:rPr>
        <w:t>Giá</w:t>
      </w:r>
      <w:proofErr w:type="spellEnd"/>
      <w:r>
        <w:rPr>
          <w:rFonts w:ascii="Courier New" w:hAnsi="Courier New" w:cs="Courier New"/>
        </w:rPr>
        <w:t xml:space="preserve">: </w:t>
      </w:r>
      <w:hyperlink r:id="rId20" w:tgtFrame="_blank" w:history="1">
        <w:r>
          <w:rPr>
            <w:rStyle w:val="Hyperlink"/>
            <w:rFonts w:ascii="Courier New" w:hAnsi="Courier New" w:cs="Courier New"/>
          </w:rPr>
          <w:t>http://kimsonpcb.vn/dat-mach.html</w:t>
        </w:r>
      </w:hyperlink>
      <w:r>
        <w:rPr>
          <w:rFonts w:ascii="Courier New" w:hAnsi="Courier New" w:cs="Courier New"/>
        </w:rPr>
        <w:t> </w:t>
      </w:r>
    </w:p>
    <w:sectPr w:rsidR="00EB1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810CA"/>
    <w:multiLevelType w:val="hybridMultilevel"/>
    <w:tmpl w:val="598E0D7E"/>
    <w:lvl w:ilvl="0" w:tplc="EC6208F8">
      <w:start w:val="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956C7F"/>
    <w:multiLevelType w:val="hybridMultilevel"/>
    <w:tmpl w:val="3BAE08DC"/>
    <w:lvl w:ilvl="0" w:tplc="F9C0E34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175"/>
    <w:rsid w:val="0010079D"/>
    <w:rsid w:val="001030A6"/>
    <w:rsid w:val="00110175"/>
    <w:rsid w:val="001B4B7B"/>
    <w:rsid w:val="003107E5"/>
    <w:rsid w:val="003F5E61"/>
    <w:rsid w:val="003F6C6F"/>
    <w:rsid w:val="005E2DAC"/>
    <w:rsid w:val="00694F19"/>
    <w:rsid w:val="00763D4D"/>
    <w:rsid w:val="009C05D3"/>
    <w:rsid w:val="009F7095"/>
    <w:rsid w:val="00B318EF"/>
    <w:rsid w:val="00BF518B"/>
    <w:rsid w:val="00D643F6"/>
    <w:rsid w:val="00DF168D"/>
    <w:rsid w:val="00EB1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4AFA86-47E4-48D3-A876-1F0A54B7B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_Thesis"/>
    <w:basedOn w:val="Normal"/>
    <w:next w:val="Normal"/>
    <w:link w:val="Heading1Char"/>
    <w:uiPriority w:val="9"/>
    <w:qFormat/>
    <w:rsid w:val="00694F19"/>
    <w:pPr>
      <w:keepNext/>
      <w:keepLines/>
      <w:spacing w:before="240" w:after="0" w:line="276" w:lineRule="auto"/>
      <w:contextualSpacing/>
      <w:outlineLvl w:val="0"/>
    </w:pPr>
    <w:rPr>
      <w:rFonts w:asciiTheme="majorHAnsi" w:eastAsiaTheme="majorEastAsia" w:hAnsiTheme="majorHAnsi" w:cstheme="majorBidi"/>
      <w:b/>
      <w:color w:val="000000" w:themeColor="text1"/>
      <w:sz w:val="32"/>
      <w:szCs w:val="32"/>
      <w:lang w:eastAsia="ja-JP"/>
    </w:rPr>
  </w:style>
  <w:style w:type="paragraph" w:styleId="Heading2">
    <w:name w:val="heading 2"/>
    <w:aliases w:val="Heading 2_Thesis"/>
    <w:basedOn w:val="Normal"/>
    <w:next w:val="Normal"/>
    <w:link w:val="Heading2Char"/>
    <w:uiPriority w:val="9"/>
    <w:unhideWhenUsed/>
    <w:qFormat/>
    <w:rsid w:val="00694F19"/>
    <w:pPr>
      <w:keepNext/>
      <w:keepLines/>
      <w:spacing w:before="40" w:after="0" w:line="240" w:lineRule="auto"/>
      <w:ind w:left="144"/>
      <w:outlineLvl w:val="1"/>
    </w:pPr>
    <w:rPr>
      <w:rFonts w:asciiTheme="majorHAnsi" w:eastAsiaTheme="majorEastAsia" w:hAnsiTheme="majorHAnsi" w:cstheme="majorBidi"/>
      <w:b/>
      <w:color w:val="000000" w:themeColor="text1"/>
      <w:sz w:val="26"/>
      <w:szCs w:val="26"/>
      <w:lang w:eastAsia="ja-JP"/>
    </w:rPr>
  </w:style>
  <w:style w:type="paragraph" w:styleId="Heading3">
    <w:name w:val="heading 3"/>
    <w:aliases w:val="Heading 3_Thesis"/>
    <w:basedOn w:val="Normal"/>
    <w:next w:val="Normal"/>
    <w:link w:val="Heading3Char"/>
    <w:uiPriority w:val="9"/>
    <w:qFormat/>
    <w:rsid w:val="00694F19"/>
    <w:pPr>
      <w:spacing w:before="100" w:beforeAutospacing="1" w:after="100" w:afterAutospacing="1" w:line="240" w:lineRule="auto"/>
      <w:ind w:left="288"/>
      <w:outlineLvl w:val="2"/>
    </w:pPr>
    <w:rPr>
      <w:rFonts w:ascii="Times New Roman" w:eastAsia="Times New Roman" w:hAnsi="Times New Roman" w:cs="Times New Roman"/>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_Thesis Char"/>
    <w:basedOn w:val="DefaultParagraphFont"/>
    <w:link w:val="Heading2"/>
    <w:uiPriority w:val="9"/>
    <w:rsid w:val="00694F19"/>
    <w:rPr>
      <w:rFonts w:asciiTheme="majorHAnsi" w:eastAsiaTheme="majorEastAsia" w:hAnsiTheme="majorHAnsi" w:cstheme="majorBidi"/>
      <w:b/>
      <w:color w:val="000000" w:themeColor="text1"/>
      <w:sz w:val="26"/>
      <w:szCs w:val="26"/>
      <w:lang w:eastAsia="ja-JP"/>
    </w:rPr>
  </w:style>
  <w:style w:type="character" w:customStyle="1" w:styleId="Heading1Char">
    <w:name w:val="Heading 1 Char"/>
    <w:aliases w:val="Heading 1_Thesis Char"/>
    <w:basedOn w:val="DefaultParagraphFont"/>
    <w:link w:val="Heading1"/>
    <w:uiPriority w:val="9"/>
    <w:rsid w:val="00694F19"/>
    <w:rPr>
      <w:rFonts w:asciiTheme="majorHAnsi" w:eastAsiaTheme="majorEastAsia" w:hAnsiTheme="majorHAnsi" w:cstheme="majorBidi"/>
      <w:b/>
      <w:color w:val="000000" w:themeColor="text1"/>
      <w:sz w:val="32"/>
      <w:szCs w:val="32"/>
      <w:lang w:eastAsia="ja-JP"/>
    </w:rPr>
  </w:style>
  <w:style w:type="character" w:customStyle="1" w:styleId="Heading3Char">
    <w:name w:val="Heading 3 Char"/>
    <w:aliases w:val="Heading 3_Thesis Char"/>
    <w:basedOn w:val="DefaultParagraphFont"/>
    <w:link w:val="Heading3"/>
    <w:uiPriority w:val="9"/>
    <w:rsid w:val="00694F19"/>
    <w:rPr>
      <w:rFonts w:ascii="Times New Roman" w:eastAsia="Times New Roman" w:hAnsi="Times New Roman" w:cs="Times New Roman"/>
      <w:bCs/>
      <w:sz w:val="27"/>
      <w:szCs w:val="27"/>
    </w:rPr>
  </w:style>
  <w:style w:type="character" w:styleId="Hyperlink">
    <w:name w:val="Hyperlink"/>
    <w:basedOn w:val="DefaultParagraphFont"/>
    <w:uiPriority w:val="99"/>
    <w:semiHidden/>
    <w:unhideWhenUsed/>
    <w:rsid w:val="00110175"/>
    <w:rPr>
      <w:color w:val="0000FF"/>
      <w:u w:val="single"/>
    </w:rPr>
  </w:style>
  <w:style w:type="paragraph" w:styleId="ListParagraph">
    <w:name w:val="List Paragraph"/>
    <w:basedOn w:val="Normal"/>
    <w:uiPriority w:val="34"/>
    <w:qFormat/>
    <w:rsid w:val="00110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15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png"/><Relationship Id="rId18" Type="http://schemas.openxmlformats.org/officeDocument/2006/relationships/hyperlink" Target="http://kimsonpcb.v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mailto:kimsonpcb@yahoo.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kimsonpcb.vn/dat-mach.html" TargetMode="External"/><Relationship Id="rId1" Type="http://schemas.openxmlformats.org/officeDocument/2006/relationships/numbering" Target="numbering.xml"/><Relationship Id="rId6" Type="http://schemas.openxmlformats.org/officeDocument/2006/relationships/hyperlink" Target="http://reprap.org/wiki/RAMPS-FD" TargetMode="External"/><Relationship Id="rId11" Type="http://schemas.openxmlformats.org/officeDocument/2006/relationships/image" Target="media/image4.png"/><Relationship Id="rId5" Type="http://schemas.openxmlformats.org/officeDocument/2006/relationships/hyperlink" Target="http://reprap.org/wiki/Ramp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facebook.com/kimsonpc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7</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41003048@stu.hcmut.edu.vn</dc:creator>
  <cp:keywords/>
  <dc:description/>
  <cp:lastModifiedBy>41003048@stu.hcmut.edu.vn</cp:lastModifiedBy>
  <cp:revision>4</cp:revision>
  <dcterms:created xsi:type="dcterms:W3CDTF">2016-01-12T07:14:00Z</dcterms:created>
  <dcterms:modified xsi:type="dcterms:W3CDTF">2016-01-18T07:12:00Z</dcterms:modified>
</cp:coreProperties>
</file>