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[회사명] AI 사용 가이드 v1.0</w:t>
      </w:r>
    </w:p>
    <w:p>
      <w:pPr>
        <w:jc w:val="center"/>
      </w:pPr>
      <w:r>
        <w:rPr>
          <w:i/>
          <w:color w:val="6B7280"/>
          <w:sz w:val="20"/>
        </w:rPr>
        <w:t>작성: [날짜]    ·    작성자: [AX 챔피언 이름]    ·    차기 갱신: [3개월 뒤]</w:t>
      </w:r>
    </w:p>
    <w:p/>
    <w:p>
      <w:pPr>
        <w:pStyle w:val="Heading1"/>
      </w:pPr>
      <w:r>
        <w:t>1. 우리 회사의 AX 비전</w:t>
      </w:r>
    </w:p>
    <w:p>
      <w:r>
        <w:t>[한 문장. 예: "고객의 신뢰를 지키면서 제품 개발·고객 지원·콘텐츠 제작을 AI로 재설계해서, 3년 뒤 1인당 매출 3배의 조직이 된다."]</w:t>
      </w:r>
    </w:p>
    <w:p>
      <w:pPr>
        <w:pStyle w:val="Heading1"/>
      </w:pPr>
      <w:r>
        <w:t>2. 사용 가능한 AI 도구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도구</w:t>
            </w:r>
          </w:p>
        </w:tc>
        <w:tc>
          <w:tcPr>
            <w:tcW w:type="dxa" w:w="1872"/>
          </w:tcPr>
          <w:p>
            <w:r>
              <w:rPr>
                <w:b/>
              </w:rPr>
              <w:t>등급</w:t>
            </w:r>
          </w:p>
        </w:tc>
        <w:tc>
          <w:tcPr>
            <w:tcW w:type="dxa" w:w="1872"/>
          </w:tcPr>
          <w:p>
            <w:r>
              <w:rPr>
                <w:b/>
              </w:rPr>
              <w:t>사용 가능 데이터</w:t>
            </w:r>
          </w:p>
        </w:tc>
        <w:tc>
          <w:tcPr>
            <w:tcW w:type="dxa" w:w="1872"/>
          </w:tcPr>
          <w:p>
            <w:r>
              <w:rPr>
                <w:b/>
              </w:rPr>
              <w:t>비용</w:t>
            </w:r>
          </w:p>
        </w:tc>
        <w:tc>
          <w:tcPr>
            <w:tcW w:type="dxa" w:w="1872"/>
          </w:tcPr>
          <w:p>
            <w:r>
              <w:rPr>
                <w:b/>
              </w:rPr>
              <w:t>라이선스</w:t>
            </w:r>
          </w:p>
        </w:tc>
      </w:tr>
      <w:tr>
        <w:tc>
          <w:tcPr>
            <w:tcW w:type="dxa" w:w="1872"/>
          </w:tcPr>
          <w:p>
            <w:r>
              <w:t>Claude (외부)</w:t>
            </w:r>
          </w:p>
        </w:tc>
        <w:tc>
          <w:tcPr>
            <w:tcW w:type="dxa" w:w="1872"/>
          </w:tcPr>
          <w:p>
            <w:r>
              <w:t>메인</w:t>
            </w:r>
          </w:p>
        </w:tc>
        <w:tc>
          <w:tcPr>
            <w:tcW w:type="dxa" w:w="1872"/>
          </w:tcPr>
          <w:p>
            <w:r>
              <w:t>공개·내부</w:t>
            </w:r>
          </w:p>
        </w:tc>
        <w:tc>
          <w:tcPr>
            <w:tcW w:type="dxa" w:w="1872"/>
          </w:tcPr>
          <w:p>
            <w:r>
              <w:t>월 $20</w:t>
            </w:r>
          </w:p>
        </w:tc>
        <w:tc>
          <w:tcPr>
            <w:tcW w:type="dxa" w:w="1872"/>
          </w:tcPr>
          <w:p>
            <w:r>
              <w:t>개인 결제</w:t>
            </w:r>
          </w:p>
        </w:tc>
      </w:tr>
      <w:tr>
        <w:tc>
          <w:tcPr>
            <w:tcW w:type="dxa" w:w="1872"/>
          </w:tcPr>
          <w:p>
            <w:r>
              <w:t>ChatGPT (외부)</w:t>
            </w:r>
          </w:p>
        </w:tc>
        <w:tc>
          <w:tcPr>
            <w:tcW w:type="dxa" w:w="1872"/>
          </w:tcPr>
          <w:p>
            <w:r>
              <w:t>보조</w:t>
            </w:r>
          </w:p>
        </w:tc>
        <w:tc>
          <w:tcPr>
            <w:tcW w:type="dxa" w:w="1872"/>
          </w:tcPr>
          <w:p>
            <w:r>
              <w:t>공개·내부</w:t>
            </w:r>
          </w:p>
        </w:tc>
        <w:tc>
          <w:tcPr>
            <w:tcW w:type="dxa" w:w="1872"/>
          </w:tcPr>
          <w:p>
            <w:r>
              <w:t>월 $20</w:t>
            </w:r>
          </w:p>
        </w:tc>
        <w:tc>
          <w:tcPr>
            <w:tcW w:type="dxa" w:w="1872"/>
          </w:tcPr>
          <w:p>
            <w:r>
              <w:t>개인 결제</w:t>
            </w:r>
          </w:p>
        </w:tc>
      </w:tr>
      <w:tr>
        <w:tc>
          <w:tcPr>
            <w:tcW w:type="dxa" w:w="1872"/>
          </w:tcPr>
          <w:p>
            <w:r>
              <w:t>Gemini Workspace</w:t>
            </w:r>
          </w:p>
        </w:tc>
        <w:tc>
          <w:tcPr>
            <w:tcW w:type="dxa" w:w="1872"/>
          </w:tcPr>
          <w:p>
            <w:r>
              <w:t>메인 (Google 환경)</w:t>
            </w:r>
          </w:p>
        </w:tc>
        <w:tc>
          <w:tcPr>
            <w:tcW w:type="dxa" w:w="1872"/>
          </w:tcPr>
          <w:p>
            <w:r>
              <w:t>공개·내부·기밀</w:t>
            </w:r>
          </w:p>
        </w:tc>
        <w:tc>
          <w:tcPr>
            <w:tcW w:type="dxa" w:w="1872"/>
          </w:tcPr>
          <w:p>
            <w:r>
              <w:t>회사 라이선스</w:t>
            </w:r>
          </w:p>
        </w:tc>
        <w:tc>
          <w:tcPr>
            <w:tcW w:type="dxa" w:w="1872"/>
          </w:tcPr>
          <w:p>
            <w:r>
              <w:t>회사 발급</w:t>
            </w:r>
          </w:p>
        </w:tc>
      </w:tr>
      <w:tr>
        <w:tc>
          <w:tcPr>
            <w:tcW w:type="dxa" w:w="1872"/>
          </w:tcPr>
          <w:p>
            <w:r>
              <w:t>사내 LLM</w:t>
            </w:r>
          </w:p>
        </w:tc>
        <w:tc>
          <w:tcPr>
            <w:tcW w:type="dxa" w:w="1872"/>
          </w:tcPr>
          <w:p>
            <w:r>
              <w:t>기밀 데이터용</w:t>
            </w:r>
          </w:p>
        </w:tc>
        <w:tc>
          <w:tcPr>
            <w:tcW w:type="dxa" w:w="1872"/>
          </w:tcPr>
          <w:p>
            <w:r>
              <w:t>모든 등급</w:t>
            </w:r>
          </w:p>
        </w:tc>
        <w:tc>
          <w:tcPr>
            <w:tcW w:type="dxa" w:w="1872"/>
          </w:tcPr>
          <w:p>
            <w:r>
              <w:t>인프라 운영비</w:t>
            </w:r>
          </w:p>
        </w:tc>
        <w:tc>
          <w:tcPr>
            <w:tcW w:type="dxa" w:w="1872"/>
          </w:tcPr>
          <w:p>
            <w:r>
              <w:t>사내 운영</w:t>
            </w:r>
          </w:p>
        </w:tc>
      </w:tr>
    </w:tbl>
    <w:p>
      <w:pPr>
        <w:pStyle w:val="Heading1"/>
      </w:pPr>
      <w:r>
        <w:t>3. 데이터 등급별 사용 규칙</w:t>
      </w:r>
    </w:p>
    <w:p>
      <w:pPr>
        <w:pStyle w:val="ListBullet"/>
      </w:pPr>
      <w:r>
        <w:t>Lv1 공개: 모든 도구 OK</w:t>
      </w:r>
    </w:p>
    <w:p>
      <w:pPr>
        <w:pStyle w:val="ListBullet"/>
      </w:pPr>
      <w:r>
        <w:t>Lv2 내부: 외부 LLM은 가공 후 OK</w:t>
      </w:r>
    </w:p>
    <w:p>
      <w:pPr>
        <w:pStyle w:val="ListBullet"/>
      </w:pPr>
      <w:r>
        <w:t>Lv3 기밀: 사내 LLM만 OK</w:t>
      </w:r>
    </w:p>
    <w:p>
      <w:pPr>
        <w:pStyle w:val="ListBullet"/>
      </w:pPr>
      <w:r>
        <w:t>Lv4 극비: 사내 LLM + 임원 승인</w:t>
      </w:r>
    </w:p>
    <w:p>
      <w:pPr>
        <w:pStyle w:val="Heading1"/>
      </w:pPr>
      <w:r>
        <w:t>4. 금지 행위</w:t>
      </w:r>
    </w:p>
    <w:p>
      <w:pPr>
        <w:pStyle w:val="ListNumber"/>
      </w:pPr>
      <w:r>
        <w:t>극비 데이터(고객 개인정보·계약·재무 디테일)를 외부 LLM에 입력</w:t>
      </w:r>
    </w:p>
    <w:p>
      <w:pPr>
        <w:pStyle w:val="ListNumber"/>
      </w:pPr>
      <w:r>
        <w:t>AI 출력물을 검증 없이 외부 송출 (외부 송출 게이트 통과 필수)</w:t>
      </w:r>
    </w:p>
    <w:p>
      <w:pPr>
        <w:pStyle w:val="ListNumber"/>
      </w:pPr>
      <w:r>
        <w:t>정책 미승인 무료 도구 사용</w:t>
      </w:r>
    </w:p>
    <w:p>
      <w:pPr>
        <w:pStyle w:val="Heading1"/>
      </w:pPr>
      <w:r>
        <w:t>5. 외부 송출 게이트 (RGSB)</w:t>
      </w:r>
    </w:p>
    <w:p>
      <w:r>
        <w:t>외부에 나가는 모든 AI 협업 산출물은 다음 4관점 통과 후 송출합니다.</w:t>
      </w:r>
    </w:p>
    <w:p>
      <w:pPr>
        <w:pStyle w:val="ListBullet"/>
      </w:pPr>
      <w:r>
        <w:t>R (Reason): 논리·근거 OK?</w:t>
      </w:r>
    </w:p>
    <w:p>
      <w:pPr>
        <w:pStyle w:val="ListBullet"/>
      </w:pPr>
      <w:r>
        <w:t>G (Domain): 도메인 디테일 정확?</w:t>
      </w:r>
    </w:p>
    <w:p>
      <w:pPr>
        <w:pStyle w:val="ListBullet"/>
      </w:pPr>
      <w:r>
        <w:t>S (Empathy): 독자 감정 흐름 OK?</w:t>
      </w:r>
    </w:p>
    <w:p>
      <w:pPr>
        <w:pStyle w:val="ListBullet"/>
      </w:pPr>
      <w:r>
        <w:t>B (Reader): 최종 독자 첫 반응 OK?</w:t>
      </w:r>
    </w:p>
    <w:p>
      <w:pPr>
        <w:pStyle w:val="Heading1"/>
      </w:pPr>
      <w:r>
        <w:t>6. 사고 발생 시</w:t>
      </w:r>
    </w:p>
    <w:p>
      <w:r>
        <w:t>(1) 즉시 보고 → (2) 영향 평가 → (3) 외부 통보 (필요 시) → (4) 사후 분석 → (5) 재발 방지 룰 추가</w:t>
      </w:r>
    </w:p>
    <w:p>
      <w:pPr>
        <w:pStyle w:val="Heading1"/>
      </w:pPr>
      <w:r>
        <w:t>7. 챔피언 명단</w:t>
      </w:r>
    </w:p>
    <w:p>
      <w:r>
        <w:t>[부서] [이름] — 슬랙 @[handle]</w:t>
      </w:r>
    </w:p>
    <w:p>
      <w:pPr>
        <w:pStyle w:val="Heading1"/>
      </w:pPr>
      <w:r>
        <w:t>8. 분기 회고</w:t>
      </w:r>
    </w:p>
    <w:p>
      <w:pPr>
        <w:pStyle w:val="ListBullet"/>
      </w:pPr>
      <w:r>
        <w:t>분기말 1시간 워크숍</w:t>
      </w:r>
    </w:p>
    <w:p>
      <w:pPr>
        <w:pStyle w:val="ListBullet"/>
      </w:pPr>
      <w:r>
        <w:t>새 케이스 5개 공유</w:t>
      </w:r>
    </w:p>
    <w:p>
      <w:pPr>
        <w:pStyle w:val="ListBullet"/>
      </w:pPr>
      <w:r>
        <w:t>가이드 v1.1 / v1.2 ... 업데이트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B7280"/>
        <w:sz w:val="18"/>
      </w:rPr>
      <w:t xml:space="preserve">AX Guide for Enterprise · v0.2 / jade@linercorp.com    ·    </w:t>
    </w:r>
    <w:r>
      <w:rPr>
        <w:color w:val="6B7280"/>
        <w:sz w:val="18"/>
      </w:rPr>
      <w:fldChar w:fldCharType="begin"/>
      <w:instrText xml:space="preserve">PAGE</w:instrText>
      <w:fldChar w:fldCharType="end"/>
      <w:t xml:space="preserve"> /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