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9E0B"/>
          <w:sz w:val="56"/>
          <w:szCs w:val="56"/>
        </w:rPr>
        <w:t xml:space="preserve">PAYBACKER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UAT &amp; UX Test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paybacker.co.uk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by: Paybacker QA Team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Total Test Cases: 94  |  Critical: 24  |  High: 47  |  Medium: 22  |  Low: 1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contains the complete User Acceptance Testing (UAT) and User Experience (UX) test plan for Paybacker (paybacker.co.uk), an AI-powered savings platform for UK consumers.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Paybacker helps users dispute unfair bills with AI-generated complaint letters citing UK consumer law, track subscriptions and recurring payments, scan bank accounts and email inboxes for hidden costs, and take control of their finances.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test plan is designed for external QA testers to systematically test every feature of the Paybacker platform. It covers functional testing (UAT), cross-browser/device testing, security testing, and subjective UX quality assessment.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Work through each section in order. For every test case: read the preconditions and steps carefully, execute the steps exactly as described, record your result (Pass/Fail) in the Pass/Fail column, and if a test fails, create a detailed bug report (see Bug Reporting section below).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Environment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https://paybacker.co.uk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Account: </w:t>
      </w:r>
      <w:r>
        <w:rPr>
          <w:rFonts w:ascii="Arial" w:cs="Arial" w:eastAsia="Arial" w:hAnsi="Arial"/>
          <w:sz w:val="20"/>
          <w:szCs w:val="20"/>
        </w:rPr>
        <w:t xml:space="preserve">Will be provided separately via Upwork message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Browsers Required: </w:t>
      </w:r>
      <w:r>
        <w:rPr>
          <w:rFonts w:ascii="Arial" w:cs="Arial" w:eastAsia="Arial" w:hAnsi="Arial"/>
          <w:sz w:val="20"/>
          <w:szCs w:val="20"/>
        </w:rPr>
        <w:t xml:space="preserve">Chrome (latest), Firefox (latest), Safari (latest if available), Mobile Safari, Android Chrome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Devices: </w:t>
      </w:r>
      <w:r>
        <w:rPr>
          <w:rFonts w:ascii="Arial" w:cs="Arial" w:eastAsia="Arial" w:hAnsi="Arial"/>
          <w:sz w:val="20"/>
          <w:szCs w:val="20"/>
        </w:rPr>
        <w:t xml:space="preserve">Desktop (1920x1080), Tablet (768px width), Mobile (375px width)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Reporting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each failed test, please create a bug report with the following information: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Test Case ID (e.g. LP-001)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Browser and device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Steps to reproduce (exact steps you took)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Expected result vs actual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Screenshot or screen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Severity: Critical / High / Medium / 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Any console errors (open DevTools &gt; Console tab)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submit all bug reports in a single document or spreadsheet at the end of testing, grouped by severity.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Priority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1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work. Blocking issue if broken. Core user flows that directly impact revenue or user acquisition.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feature. Should work correctly. Impacts user satisfaction significantly if broken.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 working. Minor impact on user experience. Can be fixed in a subsequent release.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cosmetic or edge case. Fix when convenient.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Landing Page &amp; Navigation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covering the public-facing landing page, navigation, responsiveness, and general UI/UX quality.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 loads correctly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None - fresh browser session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paybacker.co.uk
2. Wait for page to fully load
3. Check all sections render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Page loads within 3 seconds. Hero section, features, pricing, CTA buttons all visible. No console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menu links work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landing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each navigation link in header
2. Verify each section/page loads
3. Test logo click returns to homepage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nav links navigate correctly. No broken links. Logo returns to homepage.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responsiveness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Resize browser to 375px width (iPhone)
2. Check layout at 768px (tablet)
3. Check at 1024px (small laptop)
4. Test hamburger menu on mobile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Layout adapts cleanly at all breakpoints. No horizontal scroll. Text readable. Buttons tappable. Hamburger menu opens/closes correctly.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buttons visible and working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landing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Locate 'Sign up free' / 'Get Started' buttons
2. Click each CTA button
3. Verify destination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CTA buttons are visible, styled correctly with gold accent, and navigate to signup/pricing page.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 links and content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any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Scroll to footer
2. Check company info, links, social media icons
3. Click each footer link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Footer displays correctly. All links work. Social icons link to correct profiles. Copyright shows current year.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load performance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Clear browser cache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Open DevTools &gt; Network tab
2. Navigate to paybacker.co.uk
3. Note total load time and largest contentful paint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Page load &lt; 3s on broadband. LCP &lt; 2.5s. No render-blocking resources causing delay.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LP-007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meta tags present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landing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View page source
2. Check for title, meta description, Open Graph tags
3. Check JSON-LD schema markup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Title tag present and descriptive. Meta description &lt; 160 chars. OG tags for social sharing. JSON-LD schema markup present.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LP-008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premium aesthetic consistency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Browse multiple pages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through all main pages
2. Check colour scheme consistency
3. Verify typography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Deep navy background, gold accents, white text throughout. Clean sans-serif typography. Consistent design language.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Authentication (Sign Up / Login / Logout)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covering user registration, login, logout, password reset, and session management.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Email/password signup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'Sign Up' / 'Get Started Free'
2. Enter valid email and password
3. Submit form
4. Check for confirmation email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Account created successfully. User redirected to dashboard or email verification page. Confirmation email received.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 validation - invalid email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signup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Enter invalid email (no @, spaces, etc.)
2. Enter valid password
3. Submit form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Form shows clear error message. Account is NOT created. Error message is specific (e.g. 'Please enter a valid email address').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 validation - weak password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signup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Enter valid email
2. Enter weak password (e.g. '123')
3. Submit form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Form shows password requirements. Account NOT created until password meets criteria.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Duplicate email signup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 account already exists with test email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Try to sign up with an already-registered email
2. Submit form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Clear error message indicating email already in use. No duplicate account created. No information leak about existing accounts.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with valid credentials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Account exists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login page
2. Enter valid email and password
3. Click 'Log In'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User logged in successfully. Redirected to dashboard. Session established (can refresh and remain logged in).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with invalid credentials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login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Enter wrong password
2. Submit
3. Enter non-existent email
4. Submit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Generic error message (e.g. 'Invalid email or password'). No specific indication of which field is wrong. Rate limiting after multiple failures.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AU-007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OAuth login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Google account available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'Continue with Google'
2. Complete Google OAuth flow
3. Verify redirect back to Paybacker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Google popup appears. After auth, user redirected to dashboard. Profile populated with Google account details.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AU-008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Logout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is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user menu/profile
2. Click 'Log Out'
3. Try to access dashboard directly via URL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User logged out. Redirected to landing or login page. Cannot access protected pages. Session cleared.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AU-009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reset flow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Account exists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'Forgot Password' on login page
2. Enter registered email
3. Check email for reset link
4. Click link and set new password
5. Login with new password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Reset email arrives within 2 minutes. Link works and allows new password. Old password no longer works. New password works.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AU-010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persistence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is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Close browser tab (not full browser)
2. Reopen paybacker.co.uk
3. Check if still logged in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Session persists across tab closes. User remains logged in until explicit logout or session expiry.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Dashboard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covering the main dashboard view after login, including stats, navigation sidebar, and overall layout.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loads after login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Login successfully
2. Verify dashboard page loads
3. Check all widgets/cards render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Dashboard loads within 2 seconds. Overview stats visible (subscriptions count, total spend, etc.). No loading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navigation works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dashboard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each sidebar item (Dashboard, Complaints, Subscriptions, Opportunities, etc.)
2. Verify correct page loads
3. Check active state highlighting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Each sidebar link navigates to correct page. Active item is visually highlighted. Navigation is smooth with no full page reloads.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stats accuracy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has some data (subscriptions, letters)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Check displayed stats on dashboard
2. Cross-reference with actual data on respective pages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Stats match actual data. Subscription count, monthly spend, letters generated all accurate.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mobile layout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dashboard, mobile viewport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View dashboard on mobile (375px)
2. Check sidebar becomes hamburger/drawer
3. Check all cards stack properly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Sidebar collapses to drawer/hamburger. Stats cards stack vertically. All content accessible. No overflow.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 dashboard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Brand new account, no data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Login with fresh account
2. Check dashboard with zero data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Helpful empty states shown. CTAs to add first subscription, generate first letter, etc. No broken layouts or 'undefined' values.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AI Complaint Letter Generation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Core feature testing: generating AI-powered complaint letters citing UK consumer law.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a complaint letter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Complaints page
2. Click 'Generate New Letter' or equivalent
3. Fill in complaint details (provider name, issue type, description)
4. Click 'Generate'
5. Wait for AI response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Letter generated within 30 seconds. Professional formatting. Cites relevant UK legislation. Addressed correctly. Contains specific complaint details provided.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cites correct UK law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Generated letter exists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Generate letter for energy bill dispute
2. Check legislation references
3. Generate letter for broadband complaint
4. Check legislation references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Energy: references Ofgem, Consumer Rights Act 2015. Broadband: references Ofcom, Communications Act. Legislation citations are accurate and relevant.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types coverage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Generate letters for each type: energy, broadband, debt dispute, parking appeal, flight delay, council tax, HMRC rebate, refund request
2. Check each generates successfully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letter types generate successfully. Each references appropriate regulator and legislation. Format is professional and formal.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history / saved letters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 least one letter generated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Complaints history tab
2. Check previously generated letters appear
3. Click to view a saved letter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generated letters listed with date, type, and provider. Click opens full letter. Can copy or download letter.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 limit - 3 letters/month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Free tier user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Generate 3 letters
2. Attempt to generate a 4th letter
3. Check what happens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First 3 letters generate normally. 4th attempt shows upgrade prompt/paywall. Clear message about free tier limit. Link to upgrade.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quality assessment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Generated letter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Read the generated letter carefully
2. Check for: professional tone, correct grammar, specific details included, proper formatting, actionable content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Letter reads professionally. No grammatical errors. User-provided details correctly incorporated. Clear call to action for the recipient. Proper letter format (address, date, ref, body, sign-off).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CL-007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 - empty form submission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letter generation form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Try to submit with all fields empty
2. Try with partial fields
3. Try with very short description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Validation prevents empty submission. Clear error messages on required fields. Minimum description length enforced.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CL-008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/ download letter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Letter generated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Find copy button on generated letter
2. Click and paste elsewhere
3. Find download option if available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Copy to clipboard works correctly. Full letter copied including formatting. Download produces clean document.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Subscription Tracking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manually adding, editing, deleting subscriptions and viewing the subscription dashboard.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subscription manually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Subscriptions page
2. Click 'Add Subscription'
3. Fill in: name, amount, frequency, category
4. Save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Subscription saved and appears in list. Amount formatted with £ symbol. Frequency shown correctly. Appears in monthly/annual spend totals.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a subscription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 least one subscription exists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edit on existing subscription
2. Change amount and name
3. Save changes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Changes saved and reflected immediately. Spend totals update. Edit history preserved if applicable.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a subscription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 least one subscription exists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delete on a subscription
2. Confirm deletion
3. Check it's removed from list and totals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Confirmation dialog appears before deletion. After confirming, subscription removed from list. Totals recalculated.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and annual spend totals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Multiple subscriptions added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Add subscriptions with different frequencies (monthly, annual, weekly)
2. Check dashboard totals
3. Verify calculations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Monthly total correctly sums all subscriptions normalised to monthly. Annual total = monthly x 12 + annual subs. Calculations accurate.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cancellation email generation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 least one subscription exists, Essential/Pro plan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'Cancel' or 'Generate Cancellation Email' on a subscription
2. Wait for AI to generate
3. Review the email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Cancellation email generated with UK consumer law references. Professional tone. Provider-specific advice included. Ready to copy/send.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 categories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add subscription form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Check available categories
2. Add subscriptions to different categories
3. Verify category filtering/grouping works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Multiple categories available (entertainment, utilities, fitness, etc.). Subscriptions correctly grouped. Category totals accurate.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Bank Connection (Open Banking)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connecting bank accounts via Open Banking, transaction syncing, and spending intelligence.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Initiate bank connection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in, on bank connection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'Connect Bank Account'
2. Check Open Banking consent flow initiates
3. Select a bank from the list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Bank selection screen loads. Major UK banks listed. Clear explanation of read-only access. Consent flow follows Open Banking standards.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consent and redirect flow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Bank selected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Proceed through bank consent
2. Authorise on bank's website
3. Verify redirect back to Paybacker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Redirect to bank auth works. After consent, redirected back to Paybacker. Account appears as connected. Transaction sync begins.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import and categorisation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Bank connected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Wait for initial sync
2. Check transactions appear
3. Verify AI categorisation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Transactions imported correctly. Amounts and dates accurate. AI auto-categorises into 20+ categories. User can recategorise.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Spending intelligence dashboard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Bank connected with transactions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spending dashboard
2. Check category breakdown
3. Check monthly trends
4. Hover over interactive charts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Category pie/bar charts render correctly. Monthly trend lines accurate. Hover tooltips show details. Top 5 categories shown on free, full on paid.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Auto-detected subscriptions from bank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Bank connected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Check if recurring payments auto-detected
2. Verify detected subscriptions match actual recurring payments
3. Check they appear in subscription tracker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Recurring payments correctly identified. Amount, frequency, and merchant name accurate. Can add to subscription tracker with one click.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Disconnect bank account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Bank connected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bank settings
2. Click 'Disconnect'
3. Confirm disconnection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Bank disconnected. Open Banking consent revoked. Historical data handling explained to user.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Email Inbox Scanning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connecting email (Gmail/Outlook), scanning for opportunities, and the opportunity scanner.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 Gmail account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in, Gmail account available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Email Scanner page
2. Click 'Connect Gmail'
3. Complete Google OAuth flow
4. Grant read-only access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Google OAuth popup appears. Permissions clearly stated (read-only). After auth, Gmail connected. Scan begins or can be triggered.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scan execution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Gmail connected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Trigger email scan
2. Wait for scan to complete
3. Check progress indicator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Progress indicator shown during scan. Scans up to 2 years of history. Completes without errors. Results page loads after scan.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 Scanner results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Scan completed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Review scan results
2. Check for: overcharges, forgotten subscriptions, flight delay opportunities, debt disputes
3. Click on individual opportunities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Opportunities categorised correctly. Each has clear description, estimated savings, and confidence level. Smart action buttons visible.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action buttons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Opportunities found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Test 'Add to Subscriptions' button
2. Test 'Write Complaint Letter' button
3. Test 'Claim Compensation' button
4. Test 'Create Task' button
5. Test 'Dismiss' button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Each action button works correctly. 'Add to Subscriptions' creates subscription entry. 'Write Complaint' opens letter generator pre-filled. 'Dismiss' removes the opportunity.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 scan limit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Free tier user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Complete first scan
2. Try to initiate second scan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First scan works. Second attempt shows upgrade message (free = one-time only). Essential = monthly, Pro = unlimited messaging.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 Outlook account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Outlook account available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'Connect Outlook'
2. Complete Microsoft OAuth flow
3. Verify connection and scan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Microsoft OAuth works. Outlook connected. Scan functions same as Gmail. Results display correctly.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Pricing &amp; Payments (Stripe)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covering the pricing page, Stripe checkout, plan management, and subscription billing.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page displays correctly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pricing page
2. Check all 3 tiers display
3. Verify pricing and features for each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Free, Essential (£4.99/mo), and Pro (£9.99/mo) tiers shown. Features listed accurately per tier. Annual pricing option available. Toggle between monthly/annual.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checkout - Essential monthly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in, free tier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'Upgrade' on Essential plan
2. Verify Stripe checkout loads
3. Complete payment with test card
4. Check plan updates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Stripe checkout opens. Amount shows £4.99. After payment, user plan updates to Essential. Dashboard reflects new features. Confirmation email received.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checkout - Pro monthly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Click 'Upgrade' on Pro plan
2. Complete Stripe checkout
3. Verify plan change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Checkout shows £9.99/mo. Payment processes. Plan updates to Pro. All Pro features unlocked.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billing option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pricing page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Toggle to annual billing
2. Verify discounted prices show
3. Complete annual checkout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Annual prices: Essential £44.99/yr, Pro £94.99/yr. Savings clearly shown. Checkout uses annual pricing.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downgrade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on paid plan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account/billing settings
2. Click downgrade or cancel
3. Verify process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Downgrade option available. Clear explanation of what features will be lost. Effective at end of billing period. Confirmation message.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failure handling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checkout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Use declined test card in Stripe
2. Attempt payment
3. Check error handling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Clear error message shown. User not charged. Can retry with different card. No partial state (either fully upgraded or not).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PP-007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history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with payment history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billing/account settings
2. Check for invoice/receipt history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Past payments listed with date, amount, and status. Can download receipts/invoices. Stripe customer portal accessible.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Money Hub / Financial Intelligence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the Money Hub financial dashboard including budgets, savings goals, and AI chatbot.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Money Hub overview loads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 with bank data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Money Hub
2. Check all widgets load
3. Verify income tracking, spending breakdown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Dashboard loads with income, spending, and net worth sections. Interactive charts render. No loading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planner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Money Hub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budget section
2. Set budget limits for categories
3. Check progress bars
4. Check alert thresholds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Can set budgets per category. Progress bars show spend vs limit. Approaching/exceeding budget highlighted. Category-linked limits work correctly.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Savings goals tracker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Money Hub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Create a new savings goal (e.g. Holiday £1000)
2. Add progress manually
3. Check visualisation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Goal created with target amount and date. Progress bar updates. Visualisation shows trajectory. Can edit/delete goals.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recategorisation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Transactions imported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Find a miscategorised transaction
2. Change its category
3. Verify budget totals update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Can change category via dropdown or search. Budget and spending totals recalculate immediately. Change persists on refresh.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trends with hover tooltips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Multiple months of data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View monthly trends chart
2. Hover over data points
3. Check tooltip accuracy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Trend lines render correctly. Hover shows exact amounts and dates. Multiple months comparable.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Guided walkthrough tour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New user first visit to Money Hub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Money Hub for first time
2. Check if guided tour initiates
3. Step through all tour steps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Tour highlights key features. Steps are clear and informative. Can skip or dismiss. Tour completes without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AI Support Chatbot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the AI chatbot available on every page.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 accessible on all pages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dashboard
2. Check chatbot icon visible
3. Navigate to subscriptions, complaints, etc.
4. Check chatbot visible on each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Chatbot icon/button visible on every page. Positioned consistently (bottom-right corner typically). Does not obstruct content.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 UK consumer rights question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Chatbot open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Open chatbot
2. Ask 'What are my rights if my broadband is too slow?'
3. Check response quality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Response references Ofcom, Consumer Rights Act 2015. Provides actionable advice. Accurate UK-specific information. Professional tone.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 escalation to support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Chatbot open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Ask a complex question the bot can't answer
2. Request human support
3. Check escalation path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Bot acknowledges limitation. Offers to create support ticket. Ticket creation works. User gets confirmation.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 conversation persistence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Active chatbot conversation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Have a multi-turn conversation
2. Close chatbot
3. Reopen chatbot
4. Check if history preserved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Conversation history visible on reopen (within same session). Context maintained for follow-up questions.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Renewal Reminders &amp; Contract Tracking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contract end date tracking and renewal reminder emails.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contract with end date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on Essential/Pro plan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contracts or subscriptions
2. Add subscription with contract end date
3. Set contract type, term length, annual cost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Contract details saved correctly. End date visible on subscription card. Contract info editable.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Renewal reminder settings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Contract with end date set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Check renewal reminder settings (30/14/7 days)
2. Verify reminders are configured
3. Check if custom reminder periods available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Reminder intervals clearly shown (30, 14, 7 days before). Can enable/disable. Settings save correctly.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Renewal reminder email delivery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Contract ending soon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Set a contract end date to tomorrow (or within reminder window)
2. Check email inbox for reminder
3. Verify email content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Reminder email received at correct interval. Email contains: subscription name, end date, recommended actions, link back to Paybacker.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Loyalty Rewards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the points-based loyalty reward system.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earned for actions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Generate a complaint letter
2. Add a subscription
3. Check points balance after each action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Points awarded for each action. Balance updates in real-time. Point values match documented system.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Loyalty tier progression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with points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Check current tier (Bronze/Silver/Gold/Platinum)
2. Check points needed for next tier
3. Verify tier benefits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Current tier displayed correctly. Progress to next tier shown. Tier benefits clearly listed.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Redeem points for discounts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with sufficient points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rewards/loyalty page
2. View redemption options
3. Attempt to redeem points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Redemption options clearly shown. Can redeem for subscription discounts. Balance updates after redemption.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Profile &amp; Account Settings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user profile management and account settings.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and edit profile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Profile page
2. Check displayed information
3. Edit name, email, or other fields
4. Save changes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Profile displays correct information. Edits save successfully. Changes reflected across the app.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password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account settings
2. Find password change option
3. Enter current and new password
4. Save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Password change requires current password. New password validated. Success message shown. Can login with new password.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account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Find delete account option
2. Check for confirmation steps
3. Verify data deletion policy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Delete requires multiple confirmations. Clear explanation of what data is deleted. GDPR compliance. Irreversible warning.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Cross-Browser &amp; Cross-Device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to verify the application works consistently across browsers and devices.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XB-001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Chrome (latest) compatibility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Chrome browser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Run through core flows in Chrome
2. Check layout, functionality, console errors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features work. No layout issues. No console errors. Smooth interactions.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XB-002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Firefox (latest) compatibility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Firefox browser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Run through core flows in Firefox
2. Check for browser-specific issues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features work. No CSS differences. Forms function correctly.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XB-003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Safari (latest) compatibility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Safari browser (Mac/iOS)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Run through core flows in Safari
2. Pay attention to flexbox, grid, date inputs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features work. Safari-specific CSS renders correctly. Date pickers work.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XB-004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Safari (iPhone)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iPhone or iOS simulator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site on iPhone
2. Test all core flows
3. Check touch interactions, scroll, zoom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Fully functional on mobile Safari. No viewport issues. Touch interactions smooth. No zoom quirks.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XB-005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Chrome (mobile)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Android phone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site on Android Chrome
2. Test all core flows
3. Check touch and scroll behavior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Fully functional on Android. Layout correct. All buttons/links tappable. No horizontal scroll.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Security &amp; Edge Cases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Security-focused tests and edge case handling.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 enforcement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Try accessing http://paybacker.co.uk
2. Check if redirected to https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HTTP automatically redirects to HTTPS. SSL certificate valid. No mixed content warnings.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Protected routes without auth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Try accessing /dashboard directly
2. Try /complaints
3. Try /subscriptions
4. Try API endpoints directly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All protected routes redirect to login. No data exposed. API returns 401 Unauthorized.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XSS prevention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Enter &lt;script&gt;alert('xss')&lt;/script&gt; in subscription name field
2. Enter in complaint description
3. Enter in chatbot
4. Check if scripts execute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Scripts never execute. Input properly sanitised. HTML entities escaped. Content displays as plain text.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Rapidly submit 20+ complaint letter requests
2. Check if rate limiting kicks in
3. Try rapid login attempts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Rate limiting active after threshold. Clear message about rate limit. Resumes after cooldown period.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 text / special characters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 any input form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Enter very long text (5000+ chars) in description fields
2. Enter special characters: £€éñüß
3. Enter emojis
4. Enter only whitespace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Long text handled gracefully (truncated or error). Special characters display correctly. Emojis render. Whitespace-only rejected.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 session handling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User logged 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Login in two different browsers simultaneously
2. Perform actions in both
3. Check for conflicts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Both sessions work or clear policy on single-session. No data corruption from concurrent access.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UX Quality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Subjective UX assessment covering usability, design consistency, and user experience quality.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UX-001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First-time user onboarding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New account, first login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Sign up as a new user
2. Note any onboarding flow/tour
3. Assess: Is it clear what to do first?
4. Rate difficulty 1-5 of getting started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Clear first-time guidance. User knows what features are available and how to start. No confusion about next steps.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UX-002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messages quality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Trigger various errors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Trigger form validation errors
2. Trigger server errors (if possible)
3. Trigger auth errors
4. Note each error message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Error messages are specific, helpful, and suggest how to fix. No generic 'Something went wrong'. No technical jargon.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UX-003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states and feedback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Perform actions across the app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Generate a letter (long operation)
2. Save a subscription
3. Connect bank
4. Note loading indicators and feedback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Every action has visual feedback. Loading spinners/skeletons shown during waits. Success/error confirmations appear. No 'dead clicks'.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UX-004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intuitiveness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Explore the full app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Navigate to all major sections
2. Try to find specific features
3. Assess: Can you find everything without help?
4. Check breadcrumbs/back navigation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Navigation is logical and intuitive. Features findable without documentation. Back button works correctly. Current location always clear.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UX-005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design consistency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Browse all pages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Check button styles across pages
2. Check font sizes and spacing
3. Check color usage
4. Check icon consistency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Buttons, fonts, colours, and spacing consistent throughout. Dark premium aesthetic maintained. Gold accents used consistently. No jarring style differences between pages.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UX-006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basics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Keyboard and screen reader available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Tab through main flows with keyboard only
2. Check focus indicators visible
3. Check colour contrast
4. Check alt text on images
5. Check ARIA labels on interactive elements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Tab order logical. Focus indicators visible. Text passes WCAG AA contrast ratio. Images have alt text. Forms have labels.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UX-007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quality and tone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Read all user-facing copy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Read headings, descriptions, CTAs across the app
2. Check for: British spelling, £ symbols, UK terminology
3. Check for typos or unclear copy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Assessment: All copy uses British English. £ used throughout (never $). UK-specific terminology. No typos. Professional but approachable tone.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UX-008</w:t>
            </w:r>
          </w:p>
        </w:tc>
        <w:tc>
          <w:tcPr>
            <w:tcW w:type="dxa" w:w="6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satisfaction rating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Preconditions: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Completed all testing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br/>
              <w:t xml:space="preserve">
Steps: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1. Rate overall experience 1-10
2. List top 3 things that work well
3. List top 3 things that need improvement
4. Would you recommend this to a friend?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br/>
              <w:t xml:space="preserve">
Expected Result: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
Free-form assessment: Overall score, strengths, weaknesses, and recommendation. Most valuable feedback for product improvement.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Test Summary &amp;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this section after finishing all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3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 Name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Browser(s) Used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Device(s) Used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Tests Passed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/ 94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Tests Failed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Bugs Found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Score (1-10)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3 Strengths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3 Issues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Would You Recommend? (Y/N)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Comments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Paybacker UAT &amp; UX Test Plan</w:t>
    </w:r>
    <w:r>
      <w:rPr>
        <w:rFonts w:ascii="Arial" w:cs="Arial" w:eastAsia="Arial" w:hAnsi="Arial"/>
        <w:color w:val="CCCCCC"/>
        <w:sz w:val="16"/>
        <w:szCs w:val="16"/>
      </w:rPr>
      <w:t xml:space="preserve">  |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2026-04-13T08:42:00.202Z</dcterms:created>
  <dcterms:modified xsi:type="dcterms:W3CDTF">2026-04-13T08:42:00.202Z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