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A63C" w14:textId="58E4D96B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You are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fruit farm manager and you have several employees. Your employees gather fruits every day. Your task is to reward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the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best employees and drive your farm towards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the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>best profitability. Of course, you can't do that without proper data.</w:t>
      </w:r>
    </w:p>
    <w:p w14:paraId="559F112E" w14:textId="77777777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</w:p>
    <w:p w14:paraId="391884B4" w14:textId="602C69E2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There are two files: harvest.csv and prices.csv. First contains data on amounts of fruits collected by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>given gatherer on a given day. The other contains fruit prices on a given day.</w:t>
      </w:r>
    </w:p>
    <w:p w14:paraId="44122799" w14:textId="77B099C8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br/>
        <w:t>Before you make any decision, you need to know:</w:t>
      </w:r>
    </w:p>
    <w:p w14:paraId="0785FABE" w14:textId="77777777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</w:p>
    <w:p w14:paraId="39F0FC8D" w14:textId="392D013E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2D68CC"/>
          <w:sz w:val="21"/>
          <w:szCs w:val="21"/>
        </w:rPr>
        <w:t>1.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 Who is your best gatherer in terms of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the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amounts of fruits gathered every month? Are there employees that are better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>at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 gathering some specific fruit?</w:t>
      </w:r>
    </w:p>
    <w:p w14:paraId="6D158988" w14:textId="77777777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</w:p>
    <w:p w14:paraId="6E4A1E37" w14:textId="15EC60DC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2D68CC"/>
          <w:sz w:val="21"/>
          <w:szCs w:val="21"/>
        </w:rPr>
        <w:t>2.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 What is your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>best-earning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 fruit (overall and by month)? Which is your least profitable fruit (again, overall and by month)?</w:t>
      </w:r>
    </w:p>
    <w:p w14:paraId="2C760EE8" w14:textId="77777777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</w:p>
    <w:p w14:paraId="4826958D" w14:textId="12B07D0E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2D68CC"/>
          <w:sz w:val="21"/>
          <w:szCs w:val="21"/>
        </w:rPr>
        <w:t>3.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 Which gatherer contributed most to your income (during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the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>whole year and by month)?</w:t>
      </w:r>
    </w:p>
    <w:p w14:paraId="0B440FB4" w14:textId="77777777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</w:p>
    <w:p w14:paraId="166B863A" w14:textId="2E9825B4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 w:rsidRPr="001F64BB"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  <w:t>-------------------------------------------------------------------------</w:t>
      </w:r>
      <w:r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  <w:t>-</w:t>
      </w:r>
    </w:p>
    <w:p w14:paraId="15FF4C30" w14:textId="2445BF1A" w:rsidR="001F64BB" w:rsidRDefault="001F64BB" w:rsidP="001F64BB">
      <w:pPr>
        <w:shd w:val="clear" w:color="auto" w:fill="FFFFFF"/>
        <w:spacing w:line="315" w:lineRule="atLeast"/>
        <w:jc w:val="center"/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</w:pPr>
      <w:r w:rsidRPr="001F64BB"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  <w:t xml:space="preserve">add </w:t>
      </w:r>
      <w:r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  <w:t>bellow</w:t>
      </w:r>
      <w:r w:rsidRPr="001F64BB"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  <w:t xml:space="preserve"> part to the question if you are testing only Scala </w:t>
      </w:r>
      <w:r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  <w:t>knowledge</w:t>
      </w:r>
    </w:p>
    <w:p w14:paraId="22C1133A" w14:textId="61386F10" w:rsidR="001F64BB" w:rsidRP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  <w:t>--------------------------------------------------------------------------</w:t>
      </w:r>
    </w:p>
    <w:p w14:paraId="7E8ED7DF" w14:textId="3609188B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Although you could use spark to write the application or put the data into some database, we want to see how would you solve the task without it, using only </w:t>
      </w:r>
      <w:proofErr w:type="spellStart"/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>scala</w:t>
      </w:r>
      <w:proofErr w:type="spellEnd"/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>. Still, you are allowed to use any other libraries like something for parsing csv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>files or program arguments, if you like, though the task should be solvable even without it.</w:t>
      </w:r>
    </w:p>
    <w:p w14:paraId="1C36EC66" w14:textId="51742C21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</w:p>
    <w:p w14:paraId="0217D648" w14:textId="77777777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The application should print answers to the console. </w:t>
      </w:r>
    </w:p>
    <w:p w14:paraId="678437BC" w14:textId="77777777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</w:p>
    <w:p w14:paraId="565B0E40" w14:textId="77777777" w:rsidR="001F64BB" w:rsidRDefault="001F64BB" w:rsidP="001F64BB">
      <w:pPr>
        <w:shd w:val="clear" w:color="auto" w:fill="FFFFFF"/>
        <w:spacing w:line="315" w:lineRule="atLeast"/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363636"/>
          <w:sz w:val="21"/>
          <w:szCs w:val="21"/>
        </w:rPr>
        <w:t xml:space="preserve">Remember to provide instructions how to run the application. </w:t>
      </w:r>
    </w:p>
    <w:p w14:paraId="5ABAB221" w14:textId="77777777" w:rsidR="008864CC" w:rsidRDefault="008864CC"/>
    <w:sectPr w:rsidR="0088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BB"/>
    <w:rsid w:val="001F64BB"/>
    <w:rsid w:val="0088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624A"/>
  <w15:chartTrackingRefBased/>
  <w15:docId w15:val="{EB749976-0F94-45C3-AAE0-948CA208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Koprowski</dc:creator>
  <cp:keywords/>
  <dc:description/>
  <cp:lastModifiedBy>Mariusz Koprowski</cp:lastModifiedBy>
  <cp:revision>1</cp:revision>
  <dcterms:created xsi:type="dcterms:W3CDTF">2022-01-21T09:28:00Z</dcterms:created>
  <dcterms:modified xsi:type="dcterms:W3CDTF">2022-01-21T09:32:00Z</dcterms:modified>
</cp:coreProperties>
</file>