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sz w:val="28"/>
          <w:szCs w:val="28"/>
        </w:rPr>
      </w:pPr>
      <w:r>
        <w:rPr>
          <w:rFonts w:ascii="Arial" w:hAnsi="Arial"/>
          <w:b/>
          <w:bCs/>
          <w:sz w:val="28"/>
          <w:szCs w:val="28"/>
        </w:rPr>
        <w:t>Factory Test Instructions for Air To All PAPR Version 2</w:t>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The PAPR factory test is firmware that briefly exercises the PAPR hardware, including microcontroller board, buzzer, vibrator, and fan, in order to verify that all components are working properly. The test is intended for use at the factory, to verify that newly-manufactured PAPRs have no defects.</w:t>
      </w:r>
    </w:p>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To test a PAPR board after manufacturing, program the unit with the Factory Test firmware, then perform the following steps in order. For each step, do the action, then verify that the expected result happens. The beginning and end of each test is signaled by a quick sequence of LEDs. After the end signal, you can move on to the next test.</w:t>
      </w:r>
    </w:p>
    <w:p>
      <w:pPr>
        <w:pStyle w:val="TextBody"/>
        <w:rPr/>
      </w:pPr>
      <w:r>
        <w:rPr/>
      </w:r>
    </w:p>
    <w:tbl>
      <w:tblPr>
        <w:tblW w:w="9970" w:type="dxa"/>
        <w:jc w:val="left"/>
        <w:tblInd w:w="0" w:type="dxa"/>
        <w:tblCellMar>
          <w:top w:w="55" w:type="dxa"/>
          <w:left w:w="55" w:type="dxa"/>
          <w:bottom w:w="55" w:type="dxa"/>
          <w:right w:w="55" w:type="dxa"/>
        </w:tblCellMar>
      </w:tblPr>
      <w:tblGrid>
        <w:gridCol w:w="870"/>
        <w:gridCol w:w="4721"/>
        <w:gridCol w:w="4379"/>
      </w:tblGrid>
      <w:tr>
        <w:trPr>
          <w:tblHeader w:val="true"/>
        </w:trPr>
        <w:tc>
          <w:tcPr>
            <w:tcW w:w="870"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r>
          </w:p>
        </w:tc>
        <w:tc>
          <w:tcPr>
            <w:tcW w:w="4721"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Action</w:t>
            </w:r>
          </w:p>
        </w:tc>
        <w:tc>
          <w:tcPr>
            <w:tcW w:w="4379" w:type="dxa"/>
            <w:tcBorders>
              <w:top w:val="single" w:sz="4" w:space="0" w:color="000000"/>
              <w:left w:val="single" w:sz="4" w:space="0" w:color="000000"/>
              <w:bottom w:val="single" w:sz="4" w:space="0" w:color="000000"/>
              <w:right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Expected result</w:t>
            </w:r>
          </w:p>
        </w:tc>
      </w:tr>
      <w:tr>
        <w:trPr/>
        <w:tc>
          <w:tcPr>
            <w:tcW w:w="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r>
      <w:tr>
        <w:trPr/>
        <w:tc>
          <w:tcPr>
            <w:tcW w:w="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Startup PAPR</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7 LEDs flash 3 times</w:t>
            </w:r>
          </w:p>
        </w:tc>
      </w:tr>
      <w:tr>
        <w:trPr/>
        <w:tc>
          <w:tcPr>
            <w:tcW w:w="870"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2</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DOWN button</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All LEDs flash, one at a time, left to right</w:t>
            </w:r>
          </w:p>
        </w:tc>
      </w:tr>
      <w:tr>
        <w:trPr/>
        <w:tc>
          <w:tcPr>
            <w:tcW w:w="870"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3</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Buzzer beeps 3 times</w:t>
            </w:r>
          </w:p>
        </w:tc>
      </w:tr>
      <w:tr>
        <w:trPr/>
        <w:tc>
          <w:tcPr>
            <w:tcW w:w="870"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4</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Vibrator vibrates 3 times</w:t>
            </w:r>
          </w:p>
        </w:tc>
      </w:tr>
      <w:tr>
        <w:trPr/>
        <w:tc>
          <w:tcPr>
            <w:tcW w:w="870"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5</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maximum power</w:t>
            </w:r>
          </w:p>
        </w:tc>
      </w:tr>
      <w:tr>
        <w:trPr/>
        <w:tc>
          <w:tcPr>
            <w:tcW w:w="870"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6</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half power</w:t>
            </w:r>
          </w:p>
        </w:tc>
      </w:tr>
      <w:tr>
        <w:trPr/>
        <w:tc>
          <w:tcPr>
            <w:tcW w:w="870"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7</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minimum power</w:t>
            </w:r>
          </w:p>
        </w:tc>
      </w:tr>
      <w:tr>
        <w:trPr/>
        <w:tc>
          <w:tcPr>
            <w:tcW w:w="870"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8</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Battery Voltage Test. </w:t>
            </w:r>
            <w:bookmarkStart w:id="0" w:name="__DdeLink__127_1132292588"/>
            <w:r>
              <w:rPr>
                <w:rFonts w:ascii="Arial" w:hAnsi="Arial"/>
                <w:b w:val="false"/>
                <w:bCs w:val="false"/>
                <w:i/>
                <w:iCs/>
                <w:strike w:val="false"/>
                <w:dstrike w:val="false"/>
                <w:outline w:val="false"/>
                <w:shadow w:val="false"/>
                <w:color w:val="000000"/>
                <w:sz w:val="20"/>
                <w:szCs w:val="20"/>
                <w:u w:val="none"/>
              </w:rPr>
              <w:t>This test is not yet defined.</w:t>
            </w:r>
            <w:bookmarkEnd w:id="0"/>
            <w:r>
              <w:rPr>
                <w:rFonts w:ascii="Arial" w:hAnsi="Arial"/>
                <w:b w:val="false"/>
                <w:bCs w:val="false"/>
                <w:i w:val="false"/>
                <w:iCs w:val="false"/>
                <w:strike w:val="false"/>
                <w:dstrike w:val="false"/>
                <w:outline w:val="false"/>
                <w:shadow w:val="false"/>
                <w:color w:val="000000"/>
                <w:sz w:val="20"/>
                <w:szCs w:val="20"/>
                <w:u w:val="none"/>
              </w:rPr>
              <w:t xml:space="preserve"> For now, </w:t>
            </w:r>
            <w:r>
              <w:rPr>
                <w:rFonts w:ascii="Arial" w:hAnsi="Arial"/>
                <w:b w:val="false"/>
                <w:bCs w:val="false"/>
                <w:i w:val="false"/>
                <w:iCs w:val="false"/>
                <w:strike w:val="false"/>
                <w:dstrike w:val="false"/>
                <w:outline w:val="false"/>
                <w:shadow w:val="false"/>
                <w:color w:val="000000"/>
                <w:sz w:val="20"/>
                <w:szCs w:val="20"/>
                <w:u w:val="none"/>
              </w:rPr>
              <w:t>the 7 LEDs will display the input voltage: 1 LED = 12 volts, 7 LEDs = 24 volts. You should vary the voltage and verify the LEDs change accordingly.</w:t>
            </w:r>
          </w:p>
        </w:tc>
      </w:tr>
      <w:tr>
        <w:trPr/>
        <w:tc>
          <w:tcPr>
            <w:tcW w:w="870"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9</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Fan RPM test. </w:t>
            </w:r>
            <w:r>
              <w:rPr>
                <w:rFonts w:ascii="Arial" w:hAnsi="Arial"/>
                <w:b w:val="false"/>
                <w:bCs w:val="false"/>
                <w:i/>
                <w:iCs/>
                <w:strike w:val="false"/>
                <w:dstrike w:val="false"/>
                <w:outline w:val="false"/>
                <w:shadow w:val="false"/>
                <w:color w:val="000000"/>
                <w:sz w:val="20"/>
                <w:szCs w:val="20"/>
                <w:u w:val="none"/>
              </w:rPr>
              <w:t>This test is not yet defined</w:t>
            </w: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 xml:space="preserve">For now, the raw Fan RPM value is displayed in binary on the LEDs. </w:t>
            </w:r>
            <w:bookmarkStart w:id="1" w:name="__DdeLink__108_533182852"/>
            <w:bookmarkEnd w:id="1"/>
          </w:p>
        </w:tc>
      </w:tr>
      <w:tr>
        <w:trPr/>
        <w:tc>
          <w:tcPr>
            <w:tcW w:w="870" w:type="dxa"/>
            <w:tcBorders>
              <w:left w:val="single" w:sz="4" w:space="0" w:color="000000"/>
              <w:bottom w:val="single" w:sz="4" w:space="0" w:color="000000"/>
            </w:tcBorders>
            <w:shd w:fill="auto" w:val="clear"/>
          </w:tcPr>
          <w:p>
            <w:pPr>
              <w:pStyle w:val="TableContents"/>
              <w:jc w:val="left"/>
              <w:rPr>
                <w:rFonts w:ascii="Arial" w:hAnsi="Arial"/>
                <w:sz w:val="20"/>
                <w:szCs w:val="20"/>
              </w:rPr>
            </w:pPr>
            <w:r>
              <w:rPr>
                <w:rFonts w:ascii="Arial" w:hAnsi="Arial"/>
                <w:sz w:val="20"/>
                <w:szCs w:val="20"/>
              </w:rPr>
              <w:t>10</w:t>
            </w:r>
          </w:p>
        </w:tc>
        <w:tc>
          <w:tcPr>
            <w:tcW w:w="4721" w:type="dxa"/>
            <w:tcBorders>
              <w:left w:val="single" w:sz="4" w:space="0" w:color="000000"/>
              <w:bottom w:val="single" w:sz="4" w:space="0" w:color="000000"/>
            </w:tcBorders>
            <w:shd w:fill="auto" w:val="clear"/>
          </w:tcPr>
          <w:p>
            <w:pPr>
              <w:pStyle w:val="TableContents"/>
              <w:jc w:val="left"/>
              <w:rPr/>
            </w:pPr>
            <w:r>
              <w:rPr/>
              <w:t>?</w:t>
            </w:r>
          </w:p>
        </w:tc>
        <w:tc>
          <w:tcPr>
            <w:tcW w:w="4379"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Monitor Pin test. </w:t>
            </w:r>
            <w:r>
              <w:rPr>
                <w:rFonts w:ascii="Arial" w:hAnsi="Arial"/>
                <w:b w:val="false"/>
                <w:bCs w:val="false"/>
                <w:i/>
                <w:iCs/>
                <w:strike w:val="false"/>
                <w:dstrike w:val="false"/>
                <w:outline w:val="false"/>
                <w:shadow w:val="false"/>
                <w:color w:val="000000"/>
                <w:sz w:val="20"/>
                <w:szCs w:val="20"/>
                <w:u w:val="none"/>
              </w:rPr>
              <w:t>This test is not yet defined.</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Ultra_Office/6.2.3.2$Windows_x86 LibreOffice_project/</Application>
  <Pages>1</Pages>
  <Words>293</Words>
  <Characters>1281</Characters>
  <CharactersWithSpaces>1540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2020-12-11T15:18:17Z</dcterms:created>
  <dc:creator/>
  <dc:description/>
  <dc:language>en-US</dc:language>
  <cp:lastModifiedBy/>
  <cp:lastPrinted>2020-12-11T16:03:00Z</cp:lastPrinted>
  <dcterms:modified xsi:type="dcterms:W3CDTF">2020-12-15T12:28:28Z</dcterms:modified>
  <cp:revision>19</cp:revision>
  <dc:subject/>
  <dc:title/>
</cp:coreProperties>
</file>