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592AF" w14:textId="4E3BA51F" w:rsidR="00970C31" w:rsidRPr="00970C31" w:rsidRDefault="00970C31">
      <w:pPr>
        <w:rPr>
          <w:b/>
          <w:bCs/>
          <w:sz w:val="40"/>
          <w:szCs w:val="40"/>
          <w:lang w:val="en-IN"/>
        </w:rPr>
      </w:pPr>
      <w:r>
        <w:rPr>
          <w:lang w:val="en-IN"/>
        </w:rPr>
        <w:t xml:space="preserve">                                               </w:t>
      </w:r>
      <w:r w:rsidRPr="00970C31">
        <w:rPr>
          <w:b/>
          <w:bCs/>
          <w:sz w:val="40"/>
          <w:szCs w:val="40"/>
          <w:lang w:val="en-IN"/>
        </w:rPr>
        <w:t>PROJECT REPORT T</w:t>
      </w:r>
      <w:r w:rsidR="00E810D3">
        <w:rPr>
          <w:b/>
          <w:bCs/>
          <w:sz w:val="40"/>
          <w:szCs w:val="40"/>
          <w:lang w:val="en-IN"/>
        </w:rPr>
        <w:t>E</w:t>
      </w:r>
      <w:r w:rsidRPr="00970C31">
        <w:rPr>
          <w:b/>
          <w:bCs/>
          <w:sz w:val="40"/>
          <w:szCs w:val="40"/>
          <w:lang w:val="en-IN"/>
        </w:rPr>
        <w:t>MPLATE</w:t>
      </w:r>
    </w:p>
    <w:p w14:paraId="2631A03C" w14:textId="558C2B68" w:rsidR="00970C31" w:rsidRPr="00970C31" w:rsidRDefault="00970C31" w:rsidP="00970C31">
      <w:pPr>
        <w:pStyle w:val="ListParagraph"/>
        <w:numPr>
          <w:ilvl w:val="0"/>
          <w:numId w:val="1"/>
        </w:numPr>
        <w:rPr>
          <w:b/>
          <w:bCs/>
          <w:sz w:val="36"/>
          <w:szCs w:val="36"/>
          <w:lang w:val="en-IN"/>
        </w:rPr>
      </w:pPr>
      <w:r w:rsidRPr="00970C31">
        <w:rPr>
          <w:b/>
          <w:bCs/>
          <w:sz w:val="36"/>
          <w:szCs w:val="36"/>
          <w:lang w:val="en-IN"/>
        </w:rPr>
        <w:t>INTRODUCTION</w:t>
      </w:r>
    </w:p>
    <w:p w14:paraId="62D30C4F" w14:textId="3130DC79" w:rsidR="00970C31" w:rsidRDefault="00970C31" w:rsidP="00970C31">
      <w:pPr>
        <w:pStyle w:val="ListParagraph"/>
        <w:numPr>
          <w:ilvl w:val="1"/>
          <w:numId w:val="1"/>
        </w:numPr>
        <w:rPr>
          <w:b/>
          <w:bCs/>
          <w:sz w:val="32"/>
          <w:szCs w:val="32"/>
          <w:lang w:val="en-IN"/>
        </w:rPr>
      </w:pPr>
      <w:r w:rsidRPr="00970C31">
        <w:rPr>
          <w:b/>
          <w:bCs/>
          <w:sz w:val="32"/>
          <w:szCs w:val="32"/>
          <w:lang w:val="en-IN"/>
        </w:rPr>
        <w:t>Overview</w:t>
      </w:r>
    </w:p>
    <w:p w14:paraId="3A86D763" w14:textId="4119FAA3" w:rsidR="00D4272A" w:rsidRDefault="00D4272A" w:rsidP="00D4272A">
      <w:pPr>
        <w:pStyle w:val="ListParagraph"/>
        <w:ind w:left="1635"/>
        <w:rPr>
          <w:rFonts w:ascii="Montserrat" w:hAnsi="Montserrat"/>
          <w:sz w:val="21"/>
          <w:szCs w:val="21"/>
          <w:shd w:val="clear" w:color="auto" w:fill="FFFFFF"/>
        </w:rPr>
      </w:pPr>
      <w:r>
        <w:rPr>
          <w:rFonts w:ascii="Montserrat" w:hAnsi="Montserrat"/>
          <w:sz w:val="21"/>
          <w:szCs w:val="21"/>
          <w:shd w:val="clear" w:color="auto" w:fill="FFFFFF"/>
        </w:rPr>
        <w:t xml:space="preserve">                   </w:t>
      </w:r>
      <w:r>
        <w:rPr>
          <w:rFonts w:ascii="Montserrat" w:hAnsi="Montserrat"/>
          <w:sz w:val="21"/>
          <w:szCs w:val="21"/>
          <w:shd w:val="clear" w:color="auto" w:fill="FFFFFF"/>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 </w:t>
      </w:r>
    </w:p>
    <w:p w14:paraId="76AFA05F" w14:textId="4C20526F" w:rsidR="00D4272A" w:rsidRPr="00D4272A" w:rsidRDefault="00D4272A" w:rsidP="00D4272A">
      <w:pPr>
        <w:pStyle w:val="ListParagraph"/>
        <w:numPr>
          <w:ilvl w:val="1"/>
          <w:numId w:val="1"/>
        </w:numPr>
        <w:rPr>
          <w:b/>
          <w:bCs/>
          <w:sz w:val="32"/>
          <w:szCs w:val="32"/>
          <w:lang w:val="en-IN"/>
        </w:rPr>
      </w:pPr>
      <w:r w:rsidRPr="00D4272A">
        <w:rPr>
          <w:b/>
          <w:bCs/>
          <w:sz w:val="32"/>
          <w:szCs w:val="32"/>
          <w:lang w:val="en-IN"/>
        </w:rPr>
        <w:t>purpose</w:t>
      </w:r>
    </w:p>
    <w:p w14:paraId="78A0CE89" w14:textId="42CDCD2C" w:rsidR="00D4272A" w:rsidRDefault="00D4272A" w:rsidP="00D4272A">
      <w:pPr>
        <w:ind w:left="1080"/>
        <w:rPr>
          <w:rFonts w:ascii="Montserrat" w:hAnsi="Montserrat"/>
          <w:sz w:val="21"/>
          <w:szCs w:val="21"/>
          <w:shd w:val="clear" w:color="auto" w:fill="FFFFFF"/>
        </w:rPr>
      </w:pPr>
      <w:r>
        <w:rPr>
          <w:b/>
          <w:bCs/>
          <w:sz w:val="32"/>
          <w:szCs w:val="32"/>
          <w:lang w:val="en-IN"/>
        </w:rPr>
        <w:t xml:space="preserve">                      </w:t>
      </w:r>
      <w:r>
        <w:rPr>
          <w:rFonts w:ascii="Montserrat" w:hAnsi="Montserrat"/>
          <w:sz w:val="21"/>
          <w:szCs w:val="21"/>
          <w:shd w:val="clear" w:color="auto" w:fill="FFFFFF"/>
        </w:rPr>
        <w:t xml:space="preserve">Ultimately, the business requirement of the dataset is to enable </w:t>
      </w:r>
      <w:r>
        <w:rPr>
          <w:rFonts w:ascii="Montserrat" w:hAnsi="Montserrat"/>
          <w:sz w:val="21"/>
          <w:szCs w:val="21"/>
          <w:shd w:val="clear" w:color="auto" w:fill="FFFFFF"/>
        </w:rPr>
        <w:t xml:space="preserve">                    </w:t>
      </w:r>
      <w:r>
        <w:rPr>
          <w:rFonts w:ascii="Montserrat" w:hAnsi="Montserrat"/>
          <w:sz w:val="21"/>
          <w:szCs w:val="21"/>
          <w:shd w:val="clear" w:color="auto" w:fill="FFFFFF"/>
        </w:rPr>
        <w:t xml:space="preserve">stakeholders in the aviation industry to gain a competitive advantage by </w:t>
      </w:r>
      <w:r>
        <w:rPr>
          <w:rFonts w:ascii="Montserrat" w:hAnsi="Montserrat"/>
          <w:sz w:val="21"/>
          <w:szCs w:val="21"/>
          <w:shd w:val="clear" w:color="auto" w:fill="FFFFFF"/>
        </w:rPr>
        <w:t xml:space="preserve">      </w:t>
      </w:r>
      <w:r>
        <w:rPr>
          <w:rFonts w:ascii="Montserrat" w:hAnsi="Montserrat"/>
          <w:sz w:val="21"/>
          <w:szCs w:val="21"/>
          <w:shd w:val="clear" w:color="auto" w:fill="FFFFFF"/>
        </w:rPr>
        <w:t xml:space="preserve">making data-driven decisions. By providing a comprehensive collection of data related to the air transportation network, the dataset can help stakeholders stay ahead of the curve in a dynamic and rapidly changing </w:t>
      </w:r>
      <w:r>
        <w:rPr>
          <w:rFonts w:ascii="Montserrat" w:hAnsi="Montserrat"/>
          <w:sz w:val="21"/>
          <w:szCs w:val="21"/>
          <w:shd w:val="clear" w:color="auto" w:fill="FFFFFF"/>
        </w:rPr>
        <w:t xml:space="preserve">     </w:t>
      </w:r>
      <w:r>
        <w:rPr>
          <w:rFonts w:ascii="Montserrat" w:hAnsi="Montserrat"/>
          <w:sz w:val="21"/>
          <w:szCs w:val="21"/>
          <w:shd w:val="clear" w:color="auto" w:fill="FFFFFF"/>
        </w:rPr>
        <w:t>industry.</w:t>
      </w:r>
    </w:p>
    <w:p w14:paraId="5A1E7F34" w14:textId="6554A2DD" w:rsidR="00D4272A" w:rsidRPr="00D23707" w:rsidRDefault="00D23707" w:rsidP="00D23707">
      <w:pPr>
        <w:pStyle w:val="ListParagraph"/>
        <w:numPr>
          <w:ilvl w:val="0"/>
          <w:numId w:val="1"/>
        </w:numPr>
        <w:rPr>
          <w:rFonts w:ascii="Montserrat" w:hAnsi="Montserrat"/>
          <w:b/>
          <w:bCs/>
          <w:sz w:val="32"/>
          <w:szCs w:val="32"/>
          <w:shd w:val="clear" w:color="auto" w:fill="FFFFFF"/>
        </w:rPr>
      </w:pPr>
      <w:r w:rsidRPr="00D23707">
        <w:rPr>
          <w:rFonts w:ascii="Montserrat" w:hAnsi="Montserrat"/>
          <w:b/>
          <w:bCs/>
          <w:sz w:val="32"/>
          <w:szCs w:val="32"/>
          <w:shd w:val="clear" w:color="auto" w:fill="FFFFFF"/>
        </w:rPr>
        <w:t xml:space="preserve">Problem definition and Design thinking </w:t>
      </w:r>
    </w:p>
    <w:p w14:paraId="1C9D9B1F" w14:textId="55E636D9" w:rsidR="00D23707" w:rsidRDefault="00D23707" w:rsidP="00D23707">
      <w:pPr>
        <w:pStyle w:val="ListParagraph"/>
        <w:numPr>
          <w:ilvl w:val="1"/>
          <w:numId w:val="1"/>
        </w:numPr>
        <w:rPr>
          <w:rFonts w:ascii="Montserrat" w:hAnsi="Montserrat"/>
          <w:b/>
          <w:bCs/>
          <w:sz w:val="28"/>
          <w:szCs w:val="28"/>
          <w:shd w:val="clear" w:color="auto" w:fill="FFFFFF"/>
        </w:rPr>
      </w:pPr>
      <w:r>
        <w:rPr>
          <w:rFonts w:ascii="Montserrat" w:hAnsi="Montserrat"/>
          <w:b/>
          <w:bCs/>
          <w:sz w:val="28"/>
          <w:szCs w:val="28"/>
          <w:shd w:val="clear" w:color="auto" w:fill="FFFFFF"/>
        </w:rPr>
        <w:t>Empathy Map</w:t>
      </w:r>
      <w:r>
        <w:rPr>
          <w:noProof/>
        </w:rPr>
        <w:drawing>
          <wp:inline distT="0" distB="0" distL="0" distR="0" wp14:anchorId="3872B993" wp14:editId="3AD54A32">
            <wp:extent cx="5172075" cy="29076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1917" cy="2924410"/>
                    </a:xfrm>
                    <a:prstGeom prst="rect">
                      <a:avLst/>
                    </a:prstGeom>
                    <a:noFill/>
                    <a:ln>
                      <a:noFill/>
                    </a:ln>
                  </pic:spPr>
                </pic:pic>
              </a:graphicData>
            </a:graphic>
          </wp:inline>
        </w:drawing>
      </w:r>
    </w:p>
    <w:p w14:paraId="225DD6C5" w14:textId="772DFC6D" w:rsidR="00D23707" w:rsidRDefault="00D23707" w:rsidP="00D23707">
      <w:pPr>
        <w:pStyle w:val="ListParagraph"/>
        <w:ind w:left="1635"/>
        <w:rPr>
          <w:rFonts w:ascii="Montserrat" w:hAnsi="Montserrat"/>
          <w:b/>
          <w:bCs/>
          <w:sz w:val="28"/>
          <w:szCs w:val="28"/>
          <w:shd w:val="clear" w:color="auto" w:fill="FFFFFF"/>
        </w:rPr>
      </w:pPr>
    </w:p>
    <w:p w14:paraId="3A39E699" w14:textId="67008D1B" w:rsidR="00D23707" w:rsidRDefault="00D23707" w:rsidP="00D23707">
      <w:pPr>
        <w:rPr>
          <w:rFonts w:ascii="Montserrat" w:hAnsi="Montserrat"/>
          <w:b/>
          <w:bCs/>
          <w:sz w:val="28"/>
          <w:szCs w:val="28"/>
          <w:shd w:val="clear" w:color="auto" w:fill="FFFFFF"/>
        </w:rPr>
      </w:pPr>
      <w:r>
        <w:rPr>
          <w:rFonts w:ascii="Montserrat" w:hAnsi="Montserrat"/>
          <w:b/>
          <w:bCs/>
          <w:sz w:val="28"/>
          <w:szCs w:val="28"/>
          <w:shd w:val="clear" w:color="auto" w:fill="FFFFFF"/>
        </w:rPr>
        <w:t xml:space="preserve">           </w:t>
      </w:r>
    </w:p>
    <w:p w14:paraId="1B322CD0" w14:textId="6EEDDF88" w:rsidR="00D23707" w:rsidRDefault="00D23707" w:rsidP="00D23707">
      <w:pPr>
        <w:rPr>
          <w:rFonts w:ascii="Montserrat" w:hAnsi="Montserrat"/>
          <w:b/>
          <w:bCs/>
          <w:sz w:val="28"/>
          <w:szCs w:val="28"/>
          <w:shd w:val="clear" w:color="auto" w:fill="FFFFFF"/>
        </w:rPr>
      </w:pPr>
    </w:p>
    <w:p w14:paraId="7388C584" w14:textId="610E49B8" w:rsidR="00D23707" w:rsidRDefault="00D23707" w:rsidP="00D23707">
      <w:pPr>
        <w:rPr>
          <w:rFonts w:ascii="Montserrat" w:hAnsi="Montserrat"/>
          <w:b/>
          <w:bCs/>
          <w:sz w:val="28"/>
          <w:szCs w:val="28"/>
          <w:shd w:val="clear" w:color="auto" w:fill="FFFFFF"/>
        </w:rPr>
      </w:pPr>
    </w:p>
    <w:p w14:paraId="7C2EFFEA" w14:textId="1E9AA2AC" w:rsidR="00D23707" w:rsidRPr="00D23707" w:rsidRDefault="00D23707" w:rsidP="00D23707">
      <w:pPr>
        <w:pStyle w:val="ListParagraph"/>
        <w:numPr>
          <w:ilvl w:val="1"/>
          <w:numId w:val="1"/>
        </w:numPr>
        <w:rPr>
          <w:rFonts w:ascii="Montserrat" w:hAnsi="Montserrat"/>
          <w:b/>
          <w:bCs/>
          <w:sz w:val="28"/>
          <w:szCs w:val="28"/>
          <w:shd w:val="clear" w:color="auto" w:fill="FFFFFF"/>
        </w:rPr>
      </w:pPr>
      <w:r w:rsidRPr="00D23707">
        <w:rPr>
          <w:rFonts w:ascii="Montserrat" w:hAnsi="Montserrat"/>
          <w:b/>
          <w:bCs/>
          <w:sz w:val="28"/>
          <w:szCs w:val="28"/>
          <w:shd w:val="clear" w:color="auto" w:fill="FFFFFF"/>
        </w:rPr>
        <w:lastRenderedPageBreak/>
        <w:t>Brainstorming map</w:t>
      </w:r>
    </w:p>
    <w:p w14:paraId="6C33E9BB" w14:textId="49D44F56" w:rsidR="00D23707" w:rsidRDefault="00605003" w:rsidP="00D23707">
      <w:pPr>
        <w:pStyle w:val="ListParagraph"/>
        <w:ind w:left="1635"/>
        <w:rPr>
          <w:rFonts w:ascii="Montserrat" w:hAnsi="Montserrat"/>
          <w:b/>
          <w:bCs/>
          <w:sz w:val="28"/>
          <w:szCs w:val="28"/>
          <w:shd w:val="clear" w:color="auto" w:fill="FFFFFF"/>
        </w:rPr>
      </w:pPr>
      <w:r>
        <w:rPr>
          <w:noProof/>
        </w:rPr>
        <w:drawing>
          <wp:inline distT="0" distB="0" distL="0" distR="0" wp14:anchorId="4AA8CBBE" wp14:editId="4DA18E13">
            <wp:extent cx="5067300" cy="28487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2138" cy="2857073"/>
                    </a:xfrm>
                    <a:prstGeom prst="rect">
                      <a:avLst/>
                    </a:prstGeom>
                    <a:noFill/>
                    <a:ln>
                      <a:noFill/>
                    </a:ln>
                  </pic:spPr>
                </pic:pic>
              </a:graphicData>
            </a:graphic>
          </wp:inline>
        </w:drawing>
      </w:r>
    </w:p>
    <w:p w14:paraId="1EFCA93B" w14:textId="685C8062" w:rsidR="00605003" w:rsidRDefault="00605003" w:rsidP="00605003">
      <w:pPr>
        <w:rPr>
          <w:rFonts w:ascii="Montserrat" w:hAnsi="Montserrat"/>
          <w:b/>
          <w:bCs/>
          <w:sz w:val="28"/>
          <w:szCs w:val="28"/>
          <w:shd w:val="clear" w:color="auto" w:fill="FFFFFF"/>
        </w:rPr>
      </w:pPr>
    </w:p>
    <w:p w14:paraId="3FB61774" w14:textId="591EDA6C" w:rsidR="00605003" w:rsidRPr="00605003" w:rsidRDefault="00605003" w:rsidP="00605003">
      <w:pPr>
        <w:pStyle w:val="ListParagraph"/>
        <w:numPr>
          <w:ilvl w:val="0"/>
          <w:numId w:val="1"/>
        </w:numPr>
        <w:rPr>
          <w:rFonts w:ascii="Montserrat" w:hAnsi="Montserrat"/>
          <w:b/>
          <w:bCs/>
          <w:sz w:val="36"/>
          <w:szCs w:val="36"/>
          <w:shd w:val="clear" w:color="auto" w:fill="FFFFFF"/>
        </w:rPr>
      </w:pPr>
      <w:r w:rsidRPr="00605003">
        <w:rPr>
          <w:rFonts w:ascii="Montserrat" w:hAnsi="Montserrat"/>
          <w:b/>
          <w:bCs/>
          <w:sz w:val="36"/>
          <w:szCs w:val="36"/>
          <w:shd w:val="clear" w:color="auto" w:fill="FFFFFF"/>
        </w:rPr>
        <w:t>Result</w:t>
      </w:r>
    </w:p>
    <w:p w14:paraId="68565748" w14:textId="77777777" w:rsidR="00605003" w:rsidRDefault="00605003" w:rsidP="00605003">
      <w:pPr>
        <w:pStyle w:val="ListParagraph"/>
        <w:rPr>
          <w:noProof/>
        </w:rPr>
      </w:pPr>
      <w:r>
        <w:rPr>
          <w:rFonts w:ascii="Montserrat" w:hAnsi="Montserrat"/>
          <w:b/>
          <w:bCs/>
          <w:sz w:val="36"/>
          <w:szCs w:val="36"/>
          <w:shd w:val="clear" w:color="auto" w:fill="FFFFFF"/>
        </w:rPr>
        <w:lastRenderedPageBreak/>
        <w:t xml:space="preserve">  </w:t>
      </w:r>
      <w:r>
        <w:rPr>
          <w:noProof/>
        </w:rPr>
        <w:drawing>
          <wp:inline distT="0" distB="0" distL="0" distR="0" wp14:anchorId="7C5E2621" wp14:editId="5A1CE2F6">
            <wp:extent cx="4151031" cy="2333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1287" cy="2350634"/>
                    </a:xfrm>
                    <a:prstGeom prst="rect">
                      <a:avLst/>
                    </a:prstGeom>
                    <a:noFill/>
                    <a:ln>
                      <a:noFill/>
                    </a:ln>
                  </pic:spPr>
                </pic:pic>
              </a:graphicData>
            </a:graphic>
          </wp:inline>
        </w:drawing>
      </w:r>
      <w:r>
        <w:rPr>
          <w:noProof/>
        </w:rPr>
        <w:drawing>
          <wp:inline distT="0" distB="0" distL="0" distR="0" wp14:anchorId="42E9ADFC" wp14:editId="599E78B2">
            <wp:extent cx="4337406" cy="2438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9759" cy="2456588"/>
                    </a:xfrm>
                    <a:prstGeom prst="rect">
                      <a:avLst/>
                    </a:prstGeom>
                    <a:noFill/>
                    <a:ln>
                      <a:noFill/>
                    </a:ln>
                  </pic:spPr>
                </pic:pic>
              </a:graphicData>
            </a:graphic>
          </wp:inline>
        </w:drawing>
      </w:r>
      <w:r>
        <w:rPr>
          <w:noProof/>
        </w:rPr>
        <w:drawing>
          <wp:inline distT="0" distB="0" distL="0" distR="0" wp14:anchorId="19C468E7" wp14:editId="2D9B1292">
            <wp:extent cx="4032430" cy="22669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803" cy="2277279"/>
                    </a:xfrm>
                    <a:prstGeom prst="rect">
                      <a:avLst/>
                    </a:prstGeom>
                    <a:noFill/>
                    <a:ln>
                      <a:noFill/>
                    </a:ln>
                  </pic:spPr>
                </pic:pic>
              </a:graphicData>
            </a:graphic>
          </wp:inline>
        </w:drawing>
      </w:r>
      <w:r>
        <w:rPr>
          <w:noProof/>
        </w:rPr>
        <w:lastRenderedPageBreak/>
        <w:drawing>
          <wp:inline distT="0" distB="0" distL="0" distR="0" wp14:anchorId="1EF91CEB" wp14:editId="2A12164E">
            <wp:extent cx="4083260"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0375" cy="2316390"/>
                    </a:xfrm>
                    <a:prstGeom prst="rect">
                      <a:avLst/>
                    </a:prstGeom>
                    <a:noFill/>
                    <a:ln>
                      <a:noFill/>
                    </a:ln>
                  </pic:spPr>
                </pic:pic>
              </a:graphicData>
            </a:graphic>
          </wp:inline>
        </w:drawing>
      </w:r>
      <w:r>
        <w:rPr>
          <w:noProof/>
        </w:rPr>
        <w:drawing>
          <wp:inline distT="0" distB="0" distL="0" distR="0" wp14:anchorId="55D72349" wp14:editId="7C859E7A">
            <wp:extent cx="4083260" cy="229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228" cy="2302253"/>
                    </a:xfrm>
                    <a:prstGeom prst="rect">
                      <a:avLst/>
                    </a:prstGeom>
                    <a:noFill/>
                    <a:ln>
                      <a:noFill/>
                    </a:ln>
                  </pic:spPr>
                </pic:pic>
              </a:graphicData>
            </a:graphic>
          </wp:inline>
        </w:drawing>
      </w:r>
      <w:r>
        <w:rPr>
          <w:noProof/>
        </w:rPr>
        <w:drawing>
          <wp:inline distT="0" distB="0" distL="0" distR="0" wp14:anchorId="39717F09" wp14:editId="43442EA0">
            <wp:extent cx="4117145" cy="231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9040" cy="2326884"/>
                    </a:xfrm>
                    <a:prstGeom prst="rect">
                      <a:avLst/>
                    </a:prstGeom>
                    <a:noFill/>
                    <a:ln>
                      <a:noFill/>
                    </a:ln>
                  </pic:spPr>
                </pic:pic>
              </a:graphicData>
            </a:graphic>
          </wp:inline>
        </w:drawing>
      </w:r>
      <w:r>
        <w:rPr>
          <w:noProof/>
        </w:rPr>
        <w:lastRenderedPageBreak/>
        <w:drawing>
          <wp:inline distT="0" distB="0" distL="0" distR="0" wp14:anchorId="52235C1A" wp14:editId="02330973">
            <wp:extent cx="4388234"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1782" cy="2474592"/>
                    </a:xfrm>
                    <a:prstGeom prst="rect">
                      <a:avLst/>
                    </a:prstGeom>
                    <a:noFill/>
                    <a:ln>
                      <a:noFill/>
                    </a:ln>
                  </pic:spPr>
                </pic:pic>
              </a:graphicData>
            </a:graphic>
          </wp:inline>
        </w:drawing>
      </w:r>
      <w:r>
        <w:rPr>
          <w:noProof/>
        </w:rPr>
        <w:drawing>
          <wp:inline distT="0" distB="0" distL="0" distR="0" wp14:anchorId="31913780" wp14:editId="504B1052">
            <wp:extent cx="4371291"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6961" cy="2466259"/>
                    </a:xfrm>
                    <a:prstGeom prst="rect">
                      <a:avLst/>
                    </a:prstGeom>
                    <a:noFill/>
                    <a:ln>
                      <a:noFill/>
                    </a:ln>
                  </pic:spPr>
                </pic:pic>
              </a:graphicData>
            </a:graphic>
          </wp:inline>
        </w:drawing>
      </w:r>
      <w:r>
        <w:rPr>
          <w:noProof/>
        </w:rPr>
        <w:drawing>
          <wp:inline distT="0" distB="0" distL="0" distR="0" wp14:anchorId="2B0AEC1D" wp14:editId="4227493B">
            <wp:extent cx="4370705" cy="24571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2121" cy="2474781"/>
                    </a:xfrm>
                    <a:prstGeom prst="rect">
                      <a:avLst/>
                    </a:prstGeom>
                    <a:noFill/>
                    <a:ln>
                      <a:noFill/>
                    </a:ln>
                  </pic:spPr>
                </pic:pic>
              </a:graphicData>
            </a:graphic>
          </wp:inline>
        </w:drawing>
      </w:r>
      <w:r>
        <w:rPr>
          <w:noProof/>
        </w:rPr>
        <w:lastRenderedPageBreak/>
        <w:drawing>
          <wp:inline distT="0" distB="0" distL="0" distR="0" wp14:anchorId="5D10DA5E" wp14:editId="3ED62E61">
            <wp:extent cx="4117146"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5138" cy="2319068"/>
                    </a:xfrm>
                    <a:prstGeom prst="rect">
                      <a:avLst/>
                    </a:prstGeom>
                    <a:noFill/>
                    <a:ln>
                      <a:noFill/>
                    </a:ln>
                  </pic:spPr>
                </pic:pic>
              </a:graphicData>
            </a:graphic>
          </wp:inline>
        </w:drawing>
      </w:r>
      <w:r>
        <w:rPr>
          <w:noProof/>
        </w:rPr>
        <w:drawing>
          <wp:inline distT="0" distB="0" distL="0" distR="0" wp14:anchorId="6A962D13" wp14:editId="68A8277B">
            <wp:extent cx="4184918" cy="23526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8399" cy="2360254"/>
                    </a:xfrm>
                    <a:prstGeom prst="rect">
                      <a:avLst/>
                    </a:prstGeom>
                    <a:noFill/>
                    <a:ln>
                      <a:noFill/>
                    </a:ln>
                  </pic:spPr>
                </pic:pic>
              </a:graphicData>
            </a:graphic>
          </wp:inline>
        </w:drawing>
      </w:r>
      <w:r>
        <w:rPr>
          <w:noProof/>
        </w:rPr>
        <w:lastRenderedPageBreak/>
        <w:drawing>
          <wp:inline distT="0" distB="0" distL="0" distR="0" wp14:anchorId="1E4C2572" wp14:editId="33CA3F0C">
            <wp:extent cx="4235747"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3776" cy="2385763"/>
                    </a:xfrm>
                    <a:prstGeom prst="rect">
                      <a:avLst/>
                    </a:prstGeom>
                    <a:noFill/>
                    <a:ln>
                      <a:noFill/>
                    </a:ln>
                  </pic:spPr>
                </pic:pic>
              </a:graphicData>
            </a:graphic>
          </wp:inline>
        </w:drawing>
      </w:r>
      <w:r>
        <w:rPr>
          <w:noProof/>
        </w:rPr>
        <w:drawing>
          <wp:inline distT="0" distB="0" distL="0" distR="0" wp14:anchorId="6A453D56" wp14:editId="12556320">
            <wp:extent cx="3998546" cy="2247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7123" cy="2252722"/>
                    </a:xfrm>
                    <a:prstGeom prst="rect">
                      <a:avLst/>
                    </a:prstGeom>
                    <a:noFill/>
                    <a:ln>
                      <a:noFill/>
                    </a:ln>
                  </pic:spPr>
                </pic:pic>
              </a:graphicData>
            </a:graphic>
          </wp:inline>
        </w:drawing>
      </w:r>
    </w:p>
    <w:p w14:paraId="0950DF2E" w14:textId="77777777" w:rsidR="00605003" w:rsidRDefault="00605003" w:rsidP="00605003">
      <w:pPr>
        <w:pStyle w:val="ListParagraph"/>
        <w:rPr>
          <w:rFonts w:ascii="Montserrat" w:hAnsi="Montserrat"/>
          <w:b/>
          <w:bCs/>
          <w:sz w:val="36"/>
          <w:szCs w:val="36"/>
          <w:shd w:val="clear" w:color="auto" w:fill="FFFFFF"/>
        </w:rPr>
      </w:pPr>
    </w:p>
    <w:p w14:paraId="0B18FFED" w14:textId="508C9B1C" w:rsidR="00605003" w:rsidRDefault="00605003" w:rsidP="00605003">
      <w:pPr>
        <w:pStyle w:val="ListParagraph"/>
        <w:rPr>
          <w:rFonts w:ascii="Montserrat" w:hAnsi="Montserrat"/>
          <w:b/>
          <w:bCs/>
          <w:sz w:val="36"/>
          <w:szCs w:val="36"/>
          <w:shd w:val="clear" w:color="auto" w:fill="FFFFFF"/>
        </w:rPr>
      </w:pPr>
      <w:r>
        <w:rPr>
          <w:noProof/>
        </w:rPr>
        <w:drawing>
          <wp:inline distT="0" distB="0" distL="0" distR="0" wp14:anchorId="7D4EEB8C" wp14:editId="3646D8C8">
            <wp:extent cx="4100203"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5016" cy="2313378"/>
                    </a:xfrm>
                    <a:prstGeom prst="rect">
                      <a:avLst/>
                    </a:prstGeom>
                    <a:noFill/>
                    <a:ln>
                      <a:noFill/>
                    </a:ln>
                  </pic:spPr>
                </pic:pic>
              </a:graphicData>
            </a:graphic>
          </wp:inline>
        </w:drawing>
      </w:r>
    </w:p>
    <w:p w14:paraId="1F39A8FB" w14:textId="7EE747BA" w:rsidR="00605003" w:rsidRDefault="00605003" w:rsidP="00605003">
      <w:pPr>
        <w:pStyle w:val="ListParagraph"/>
        <w:rPr>
          <w:rFonts w:ascii="Montserrat" w:hAnsi="Montserrat"/>
          <w:b/>
          <w:bCs/>
          <w:sz w:val="36"/>
          <w:szCs w:val="36"/>
          <w:shd w:val="clear" w:color="auto" w:fill="FFFFFF"/>
        </w:rPr>
      </w:pPr>
      <w:r>
        <w:rPr>
          <w:rFonts w:ascii="Montserrat" w:hAnsi="Montserrat"/>
          <w:b/>
          <w:bCs/>
          <w:sz w:val="36"/>
          <w:szCs w:val="36"/>
          <w:shd w:val="clear" w:color="auto" w:fill="FFFFFF"/>
        </w:rPr>
        <w:t xml:space="preserve"> </w:t>
      </w:r>
    </w:p>
    <w:p w14:paraId="09B7A7C7" w14:textId="0B536936" w:rsidR="00605003" w:rsidRPr="00605003" w:rsidRDefault="00605003" w:rsidP="00605003">
      <w:pPr>
        <w:pStyle w:val="ListParagraph"/>
        <w:numPr>
          <w:ilvl w:val="0"/>
          <w:numId w:val="1"/>
        </w:numPr>
        <w:rPr>
          <w:rFonts w:ascii="Montserrat" w:hAnsi="Montserrat"/>
          <w:b/>
          <w:bCs/>
          <w:sz w:val="36"/>
          <w:szCs w:val="36"/>
          <w:shd w:val="clear" w:color="auto" w:fill="FFFFFF"/>
        </w:rPr>
      </w:pPr>
      <w:r w:rsidRPr="00605003">
        <w:rPr>
          <w:rFonts w:ascii="Montserrat" w:hAnsi="Montserrat"/>
          <w:b/>
          <w:bCs/>
          <w:sz w:val="36"/>
          <w:szCs w:val="36"/>
          <w:shd w:val="clear" w:color="auto" w:fill="FFFFFF"/>
        </w:rPr>
        <w:t>Advantages and Dis</w:t>
      </w:r>
      <w:r>
        <w:rPr>
          <w:rFonts w:ascii="Montserrat" w:hAnsi="Montserrat"/>
          <w:b/>
          <w:bCs/>
          <w:sz w:val="36"/>
          <w:szCs w:val="36"/>
          <w:shd w:val="clear" w:color="auto" w:fill="FFFFFF"/>
        </w:rPr>
        <w:t xml:space="preserve"> </w:t>
      </w:r>
      <w:r w:rsidRPr="00605003">
        <w:rPr>
          <w:rFonts w:ascii="Montserrat" w:hAnsi="Montserrat"/>
          <w:b/>
          <w:bCs/>
          <w:sz w:val="36"/>
          <w:szCs w:val="36"/>
          <w:shd w:val="clear" w:color="auto" w:fill="FFFFFF"/>
        </w:rPr>
        <w:t>advan</w:t>
      </w:r>
      <w:r>
        <w:rPr>
          <w:rFonts w:ascii="Montserrat" w:hAnsi="Montserrat"/>
          <w:b/>
          <w:bCs/>
          <w:sz w:val="36"/>
          <w:szCs w:val="36"/>
          <w:shd w:val="clear" w:color="auto" w:fill="FFFFFF"/>
        </w:rPr>
        <w:t>ta</w:t>
      </w:r>
      <w:r w:rsidRPr="00605003">
        <w:rPr>
          <w:rFonts w:ascii="Montserrat" w:hAnsi="Montserrat"/>
          <w:b/>
          <w:bCs/>
          <w:sz w:val="36"/>
          <w:szCs w:val="36"/>
          <w:shd w:val="clear" w:color="auto" w:fill="FFFFFF"/>
        </w:rPr>
        <w:t>ges</w:t>
      </w:r>
    </w:p>
    <w:p w14:paraId="19B6D567" w14:textId="21E80800"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w:t>
      </w:r>
      <w:r>
        <w:rPr>
          <w:rFonts w:ascii="Arial" w:hAnsi="Arial" w:cs="Arial"/>
          <w:color w:val="202124"/>
          <w:lang w:val="en-IN"/>
        </w:rPr>
        <w:t>Advantages and Disadvantages of Air Transport.</w:t>
      </w:r>
    </w:p>
    <w:p w14:paraId="1625A264" w14:textId="5A68BB1A"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lastRenderedPageBreak/>
        <w:t xml:space="preserve">        # </w:t>
      </w:r>
      <w:r>
        <w:rPr>
          <w:rFonts w:ascii="Arial" w:hAnsi="Arial" w:cs="Arial"/>
          <w:color w:val="202124"/>
          <w:lang w:val="en-IN"/>
        </w:rPr>
        <w:t xml:space="preserve">Advantages of Air Transport. High Speed. Fast Service. </w:t>
      </w:r>
      <w:r>
        <w:rPr>
          <w:rFonts w:ascii="Arial" w:hAnsi="Arial" w:cs="Arial"/>
          <w:color w:val="202124"/>
          <w:lang w:val="en-IN"/>
        </w:rPr>
        <w:t xml:space="preserve">                                                      </w:t>
      </w:r>
      <w:proofErr w:type="gramStart"/>
      <w:r>
        <w:rPr>
          <w:rFonts w:ascii="Arial" w:hAnsi="Arial" w:cs="Arial"/>
          <w:color w:val="202124"/>
          <w:lang w:val="en-IN"/>
        </w:rPr>
        <w:t xml:space="preserve">Send </w:t>
      </w:r>
      <w:r>
        <w:rPr>
          <w:rFonts w:ascii="Arial" w:hAnsi="Arial" w:cs="Arial"/>
          <w:color w:val="202124"/>
          <w:lang w:val="en-IN"/>
        </w:rPr>
        <w:t xml:space="preserve"> </w:t>
      </w:r>
      <w:r>
        <w:rPr>
          <w:rFonts w:ascii="Arial" w:hAnsi="Arial" w:cs="Arial"/>
          <w:color w:val="202124"/>
          <w:lang w:val="en-IN"/>
        </w:rPr>
        <w:t>almost</w:t>
      </w:r>
      <w:proofErr w:type="gramEnd"/>
      <w:r>
        <w:rPr>
          <w:rFonts w:ascii="Arial" w:hAnsi="Arial" w:cs="Arial"/>
          <w:color w:val="202124"/>
          <w:lang w:val="en-IN"/>
        </w:rPr>
        <w:t xml:space="preserve"> </w:t>
      </w:r>
      <w:r>
        <w:rPr>
          <w:rFonts w:ascii="Arial" w:hAnsi="Arial" w:cs="Arial"/>
          <w:color w:val="202124"/>
          <w:lang w:val="en-IN"/>
        </w:rPr>
        <w:t xml:space="preserve"> </w:t>
      </w:r>
      <w:r>
        <w:rPr>
          <w:rFonts w:ascii="Arial" w:hAnsi="Arial" w:cs="Arial"/>
          <w:color w:val="202124"/>
          <w:lang w:val="en-IN"/>
        </w:rPr>
        <w:t>everywhere your freight. ...</w:t>
      </w:r>
    </w:p>
    <w:p w14:paraId="3CD3A53A" w14:textId="57169E4C"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w:t>
      </w:r>
      <w:r>
        <w:rPr>
          <w:rFonts w:ascii="Arial" w:hAnsi="Arial" w:cs="Arial"/>
          <w:color w:val="202124"/>
          <w:lang w:val="en-IN"/>
        </w:rPr>
        <w:t>Disadvantages of Air Transport. Risky. Cost. Some Product Limitation. ...</w:t>
      </w:r>
    </w:p>
    <w:p w14:paraId="1E76862D" w14:textId="47188A44"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w:t>
      </w:r>
      <w:r>
        <w:rPr>
          <w:rFonts w:ascii="Arial" w:hAnsi="Arial" w:cs="Arial"/>
          <w:color w:val="202124"/>
          <w:lang w:val="en-IN"/>
        </w:rPr>
        <w:t>What do I know before flying my goods?</w:t>
      </w:r>
    </w:p>
    <w:p w14:paraId="44063999" w14:textId="7245741E"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w:t>
      </w:r>
      <w:r>
        <w:rPr>
          <w:rFonts w:ascii="Arial" w:hAnsi="Arial" w:cs="Arial"/>
          <w:color w:val="202124"/>
          <w:lang w:val="en-IN"/>
        </w:rPr>
        <w:t>Calculate your freight.</w:t>
      </w:r>
    </w:p>
    <w:p w14:paraId="6D84A62C" w14:textId="46DA734B" w:rsidR="00A34D10" w:rsidRDefault="00A34D10" w:rsidP="00A34D10">
      <w:pPr>
        <w:pStyle w:val="trt0xe"/>
        <w:shd w:val="clear" w:color="auto" w:fill="FFFFFF"/>
        <w:spacing w:before="0" w:beforeAutospacing="0" w:after="60" w:afterAutospacing="0"/>
        <w:rPr>
          <w:rFonts w:ascii="Arial" w:hAnsi="Arial" w:cs="Arial"/>
          <w:color w:val="202124"/>
          <w:lang w:val="en-IN"/>
        </w:rPr>
      </w:pPr>
    </w:p>
    <w:p w14:paraId="4585D4F2" w14:textId="1EB97854" w:rsidR="00A34D10" w:rsidRDefault="00A34D10" w:rsidP="00A34D10">
      <w:pPr>
        <w:pStyle w:val="trt0xe"/>
        <w:numPr>
          <w:ilvl w:val="0"/>
          <w:numId w:val="1"/>
        </w:numPr>
        <w:shd w:val="clear" w:color="auto" w:fill="FFFFFF"/>
        <w:spacing w:before="0" w:beforeAutospacing="0" w:after="60" w:afterAutospacing="0"/>
        <w:rPr>
          <w:rFonts w:ascii="Arial" w:hAnsi="Arial" w:cs="Arial"/>
          <w:b/>
          <w:bCs/>
          <w:color w:val="202124"/>
          <w:sz w:val="36"/>
          <w:szCs w:val="36"/>
          <w:lang w:val="en-IN"/>
        </w:rPr>
      </w:pPr>
      <w:r>
        <w:rPr>
          <w:rFonts w:ascii="Arial" w:hAnsi="Arial" w:cs="Arial"/>
          <w:b/>
          <w:bCs/>
          <w:color w:val="202124"/>
          <w:sz w:val="36"/>
          <w:szCs w:val="36"/>
          <w:lang w:val="en-IN"/>
        </w:rPr>
        <w:t>Applications</w:t>
      </w:r>
    </w:p>
    <w:p w14:paraId="5EC74BF2" w14:textId="3221D3AF" w:rsidR="00A34D10" w:rsidRPr="00A34D10" w:rsidRDefault="00A34D10" w:rsidP="00A34D10">
      <w:pPr>
        <w:pStyle w:val="trt0xe"/>
        <w:shd w:val="clear" w:color="auto" w:fill="FFFFFF"/>
        <w:spacing w:before="0" w:beforeAutospacing="0" w:after="60" w:afterAutospacing="0"/>
        <w:ind w:left="720"/>
        <w:rPr>
          <w:rFonts w:ascii="Arial" w:hAnsi="Arial" w:cs="Arial"/>
          <w:b/>
          <w:bCs/>
          <w:color w:val="202124"/>
          <w:sz w:val="36"/>
          <w:szCs w:val="36"/>
          <w:lang w:val="en-IN"/>
        </w:rPr>
      </w:pPr>
      <w:r>
        <w:rPr>
          <w:rFonts w:ascii="Arial" w:hAnsi="Arial" w:cs="Arial"/>
          <w:b/>
          <w:bCs/>
          <w:color w:val="202124"/>
          <w:sz w:val="36"/>
          <w:szCs w:val="36"/>
          <w:lang w:val="en-IN"/>
        </w:rPr>
        <w:t xml:space="preserve">  </w:t>
      </w:r>
    </w:p>
    <w:p w14:paraId="60B7207F" w14:textId="6E2DAE7D" w:rsidR="00A34D10" w:rsidRDefault="00A34D10" w:rsidP="00A34D10">
      <w:pPr>
        <w:pStyle w:val="NormalWeb"/>
        <w:shd w:val="clear" w:color="auto" w:fill="FFFFFF"/>
        <w:spacing w:before="120" w:beforeAutospacing="0" w:after="120" w:afterAutospacing="0"/>
        <w:rPr>
          <w:rFonts w:ascii="Arial" w:hAnsi="Arial" w:cs="Arial"/>
          <w:color w:val="202122"/>
          <w:sz w:val="21"/>
          <w:szCs w:val="21"/>
        </w:rPr>
      </w:pPr>
      <w:r>
        <w:rPr>
          <w:rFonts w:ascii="Montserrat" w:hAnsi="Montserrat"/>
          <w:b/>
          <w:bCs/>
          <w:sz w:val="36"/>
          <w:szCs w:val="36"/>
          <w:shd w:val="clear" w:color="auto" w:fill="FFFFFF"/>
        </w:rPr>
        <w:t xml:space="preserve">                            </w:t>
      </w:r>
      <w:r>
        <w:rPr>
          <w:rFonts w:ascii="Arial" w:hAnsi="Arial" w:cs="Arial"/>
          <w:color w:val="202122"/>
          <w:sz w:val="21"/>
          <w:szCs w:val="21"/>
        </w:rPr>
        <w:t>Modeling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w:t>
      </w:r>
      <w:hyperlink r:id="rId23" w:anchor="cite_note-Lordan-4" w:history="1">
        <w:r>
          <w:rPr>
            <w:rStyle w:val="Hyperlink"/>
            <w:rFonts w:ascii="Arial" w:hAnsi="Arial" w:cs="Arial"/>
            <w:color w:val="3366CC"/>
            <w:sz w:val="17"/>
            <w:szCs w:val="17"/>
            <w:vertAlign w:val="superscript"/>
          </w:rPr>
          <w:t>[4]</w:t>
        </w:r>
      </w:hyperlink>
      <w:hyperlink r:id="rId24" w:anchor="cite_note-Hu-6" w:history="1">
        <w:r>
          <w:rPr>
            <w:rStyle w:val="Hyperlink"/>
            <w:rFonts w:ascii="Arial" w:hAnsi="Arial" w:cs="Arial"/>
            <w:color w:val="3366CC"/>
            <w:sz w:val="17"/>
            <w:szCs w:val="17"/>
            <w:vertAlign w:val="superscript"/>
          </w:rPr>
          <w:t>[6]</w:t>
        </w:r>
      </w:hyperlink>
      <w:r>
        <w:rPr>
          <w:rFonts w:ascii="Arial" w:hAnsi="Arial" w:cs="Arial"/>
          <w:color w:val="202122"/>
          <w:sz w:val="21"/>
          <w:szCs w:val="21"/>
        </w:rPr>
        <w:t> Once weaknesses are determined, a substitute node which can support all or part of the traffic load can be identified through the alternative strength for the pair.</w:t>
      </w:r>
      <w:hyperlink r:id="rId25" w:anchor="cite_note-7" w:history="1">
        <w:r>
          <w:rPr>
            <w:rStyle w:val="Hyperlink"/>
            <w:rFonts w:ascii="Arial" w:hAnsi="Arial" w:cs="Arial"/>
            <w:color w:val="3366CC"/>
            <w:sz w:val="17"/>
            <w:szCs w:val="17"/>
            <w:vertAlign w:val="superscript"/>
          </w:rPr>
          <w:t>[7]</w:t>
        </w:r>
      </w:hyperlink>
    </w:p>
    <w:p w14:paraId="380BCDDB" w14:textId="6B4ADEE4" w:rsidR="00A34D10" w:rsidRDefault="00A34D10" w:rsidP="00A34D10">
      <w:pPr>
        <w:pStyle w:val="NormalWeb"/>
        <w:shd w:val="clear" w:color="auto" w:fill="FFFFFF"/>
        <w:spacing w:before="120" w:beforeAutospacing="0" w:after="120" w:afterAutospacing="0"/>
        <w:rPr>
          <w:rFonts w:ascii="Arial" w:hAnsi="Arial" w:cs="Arial"/>
          <w:color w:val="202122"/>
          <w:sz w:val="17"/>
          <w:szCs w:val="17"/>
          <w:vertAlign w:val="superscript"/>
        </w:rPr>
      </w:pPr>
      <w:r>
        <w:rPr>
          <w:rFonts w:ascii="Arial" w:hAnsi="Arial" w:cs="Arial"/>
          <w:color w:val="202122"/>
          <w:sz w:val="21"/>
          <w:szCs w:val="21"/>
        </w:rPr>
        <w:t>An alternative application is modeling human disease networks. Air transport network is used by millions of people every day, therefore it plays key role in the spread of some infections, such as influenza or </w:t>
      </w:r>
      <w:hyperlink r:id="rId26" w:tooltip="SARS" w:history="1">
        <w:r>
          <w:rPr>
            <w:rStyle w:val="Hyperlink"/>
            <w:rFonts w:ascii="Arial" w:hAnsi="Arial" w:cs="Arial"/>
            <w:color w:val="3366CC"/>
            <w:sz w:val="21"/>
            <w:szCs w:val="21"/>
          </w:rPr>
          <w:t>SARS</w:t>
        </w:r>
      </w:hyperlink>
      <w:r>
        <w:rPr>
          <w:rFonts w:ascii="Arial" w:hAnsi="Arial" w:cs="Arial"/>
          <w:color w:val="202122"/>
          <w:sz w:val="21"/>
          <w:szCs w:val="21"/>
        </w:rPr>
        <w:t>. In this sense air transport network is a transmitter similar to </w:t>
      </w:r>
      <w:hyperlink r:id="rId27" w:tooltip="Sexual network" w:history="1">
        <w:r>
          <w:rPr>
            <w:rStyle w:val="Hyperlink"/>
            <w:rFonts w:ascii="Arial" w:hAnsi="Arial" w:cs="Arial"/>
            <w:color w:val="3366CC"/>
            <w:sz w:val="21"/>
            <w:szCs w:val="21"/>
          </w:rPr>
          <w:t>sexual networks</w:t>
        </w:r>
      </w:hyperlink>
      <w:r>
        <w:rPr>
          <w:rFonts w:ascii="Arial" w:hAnsi="Arial" w:cs="Arial"/>
          <w:color w:val="202122"/>
          <w:sz w:val="21"/>
          <w:szCs w:val="21"/>
        </w:rPr>
        <w:t>, which is liable for the spread of AIDS and other sexually transmitted diseases.</w:t>
      </w:r>
      <w:hyperlink r:id="rId28" w:anchor="cite_note-Gui-2" w:history="1">
        <w:r>
          <w:rPr>
            <w:rStyle w:val="Hyperlink"/>
            <w:rFonts w:ascii="Arial" w:hAnsi="Arial" w:cs="Arial"/>
            <w:color w:val="3366CC"/>
            <w:sz w:val="17"/>
            <w:szCs w:val="17"/>
            <w:vertAlign w:val="superscript"/>
          </w:rPr>
          <w:t>[2]</w:t>
        </w:r>
      </w:hyperlink>
      <w:hyperlink r:id="rId29" w:anchor="cite_note-Gui2-3" w:history="1">
        <w:r>
          <w:rPr>
            <w:rStyle w:val="Hyperlink"/>
            <w:rFonts w:ascii="Arial" w:hAnsi="Arial" w:cs="Arial"/>
            <w:color w:val="3366CC"/>
            <w:sz w:val="17"/>
            <w:szCs w:val="17"/>
            <w:vertAlign w:val="superscript"/>
          </w:rPr>
          <w:t>[3]</w:t>
        </w:r>
      </w:hyperlink>
    </w:p>
    <w:p w14:paraId="0742E6DA" w14:textId="2C9EE421" w:rsidR="00A34D10" w:rsidRDefault="00A34D10" w:rsidP="00A34D10">
      <w:pPr>
        <w:pStyle w:val="NormalWeb"/>
        <w:shd w:val="clear" w:color="auto" w:fill="FFFFFF"/>
        <w:spacing w:before="120" w:beforeAutospacing="0" w:after="120" w:afterAutospacing="0"/>
        <w:rPr>
          <w:rFonts w:ascii="Arial" w:hAnsi="Arial" w:cs="Arial"/>
          <w:color w:val="202122"/>
          <w:sz w:val="17"/>
          <w:szCs w:val="17"/>
          <w:vertAlign w:val="superscript"/>
        </w:rPr>
      </w:pPr>
    </w:p>
    <w:p w14:paraId="49E272E8" w14:textId="39798B60" w:rsidR="00605003" w:rsidRPr="00A34D10" w:rsidRDefault="00A34D10" w:rsidP="00A34D10">
      <w:pPr>
        <w:pStyle w:val="ListParagraph"/>
        <w:numPr>
          <w:ilvl w:val="0"/>
          <w:numId w:val="1"/>
        </w:numPr>
        <w:rPr>
          <w:rFonts w:ascii="Montserrat" w:hAnsi="Montserrat"/>
          <w:b/>
          <w:bCs/>
          <w:sz w:val="36"/>
          <w:szCs w:val="36"/>
          <w:shd w:val="clear" w:color="auto" w:fill="FFFFFF"/>
        </w:rPr>
      </w:pPr>
      <w:r w:rsidRPr="00A34D10">
        <w:rPr>
          <w:rFonts w:ascii="Montserrat" w:hAnsi="Montserrat"/>
          <w:b/>
          <w:bCs/>
          <w:sz w:val="36"/>
          <w:szCs w:val="36"/>
          <w:shd w:val="clear" w:color="auto" w:fill="FFFFFF"/>
        </w:rPr>
        <w:t>conclusion</w:t>
      </w:r>
    </w:p>
    <w:p w14:paraId="32BA8B2A" w14:textId="033B2AF9" w:rsidR="00A34D10" w:rsidRDefault="00A34D10" w:rsidP="00A34D10">
      <w:pPr>
        <w:pStyle w:val="ListParagraph"/>
        <w:rPr>
          <w:rFonts w:ascii="Montserrat" w:hAnsi="Montserrat"/>
          <w:sz w:val="21"/>
          <w:szCs w:val="21"/>
          <w:shd w:val="clear" w:color="auto" w:fill="FFFFFF"/>
        </w:rPr>
      </w:pPr>
      <w:r>
        <w:rPr>
          <w:rFonts w:ascii="Montserrat" w:hAnsi="Montserrat"/>
          <w:b/>
          <w:bCs/>
          <w:sz w:val="36"/>
          <w:szCs w:val="36"/>
          <w:shd w:val="clear" w:color="auto" w:fill="FFFFFF"/>
        </w:rPr>
        <w:t xml:space="preserve">                   </w:t>
      </w:r>
      <w:r>
        <w:rPr>
          <w:rFonts w:ascii="Montserrat" w:hAnsi="Montserrat"/>
          <w:sz w:val="21"/>
          <w:szCs w:val="21"/>
          <w:shd w:val="clear" w:color="auto" w:fill="FFFFFF"/>
        </w:rPr>
        <w:t xml:space="preserve">The business requirement of the Global Air Transportation Network- Airports, Airlines, and </w:t>
      </w:r>
      <w:proofErr w:type="gramStart"/>
      <w:r>
        <w:rPr>
          <w:rFonts w:ascii="Montserrat" w:hAnsi="Montserrat"/>
          <w:sz w:val="21"/>
          <w:szCs w:val="21"/>
          <w:shd w:val="clear" w:color="auto" w:fill="FFFFFF"/>
        </w:rPr>
        <w:t>Routes</w:t>
      </w:r>
      <w:proofErr w:type="gramEnd"/>
      <w:r>
        <w:rPr>
          <w:rFonts w:ascii="Montserrat" w:hAnsi="Montserrat"/>
          <w:sz w:val="21"/>
          <w:szCs w:val="21"/>
          <w:shd w:val="clear" w:color="auto" w:fill="FFFFFF"/>
        </w:rPr>
        <w:t xml:space="preserve"> dataset is to provide stakeholders in the aviation industry with accurate, up-to-date information on the worldwide air transportation network. The dataset is intended to help stakeholders make informed decisions related to business growth, investment, capacity planning, and infrastructure development.</w:t>
      </w:r>
    </w:p>
    <w:p w14:paraId="3247D106" w14:textId="3098ADDA" w:rsidR="00A34D10" w:rsidRPr="00E810D3" w:rsidRDefault="00E810D3" w:rsidP="00E810D3">
      <w:pPr>
        <w:pStyle w:val="ListParagraph"/>
        <w:numPr>
          <w:ilvl w:val="0"/>
          <w:numId w:val="1"/>
        </w:numPr>
        <w:rPr>
          <w:rFonts w:ascii="Montserrat" w:hAnsi="Montserrat"/>
          <w:b/>
          <w:bCs/>
          <w:sz w:val="36"/>
          <w:szCs w:val="36"/>
          <w:shd w:val="clear" w:color="auto" w:fill="FFFFFF"/>
        </w:rPr>
      </w:pPr>
      <w:r w:rsidRPr="00E810D3">
        <w:rPr>
          <w:rFonts w:ascii="Montserrat" w:hAnsi="Montserrat"/>
          <w:b/>
          <w:bCs/>
          <w:sz w:val="36"/>
          <w:szCs w:val="36"/>
          <w:shd w:val="clear" w:color="auto" w:fill="FFFFFF"/>
        </w:rPr>
        <w:t>Future scope</w:t>
      </w:r>
    </w:p>
    <w:p w14:paraId="4A8A2420" w14:textId="455B04AA" w:rsidR="00E810D3" w:rsidRDefault="00E810D3" w:rsidP="00E810D3">
      <w:pPr>
        <w:pStyle w:val="ListParagraph"/>
        <w:rPr>
          <w:rFonts w:ascii="Arial" w:hAnsi="Arial" w:cs="Arial"/>
          <w:color w:val="1F1F1F"/>
          <w:sz w:val="30"/>
          <w:szCs w:val="30"/>
          <w:shd w:val="clear" w:color="auto" w:fill="FFFFFF"/>
        </w:rPr>
      </w:pPr>
      <w:r>
        <w:rPr>
          <w:rFonts w:ascii="Montserrat" w:hAnsi="Montserrat"/>
          <w:b/>
          <w:bCs/>
          <w:sz w:val="36"/>
          <w:szCs w:val="36"/>
          <w:shd w:val="clear" w:color="auto" w:fill="FFFFFF"/>
        </w:rPr>
        <w:t xml:space="preserve">                       </w:t>
      </w:r>
      <w:r>
        <w:rPr>
          <w:rFonts w:ascii="Arial" w:hAnsi="Arial" w:cs="Arial"/>
          <w:color w:val="1F1F1F"/>
          <w:sz w:val="30"/>
          <w:szCs w:val="30"/>
          <w:shd w:val="clear" w:color="auto" w:fill="FFFFFF"/>
        </w:rPr>
        <w:t>The most recent estimates suggest that </w:t>
      </w:r>
      <w:r>
        <w:rPr>
          <w:rFonts w:ascii="Arial" w:hAnsi="Arial" w:cs="Arial"/>
          <w:color w:val="040C28"/>
          <w:sz w:val="30"/>
          <w:szCs w:val="30"/>
        </w:rPr>
        <w:t>demand for air transport will increase by an average of 4.3% per annum over the next 20 years</w:t>
      </w:r>
      <w:r>
        <w:rPr>
          <w:rFonts w:ascii="Arial" w:hAnsi="Arial" w:cs="Arial"/>
          <w:color w:val="1F1F1F"/>
          <w:sz w:val="30"/>
          <w:szCs w:val="30"/>
          <w:shd w:val="clear" w:color="auto" w:fill="FFFFFF"/>
        </w:rPr>
        <w:t>. If this growth path is achieved by 2036 the air transport industry will then contribute 15.5 million in direct jobs and $1.5 trillion of GDP to the world economy.</w:t>
      </w:r>
    </w:p>
    <w:p w14:paraId="4FCEBFCE" w14:textId="49A117B4" w:rsidR="00E810D3" w:rsidRDefault="00E810D3" w:rsidP="00E810D3">
      <w:pPr>
        <w:pStyle w:val="ListParagraph"/>
        <w:rPr>
          <w:rFonts w:ascii="Arial" w:hAnsi="Arial" w:cs="Arial"/>
          <w:color w:val="1F1F1F"/>
          <w:sz w:val="30"/>
          <w:szCs w:val="30"/>
          <w:shd w:val="clear" w:color="auto" w:fill="FFFFFF"/>
        </w:rPr>
      </w:pPr>
    </w:p>
    <w:p w14:paraId="44173460" w14:textId="6B18CF81" w:rsidR="00E810D3" w:rsidRPr="00E810D3" w:rsidRDefault="00E810D3" w:rsidP="00E810D3">
      <w:pPr>
        <w:pStyle w:val="ListParagraph"/>
        <w:numPr>
          <w:ilvl w:val="0"/>
          <w:numId w:val="1"/>
        </w:numPr>
        <w:rPr>
          <w:rFonts w:ascii="Montserrat" w:hAnsi="Montserrat"/>
          <w:b/>
          <w:bCs/>
          <w:sz w:val="36"/>
          <w:szCs w:val="36"/>
          <w:shd w:val="clear" w:color="auto" w:fill="FFFFFF"/>
        </w:rPr>
      </w:pPr>
      <w:r w:rsidRPr="00E810D3">
        <w:rPr>
          <w:rFonts w:ascii="Montserrat" w:hAnsi="Montserrat"/>
          <w:b/>
          <w:bCs/>
          <w:sz w:val="36"/>
          <w:szCs w:val="36"/>
          <w:shd w:val="clear" w:color="auto" w:fill="FFFFFF"/>
        </w:rPr>
        <w:t>Appendix</w:t>
      </w:r>
    </w:p>
    <w:p w14:paraId="2EFAEB12" w14:textId="155C8256" w:rsidR="00E810D3" w:rsidRPr="00E810D3" w:rsidRDefault="00E810D3" w:rsidP="00E810D3">
      <w:pPr>
        <w:pStyle w:val="ListParagraph"/>
        <w:numPr>
          <w:ilvl w:val="0"/>
          <w:numId w:val="3"/>
        </w:numPr>
        <w:rPr>
          <w:rFonts w:ascii="Montserrat" w:hAnsi="Montserrat"/>
          <w:b/>
          <w:bCs/>
          <w:sz w:val="32"/>
          <w:szCs w:val="32"/>
          <w:shd w:val="clear" w:color="auto" w:fill="FFFFFF"/>
        </w:rPr>
      </w:pPr>
      <w:r>
        <w:rPr>
          <w:rFonts w:ascii="Montserrat" w:hAnsi="Montserrat"/>
          <w:b/>
          <w:bCs/>
          <w:sz w:val="32"/>
          <w:szCs w:val="32"/>
          <w:shd w:val="clear" w:color="auto" w:fill="FFFFFF"/>
        </w:rPr>
        <w:t xml:space="preserve"> </w:t>
      </w:r>
      <w:r>
        <w:rPr>
          <w:rFonts w:ascii="Montserrat" w:hAnsi="Montserrat"/>
          <w:b/>
          <w:bCs/>
          <w:sz w:val="28"/>
          <w:szCs w:val="28"/>
          <w:shd w:val="clear" w:color="auto" w:fill="FFFFFF"/>
        </w:rPr>
        <w:t>Source code</w:t>
      </w:r>
    </w:p>
    <w:p w14:paraId="1900E686" w14:textId="5DA83A33" w:rsidR="00E810D3" w:rsidRPr="00E810D3" w:rsidRDefault="00E810D3" w:rsidP="00E810D3">
      <w:pPr>
        <w:pStyle w:val="ListParagraph"/>
        <w:ind w:left="1590"/>
        <w:rPr>
          <w:rFonts w:ascii="Montserrat" w:hAnsi="Montserrat"/>
          <w:b/>
          <w:bCs/>
          <w:sz w:val="32"/>
          <w:szCs w:val="32"/>
          <w:shd w:val="clear" w:color="auto" w:fill="FFFFFF"/>
        </w:rPr>
      </w:pPr>
      <w:r>
        <w:rPr>
          <w:rFonts w:ascii="Montserrat" w:hAnsi="Montserrat"/>
          <w:b/>
          <w:bCs/>
          <w:sz w:val="28"/>
          <w:szCs w:val="28"/>
          <w:shd w:val="clear" w:color="auto" w:fill="FFFFFF"/>
        </w:rPr>
        <w:t xml:space="preserve">   </w:t>
      </w:r>
    </w:p>
    <w:sectPr w:rsidR="00E810D3" w:rsidRPr="00E810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87BF" w14:textId="77777777" w:rsidR="00EE7F8A" w:rsidRDefault="00EE7F8A" w:rsidP="00D23707">
      <w:pPr>
        <w:spacing w:after="0" w:line="240" w:lineRule="auto"/>
      </w:pPr>
      <w:r>
        <w:separator/>
      </w:r>
    </w:p>
  </w:endnote>
  <w:endnote w:type="continuationSeparator" w:id="0">
    <w:p w14:paraId="59CBE19B" w14:textId="77777777" w:rsidR="00EE7F8A" w:rsidRDefault="00EE7F8A" w:rsidP="00D23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7A24" w14:textId="77777777" w:rsidR="00EE7F8A" w:rsidRDefault="00EE7F8A" w:rsidP="00D23707">
      <w:pPr>
        <w:spacing w:after="0" w:line="240" w:lineRule="auto"/>
      </w:pPr>
      <w:r>
        <w:separator/>
      </w:r>
    </w:p>
  </w:footnote>
  <w:footnote w:type="continuationSeparator" w:id="0">
    <w:p w14:paraId="53156DBC" w14:textId="77777777" w:rsidR="00EE7F8A" w:rsidRDefault="00EE7F8A" w:rsidP="00D23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41D3"/>
    <w:multiLevelType w:val="multilevel"/>
    <w:tmpl w:val="D22A5692"/>
    <w:lvl w:ilvl="0">
      <w:start w:val="1"/>
      <w:numFmt w:val="decimal"/>
      <w:lvlText w:val="%1"/>
      <w:lvlJc w:val="left"/>
      <w:pPr>
        <w:ind w:left="720" w:hanging="360"/>
      </w:pPr>
      <w:rPr>
        <w:rFonts w:hint="default"/>
      </w:rPr>
    </w:lvl>
    <w:lvl w:ilvl="1">
      <w:start w:val="1"/>
      <w:numFmt w:val="decimal"/>
      <w:isLgl/>
      <w:lvlText w:val="%1.%2"/>
      <w:lvlJc w:val="left"/>
      <w:pPr>
        <w:ind w:left="1635" w:hanging="55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185C450C"/>
    <w:multiLevelType w:val="hybridMultilevel"/>
    <w:tmpl w:val="077804CC"/>
    <w:lvl w:ilvl="0" w:tplc="B80C257A">
      <w:start w:val="1"/>
      <w:numFmt w:val="upp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 w15:restartNumberingAfterBreak="0">
    <w:nsid w:val="6BBE32CA"/>
    <w:multiLevelType w:val="multilevel"/>
    <w:tmpl w:val="4916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31"/>
    <w:rsid w:val="00605003"/>
    <w:rsid w:val="00970C31"/>
    <w:rsid w:val="00A34D10"/>
    <w:rsid w:val="00D23707"/>
    <w:rsid w:val="00D4272A"/>
    <w:rsid w:val="00E810D3"/>
    <w:rsid w:val="00EE7F8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93E45"/>
  <w15:chartTrackingRefBased/>
  <w15:docId w15:val="{20E35327-0AD4-4DE5-B8BC-460D9FFD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C31"/>
    <w:pPr>
      <w:ind w:left="720"/>
      <w:contextualSpacing/>
    </w:pPr>
  </w:style>
  <w:style w:type="paragraph" w:styleId="Header">
    <w:name w:val="header"/>
    <w:basedOn w:val="Normal"/>
    <w:link w:val="HeaderChar"/>
    <w:uiPriority w:val="99"/>
    <w:unhideWhenUsed/>
    <w:rsid w:val="00D23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07"/>
  </w:style>
  <w:style w:type="paragraph" w:styleId="Footer">
    <w:name w:val="footer"/>
    <w:basedOn w:val="Normal"/>
    <w:link w:val="FooterChar"/>
    <w:uiPriority w:val="99"/>
    <w:unhideWhenUsed/>
    <w:rsid w:val="00D23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07"/>
  </w:style>
  <w:style w:type="paragraph" w:customStyle="1" w:styleId="trt0xe">
    <w:name w:val="trt0xe"/>
    <w:basedOn w:val="Normal"/>
    <w:rsid w:val="00A34D1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4D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4D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767883">
      <w:bodyDiv w:val="1"/>
      <w:marLeft w:val="0"/>
      <w:marRight w:val="0"/>
      <w:marTop w:val="0"/>
      <w:marBottom w:val="0"/>
      <w:divBdr>
        <w:top w:val="none" w:sz="0" w:space="0" w:color="auto"/>
        <w:left w:val="none" w:sz="0" w:space="0" w:color="auto"/>
        <w:bottom w:val="none" w:sz="0" w:space="0" w:color="auto"/>
        <w:right w:val="none" w:sz="0" w:space="0" w:color="auto"/>
      </w:divBdr>
    </w:div>
    <w:div w:id="1716850563">
      <w:bodyDiv w:val="1"/>
      <w:marLeft w:val="0"/>
      <w:marRight w:val="0"/>
      <w:marTop w:val="0"/>
      <w:marBottom w:val="0"/>
      <w:divBdr>
        <w:top w:val="none" w:sz="0" w:space="0" w:color="auto"/>
        <w:left w:val="none" w:sz="0" w:space="0" w:color="auto"/>
        <w:bottom w:val="none" w:sz="0" w:space="0" w:color="auto"/>
        <w:right w:val="none" w:sz="0" w:space="0" w:color="auto"/>
      </w:divBdr>
      <w:divsChild>
        <w:div w:id="1410806410">
          <w:marLeft w:val="0"/>
          <w:marRight w:val="0"/>
          <w:marTop w:val="0"/>
          <w:marBottom w:val="300"/>
          <w:divBdr>
            <w:top w:val="none" w:sz="0" w:space="0" w:color="auto"/>
            <w:left w:val="none" w:sz="0" w:space="0" w:color="auto"/>
            <w:bottom w:val="none" w:sz="0" w:space="0" w:color="auto"/>
            <w:right w:val="none" w:sz="0" w:space="0" w:color="auto"/>
          </w:divBdr>
          <w:divsChild>
            <w:div w:id="15844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AR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Air_Transport_Networ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Air_Transport_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Air_Transport_Networ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Air_Transport_Network" TargetMode="External"/><Relationship Id="rId28" Type="http://schemas.openxmlformats.org/officeDocument/2006/relationships/hyperlink" Target="https://en.wikipedia.org/wiki/Air_Transport_Networ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Sexual_networ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anista anista</dc:creator>
  <cp:keywords/>
  <dc:description/>
  <cp:lastModifiedBy>anista anista</cp:lastModifiedBy>
  <cp:revision>1</cp:revision>
  <dcterms:created xsi:type="dcterms:W3CDTF">2023-10-11T07:40:00Z</dcterms:created>
  <dcterms:modified xsi:type="dcterms:W3CDTF">2023-10-11T08:48:00Z</dcterms:modified>
</cp:coreProperties>
</file>