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b w:val="false"/>
          <w:b w:val="false"/>
          <w:bCs w:val="false"/>
          <w:sz w:val="24"/>
          <w:szCs w:val="24"/>
        </w:rPr>
      </w:pPr>
      <w:r>
        <w:rPr>
          <w:rFonts w:ascii="Helvetica" w:hAnsi="Helvetica"/>
          <w:b/>
          <w:bCs/>
          <w:sz w:val="48"/>
          <w:szCs w:val="48"/>
          <w:lang w:val="en-US"/>
        </w:rPr>
        <w:t>Practice Exam: Python for Physicists</w:t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n-US"/>
        </w:rPr>
        <w:t>1) Give a short description of the types of python containers we have discussed: tuples, lists, sets, and dictionaries. When might you want to use a list instead of an tuple?</w:t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n-US"/>
        </w:rPr>
        <w:t xml:space="preserve">2) Explain the difference between a </w:t>
      </w:r>
      <w:r>
        <w:rPr>
          <w:rFonts w:ascii="Courier" w:hAnsi="Courier"/>
          <w:sz w:val="26"/>
          <w:szCs w:val="26"/>
          <w:lang w:val="en-US"/>
        </w:rPr>
        <w:t>for</w:t>
      </w:r>
      <w:r>
        <w:rPr>
          <w:rFonts w:ascii="Helvetica" w:hAnsi="Helvetica"/>
          <w:lang w:val="en-US"/>
        </w:rPr>
        <w:t xml:space="preserve"> loop and a </w:t>
      </w:r>
      <w:r>
        <w:rPr>
          <w:rFonts w:ascii="Courier" w:hAnsi="Courier"/>
          <w:sz w:val="26"/>
          <w:szCs w:val="26"/>
          <w:lang w:val="en-US"/>
        </w:rPr>
        <w:t>while</w:t>
      </w:r>
      <w:r>
        <w:rPr>
          <w:rFonts w:ascii="Helvetica" w:hAnsi="Helvetica"/>
          <w:lang w:val="en-US"/>
        </w:rPr>
        <w:t xml:space="preserve"> loop. When might a </w:t>
      </w:r>
      <w:r>
        <w:rPr>
          <w:rFonts w:ascii="Courier" w:hAnsi="Courier"/>
          <w:sz w:val="26"/>
          <w:szCs w:val="26"/>
          <w:lang w:val="en-US"/>
        </w:rPr>
        <w:t>while</w:t>
      </w:r>
      <w:r>
        <w:rPr>
          <w:rFonts w:ascii="Helvetica" w:hAnsi="Helvetica"/>
          <w:lang w:val="en-US"/>
        </w:rPr>
        <w:t xml:space="preserve"> loop be preferable?</w:t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n-US"/>
        </w:rPr>
        <w:t>3) Write down a generic function definition, and explain the different components.</w:t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n-US"/>
        </w:rPr>
        <w:t>4) What are the possible return types for a python function?</w:t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n-US"/>
        </w:rPr>
        <w:t>5) What is the difference between a global and a local variable?</w:t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n-US"/>
        </w:rPr>
        <w:t>6) Label the local and global variables for this code snippet. What do you expect for the print statements for this code snippet?</w:t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def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add_one(count):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count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+=</w:t>
      </w:r>
      <w:r>
        <w:rPr>
          <w:rFonts w:ascii="Courier" w:hAnsi="Courier"/>
          <w:outline w:val="false"/>
          <w:color w:val="202020"/>
          <w:sz w:val="26"/>
          <w:szCs w:val="26"/>
          <w:lang w:val="ru-RU"/>
          <w14:textFill>
            <w14:solidFill>
              <w14:srgbClr w14:val="212121"/>
            </w14:solidFill>
          </w14:textFill>
        </w:rPr>
        <w:t xml:space="preserve"> 1 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>return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count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count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=</w:t>
      </w:r>
      <w:r>
        <w:rPr>
          <w:rFonts w:ascii="Courier" w:hAnsi="Courier"/>
          <w:outline w:val="false"/>
          <w:color w:val="202020"/>
          <w:sz w:val="26"/>
          <w:szCs w:val="26"/>
          <w:lang w:val="de-DE"/>
          <w14:textFill>
            <w14:solidFill>
              <w14:srgbClr w14:val="212121"/>
            </w14:solidFill>
          </w14:textFill>
        </w:rPr>
        <w:t xml:space="preserve"> 1     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>print(count)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add_one(count) 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:lang w:val="de-DE"/>
          <w14:textFill>
            <w14:solidFill>
              <w14:srgbClr w14:val="212121"/>
            </w14:solidFill>
          </w14:textFill>
        </w:rPr>
        <w:t xml:space="preserve">print(count)   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count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=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add_one(count) 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>print(count)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>7) Identify the problem in this function definition.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def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is_detectable(luminosity, threshold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=</w:t>
      </w:r>
      <w:r>
        <w:rPr>
          <w:rFonts w:ascii="Courier" w:hAnsi="Courier"/>
          <w:outline w:val="false"/>
          <w:color w:val="202020"/>
          <w:sz w:val="26"/>
          <w:szCs w:val="26"/>
          <w:lang w:val="fr-FR"/>
          <w14:textFill>
            <w14:solidFill>
              <w14:srgbClr w14:val="212121"/>
            </w14:solidFill>
          </w14:textFill>
        </w:rPr>
        <w:t>1e-11, distance):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flux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=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calc_flux(luminosity, distance)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>return</w:t>
      </w:r>
      <w:r>
        <w:rPr>
          <w:rFonts w:ascii="Courier" w:hAnsi="Courier"/>
          <w:outline w:val="false"/>
          <w:color w:val="202020"/>
          <w:sz w:val="26"/>
          <w:szCs w:val="26"/>
          <w:lang w:val="fr-FR"/>
          <w14:textFill>
            <w14:solidFill>
              <w14:srgbClr w14:val="212121"/>
            </w14:solidFill>
          </w14:textFill>
        </w:rPr>
        <w:t xml:space="preserve"> flux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>&gt;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threshold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>8) What do the two syntaxes below mean; what type of argument does the function take?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sz w:val="24"/>
          <w:szCs w:val="24"/>
          <w14:textFill>
            <w14:solidFill>
              <w14:srgbClr w14:val="212121"/>
            </w14:solidFill>
          </w14:textFill>
        </w:rPr>
        <w:t>a)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def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myfunction(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*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args):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sz w:val="24"/>
          <w:szCs w:val="24"/>
          <w14:textFill>
            <w14:solidFill>
              <w14:srgbClr w14:val="212121"/>
            </w14:solidFill>
          </w14:textFill>
        </w:rPr>
        <w:t>b)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def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myfunction(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**</w:t>
      </w:r>
      <w:r>
        <w:rPr>
          <w:rFonts w:ascii="Courier" w:hAnsi="Courier"/>
          <w:outline w:val="false"/>
          <w:color w:val="202020"/>
          <w:sz w:val="26"/>
          <w:szCs w:val="26"/>
          <w:lang w:val="nl-NL"/>
          <w14:textFill>
            <w14:solidFill>
              <w14:srgbClr w14:val="212121"/>
            </w14:solidFill>
          </w14:textFill>
        </w:rPr>
        <w:t>kwargs):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>9) What is the output of the following code snippet?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b w:val="false"/>
          <w:bCs w:val="false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(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lambda</w:t>
      </w:r>
      <w:r>
        <w:rPr>
          <w:rFonts w:ascii="Courier" w:hAnsi="Courier"/>
          <w:b w:val="false"/>
          <w:bCs w:val="false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x: x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**</w:t>
      </w:r>
      <w:r>
        <w:rPr>
          <w:rFonts w:ascii="Courier" w:hAnsi="Courier"/>
          <w:b w:val="false"/>
          <w:bCs w:val="false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2)(2)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n-US"/>
        </w:rPr>
        <w:t xml:space="preserve">10) Write down a generic class definition, and explain the different components. </w:t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n-US"/>
        </w:rPr>
        <w:t>11) When should you use a classes? When can you simply use a container or a function?</w:t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/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en-US"/>
        </w:rPr>
        <w:t xml:space="preserve">12) Label the class attribute and the instance attribute in this code snippet. </w:t>
      </w:r>
    </w:p>
    <w:p>
      <w:pPr>
        <w:pStyle w:val="Default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  <w:tab w:val="left" w:pos="7780" w:leader="none"/>
          <w:tab w:val="left" w:pos="7800" w:leader="none"/>
          <w:tab w:val="left" w:pos="7820" w:leader="none"/>
          <w:tab w:val="left" w:pos="7840" w:leader="none"/>
        </w:tabs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b/>
          <w:bCs/>
          <w:outline w:val="false"/>
          <w:color w:val="202020"/>
          <w:sz w:val="26"/>
          <w:szCs w:val="26"/>
          <w:lang w:val="it-IT"/>
          <w14:textFill>
            <w14:solidFill>
              <w14:srgbClr w14:val="212121"/>
            </w14:solidFill>
          </w14:textFill>
        </w:rPr>
        <w:t>import</w:t>
      </w:r>
      <w:r>
        <w:rPr>
          <w:rFonts w:ascii="Courier" w:hAnsi="Courier"/>
          <w:b w:val="false"/>
          <w:bCs w:val="false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math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b/>
          <w:bCs/>
          <w:outline w:val="false"/>
          <w:color w:val="202020"/>
          <w:sz w:val="26"/>
          <w:szCs w:val="26"/>
          <w:lang w:val="it-IT"/>
          <w14:textFill>
            <w14:solidFill>
              <w14:srgbClr w14:val="212121"/>
            </w14:solidFill>
          </w14:textFill>
        </w:rPr>
        <w:t>class</w:t>
      </w:r>
      <w:r>
        <w:rPr>
          <w:rFonts w:ascii="Courier" w:hAnsi="Courier"/>
          <w:outline w:val="false"/>
          <w:color w:val="202020"/>
          <w:sz w:val="26"/>
          <w:szCs w:val="26"/>
          <w:lang w:val="it-IT"/>
          <w14:textFill>
            <w14:solidFill>
              <w14:srgbClr w14:val="212121"/>
            </w14:solidFill>
          </w14:textFill>
        </w:rPr>
        <w:t xml:space="preserve"> Circle: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num_instances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=</w:t>
      </w:r>
      <w:r>
        <w:rPr>
          <w:rFonts w:ascii="Courier" w:hAnsi="Courier"/>
          <w:outline w:val="false"/>
          <w:color w:val="202020"/>
          <w:sz w:val="26"/>
          <w:szCs w:val="26"/>
          <w:lang w:val="ru-RU"/>
          <w14:textFill>
            <w14:solidFill>
              <w14:srgbClr w14:val="212121"/>
            </w14:solidFill>
          </w14:textFill>
        </w:rPr>
        <w:t xml:space="preserve"> 0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def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__init__(self, radius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=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1):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       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self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.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radius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=</w:t>
      </w:r>
      <w:r>
        <w:rPr>
          <w:rFonts w:ascii="Courier" w:hAnsi="Courier"/>
          <w:outline w:val="false"/>
          <w:color w:val="202020"/>
          <w:sz w:val="26"/>
          <w:szCs w:val="26"/>
          <w:lang w:val="it-IT"/>
          <w14:textFill>
            <w14:solidFill>
              <w14:srgbClr w14:val="212121"/>
            </w14:solidFill>
          </w14:textFill>
        </w:rPr>
        <w:t xml:space="preserve"> radius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       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Circle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.</w:t>
      </w:r>
      <w:r>
        <w:rPr>
          <w:rFonts w:ascii="Courier" w:hAnsi="Courier"/>
          <w:outline w:val="false"/>
          <w:color w:val="202020"/>
          <w:sz w:val="26"/>
          <w:szCs w:val="26"/>
          <w:lang w:val="fr-FR"/>
          <w14:textFill>
            <w14:solidFill>
              <w14:srgbClr w14:val="212121"/>
            </w14:solidFill>
          </w14:textFill>
        </w:rPr>
        <w:t xml:space="preserve">num_instances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+=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1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>13) Explain the role of setter and getter methods in a class.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 xml:space="preserve">14) </w:t>
      </w:r>
      <w:r>
        <w:rPr>
          <w:rFonts w:eastAsia="Helvetica" w:cs="Helvetica"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>What is the output after executing the following lines in python?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 xml:space="preserve">a)    </w:t>
      </w:r>
      <w:r>
        <w:rPr>
          <w:rFonts w:eastAsia="Arial Unicode MS" w:cs="Arial Unicode MS" w:ascii="Courier" w:hAnsi="Courier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02020"/>
          <w:spacing w:val="0"/>
          <w:kern w:val="0"/>
          <w:position w:val="0"/>
          <w:sz w:val="26"/>
          <w:sz w:val="26"/>
          <w:szCs w:val="26"/>
          <w:u w:val="none" w:color="FFFFFF"/>
          <w:shd w:fill="auto" w:val="clear"/>
          <w:vertAlign w:val="baseline"/>
          <w:lang w:val="en-US"/>
          <w14:textFill>
            <w14:solidFill>
              <w14:srgbClr w14:val="212121"/>
            </w14:solidFill>
          </w14:textFill>
        </w:rPr>
        <w:t>my_list = [1, 2, 3, 4, 5]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02020"/>
          <w:spacing w:val="0"/>
          <w:kern w:val="0"/>
          <w:position w:val="0"/>
          <w:sz w:val="26"/>
          <w:sz w:val="26"/>
          <w:szCs w:val="26"/>
          <w:u w:val="none" w:color="FFFFFF"/>
          <w:shd w:fill="auto" w:val="clear"/>
          <w:vertAlign w:val="baseline"/>
          <w:lang w:val="en-US"/>
          <w14:textFill>
            <w14:solidFill>
              <w14:srgbClr w14:val="212121"/>
            </w14:solidFill>
          </w14:textFill>
        </w:rPr>
      </w:pPr>
      <w:r>
        <w:rPr>
          <w:rFonts w:eastAsia="Arial Unicode MS" w:cs="Arial Unicode MS" w:ascii="Courier" w:hAnsi="Courier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02020"/>
          <w:spacing w:val="0"/>
          <w:kern w:val="0"/>
          <w:position w:val="0"/>
          <w:sz w:val="26"/>
          <w:sz w:val="26"/>
          <w:szCs w:val="26"/>
          <w:u w:val="none" w:color="FFFFFF"/>
          <w:shd w:fill="auto" w:val="clear"/>
          <w:vertAlign w:val="baseline"/>
          <w:lang w:val="en-US"/>
          <w14:textFill>
            <w14:solidFill>
              <w14:srgbClr w14:val="212121"/>
            </w14:solidFill>
          </w14:textFill>
        </w:rPr>
        <w:t xml:space="preserve">   </w:t>
      </w:r>
      <w:r>
        <w:rPr>
          <w:rFonts w:eastAsia="Arial Unicode MS" w:cs="Arial Unicode MS" w:ascii="Courier" w:hAnsi="Courier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02020"/>
          <w:spacing w:val="0"/>
          <w:kern w:val="0"/>
          <w:position w:val="0"/>
          <w:sz w:val="26"/>
          <w:sz w:val="26"/>
          <w:szCs w:val="26"/>
          <w:u w:val="none" w:color="FFFFFF"/>
          <w:shd w:fill="auto" w:val="clear"/>
          <w:vertAlign w:val="baseline"/>
          <w:lang w:val="en-US"/>
          <w14:textFill>
            <w14:solidFill>
              <w14:srgbClr w14:val="212121"/>
            </w14:solidFill>
          </w14:textFill>
        </w:rPr>
        <w:t>my_list[::-1]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  <w:t xml:space="preserve">b)    </w:t>
      </w:r>
      <w:r>
        <w:rPr>
          <w:rFonts w:eastAsia="Arial Unicode MS" w:cs="Arial Unicode MS" w:ascii="Courier" w:hAnsi="Courier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02020"/>
          <w:spacing w:val="0"/>
          <w:kern w:val="0"/>
          <w:position w:val="0"/>
          <w:sz w:val="26"/>
          <w:sz w:val="26"/>
          <w:szCs w:val="26"/>
          <w:u w:val="none" w:color="FFFFFF"/>
          <w:shd w:fill="auto" w:val="clear"/>
          <w:vertAlign w:val="baseline"/>
          <w:lang w:val="en-US"/>
          <w14:textFill>
            <w14:solidFill>
              <w14:srgbClr w14:val="212121"/>
            </w14:solidFill>
          </w14:textFill>
        </w:rPr>
        <w:t>a = '1234'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02020"/>
          <w:spacing w:val="0"/>
          <w:kern w:val="0"/>
          <w:position w:val="0"/>
          <w:sz w:val="26"/>
          <w:sz w:val="26"/>
          <w:szCs w:val="26"/>
          <w:u w:val="none" w:color="FFFFFF"/>
          <w:shd w:fill="auto" w:val="clear"/>
          <w:vertAlign w:val="baseline"/>
          <w:lang w:val="en-US"/>
          <w14:textFill>
            <w14:solidFill>
              <w14:srgbClr w14:val="212121"/>
            </w14:solidFill>
          </w14:textFill>
        </w:rPr>
      </w:pPr>
      <w:r>
        <w:rPr>
          <w:rFonts w:eastAsia="Arial Unicode MS" w:cs="Arial Unicode MS" w:ascii="Courier" w:hAnsi="Courier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02020"/>
          <w:spacing w:val="0"/>
          <w:kern w:val="0"/>
          <w:position w:val="0"/>
          <w:sz w:val="26"/>
          <w:sz w:val="26"/>
          <w:szCs w:val="26"/>
          <w:u w:val="none" w:color="FFFFFF"/>
          <w:shd w:fill="auto" w:val="clear"/>
          <w:vertAlign w:val="baseline"/>
          <w:lang w:val="en-US"/>
          <w14:textFill>
            <w14:solidFill>
              <w14:srgbClr w14:val="212121"/>
            </w14:solidFill>
          </w14:textFill>
        </w:rPr>
        <w:t xml:space="preserve">   </w:t>
      </w:r>
      <w:r>
        <w:rPr>
          <w:rFonts w:eastAsia="Arial Unicode MS" w:cs="Arial Unicode MS" w:ascii="Courier" w:hAnsi="Courier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02020"/>
          <w:spacing w:val="0"/>
          <w:kern w:val="0"/>
          <w:position w:val="0"/>
          <w:sz w:val="26"/>
          <w:sz w:val="26"/>
          <w:szCs w:val="26"/>
          <w:u w:val="none" w:color="FFFFFF"/>
          <w:shd w:fill="auto" w:val="clear"/>
          <w:vertAlign w:val="baseline"/>
          <w:lang w:val="en-US"/>
          <w14:textFill>
            <w14:solidFill>
              <w14:srgbClr w14:val="212121"/>
            </w14:solidFill>
          </w14:textFill>
        </w:rPr>
        <w:t>a[-1]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 xml:space="preserve">15) When might you need to use 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>pickle</w:t>
      </w: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 xml:space="preserve"> for file writing/reading, rather than e.g. </w:t>
      </w:r>
      <w:r>
        <w:rPr>
          <w:rFonts w:ascii="Courier" w:hAnsi="Courier"/>
          <w:outline w:val="false"/>
          <w:color w:val="202020"/>
          <w:sz w:val="26"/>
          <w:szCs w:val="26"/>
          <w:lang w:val="de-DE"/>
          <w14:textFill>
            <w14:solidFill>
              <w14:srgbClr w14:val="212121"/>
            </w14:solidFill>
          </w14:textFill>
        </w:rPr>
        <w:t>JSON</w:t>
      </w: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 xml:space="preserve">? When is it preferable to use </w:t>
      </w:r>
      <w:r>
        <w:rPr>
          <w:rFonts w:ascii="Courier" w:hAnsi="Courier"/>
          <w:outline w:val="false"/>
          <w:color w:val="202020"/>
          <w:sz w:val="26"/>
          <w:szCs w:val="26"/>
          <w:lang w:val="de-DE"/>
          <w14:textFill>
            <w14:solidFill>
              <w14:srgbClr w14:val="212121"/>
            </w14:solidFill>
          </w14:textFill>
        </w:rPr>
        <w:t>JSON</w:t>
      </w: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>, and why?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 xml:space="preserve">16) What are the advantages of using 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numpy</w:t>
      </w: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 xml:space="preserve"> arrays, rather than native python interables coupled with 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>for</w:t>
      </w:r>
      <w:r>
        <w:rPr>
          <w:rFonts w:ascii="Helvetica" w:hAnsi="Helvetica"/>
          <w:outline w:val="false"/>
          <w:color w:val="202020"/>
          <w:lang w:val="nl-NL"/>
          <w14:textFill>
            <w14:solidFill>
              <w14:srgbClr w14:val="212121"/>
            </w14:solidFill>
          </w14:textFill>
        </w:rPr>
        <w:t xml:space="preserve"> loops?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 xml:space="preserve">17) What is vectorization? How does it relate to 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numpy</w:t>
      </w:r>
      <w:r>
        <w:rPr>
          <w:rFonts w:ascii="Helvetica" w:hAnsi="Helvetica"/>
          <w:outline w:val="false"/>
          <w:color w:val="202020"/>
          <w:lang w:val="zh-TW" w:eastAsia="zh-TW"/>
          <w14:textFill>
            <w14:solidFill>
              <w14:srgbClr w14:val="212121"/>
            </w14:solidFill>
          </w14:textFill>
        </w:rPr>
        <w:t xml:space="preserve"> arrays?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>18) Will this code snippet run successfully? If not, why not?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b/>
          <w:bCs/>
          <w:outline w:val="false"/>
          <w:color w:val="202020"/>
          <w:sz w:val="26"/>
          <w:szCs w:val="26"/>
          <w:lang w:val="it-IT"/>
          <w14:textFill>
            <w14:solidFill>
              <w14:srgbClr w14:val="212121"/>
            </w14:solidFill>
          </w14:textFill>
        </w:rPr>
        <w:t>import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 xml:space="preserve"> numpy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as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np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:lang w:val="it-IT"/>
          <w14:textFill>
            <w14:solidFill>
              <w14:srgbClr w14:val="212121"/>
            </w14:solidFill>
          </w14:textFill>
        </w:rPr>
        <w:t xml:space="preserve">matrix1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=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np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.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arange(10)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.</w:t>
      </w:r>
      <w:r>
        <w:rPr>
          <w:rFonts w:ascii="Courier" w:hAnsi="Courier"/>
          <w:outline w:val="false"/>
          <w:color w:val="202020"/>
          <w:sz w:val="26"/>
          <w:szCs w:val="26"/>
          <w:lang w:val="en-US"/>
          <w14:textFill>
            <w14:solidFill>
              <w14:srgbClr w14:val="212121"/>
            </w14:solidFill>
          </w14:textFill>
        </w:rPr>
        <w:t>reshape(2,5)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:lang w:val="fr-FR"/>
          <w14:textFill>
            <w14:solidFill>
              <w14:srgbClr w14:val="212121"/>
            </w14:solidFill>
          </w14:textFill>
        </w:rPr>
        <w:t xml:space="preserve">vector1 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=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 xml:space="preserve"> np</w:t>
      </w:r>
      <w:r>
        <w:rPr>
          <w:rFonts w:ascii="Courier" w:hAnsi="Courier"/>
          <w:b/>
          <w:bCs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.</w:t>
      </w:r>
      <w:r>
        <w:rPr>
          <w:rFonts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  <w:t>arange(5)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false"/>
          <w:color w:val="202020"/>
          <w:sz w:val="26"/>
          <w:szCs w:val="26"/>
          <w:lang w:val="fr-FR"/>
          <w14:textFill>
            <w14:solidFill>
              <w14:srgbClr w14:val="212121"/>
            </w14:solidFill>
          </w14:textFill>
        </w:rPr>
        <w:t>matrix1 &gt; vector2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>
          <w:rFonts w:eastAsia="Courier" w:cs="Courier" w:ascii="Courier" w:hAnsi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outline w:val="false"/>
          <w:color w:val="202020"/>
          <w:sz w:val="26"/>
          <w:szCs w:val="26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>19) Write a pseudo-code for a recursive function that calculates the Golden Ratio (the quotient between successive pairs of Fibonacci numbers).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 xml:space="preserve">20) Write a pseudo-code for generating a spectrum following the form </w:t>
      </w: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∼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2.5</m:t>
            </m:r>
          </m:sup>
        </m:sSup>
      </m:oMath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 xml:space="preserve"> for a set of energies E linearly spaced between 0.1 and 5, and fitting the spectrum with a functional form.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202020"/>
          <w14:textFill>
            <w14:solidFill>
              <w14:srgbClr w14:val="212121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202020"/>
          <w14:textFill>
            <w14:solidFill>
              <w14:srgbClr w14:val="212121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>21) Write a pseudo-code for a function that generates a random password with at least 8 digits, including at least one letter, one integer, and one special character.</w:t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</w:pPr>
      <w:r>
        <w:rPr/>
      </w:r>
      <w:r>
        <w:br w:type="page"/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Helvetica" w:hAnsi="Helvetica"/>
          <w:outline w:val="false"/>
          <w:color w:val="202020"/>
          <w:lang w:val="en-US"/>
          <w14:textFill>
            <w14:solidFill>
              <w14:srgbClr w14:val="212121"/>
            </w14:solidFill>
          </w14:textFill>
        </w:rPr>
        <w:t>Additional page (write the task number!)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orizontalLine"/>
      <w:spacing w:before="0" w:after="283"/>
      <w:rPr>
        <w:sz w:val="32"/>
        <w:szCs w:val="32"/>
      </w:rPr>
    </w:pPr>
    <w:r>
      <w:rPr>
        <w:sz w:val="32"/>
        <w:szCs w:val="32"/>
      </w:rPr>
      <w:t>Matriculation number: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LineNumbering">
    <w:name w:val="Line Numbering"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6</Pages>
  <Words>447</Words>
  <Characters>2305</Characters>
  <CharactersWithSpaces>2764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2024-01-22T14:20:11Z</dcterms:modified>
  <cp:revision>3</cp:revision>
  <dc:subject/>
  <dc:title/>
</cp:coreProperties>
</file>