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35A" w:rsidRPr="00355152" w:rsidRDefault="000F1329" w:rsidP="00AB36FA">
      <w:pPr>
        <w:pStyle w:val="Title1"/>
        <w:ind w:left="11520" w:right="-29" w:firstLine="720"/>
        <w:jc w:val="both"/>
        <w:rPr>
          <w:rFonts w:ascii="Arial" w:hAnsi="Arial"/>
          <w:sz w:val="16"/>
          <w:szCs w:val="16"/>
        </w:rPr>
      </w:pPr>
      <w:r w:rsidRPr="00AB36FA">
        <w:rPr>
          <w:rFonts w:ascii="Arial" w:hAnsi="Arial"/>
          <w:b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FF9C983" wp14:editId="7CB45E55">
                <wp:simplePos x="0" y="0"/>
                <wp:positionH relativeFrom="column">
                  <wp:posOffset>7307580</wp:posOffset>
                </wp:positionH>
                <wp:positionV relativeFrom="paragraph">
                  <wp:posOffset>212725</wp:posOffset>
                </wp:positionV>
                <wp:extent cx="2518410" cy="1038225"/>
                <wp:effectExtent l="19050" t="19050" r="34290" b="47625"/>
                <wp:wrapNone/>
                <wp:docPr id="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8410" cy="103822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032A4" w:rsidRDefault="00E032A4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UKALL2011 (Off Trial)</w:t>
                            </w:r>
                          </w:p>
                          <w:p w:rsidR="00E032A4" w:rsidRDefault="00E032A4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B3640"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Regimen B: </w:t>
                            </w:r>
                          </w:p>
                          <w:p w:rsidR="00E032A4" w:rsidRPr="00AB36FA" w:rsidRDefault="00E032A4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Delayed Intensification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left:0;text-align:left;margin-left:575.4pt;margin-top:16.75pt;width:198.3pt;height:81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" filled="f" strokeweight="4pt">
                <v:textbox inset="1pt,1pt,1pt,1pt">
                  <w:txbxContent>
                    <w:p w:rsidR="00E032A4" w:rsidRDefault="00E032A4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UKALL2011 (Off Trial)</w:t>
                      </w:r>
                    </w:p>
                    <w:p w:rsidR="00E032A4" w:rsidRDefault="00E032A4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 w:rsidRPr="00AB3640"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Regimen B: </w:t>
                      </w:r>
                    </w:p>
                    <w:p w:rsidR="00E032A4" w:rsidRPr="00AB36FA" w:rsidRDefault="00E032A4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Delayed Intensification</w:t>
                      </w:r>
                    </w:p>
                  </w:txbxContent>
                </v:textbox>
              </v:rect>
            </w:pict>
          </mc:Fallback>
        </mc:AlternateContent>
      </w:r>
      <w:r w:rsidR="00956538" w:rsidRPr="00AB36FA">
        <w:rPr>
          <w:rFonts w:ascii="Arial" w:hAnsi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1864267D" wp14:editId="5525389D">
                <wp:simplePos x="0" y="0"/>
                <wp:positionH relativeFrom="column">
                  <wp:posOffset>3067050</wp:posOffset>
                </wp:positionH>
                <wp:positionV relativeFrom="paragraph">
                  <wp:posOffset>8255</wp:posOffset>
                </wp:positionV>
                <wp:extent cx="3968115" cy="1172210"/>
                <wp:effectExtent l="0" t="0" r="0" b="8890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8115" cy="117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709"/>
                              <w:gridCol w:w="709"/>
                              <w:gridCol w:w="709"/>
                              <w:gridCol w:w="786"/>
                              <w:gridCol w:w="969"/>
                              <w:gridCol w:w="691"/>
                              <w:gridCol w:w="905"/>
                              <w:gridCol w:w="618"/>
                            </w:tblGrid>
                            <w:tr w:rsidR="00E032A4"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Alb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E032A4" w:rsidRDefault="00E032A4"/>
                              </w:tc>
                            </w:tr>
                            <w:tr w:rsidR="00E032A4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WCC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Bili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E032A4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AlkPhos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S.A.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E032A4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Plt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E032A4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GFR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E032A4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Ca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E032A4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  <w:bottom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dotted" w:sz="6" w:space="0" w:color="auto"/>
                                    <w:right w:val="single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  <w:bottom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bottom w:val="dotted" w:sz="6" w:space="0" w:color="auto"/>
                                    <w:right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032A4" w:rsidRDefault="00E032A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left:0;text-align:left;margin-left:241.5pt;margin-top:.65pt;width:312.45pt;height:92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" o:allowincell="f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709"/>
                        <w:gridCol w:w="709"/>
                        <w:gridCol w:w="709"/>
                        <w:gridCol w:w="786"/>
                        <w:gridCol w:w="969"/>
                        <w:gridCol w:w="691"/>
                        <w:gridCol w:w="905"/>
                        <w:gridCol w:w="618"/>
                      </w:tblGrid>
                      <w:tr w:rsidR="00E032A4"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Hb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Na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Alb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E032A4" w:rsidRDefault="00E032A4"/>
                        </w:tc>
                      </w:tr>
                      <w:tr w:rsidR="00E032A4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WCC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Bili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E032A4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Nts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AlkPhos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S.A.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E032A4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Plt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E032A4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GFR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E032A4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Ca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E032A4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  <w:bottom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dotted" w:sz="6" w:space="0" w:color="auto"/>
                              <w:right w:val="single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  <w:bottom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  <w:tcBorders>
                              <w:bottom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bottom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bottom w:val="dotted" w:sz="6" w:space="0" w:color="auto"/>
                              <w:right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</w:tbl>
                    <w:p w:rsidR="00E032A4" w:rsidRDefault="00E032A4"/>
                  </w:txbxContent>
                </v:textbox>
              </v:rect>
            </w:pict>
          </mc:Fallback>
        </mc:AlternateContent>
      </w:r>
      <w:r w:rsidR="00106659" w:rsidRPr="00AB36FA">
        <w:rPr>
          <w:rFonts w:ascii="Arial" w:hAnsi="Arial"/>
          <w:b/>
          <w:sz w:val="16"/>
          <w:szCs w:val="16"/>
        </w:rPr>
        <w:t>Ref:</w:t>
      </w:r>
      <w:r w:rsidR="00355152">
        <w:rPr>
          <w:rFonts w:ascii="Arial" w:hAnsi="Arial"/>
          <w:sz w:val="16"/>
          <w:szCs w:val="16"/>
        </w:rPr>
        <w:t xml:space="preserve"> </w:t>
      </w:r>
      <w:r w:rsidR="00AB3640">
        <w:rPr>
          <w:rFonts w:ascii="Arial" w:hAnsi="Arial"/>
          <w:sz w:val="16"/>
          <w:szCs w:val="16"/>
        </w:rPr>
        <w:t>UKALL2011 Protocol (Version 7.0)</w:t>
      </w:r>
    </w:p>
    <w:p w:rsidR="00F57F7F" w:rsidRDefault="00F57F7F">
      <w:pPr>
        <w:rPr>
          <w:rFonts w:ascii="Arial" w:hAnsi="Arial"/>
        </w:rPr>
      </w:pPr>
    </w:p>
    <w:p w:rsidR="00F57F7F" w:rsidRDefault="00F57F7F">
      <w:pPr>
        <w:rPr>
          <w:rFonts w:ascii="Arial" w:hAnsi="Arial"/>
        </w:rPr>
      </w:pPr>
    </w:p>
    <w:p w:rsidR="00F57F7F" w:rsidRDefault="00F57F7F">
      <w:pPr>
        <w:ind w:left="11624"/>
        <w:rPr>
          <w:rFonts w:ascii="Arial" w:hAnsi="Arial"/>
        </w:rPr>
      </w:pPr>
    </w:p>
    <w:p w:rsidR="007121DC" w:rsidRDefault="007121DC">
      <w:pPr>
        <w:ind w:left="11624"/>
        <w:rPr>
          <w:rFonts w:ascii="Arial" w:hAnsi="Arial"/>
        </w:rPr>
      </w:pPr>
    </w:p>
    <w:p w:rsidR="007121DC" w:rsidRDefault="007121DC">
      <w:pPr>
        <w:ind w:left="11624"/>
        <w:rPr>
          <w:rFonts w:ascii="Arial" w:hAnsi="Arial"/>
        </w:rPr>
      </w:pPr>
    </w:p>
    <w:p w:rsidR="00956538" w:rsidRDefault="00956538" w:rsidP="00113D86">
      <w:pPr>
        <w:rPr>
          <w:rFonts w:ascii="Arial" w:hAnsi="Arial" w:cs="Arial"/>
          <w:b/>
          <w:noProof/>
          <w:sz w:val="22"/>
          <w:szCs w:val="16"/>
        </w:rPr>
      </w:pPr>
    </w:p>
    <w:p w:rsidR="00126A3E" w:rsidRDefault="00113D86" w:rsidP="00113D86">
      <w:pPr>
        <w:rPr>
          <w:rFonts w:ascii="Arial" w:hAnsi="Arial" w:cs="Arial"/>
          <w:noProof/>
          <w:sz w:val="22"/>
          <w:szCs w:val="16"/>
        </w:rPr>
      </w:pPr>
      <w:r w:rsidRPr="00596EEE">
        <w:rPr>
          <w:rFonts w:ascii="Arial" w:hAnsi="Arial" w:cs="Arial"/>
          <w:b/>
          <w:noProof/>
          <w:sz w:val="22"/>
          <w:szCs w:val="16"/>
        </w:rPr>
        <w:t>I</w:t>
      </w:r>
      <w:r w:rsidR="00733FFB">
        <w:rPr>
          <w:rFonts w:ascii="Arial" w:hAnsi="Arial" w:cs="Arial"/>
          <w:b/>
          <w:noProof/>
          <w:sz w:val="22"/>
          <w:szCs w:val="16"/>
        </w:rPr>
        <w:t>ndication</w:t>
      </w:r>
      <w:r w:rsidR="00AB3640">
        <w:rPr>
          <w:rFonts w:ascii="Arial" w:hAnsi="Arial" w:cs="Arial"/>
          <w:b/>
          <w:noProof/>
          <w:sz w:val="22"/>
          <w:szCs w:val="16"/>
        </w:rPr>
        <w:t xml:space="preserve">: </w:t>
      </w:r>
      <w:r w:rsidR="00956538" w:rsidRPr="00C03584">
        <w:rPr>
          <w:rFonts w:ascii="Arial" w:hAnsi="Arial" w:cs="Arial"/>
          <w:noProof/>
          <w:sz w:val="22"/>
          <w:szCs w:val="16"/>
        </w:rPr>
        <w:t>Teenage/</w:t>
      </w:r>
      <w:r w:rsidR="00AB3640" w:rsidRPr="00C03584">
        <w:rPr>
          <w:rFonts w:ascii="Arial" w:hAnsi="Arial" w:cs="Arial"/>
          <w:noProof/>
          <w:sz w:val="22"/>
          <w:szCs w:val="16"/>
        </w:rPr>
        <w:t xml:space="preserve">Young Adult </w:t>
      </w:r>
      <w:r w:rsidR="00956538" w:rsidRPr="00C03584">
        <w:rPr>
          <w:rFonts w:ascii="Arial" w:hAnsi="Arial" w:cs="Arial"/>
          <w:noProof/>
          <w:sz w:val="22"/>
          <w:szCs w:val="16"/>
        </w:rPr>
        <w:t xml:space="preserve">Philadelphia Negative </w:t>
      </w:r>
      <w:r w:rsidR="00C15C04" w:rsidRPr="00C03584">
        <w:rPr>
          <w:rFonts w:ascii="Arial" w:hAnsi="Arial" w:cs="Arial"/>
          <w:noProof/>
          <w:sz w:val="22"/>
          <w:szCs w:val="16"/>
        </w:rPr>
        <w:t>A</w:t>
      </w:r>
      <w:r w:rsidR="00AB3640" w:rsidRPr="00C03584">
        <w:rPr>
          <w:rFonts w:ascii="Arial" w:hAnsi="Arial" w:cs="Arial"/>
          <w:noProof/>
          <w:sz w:val="22"/>
          <w:szCs w:val="16"/>
        </w:rPr>
        <w:t>L</w:t>
      </w:r>
      <w:r w:rsidR="00C15C04" w:rsidRPr="00C03584">
        <w:rPr>
          <w:rFonts w:ascii="Arial" w:hAnsi="Arial" w:cs="Arial"/>
          <w:noProof/>
          <w:sz w:val="22"/>
          <w:szCs w:val="16"/>
        </w:rPr>
        <w:t>L</w:t>
      </w:r>
      <w:r w:rsidR="00351434" w:rsidRPr="00C03584">
        <w:rPr>
          <w:rFonts w:ascii="Arial" w:hAnsi="Arial" w:cs="Arial"/>
          <w:noProof/>
          <w:sz w:val="22"/>
          <w:szCs w:val="16"/>
        </w:rPr>
        <w:t xml:space="preserve"> patients</w:t>
      </w:r>
      <w:r w:rsidR="005A4CCC" w:rsidRPr="00C03584">
        <w:rPr>
          <w:rFonts w:ascii="Arial" w:hAnsi="Arial" w:cs="Arial"/>
          <w:noProof/>
          <w:sz w:val="22"/>
          <w:szCs w:val="16"/>
        </w:rPr>
        <w:t>.</w:t>
      </w:r>
    </w:p>
    <w:p w:rsidR="00CF6D75" w:rsidRPr="00596EEE" w:rsidRDefault="00314FA3" w:rsidP="00113D86">
      <w:pPr>
        <w:rPr>
          <w:rFonts w:ascii="Arial" w:hAnsi="Arial" w:cs="Arial"/>
          <w:noProof/>
          <w:sz w:val="22"/>
          <w:szCs w:val="16"/>
        </w:rPr>
      </w:pPr>
      <w:r>
        <w:rPr>
          <w:rFonts w:ascii="Arial" w:hAnsi="Arial" w:cs="Arial"/>
          <w:noProof/>
          <w:sz w:val="22"/>
          <w:szCs w:val="16"/>
        </w:rPr>
        <w:t xml:space="preserve">This phase runs for </w:t>
      </w:r>
      <w:r w:rsidR="00400326">
        <w:rPr>
          <w:rFonts w:ascii="Arial" w:hAnsi="Arial" w:cs="Arial"/>
          <w:noProof/>
          <w:sz w:val="22"/>
          <w:szCs w:val="16"/>
        </w:rPr>
        <w:t>7 weeks from day 1 (beginning o</w:t>
      </w:r>
      <w:r>
        <w:rPr>
          <w:rFonts w:ascii="Arial" w:hAnsi="Arial" w:cs="Arial"/>
          <w:noProof/>
          <w:sz w:val="22"/>
          <w:szCs w:val="16"/>
        </w:rPr>
        <w:t>f</w:t>
      </w:r>
      <w:r w:rsidR="00400326">
        <w:rPr>
          <w:rFonts w:ascii="Arial" w:hAnsi="Arial" w:cs="Arial"/>
          <w:noProof/>
          <w:sz w:val="22"/>
          <w:szCs w:val="16"/>
        </w:rPr>
        <w:t xml:space="preserve"> </w:t>
      </w:r>
      <w:r>
        <w:rPr>
          <w:rFonts w:ascii="Arial" w:hAnsi="Arial" w:cs="Arial"/>
          <w:noProof/>
          <w:sz w:val="22"/>
          <w:szCs w:val="16"/>
        </w:rPr>
        <w:t>week 20) to day 49 inclusive (end of week 26)</w:t>
      </w:r>
    </w:p>
    <w:tbl>
      <w:tblPr>
        <w:tblW w:w="159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0"/>
        <w:gridCol w:w="2693"/>
        <w:gridCol w:w="1559"/>
        <w:gridCol w:w="1134"/>
        <w:gridCol w:w="1277"/>
        <w:gridCol w:w="1135"/>
        <w:gridCol w:w="1144"/>
        <w:gridCol w:w="2533"/>
        <w:gridCol w:w="744"/>
        <w:gridCol w:w="761"/>
        <w:gridCol w:w="974"/>
        <w:gridCol w:w="974"/>
      </w:tblGrid>
      <w:tr w:rsidR="00A82718" w:rsidTr="00ED2FF5">
        <w:trPr>
          <w:cantSplit/>
        </w:trPr>
        <w:tc>
          <w:tcPr>
            <w:tcW w:w="990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Pr="00A82718" w:rsidRDefault="00A82718">
            <w:pPr>
              <w:jc w:val="center"/>
              <w:rPr>
                <w:rFonts w:ascii="Arial" w:hAnsi="Arial"/>
                <w:b/>
              </w:rPr>
            </w:pPr>
            <w:r w:rsidRPr="00A82718">
              <w:rPr>
                <w:rFonts w:ascii="Arial" w:hAnsi="Arial"/>
                <w:b/>
              </w:rPr>
              <w:t xml:space="preserve">DAY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69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55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27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1135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VOLUME 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114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FLOW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RATE</w:t>
            </w:r>
          </w:p>
        </w:tc>
        <w:tc>
          <w:tcPr>
            <w:tcW w:w="253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05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sig. 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Pharm</w:t>
            </w:r>
          </w:p>
        </w:tc>
      </w:tr>
      <w:tr w:rsidR="002B771E" w:rsidTr="00ED2FF5">
        <w:trPr>
          <w:cantSplit/>
        </w:trPr>
        <w:tc>
          <w:tcPr>
            <w:tcW w:w="990" w:type="dxa"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Pr="00FC43E5" w:rsidRDefault="002B771E" w:rsidP="002B771E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14928" w:type="dxa"/>
            <w:gridSpan w:val="11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double" w:sz="6" w:space="0" w:color="auto"/>
            </w:tcBorders>
            <w:shd w:val="pct5" w:color="auto" w:fill="auto"/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Intrathecal</w:t>
            </w:r>
            <w:r w:rsidR="00C95710" w:rsidRPr="00FC43E5">
              <w:rPr>
                <w:rFonts w:ascii="Arial" w:hAnsi="Arial"/>
                <w:sz w:val="22"/>
              </w:rPr>
              <w:t xml:space="preserve"> methotrexate due – Please prescribe usin</w:t>
            </w:r>
            <w:r w:rsidR="00A83174" w:rsidRPr="00FC43E5">
              <w:rPr>
                <w:rFonts w:ascii="Arial" w:hAnsi="Arial"/>
                <w:sz w:val="22"/>
              </w:rPr>
              <w:t>g HROTA59</w:t>
            </w:r>
          </w:p>
        </w:tc>
      </w:tr>
      <w:tr w:rsidR="002B771E" w:rsidTr="00ED2FF5">
        <w:trPr>
          <w:cantSplit/>
        </w:trPr>
        <w:tc>
          <w:tcPr>
            <w:tcW w:w="990" w:type="dxa"/>
            <w:vMerge w:val="restart"/>
            <w:tcBorders>
              <w:left w:val="double" w:sz="6" w:space="0" w:color="auto"/>
              <w:right w:val="single" w:sz="6" w:space="0" w:color="auto"/>
            </w:tcBorders>
          </w:tcPr>
          <w:p w:rsidR="002B771E" w:rsidRPr="00FC43E5" w:rsidRDefault="002B771E" w:rsidP="00A82718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2B771E" w:rsidRPr="00FC43E5" w:rsidRDefault="002B771E" w:rsidP="002B771E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771E" w:rsidRPr="00FC43E5" w:rsidRDefault="002B771E" w:rsidP="002B771E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1.5mg/m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771E" w:rsidRPr="00FC43E5" w:rsidRDefault="002B771E" w:rsidP="002B771E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FE5BA1" w:rsidP="002B771E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FE5BA1" w:rsidP="002B771E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FE5BA1" w:rsidP="002B771E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10mins</w:t>
            </w:r>
          </w:p>
        </w:tc>
        <w:tc>
          <w:tcPr>
            <w:tcW w:w="25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2B771E" w:rsidP="002B771E">
            <w:pPr>
              <w:rPr>
                <w:rFonts w:ascii="Arial" w:hAnsi="Arial"/>
                <w:b/>
                <w:sz w:val="18"/>
                <w:szCs w:val="18"/>
              </w:rPr>
            </w:pPr>
            <w:r w:rsidRPr="00FC43E5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</w:tr>
      <w:tr w:rsidR="002B771E" w:rsidTr="00ED2FF5">
        <w:trPr>
          <w:cantSplit/>
        </w:trPr>
        <w:tc>
          <w:tcPr>
            <w:tcW w:w="990" w:type="dxa"/>
            <w:vMerge/>
            <w:tcBorders>
              <w:left w:val="double" w:sz="6" w:space="0" w:color="auto"/>
              <w:bottom w:val="single" w:sz="18" w:space="0" w:color="auto"/>
              <w:right w:val="single" w:sz="4" w:space="0" w:color="auto"/>
            </w:tcBorders>
          </w:tcPr>
          <w:p w:rsidR="002B771E" w:rsidRPr="00FC43E5" w:rsidRDefault="002B771E" w:rsidP="004C6432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2B771E" w:rsidRPr="00FC43E5" w:rsidRDefault="006F1A0C" w:rsidP="0088052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D</w:t>
            </w:r>
            <w:r w:rsidR="00FE5BA1" w:rsidRPr="00FC43E5">
              <w:rPr>
                <w:rFonts w:ascii="Arial" w:hAnsi="Arial"/>
                <w:sz w:val="22"/>
              </w:rPr>
              <w:t>o</w:t>
            </w:r>
            <w:r w:rsidRPr="00FC43E5">
              <w:rPr>
                <w:rFonts w:ascii="Arial" w:hAnsi="Arial"/>
                <w:sz w:val="22"/>
              </w:rPr>
              <w:t>xo</w:t>
            </w:r>
            <w:r w:rsidR="00FE5BA1" w:rsidRPr="00FC43E5">
              <w:rPr>
                <w:rFonts w:ascii="Arial" w:hAnsi="Arial"/>
                <w:sz w:val="22"/>
              </w:rPr>
              <w:t>rubicin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2B771E" w:rsidRPr="00FC43E5" w:rsidRDefault="00FE5BA1" w:rsidP="0088052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771E" w:rsidRPr="00FC43E5" w:rsidRDefault="002B771E" w:rsidP="0088052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2B771E" w:rsidRPr="00FC43E5" w:rsidRDefault="002B771E" w:rsidP="00880524">
            <w:pPr>
              <w:rPr>
                <w:rFonts w:ascii="Arial" w:hAnsi="Arial"/>
              </w:rPr>
            </w:pP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Pr="00FC43E5" w:rsidRDefault="002B771E" w:rsidP="00880524">
            <w:pPr>
              <w:rPr>
                <w:rFonts w:ascii="Arial" w:hAnsi="Arial"/>
                <w:sz w:val="22"/>
              </w:rPr>
            </w:pP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Pr="00FC43E5" w:rsidRDefault="00FE5BA1" w:rsidP="0088052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IV Bolus</w:t>
            </w:r>
          </w:p>
        </w:tc>
        <w:tc>
          <w:tcPr>
            <w:tcW w:w="253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Pr="00FC43E5" w:rsidRDefault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b/>
                <w:sz w:val="18"/>
                <w:szCs w:val="18"/>
              </w:rPr>
              <w:t>1mg/ml concentration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</w:tr>
      <w:tr w:rsidR="00C95710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C95710" w:rsidRPr="00FC43E5" w:rsidRDefault="00C95710" w:rsidP="00A82718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95710" w:rsidRPr="00FC43E5" w:rsidRDefault="00C95710" w:rsidP="00C95710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Pegylated asparaginase (Oncaspar)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C95710" w:rsidRPr="00FC43E5" w:rsidRDefault="00C95710" w:rsidP="00C95710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1000units/m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95710" w:rsidRPr="00FC43E5" w:rsidRDefault="00C95710" w:rsidP="00C95710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56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 w:rsidP="00C95710">
            <w:pPr>
              <w:jc w:val="center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Intramuscular Injection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</w:tr>
      <w:tr w:rsidR="00FE5BA1" w:rsidTr="00ED2FF5">
        <w:trPr>
          <w:cantSplit/>
        </w:trPr>
        <w:tc>
          <w:tcPr>
            <w:tcW w:w="990" w:type="dxa"/>
            <w:vMerge w:val="restart"/>
            <w:tcBorders>
              <w:top w:val="single" w:sz="18" w:space="0" w:color="auto"/>
              <w:left w:val="double" w:sz="6" w:space="0" w:color="auto"/>
              <w:right w:val="single" w:sz="2" w:space="0" w:color="auto"/>
            </w:tcBorders>
          </w:tcPr>
          <w:p w:rsidR="00FE5BA1" w:rsidRPr="00FC43E5" w:rsidRDefault="00FE5BA1" w:rsidP="00FE5BA1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FE5BA1" w:rsidRPr="00FC43E5" w:rsidRDefault="00FE5BA1" w:rsidP="00FE5BA1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1.5mg/m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E5BA1" w:rsidRPr="00FC43E5" w:rsidRDefault="00FE5BA1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b/>
                <w:sz w:val="18"/>
                <w:szCs w:val="18"/>
              </w:rPr>
            </w:pPr>
            <w:r w:rsidRPr="00FC43E5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FE5BA1" w:rsidRPr="00FC43E5" w:rsidRDefault="00FE5BA1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FE5BA1" w:rsidRPr="00FC43E5" w:rsidRDefault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:rsidR="00FE5BA1" w:rsidRPr="00FC43E5" w:rsidRDefault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double" w:sz="6" w:space="0" w:color="auto"/>
            </w:tcBorders>
          </w:tcPr>
          <w:p w:rsidR="00FE5BA1" w:rsidRPr="00FC43E5" w:rsidRDefault="00FE5BA1">
            <w:pPr>
              <w:rPr>
                <w:rFonts w:ascii="Arial" w:hAnsi="Arial"/>
                <w:sz w:val="22"/>
              </w:rPr>
            </w:pPr>
          </w:p>
        </w:tc>
      </w:tr>
      <w:tr w:rsidR="00FE5BA1" w:rsidTr="00ED2FF5">
        <w:trPr>
          <w:cantSplit/>
        </w:trPr>
        <w:tc>
          <w:tcPr>
            <w:tcW w:w="990" w:type="dxa"/>
            <w:vMerge/>
            <w:tcBorders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E5BA1" w:rsidRPr="00FC43E5" w:rsidRDefault="00FE5BA1" w:rsidP="00FE5BA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E5BA1" w:rsidRPr="00FC43E5" w:rsidRDefault="006F1A0C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Doxorubicin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E5BA1" w:rsidRPr="00FC43E5" w:rsidRDefault="00FE5BA1" w:rsidP="00FE5BA1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E5BA1" w:rsidRPr="00FC43E5" w:rsidRDefault="00FE5BA1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</w:rPr>
            </w:pPr>
          </w:p>
        </w:tc>
        <w:tc>
          <w:tcPr>
            <w:tcW w:w="1135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11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IV Bolus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b/>
                <w:sz w:val="18"/>
                <w:szCs w:val="18"/>
              </w:rPr>
              <w:t>1mg/ml concentration</w:t>
            </w:r>
          </w:p>
        </w:tc>
        <w:tc>
          <w:tcPr>
            <w:tcW w:w="7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E5BA1" w:rsidRPr="00FC43E5" w:rsidRDefault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E5BA1" w:rsidRPr="00FC43E5" w:rsidRDefault="00FE5BA1">
            <w:pPr>
              <w:rPr>
                <w:rFonts w:ascii="Arial" w:hAnsi="Arial"/>
                <w:sz w:val="22"/>
              </w:rPr>
            </w:pPr>
          </w:p>
        </w:tc>
      </w:tr>
      <w:tr w:rsidR="00C95710" w:rsidTr="00ED2FF5">
        <w:trPr>
          <w:cantSplit/>
        </w:trPr>
        <w:tc>
          <w:tcPr>
            <w:tcW w:w="990" w:type="dxa"/>
            <w:vMerge w:val="restart"/>
            <w:tcBorders>
              <w:top w:val="single" w:sz="2" w:space="0" w:color="auto"/>
              <w:left w:val="double" w:sz="6" w:space="0" w:color="auto"/>
              <w:right w:val="single" w:sz="2" w:space="0" w:color="auto"/>
            </w:tcBorders>
          </w:tcPr>
          <w:p w:rsidR="00C95710" w:rsidRPr="00FC43E5" w:rsidRDefault="00C95710" w:rsidP="00FE5BA1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16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C95710" w:rsidRPr="00FC43E5" w:rsidRDefault="00C95710" w:rsidP="00FE5BA1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1.5mg/m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95710" w:rsidRPr="00FC43E5" w:rsidRDefault="00C95710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6" w:space="0" w:color="auto"/>
              <w:left w:val="single" w:sz="18" w:space="0" w:color="auto"/>
              <w:bottom w:val="single" w:sz="2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10mins</w:t>
            </w:r>
          </w:p>
        </w:tc>
        <w:tc>
          <w:tcPr>
            <w:tcW w:w="253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b/>
                <w:sz w:val="18"/>
                <w:szCs w:val="18"/>
              </w:rPr>
            </w:pPr>
            <w:r w:rsidRPr="00FC43E5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Pr="00FC43E5" w:rsidRDefault="00C95710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double" w:sz="6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</w:tr>
      <w:tr w:rsidR="00C95710" w:rsidTr="00ED2FF5">
        <w:trPr>
          <w:cantSplit/>
        </w:trPr>
        <w:tc>
          <w:tcPr>
            <w:tcW w:w="990" w:type="dxa"/>
            <w:vMerge/>
            <w:tcBorders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C95710" w:rsidRPr="00FC43E5" w:rsidRDefault="00C95710" w:rsidP="00FE5BA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95710" w:rsidRPr="00FC43E5" w:rsidRDefault="006F1A0C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Doxorubicin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C95710" w:rsidRPr="00FC43E5" w:rsidRDefault="00C95710" w:rsidP="00FE5BA1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95710" w:rsidRPr="00FC43E5" w:rsidRDefault="00C95710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</w:rPr>
            </w:pPr>
          </w:p>
        </w:tc>
        <w:tc>
          <w:tcPr>
            <w:tcW w:w="1135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11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IV Bolus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b/>
                <w:sz w:val="18"/>
                <w:szCs w:val="18"/>
              </w:rPr>
              <w:t>1mg/ml concentration</w:t>
            </w:r>
          </w:p>
        </w:tc>
        <w:tc>
          <w:tcPr>
            <w:tcW w:w="7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</w:tr>
      <w:tr w:rsidR="00ED2FF5" w:rsidTr="00ED2FF5">
        <w:trPr>
          <w:cantSplit/>
        </w:trPr>
        <w:tc>
          <w:tcPr>
            <w:tcW w:w="990" w:type="dxa"/>
            <w:vMerge w:val="restart"/>
            <w:tcBorders>
              <w:top w:val="single" w:sz="2" w:space="0" w:color="auto"/>
              <w:left w:val="double" w:sz="6" w:space="0" w:color="auto"/>
              <w:right w:val="single" w:sz="2" w:space="0" w:color="auto"/>
            </w:tcBorders>
          </w:tcPr>
          <w:p w:rsidR="00ED2FF5" w:rsidRPr="00FC43E5" w:rsidRDefault="00ED2FF5" w:rsidP="00FE5BA1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29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ED2FF5" w:rsidRPr="00FC43E5" w:rsidRDefault="00ED2FF5" w:rsidP="00ED2FF5">
            <w:pPr>
              <w:ind w:firstLine="720"/>
              <w:rPr>
                <w:rFonts w:ascii="Arial" w:hAnsi="Arial"/>
                <w:sz w:val="22"/>
              </w:rPr>
            </w:pP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ED2FF5" w:rsidRPr="00FC43E5" w:rsidRDefault="00ED2FF5" w:rsidP="00ED2FF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ED2FF5" w:rsidRPr="00FC43E5" w:rsidRDefault="00ED2FF5" w:rsidP="00ED2FF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:rsidR="00ED2FF5" w:rsidRPr="00FC43E5" w:rsidRDefault="00ED2FF5" w:rsidP="00ED2FF5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:rsidR="00ED2FF5" w:rsidRPr="00FC43E5" w:rsidRDefault="00ED2FF5" w:rsidP="00ED2FF5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:rsidR="00ED2FF5" w:rsidRPr="00FC43E5" w:rsidRDefault="00ED2FF5" w:rsidP="00ED2FF5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ED2FF5" w:rsidRPr="00FC43E5" w:rsidRDefault="00ED2FF5" w:rsidP="00ED2FF5">
            <w:pPr>
              <w:rPr>
                <w:rFonts w:ascii="Arial" w:hAnsi="Arial"/>
                <w:b/>
                <w:sz w:val="18"/>
                <w:szCs w:val="18"/>
              </w:rPr>
            </w:pPr>
            <w:r w:rsidRPr="00FC43E5">
              <w:rPr>
                <w:rFonts w:ascii="Arial" w:hAnsi="Arial"/>
                <w:b/>
                <w:sz w:val="18"/>
                <w:szCs w:val="18"/>
              </w:rPr>
              <w:t>To start 30mins prior to cyclophosphamide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ED2FF5" w:rsidRPr="00FC43E5" w:rsidRDefault="00ED2FF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ED2FF5" w:rsidRPr="00FC43E5" w:rsidRDefault="00ED2FF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:rsidR="00ED2FF5" w:rsidRPr="00FC43E5" w:rsidRDefault="00ED2FF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double" w:sz="6" w:space="0" w:color="auto"/>
            </w:tcBorders>
          </w:tcPr>
          <w:p w:rsidR="00ED2FF5" w:rsidRPr="00FC43E5" w:rsidRDefault="00ED2FF5">
            <w:pPr>
              <w:rPr>
                <w:rFonts w:ascii="Arial" w:hAnsi="Arial"/>
                <w:sz w:val="22"/>
              </w:rPr>
            </w:pPr>
          </w:p>
        </w:tc>
      </w:tr>
      <w:tr w:rsidR="00ED2FF5" w:rsidTr="00ED2FF5">
        <w:trPr>
          <w:cantSplit/>
        </w:trPr>
        <w:tc>
          <w:tcPr>
            <w:tcW w:w="990" w:type="dxa"/>
            <w:vMerge/>
            <w:tcBorders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ED2FF5" w:rsidRPr="00FC43E5" w:rsidRDefault="00ED2FF5" w:rsidP="00FE5BA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ED2FF5" w:rsidRPr="00FC43E5" w:rsidRDefault="00ED2FF5" w:rsidP="00ED2FF5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Cyclophosphamide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ED2FF5" w:rsidRPr="00FC43E5" w:rsidRDefault="00ED2FF5" w:rsidP="00ED2FF5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1000mg/m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D2FF5" w:rsidRPr="00FC43E5" w:rsidRDefault="00ED2FF5" w:rsidP="00ED2FF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ED2FF5" w:rsidRPr="00FC43E5" w:rsidRDefault="00ED2FF5" w:rsidP="00ED2FF5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ED2FF5" w:rsidRPr="00FC43E5" w:rsidRDefault="00ED2FF5" w:rsidP="00ED2FF5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</w:tcPr>
          <w:p w:rsidR="00ED2FF5" w:rsidRPr="00FC43E5" w:rsidRDefault="00ED2FF5" w:rsidP="00ED2FF5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ED2FF5" w:rsidRPr="00FC43E5" w:rsidRDefault="00ED2FF5" w:rsidP="00ED2FF5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ED2FF5" w:rsidRPr="00FC43E5" w:rsidRDefault="00ED2FF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ED2FF5" w:rsidRPr="00FC43E5" w:rsidRDefault="00ED2FF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ED2FF5" w:rsidRPr="00FC43E5" w:rsidRDefault="00ED2FF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ED2FF5" w:rsidRPr="00FC43E5" w:rsidRDefault="00ED2FF5">
            <w:pPr>
              <w:rPr>
                <w:rFonts w:ascii="Arial" w:hAnsi="Arial"/>
                <w:sz w:val="22"/>
              </w:rPr>
            </w:pPr>
          </w:p>
        </w:tc>
      </w:tr>
      <w:tr w:rsidR="00FC43E5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 w:rsidP="00FE5BA1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30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75mg/m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</w:tr>
      <w:tr w:rsidR="00FC43E5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 w:rsidP="00FE5BA1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31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75mg/m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</w:tr>
      <w:tr w:rsidR="00FC43E5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 w:rsidP="00FE5BA1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32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75mg/m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</w:tr>
      <w:tr w:rsidR="00FC43E5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 w:rsidP="00FE5BA1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33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75mg/m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</w:tr>
      <w:tr w:rsidR="00FC43E5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 w:rsidP="00FE5BA1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37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75mg/m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</w:tr>
      <w:tr w:rsidR="00FC43E5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 w:rsidP="00FE5BA1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38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75mg/m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</w:tr>
      <w:tr w:rsidR="00FC43E5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 w:rsidP="00FC43E5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39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75mg/m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</w:tr>
      <w:tr w:rsidR="00FC43E5" w:rsidTr="00ED2FF5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double" w:sz="6" w:space="0" w:color="auto"/>
              <w:right w:val="single" w:sz="2" w:space="0" w:color="auto"/>
            </w:tcBorders>
          </w:tcPr>
          <w:p w:rsidR="00FC43E5" w:rsidRPr="00FC43E5" w:rsidRDefault="00FC43E5" w:rsidP="00141219">
            <w:pPr>
              <w:rPr>
                <w:rFonts w:ascii="Arial" w:hAnsi="Arial" w:cs="Arial"/>
                <w:b/>
                <w:sz w:val="22"/>
              </w:rPr>
            </w:pPr>
            <w:r w:rsidRPr="00FC43E5">
              <w:rPr>
                <w:rFonts w:ascii="Arial" w:hAnsi="Arial" w:cs="Arial"/>
                <w:b/>
                <w:sz w:val="22"/>
              </w:rPr>
              <w:t>40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double" w:sz="6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75mg/m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18" w:space="0" w:color="auto"/>
            </w:tcBorders>
          </w:tcPr>
          <w:p w:rsidR="00FC43E5" w:rsidRPr="00FC43E5" w:rsidRDefault="00FC43E5" w:rsidP="00E032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FC43E5" w:rsidRPr="00FC43E5" w:rsidRDefault="00FC43E5" w:rsidP="00E032A4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30mins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FC43E5" w:rsidRPr="00FC43E5" w:rsidRDefault="00FC43E5" w:rsidP="00FE5BA1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FC43E5" w:rsidRPr="00FC43E5" w:rsidRDefault="00FC43E5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2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double" w:sz="6" w:space="0" w:color="auto"/>
            </w:tcBorders>
          </w:tcPr>
          <w:p w:rsidR="00FC43E5" w:rsidRPr="00FC43E5" w:rsidRDefault="00FC43E5">
            <w:pPr>
              <w:rPr>
                <w:rFonts w:ascii="Arial" w:hAnsi="Arial"/>
                <w:sz w:val="22"/>
              </w:rPr>
            </w:pPr>
          </w:p>
        </w:tc>
      </w:tr>
    </w:tbl>
    <w:p w:rsidR="001A74B8" w:rsidRDefault="001A74B8" w:rsidP="000E32F9">
      <w:pPr>
        <w:rPr>
          <w:rFonts w:ascii="Arial" w:hAnsi="Arial"/>
          <w:b/>
          <w:sz w:val="28"/>
          <w:u w:val="single"/>
        </w:rPr>
      </w:pPr>
    </w:p>
    <w:p w:rsidR="00A82718" w:rsidRDefault="00FC43E5" w:rsidP="000E32F9">
      <w:pPr>
        <w:rPr>
          <w:rFonts w:ascii="Arial" w:hAnsi="Arial"/>
          <w:b/>
          <w:sz w:val="28"/>
          <w:u w:val="single"/>
        </w:rPr>
      </w:pPr>
      <w:r>
        <w:rPr>
          <w:rFonts w:ascii="Arial" w:hAnsi="Arial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81F31ED" wp14:editId="0FCB3F2C">
                <wp:simplePos x="0" y="0"/>
                <wp:positionH relativeFrom="column">
                  <wp:posOffset>15875</wp:posOffset>
                </wp:positionH>
                <wp:positionV relativeFrom="paragraph">
                  <wp:posOffset>99695</wp:posOffset>
                </wp:positionV>
                <wp:extent cx="9738995" cy="180975"/>
                <wp:effectExtent l="0" t="0" r="0" b="9525"/>
                <wp:wrapNone/>
                <wp:docPr id="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3899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560"/>
                              <w:gridCol w:w="1984"/>
                              <w:gridCol w:w="709"/>
                              <w:gridCol w:w="1276"/>
                              <w:gridCol w:w="1842"/>
                              <w:gridCol w:w="1701"/>
                              <w:gridCol w:w="709"/>
                              <w:gridCol w:w="992"/>
                              <w:gridCol w:w="1560"/>
                              <w:gridCol w:w="1339"/>
                              <w:gridCol w:w="776"/>
                              <w:gridCol w:w="867"/>
                            </w:tblGrid>
                            <w:tr w:rsidR="00E032A4">
                              <w:tc>
                                <w:tcPr>
                                  <w:tcW w:w="1560" w:type="dxa"/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Prescriber Sig.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……………………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032A4" w:rsidRDefault="00E032A4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Chemo Nurse Sig.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………………….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032A4" w:rsidRDefault="00E032A4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Pharmacist Sig.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……………..</w:t>
                                  </w:r>
                                </w:p>
                              </w:tc>
                              <w:tc>
                                <w:tcPr>
                                  <w:tcW w:w="776" w:type="dxa"/>
                                </w:tcPr>
                                <w:p w:rsidR="00E032A4" w:rsidRDefault="00E032A4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E032A4" w:rsidRDefault="00E032A4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</w:t>
                                  </w:r>
                                </w:p>
                              </w:tc>
                            </w:tr>
                          </w:tbl>
                          <w:p w:rsidR="00E032A4" w:rsidRDefault="00E032A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8" style="position:absolute;margin-left:1.25pt;margin-top:7.85pt;width:766.85pt;height:1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560"/>
                        <w:gridCol w:w="1984"/>
                        <w:gridCol w:w="709"/>
                        <w:gridCol w:w="1276"/>
                        <w:gridCol w:w="1842"/>
                        <w:gridCol w:w="1701"/>
                        <w:gridCol w:w="709"/>
                        <w:gridCol w:w="992"/>
                        <w:gridCol w:w="1560"/>
                        <w:gridCol w:w="1339"/>
                        <w:gridCol w:w="776"/>
                        <w:gridCol w:w="867"/>
                      </w:tblGrid>
                      <w:tr w:rsidR="00E032A4">
                        <w:tc>
                          <w:tcPr>
                            <w:tcW w:w="1560" w:type="dxa"/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Prescriber Sig.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bottom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……………………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032A4" w:rsidRDefault="00E032A4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bottom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</w:t>
                            </w:r>
                          </w:p>
                        </w:tc>
                        <w:tc>
                          <w:tcPr>
                            <w:tcW w:w="1842" w:type="dxa"/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Chemo Nurse Sig.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bottom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………………….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032A4" w:rsidRDefault="00E032A4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bottom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</w:t>
                            </w:r>
                          </w:p>
                        </w:tc>
                        <w:tc>
                          <w:tcPr>
                            <w:tcW w:w="1560" w:type="dxa"/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Pharmacist Sig.</w:t>
                            </w:r>
                          </w:p>
                        </w:tc>
                        <w:tc>
                          <w:tcPr>
                            <w:tcW w:w="1339" w:type="dxa"/>
                            <w:tcBorders>
                              <w:bottom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……………..</w:t>
                            </w:r>
                          </w:p>
                        </w:tc>
                        <w:tc>
                          <w:tcPr>
                            <w:tcW w:w="776" w:type="dxa"/>
                          </w:tcPr>
                          <w:p w:rsidR="00E032A4" w:rsidRDefault="00E032A4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867" w:type="dxa"/>
                            <w:tcBorders>
                              <w:bottom w:val="dotted" w:sz="6" w:space="0" w:color="auto"/>
                            </w:tcBorders>
                          </w:tcPr>
                          <w:p w:rsidR="00E032A4" w:rsidRDefault="00E032A4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</w:t>
                            </w:r>
                          </w:p>
                        </w:tc>
                      </w:tr>
                    </w:tbl>
                    <w:p w:rsidR="00E032A4" w:rsidRDefault="00E032A4"/>
                  </w:txbxContent>
                </v:textbox>
              </v:rect>
            </w:pict>
          </mc:Fallback>
        </mc:AlternateContent>
      </w:r>
    </w:p>
    <w:p w:rsidR="00F57F7F" w:rsidRPr="000E32F9" w:rsidRDefault="00FC43E5" w:rsidP="000E32F9">
      <w:pPr>
        <w:rPr>
          <w:rFonts w:ascii="Arial" w:hAnsi="Arial"/>
          <w:b/>
          <w:sz w:val="28"/>
          <w:u w:val="single"/>
        </w:rPr>
      </w:pPr>
      <w:r>
        <w:rPr>
          <w:rFonts w:ascii="Arial" w:hAnsi="Arial"/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18A3EC4" wp14:editId="1F96C2CA">
                <wp:simplePos x="0" y="0"/>
                <wp:positionH relativeFrom="column">
                  <wp:posOffset>7231380</wp:posOffset>
                </wp:positionH>
                <wp:positionV relativeFrom="paragraph">
                  <wp:posOffset>-49530</wp:posOffset>
                </wp:positionV>
                <wp:extent cx="2670810" cy="1000125"/>
                <wp:effectExtent l="19050" t="19050" r="34290" b="47625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0810" cy="100012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032A4" w:rsidRDefault="00E032A4" w:rsidP="00FC43E5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UKALL2011 (Off Trial)</w:t>
                            </w:r>
                          </w:p>
                          <w:p w:rsidR="00E032A4" w:rsidRDefault="00E032A4" w:rsidP="00FC43E5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B3640"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Regimen B: </w:t>
                            </w:r>
                          </w:p>
                          <w:p w:rsidR="00E032A4" w:rsidRPr="00AB36FA" w:rsidRDefault="00E032A4" w:rsidP="00FC43E5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Delayed Intensification</w:t>
                            </w:r>
                          </w:p>
                          <w:p w:rsidR="00E032A4" w:rsidRPr="00AB36FA" w:rsidRDefault="00E032A4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569.4pt;margin-top:-3.9pt;width:210.3pt;height:78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" filled="f" strokeweight="4pt">
                <v:textbox inset="1pt,1pt,1pt,1pt">
                  <w:txbxContent>
                    <w:p w:rsidR="00E032A4" w:rsidRDefault="00E032A4" w:rsidP="00FC43E5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UKALL2011 (Off Trial)</w:t>
                      </w:r>
                    </w:p>
                    <w:p w:rsidR="00E032A4" w:rsidRDefault="00E032A4" w:rsidP="00FC43E5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 w:rsidRPr="00AB3640"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Regimen B: </w:t>
                      </w:r>
                    </w:p>
                    <w:p w:rsidR="00E032A4" w:rsidRPr="00AB36FA" w:rsidRDefault="00E032A4" w:rsidP="00FC43E5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Delayed Intensification</w:t>
                      </w:r>
                    </w:p>
                    <w:p w:rsidR="00E032A4" w:rsidRPr="00AB36FA" w:rsidRDefault="00E032A4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F57F7F" w:rsidRDefault="00F57F7F" w:rsidP="00A251A5"/>
    <w:p w:rsidR="00F57F7F" w:rsidRDefault="00F57F7F">
      <w:pPr>
        <w:ind w:left="1440" w:firstLine="720"/>
      </w:pPr>
    </w:p>
    <w:p w:rsidR="00F57F7F" w:rsidRDefault="00F57F7F"/>
    <w:p w:rsidR="00F57F7F" w:rsidRDefault="00F57F7F"/>
    <w:p w:rsidR="00F57F7F" w:rsidRDefault="00F57F7F">
      <w:pPr>
        <w:ind w:left="11624"/>
      </w:pPr>
    </w:p>
    <w:p w:rsidR="00F57F7F" w:rsidRDefault="00F57F7F" w:rsidP="00B463B4">
      <w:pPr>
        <w:rPr>
          <w:b/>
          <w:sz w:val="22"/>
        </w:rPr>
      </w:pPr>
    </w:p>
    <w:p w:rsidR="00E84BC6" w:rsidRPr="00386F1A" w:rsidRDefault="00E84BC6" w:rsidP="00E84BC6">
      <w:pPr>
        <w:rPr>
          <w:b/>
          <w:sz w:val="22"/>
        </w:rPr>
      </w:pPr>
      <w:proofErr w:type="gramStart"/>
      <w:r w:rsidRPr="001535A6">
        <w:rPr>
          <w:rFonts w:ascii="Arial" w:hAnsi="Arial" w:cs="Arial"/>
          <w:b/>
          <w:sz w:val="22"/>
          <w:szCs w:val="22"/>
        </w:rPr>
        <w:t>Proceed</w:t>
      </w:r>
      <w:proofErr w:type="gramEnd"/>
      <w:r w:rsidRPr="001535A6">
        <w:rPr>
          <w:rFonts w:ascii="Arial" w:hAnsi="Arial" w:cs="Arial"/>
          <w:b/>
          <w:sz w:val="22"/>
          <w:szCs w:val="22"/>
        </w:rPr>
        <w:t xml:space="preserve"> rules</w:t>
      </w:r>
      <w:r>
        <w:rPr>
          <w:rFonts w:ascii="Arial" w:hAnsi="Arial" w:cs="Arial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0"/>
        <w:gridCol w:w="1701"/>
        <w:gridCol w:w="283"/>
        <w:gridCol w:w="1418"/>
        <w:gridCol w:w="3402"/>
        <w:gridCol w:w="6095"/>
        <w:gridCol w:w="79"/>
      </w:tblGrid>
      <w:tr w:rsidR="002E4F41" w:rsidRPr="00805116" w:rsidTr="002E4F41">
        <w:trPr>
          <w:gridAfter w:val="1"/>
          <w:wAfter w:w="79" w:type="dxa"/>
        </w:trPr>
        <w:tc>
          <w:tcPr>
            <w:tcW w:w="2660" w:type="dxa"/>
          </w:tcPr>
          <w:p w:rsidR="00E84BC6" w:rsidRPr="00AF31C3" w:rsidRDefault="00E84BC6" w:rsidP="00956538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Drug</w:t>
            </w:r>
          </w:p>
        </w:tc>
        <w:tc>
          <w:tcPr>
            <w:tcW w:w="1701" w:type="dxa"/>
          </w:tcPr>
          <w:p w:rsidR="00E84BC6" w:rsidRPr="00AF31C3" w:rsidRDefault="00E84BC6" w:rsidP="00956538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Neutrophils</w:t>
            </w:r>
          </w:p>
        </w:tc>
        <w:tc>
          <w:tcPr>
            <w:tcW w:w="1701" w:type="dxa"/>
            <w:gridSpan w:val="2"/>
          </w:tcPr>
          <w:p w:rsidR="00E84BC6" w:rsidRPr="00AF31C3" w:rsidRDefault="00E84BC6" w:rsidP="00956538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Platelets</w:t>
            </w:r>
          </w:p>
        </w:tc>
        <w:tc>
          <w:tcPr>
            <w:tcW w:w="3402" w:type="dxa"/>
          </w:tcPr>
          <w:p w:rsidR="00E84BC6" w:rsidRPr="00AF31C3" w:rsidRDefault="00E84BC6" w:rsidP="00956538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Renal (EDTA GFR ml/min )</w:t>
            </w:r>
          </w:p>
        </w:tc>
        <w:tc>
          <w:tcPr>
            <w:tcW w:w="6095" w:type="dxa"/>
          </w:tcPr>
          <w:p w:rsidR="00E84BC6" w:rsidRPr="00AF31C3" w:rsidRDefault="00E84BC6" w:rsidP="00956538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Hepatic</w:t>
            </w:r>
            <w:r w:rsidRPr="009444FE">
              <w:rPr>
                <w:rFonts w:ascii="Arial" w:hAnsi="Arial"/>
                <w:b/>
              </w:rPr>
              <w:t xml:space="preserve">(bilirubin </w:t>
            </w:r>
            <w:r w:rsidRPr="009444FE">
              <w:rPr>
                <w:rFonts w:ascii="Arial" w:hAnsi="Arial" w:cs="Arial"/>
                <w:b/>
              </w:rPr>
              <w:t>µ</w:t>
            </w:r>
            <w:r w:rsidRPr="009444FE">
              <w:rPr>
                <w:rFonts w:ascii="Arial" w:hAnsi="Arial"/>
                <w:b/>
              </w:rPr>
              <w:t>mmol/L)</w:t>
            </w:r>
          </w:p>
        </w:tc>
      </w:tr>
      <w:tr w:rsidR="00314FA3" w:rsidRPr="00CA60B7" w:rsidTr="002E4F41">
        <w:trPr>
          <w:gridAfter w:val="1"/>
          <w:wAfter w:w="79" w:type="dxa"/>
        </w:trPr>
        <w:tc>
          <w:tcPr>
            <w:tcW w:w="2660" w:type="dxa"/>
          </w:tcPr>
          <w:p w:rsidR="00314FA3" w:rsidRPr="00CA60B7" w:rsidRDefault="00314FA3" w:rsidP="00AD1EF2">
            <w:pPr>
              <w:rPr>
                <w:rFonts w:ascii="Arial" w:hAnsi="Arial" w:cs="Arial"/>
                <w:b/>
              </w:rPr>
            </w:pPr>
            <w:r w:rsidRPr="00CA60B7">
              <w:rPr>
                <w:rFonts w:ascii="Arial" w:hAnsi="Arial" w:cs="Arial"/>
                <w:b/>
              </w:rPr>
              <w:t>6-Mercaptopurine</w:t>
            </w:r>
          </w:p>
        </w:tc>
        <w:tc>
          <w:tcPr>
            <w:tcW w:w="1701" w:type="dxa"/>
            <w:vMerge w:val="restart"/>
          </w:tcPr>
          <w:p w:rsidR="00314FA3" w:rsidRPr="00CA60B7" w:rsidRDefault="00314FA3" w:rsidP="00AD1EF2">
            <w:pPr>
              <w:rPr>
                <w:rFonts w:ascii="Arial" w:hAnsi="Arial" w:cs="Arial"/>
              </w:rPr>
            </w:pPr>
            <w:r w:rsidRPr="00CA60B7">
              <w:rPr>
                <w:rFonts w:ascii="Arial" w:hAnsi="Arial" w:cs="Arial"/>
              </w:rPr>
              <w:t>&gt; 0.75 x 10</w:t>
            </w:r>
            <w:r w:rsidRPr="00CA60B7">
              <w:rPr>
                <w:rFonts w:ascii="Arial" w:hAnsi="Arial" w:cs="Arial"/>
                <w:vertAlign w:val="superscript"/>
              </w:rPr>
              <w:t>9</w:t>
            </w:r>
            <w:r w:rsidRPr="00CA60B7">
              <w:rPr>
                <w:rFonts w:ascii="Arial" w:hAnsi="Arial" w:cs="Arial"/>
              </w:rPr>
              <w:t xml:space="preserve">/L </w:t>
            </w:r>
            <w:r w:rsidR="00E032A4">
              <w:rPr>
                <w:rFonts w:ascii="Arial" w:hAnsi="Arial" w:cs="Arial"/>
              </w:rPr>
              <w:t>(Required to proceed on Day 1 and Day 29)</w:t>
            </w:r>
          </w:p>
          <w:p w:rsidR="00314FA3" w:rsidRPr="00CA60B7" w:rsidRDefault="00314FA3" w:rsidP="00314FA3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  <w:vMerge w:val="restart"/>
          </w:tcPr>
          <w:p w:rsidR="00314FA3" w:rsidRPr="00CA60B7" w:rsidRDefault="00314FA3" w:rsidP="00AD1EF2">
            <w:pPr>
              <w:rPr>
                <w:rFonts w:ascii="Arial" w:hAnsi="Arial" w:cs="Arial"/>
              </w:rPr>
            </w:pPr>
            <w:r w:rsidRPr="00CA60B7">
              <w:rPr>
                <w:rFonts w:ascii="Arial" w:hAnsi="Arial" w:cs="Arial"/>
              </w:rPr>
              <w:t>&gt; 75 x 10</w:t>
            </w:r>
            <w:r w:rsidRPr="00CA60B7">
              <w:rPr>
                <w:rFonts w:ascii="Arial" w:hAnsi="Arial" w:cs="Arial"/>
                <w:vertAlign w:val="superscript"/>
              </w:rPr>
              <w:t>9</w:t>
            </w:r>
            <w:r w:rsidRPr="00CA60B7">
              <w:rPr>
                <w:rFonts w:ascii="Arial" w:hAnsi="Arial" w:cs="Arial"/>
              </w:rPr>
              <w:t>/L</w:t>
            </w:r>
          </w:p>
          <w:p w:rsidR="00314FA3" w:rsidRPr="00CA60B7" w:rsidRDefault="000A0141" w:rsidP="00314F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E032A4">
              <w:rPr>
                <w:rFonts w:ascii="Arial" w:hAnsi="Arial" w:cs="Arial"/>
              </w:rPr>
              <w:t>Required to proceed on Day 1 and Day 29)</w:t>
            </w:r>
          </w:p>
        </w:tc>
        <w:tc>
          <w:tcPr>
            <w:tcW w:w="3402" w:type="dxa"/>
          </w:tcPr>
          <w:p w:rsidR="00314FA3" w:rsidRPr="00CA60B7" w:rsidRDefault="00314FA3" w:rsidP="00E84BC6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:rsidR="00314FA3" w:rsidRPr="00CA60B7" w:rsidRDefault="00314FA3" w:rsidP="002E4F41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 w:rsidRPr="00CA60B7">
              <w:rPr>
                <w:rFonts w:ascii="Arial" w:hAnsi="Arial" w:cs="Arial"/>
                <w:lang w:val="en-GB" w:eastAsia="en-GB"/>
              </w:rPr>
              <w:t xml:space="preserve">&gt;50 = omit until &lt; 20 and then restart at half of the previous dose. Escalate from 50% to 75% to 100% dose at 7-14 day intervals provided hyperbilirubinaemia does not recur. </w:t>
            </w:r>
          </w:p>
          <w:p w:rsidR="00314FA3" w:rsidRPr="00CA60B7" w:rsidRDefault="00314FA3" w:rsidP="002E4F41">
            <w:pPr>
              <w:rPr>
                <w:rFonts w:ascii="Arial" w:hAnsi="Arial" w:cs="Arial"/>
              </w:rPr>
            </w:pPr>
            <w:r w:rsidRPr="00CA60B7">
              <w:rPr>
                <w:rFonts w:ascii="Arial" w:hAnsi="Arial" w:cs="Arial"/>
                <w:lang w:val="en-GB" w:eastAsia="en-GB"/>
              </w:rPr>
              <w:t xml:space="preserve">Do not modify dose for </w:t>
            </w:r>
            <w:r w:rsidRPr="00CA60B7">
              <w:rPr>
                <w:rFonts w:ascii="Arial" w:hAnsi="Arial" w:cs="Arial"/>
              </w:rPr>
              <w:t>abnormal transaminases</w:t>
            </w:r>
          </w:p>
        </w:tc>
      </w:tr>
      <w:tr w:rsidR="00314FA3" w:rsidRPr="00CA60B7" w:rsidTr="00314FA3">
        <w:trPr>
          <w:gridAfter w:val="1"/>
          <w:wAfter w:w="79" w:type="dxa"/>
        </w:trPr>
        <w:tc>
          <w:tcPr>
            <w:tcW w:w="2660" w:type="dxa"/>
            <w:shd w:val="clear" w:color="auto" w:fill="auto"/>
          </w:tcPr>
          <w:p w:rsidR="00314FA3" w:rsidRPr="00CA60B7" w:rsidRDefault="00314FA3" w:rsidP="00956538">
            <w:pPr>
              <w:rPr>
                <w:rFonts w:ascii="Arial" w:hAnsi="Arial" w:cs="Arial"/>
                <w:b/>
              </w:rPr>
            </w:pPr>
            <w:r w:rsidRPr="00CA60B7">
              <w:rPr>
                <w:rFonts w:ascii="Arial" w:hAnsi="Arial" w:cs="Arial"/>
                <w:b/>
              </w:rPr>
              <w:t>Cyclophosphamide</w:t>
            </w:r>
          </w:p>
        </w:tc>
        <w:tc>
          <w:tcPr>
            <w:tcW w:w="1701" w:type="dxa"/>
            <w:vMerge/>
          </w:tcPr>
          <w:p w:rsidR="00314FA3" w:rsidRPr="00CA60B7" w:rsidRDefault="00314FA3" w:rsidP="00E84BC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  <w:vMerge/>
          </w:tcPr>
          <w:p w:rsidR="00314FA3" w:rsidRPr="00CA60B7" w:rsidRDefault="00314FA3" w:rsidP="00E84BC6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:rsidR="00314FA3" w:rsidRPr="00CA60B7" w:rsidRDefault="00314FA3" w:rsidP="00E84BC6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:rsidR="00314FA3" w:rsidRPr="00CA60B7" w:rsidRDefault="00314FA3" w:rsidP="002E4F41">
            <w:pPr>
              <w:rPr>
                <w:rFonts w:ascii="Arial" w:hAnsi="Arial" w:cs="Arial"/>
              </w:rPr>
            </w:pPr>
          </w:p>
        </w:tc>
      </w:tr>
      <w:tr w:rsidR="00314FA3" w:rsidRPr="00CA60B7" w:rsidTr="00314FA3">
        <w:trPr>
          <w:gridAfter w:val="1"/>
          <w:wAfter w:w="79" w:type="dxa"/>
        </w:trPr>
        <w:tc>
          <w:tcPr>
            <w:tcW w:w="2660" w:type="dxa"/>
            <w:shd w:val="clear" w:color="auto" w:fill="auto"/>
          </w:tcPr>
          <w:p w:rsidR="00314FA3" w:rsidRPr="00CA60B7" w:rsidRDefault="00314FA3" w:rsidP="00956538">
            <w:pPr>
              <w:rPr>
                <w:rFonts w:ascii="Arial" w:hAnsi="Arial" w:cs="Arial"/>
                <w:b/>
              </w:rPr>
            </w:pPr>
            <w:r w:rsidRPr="00CA60B7">
              <w:rPr>
                <w:rFonts w:ascii="Arial" w:hAnsi="Arial" w:cs="Arial"/>
                <w:b/>
              </w:rPr>
              <w:t>Cytarabine</w:t>
            </w:r>
          </w:p>
        </w:tc>
        <w:tc>
          <w:tcPr>
            <w:tcW w:w="1701" w:type="dxa"/>
            <w:vMerge/>
          </w:tcPr>
          <w:p w:rsidR="00314FA3" w:rsidRPr="00CA60B7" w:rsidRDefault="00314FA3" w:rsidP="00E84BC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  <w:vMerge/>
          </w:tcPr>
          <w:p w:rsidR="00314FA3" w:rsidRPr="00CA60B7" w:rsidRDefault="00314FA3" w:rsidP="00E84BC6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:rsidR="00314FA3" w:rsidRPr="00CA60B7" w:rsidRDefault="00314FA3" w:rsidP="00E84BC6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:rsidR="00314FA3" w:rsidRPr="00CA60B7" w:rsidRDefault="00314FA3" w:rsidP="00314FA3">
            <w:pPr>
              <w:rPr>
                <w:rFonts w:ascii="Arial" w:hAnsi="Arial" w:cs="Arial"/>
              </w:rPr>
            </w:pPr>
            <w:r w:rsidRPr="00CA60B7">
              <w:rPr>
                <w:rFonts w:ascii="Arial" w:hAnsi="Arial" w:cs="Arial"/>
              </w:rPr>
              <w:t>&gt;120 = Omit</w:t>
            </w:r>
          </w:p>
          <w:p w:rsidR="00314FA3" w:rsidRPr="00CA60B7" w:rsidRDefault="00314FA3" w:rsidP="00314FA3">
            <w:pPr>
              <w:rPr>
                <w:rFonts w:ascii="Arial" w:hAnsi="Arial" w:cs="Arial"/>
              </w:rPr>
            </w:pPr>
            <w:r w:rsidRPr="00CA60B7">
              <w:rPr>
                <w:rFonts w:ascii="Arial" w:hAnsi="Arial" w:cs="Arial"/>
              </w:rPr>
              <w:t>&gt;90 but ≤ 120 = 25% dose</w:t>
            </w:r>
          </w:p>
          <w:p w:rsidR="00314FA3" w:rsidRPr="00CA60B7" w:rsidRDefault="00314FA3" w:rsidP="00314FA3">
            <w:pPr>
              <w:rPr>
                <w:rFonts w:ascii="Arial" w:hAnsi="Arial" w:cs="Arial"/>
              </w:rPr>
            </w:pPr>
            <w:r w:rsidRPr="00CA60B7">
              <w:rPr>
                <w:rFonts w:ascii="Arial" w:hAnsi="Arial" w:cs="Arial"/>
              </w:rPr>
              <w:t>&gt;50 but ≤ 90 = 50% dose</w:t>
            </w:r>
          </w:p>
          <w:p w:rsidR="00314FA3" w:rsidRPr="00CA60B7" w:rsidRDefault="00314FA3" w:rsidP="00314FA3">
            <w:pPr>
              <w:rPr>
                <w:rFonts w:ascii="Arial" w:hAnsi="Arial" w:cs="Arial"/>
              </w:rPr>
            </w:pPr>
            <w:r w:rsidRPr="00CA60B7">
              <w:rPr>
                <w:rFonts w:ascii="Arial" w:hAnsi="Arial" w:cs="Arial"/>
                <w:lang w:val="en-GB" w:eastAsia="en-GB"/>
              </w:rPr>
              <w:t xml:space="preserve">Do not alter dose for </w:t>
            </w:r>
            <w:r w:rsidRPr="00CA60B7">
              <w:rPr>
                <w:rFonts w:ascii="Arial" w:hAnsi="Arial" w:cs="Arial"/>
              </w:rPr>
              <w:t>abnormal transaminases</w:t>
            </w:r>
          </w:p>
        </w:tc>
      </w:tr>
      <w:tr w:rsidR="00314FA3" w:rsidRPr="00CA60B7" w:rsidTr="002E4F41">
        <w:trPr>
          <w:gridAfter w:val="1"/>
          <w:wAfter w:w="79" w:type="dxa"/>
        </w:trPr>
        <w:tc>
          <w:tcPr>
            <w:tcW w:w="2660" w:type="dxa"/>
          </w:tcPr>
          <w:p w:rsidR="00314FA3" w:rsidRPr="00CA60B7" w:rsidRDefault="00314FA3" w:rsidP="00956538">
            <w:pPr>
              <w:rPr>
                <w:rFonts w:ascii="Arial" w:hAnsi="Arial" w:cs="Arial"/>
                <w:b/>
              </w:rPr>
            </w:pPr>
            <w:r w:rsidRPr="00CA60B7">
              <w:rPr>
                <w:rFonts w:ascii="Arial" w:hAnsi="Arial" w:cs="Arial"/>
                <w:b/>
              </w:rPr>
              <w:t>Doxorubicin</w:t>
            </w:r>
          </w:p>
        </w:tc>
        <w:tc>
          <w:tcPr>
            <w:tcW w:w="1701" w:type="dxa"/>
            <w:vMerge/>
          </w:tcPr>
          <w:p w:rsidR="00314FA3" w:rsidRPr="00CA60B7" w:rsidRDefault="00314FA3" w:rsidP="00E84BC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  <w:vMerge/>
          </w:tcPr>
          <w:p w:rsidR="00314FA3" w:rsidRPr="00CA60B7" w:rsidRDefault="00314FA3" w:rsidP="00E84BC6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:rsidR="00314FA3" w:rsidRPr="00CA60B7" w:rsidRDefault="00314FA3" w:rsidP="00E84BC6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:rsidR="00314FA3" w:rsidRPr="00CA60B7" w:rsidRDefault="00314FA3" w:rsidP="002E4F41">
            <w:pPr>
              <w:rPr>
                <w:rFonts w:ascii="Arial" w:hAnsi="Arial" w:cs="Arial"/>
              </w:rPr>
            </w:pPr>
            <w:r w:rsidRPr="00CA60B7">
              <w:rPr>
                <w:rFonts w:ascii="Arial" w:hAnsi="Arial" w:cs="Arial"/>
              </w:rPr>
              <w:t>&gt; 120 = omit</w:t>
            </w:r>
          </w:p>
          <w:p w:rsidR="00314FA3" w:rsidRPr="00CA60B7" w:rsidRDefault="00314FA3" w:rsidP="002E4F41">
            <w:pPr>
              <w:rPr>
                <w:rFonts w:ascii="Arial" w:hAnsi="Arial" w:cs="Arial"/>
              </w:rPr>
            </w:pPr>
            <w:r w:rsidRPr="00CA60B7">
              <w:rPr>
                <w:rFonts w:ascii="Arial" w:hAnsi="Arial" w:cs="Arial"/>
              </w:rPr>
              <w:t>&gt;90 but ≤ 120 = 25% dose</w:t>
            </w:r>
          </w:p>
          <w:p w:rsidR="00314FA3" w:rsidRPr="00CA60B7" w:rsidRDefault="00314FA3" w:rsidP="002E4F41">
            <w:pPr>
              <w:rPr>
                <w:rFonts w:ascii="Arial" w:hAnsi="Arial" w:cs="Arial"/>
              </w:rPr>
            </w:pPr>
            <w:r w:rsidRPr="00CA60B7">
              <w:rPr>
                <w:rFonts w:ascii="Arial" w:hAnsi="Arial" w:cs="Arial"/>
              </w:rPr>
              <w:t>&gt; 50 but ≤ 90 = 50% dose</w:t>
            </w:r>
          </w:p>
          <w:p w:rsidR="00314FA3" w:rsidRPr="00CA60B7" w:rsidRDefault="00314FA3" w:rsidP="002E4F41">
            <w:pPr>
              <w:rPr>
                <w:rFonts w:ascii="Arial" w:hAnsi="Arial" w:cs="Arial"/>
              </w:rPr>
            </w:pPr>
            <w:r w:rsidRPr="00CA60B7">
              <w:rPr>
                <w:rFonts w:ascii="Arial" w:hAnsi="Arial" w:cs="Arial"/>
              </w:rPr>
              <w:t>Do not alter for abnormal transaminases</w:t>
            </w:r>
          </w:p>
        </w:tc>
      </w:tr>
      <w:tr w:rsidR="00314FA3" w:rsidRPr="00CA60B7" w:rsidTr="002E4F41">
        <w:trPr>
          <w:gridAfter w:val="1"/>
          <w:wAfter w:w="79" w:type="dxa"/>
        </w:trPr>
        <w:tc>
          <w:tcPr>
            <w:tcW w:w="2660" w:type="dxa"/>
          </w:tcPr>
          <w:p w:rsidR="00314FA3" w:rsidRPr="00CA60B7" w:rsidRDefault="00314FA3" w:rsidP="00956538">
            <w:pPr>
              <w:rPr>
                <w:rFonts w:ascii="Arial" w:hAnsi="Arial" w:cs="Arial"/>
                <w:b/>
              </w:rPr>
            </w:pPr>
            <w:r w:rsidRPr="00CA60B7">
              <w:rPr>
                <w:rFonts w:ascii="Arial" w:hAnsi="Arial" w:cs="Arial"/>
                <w:b/>
              </w:rPr>
              <w:t>Pegylated Asparaginase</w:t>
            </w:r>
          </w:p>
        </w:tc>
        <w:tc>
          <w:tcPr>
            <w:tcW w:w="1701" w:type="dxa"/>
            <w:vMerge/>
          </w:tcPr>
          <w:p w:rsidR="00314FA3" w:rsidRPr="00CA60B7" w:rsidRDefault="00314FA3" w:rsidP="00956538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  <w:vMerge/>
          </w:tcPr>
          <w:p w:rsidR="00314FA3" w:rsidRPr="00CA60B7" w:rsidRDefault="00314FA3" w:rsidP="00956538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:rsidR="00314FA3" w:rsidRPr="00CA60B7" w:rsidRDefault="00314FA3" w:rsidP="00956538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:rsidR="00314FA3" w:rsidRPr="00CA60B7" w:rsidRDefault="00314FA3" w:rsidP="002E4F41">
            <w:pPr>
              <w:rPr>
                <w:rFonts w:ascii="Arial" w:hAnsi="Arial" w:cs="Arial"/>
              </w:rPr>
            </w:pPr>
            <w:r w:rsidRPr="00CA60B7">
              <w:rPr>
                <w:rFonts w:ascii="Arial" w:hAnsi="Arial" w:cs="Arial"/>
              </w:rPr>
              <w:t>&gt; 50 = Withhold</w:t>
            </w:r>
          </w:p>
          <w:p w:rsidR="00314FA3" w:rsidRPr="00CA60B7" w:rsidRDefault="00314FA3" w:rsidP="002E4F41">
            <w:pPr>
              <w:rPr>
                <w:rFonts w:ascii="Arial" w:hAnsi="Arial" w:cs="Arial"/>
              </w:rPr>
            </w:pPr>
            <w:r w:rsidRPr="00CA60B7">
              <w:rPr>
                <w:rFonts w:ascii="Arial" w:hAnsi="Arial" w:cs="Arial"/>
              </w:rPr>
              <w:t>Do not alter for abnormal transaminases</w:t>
            </w:r>
          </w:p>
        </w:tc>
      </w:tr>
      <w:tr w:rsidR="00314FA3" w:rsidRPr="00CA60B7" w:rsidTr="002E4F41">
        <w:trPr>
          <w:gridAfter w:val="1"/>
          <w:wAfter w:w="79" w:type="dxa"/>
        </w:trPr>
        <w:tc>
          <w:tcPr>
            <w:tcW w:w="2660" w:type="dxa"/>
          </w:tcPr>
          <w:p w:rsidR="00314FA3" w:rsidRPr="00CA60B7" w:rsidRDefault="00314FA3" w:rsidP="00956538">
            <w:pPr>
              <w:rPr>
                <w:rFonts w:ascii="Arial" w:hAnsi="Arial" w:cs="Arial"/>
                <w:b/>
              </w:rPr>
            </w:pPr>
            <w:r w:rsidRPr="00CA60B7">
              <w:rPr>
                <w:rFonts w:ascii="Arial" w:hAnsi="Arial" w:cs="Arial"/>
                <w:b/>
              </w:rPr>
              <w:t>Vincristine</w:t>
            </w:r>
          </w:p>
        </w:tc>
        <w:tc>
          <w:tcPr>
            <w:tcW w:w="1701" w:type="dxa"/>
            <w:vMerge/>
          </w:tcPr>
          <w:p w:rsidR="00314FA3" w:rsidRPr="00CA60B7" w:rsidRDefault="00314FA3" w:rsidP="00EF77D8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  <w:vMerge/>
          </w:tcPr>
          <w:p w:rsidR="00314FA3" w:rsidRPr="00CA60B7" w:rsidRDefault="00314FA3" w:rsidP="00956538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:rsidR="00314FA3" w:rsidRPr="00CA60B7" w:rsidRDefault="00314FA3" w:rsidP="00956538">
            <w:pPr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:rsidR="00314FA3" w:rsidRPr="00CA60B7" w:rsidRDefault="00314FA3" w:rsidP="001B15B0">
            <w:pPr>
              <w:rPr>
                <w:rFonts w:ascii="Arial" w:hAnsi="Arial"/>
              </w:rPr>
            </w:pPr>
            <w:r w:rsidRPr="00CA60B7">
              <w:rPr>
                <w:rFonts w:ascii="Arial" w:hAnsi="Arial"/>
              </w:rPr>
              <w:t>&gt; 50 = Withhold</w:t>
            </w:r>
          </w:p>
          <w:p w:rsidR="00314FA3" w:rsidRPr="00CA60B7" w:rsidRDefault="00314FA3" w:rsidP="001B15B0">
            <w:pPr>
              <w:rPr>
                <w:rFonts w:ascii="Arial" w:hAnsi="Arial"/>
              </w:rPr>
            </w:pPr>
            <w:r w:rsidRPr="00CA60B7">
              <w:rPr>
                <w:rFonts w:ascii="Arial" w:hAnsi="Arial"/>
              </w:rPr>
              <w:t>25-50 = 50% dose</w:t>
            </w:r>
          </w:p>
          <w:p w:rsidR="00314FA3" w:rsidRPr="00CA60B7" w:rsidRDefault="00314FA3" w:rsidP="001B15B0">
            <w:pPr>
              <w:rPr>
                <w:rFonts w:ascii="Arial" w:hAnsi="Arial"/>
              </w:rPr>
            </w:pPr>
            <w:r w:rsidRPr="00CA60B7">
              <w:rPr>
                <w:rFonts w:ascii="Arial" w:hAnsi="Arial" w:cs="Arial"/>
              </w:rPr>
              <w:t>Do not alter for abnormal transaminases</w:t>
            </w:r>
          </w:p>
        </w:tc>
      </w:tr>
      <w:tr w:rsidR="00E84BC6" w:rsidRPr="00141760" w:rsidTr="00956538">
        <w:tblPrEx>
          <w:tblLook w:val="04A0" w:firstRow="1" w:lastRow="0" w:firstColumn="1" w:lastColumn="0" w:noHBand="0" w:noVBand="1"/>
        </w:tblPrEx>
        <w:tc>
          <w:tcPr>
            <w:tcW w:w="15638" w:type="dxa"/>
            <w:gridSpan w:val="7"/>
            <w:shd w:val="clear" w:color="auto" w:fill="auto"/>
          </w:tcPr>
          <w:p w:rsidR="00E84BC6" w:rsidRPr="00CA60B7" w:rsidRDefault="00E84BC6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A60B7">
              <w:rPr>
                <w:rFonts w:ascii="Arial" w:hAnsi="Arial" w:cs="Arial"/>
                <w:b/>
                <w:sz w:val="22"/>
                <w:szCs w:val="22"/>
              </w:rPr>
              <w:t>Medications to be prescribed on PICS</w:t>
            </w:r>
          </w:p>
        </w:tc>
      </w:tr>
      <w:tr w:rsidR="00F9758D" w:rsidRPr="00141760" w:rsidTr="002E4F41">
        <w:tblPrEx>
          <w:tblLook w:val="04A0" w:firstRow="1" w:lastRow="0" w:firstColumn="1" w:lastColumn="0" w:noHBand="0" w:noVBand="1"/>
        </w:tblPrEx>
        <w:tc>
          <w:tcPr>
            <w:tcW w:w="4644" w:type="dxa"/>
            <w:gridSpan w:val="3"/>
            <w:shd w:val="clear" w:color="auto" w:fill="auto"/>
          </w:tcPr>
          <w:p w:rsidR="00F9758D" w:rsidRPr="00CA60B7" w:rsidRDefault="00F9758D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A60B7">
              <w:rPr>
                <w:rFonts w:ascii="Arial" w:hAnsi="Arial" w:cs="Arial"/>
                <w:b/>
                <w:sz w:val="22"/>
                <w:szCs w:val="22"/>
              </w:rPr>
              <w:t>Anti-emetics</w:t>
            </w:r>
          </w:p>
        </w:tc>
        <w:tc>
          <w:tcPr>
            <w:tcW w:w="10994" w:type="dxa"/>
            <w:gridSpan w:val="4"/>
            <w:shd w:val="clear" w:color="auto" w:fill="auto"/>
          </w:tcPr>
          <w:p w:rsidR="00F9758D" w:rsidRPr="00CA60B7" w:rsidRDefault="00F9758D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A60B7">
              <w:rPr>
                <w:rFonts w:ascii="Arial" w:hAnsi="Arial" w:cs="Arial"/>
                <w:b/>
                <w:sz w:val="22"/>
                <w:szCs w:val="22"/>
              </w:rPr>
              <w:t>Supportive medication</w:t>
            </w:r>
          </w:p>
        </w:tc>
      </w:tr>
      <w:tr w:rsidR="00F9758D" w:rsidRPr="00141760" w:rsidTr="002E4F41">
        <w:tblPrEx>
          <w:tblLook w:val="04A0" w:firstRow="1" w:lastRow="0" w:firstColumn="1" w:lastColumn="0" w:noHBand="0" w:noVBand="1"/>
        </w:tblPrEx>
        <w:tc>
          <w:tcPr>
            <w:tcW w:w="4644" w:type="dxa"/>
            <w:gridSpan w:val="3"/>
            <w:shd w:val="clear" w:color="auto" w:fill="auto"/>
          </w:tcPr>
          <w:p w:rsidR="00CA60B7" w:rsidRPr="00CA60B7" w:rsidRDefault="00CA60B7" w:rsidP="00CA60B7">
            <w:pPr>
              <w:numPr>
                <w:ilvl w:val="0"/>
                <w:numId w:val="1"/>
              </w:numPr>
              <w:rPr>
                <w:rFonts w:ascii="Arial" w:hAnsi="Arial" w:cs="Arial"/>
                <w:szCs w:val="22"/>
              </w:rPr>
            </w:pPr>
            <w:r w:rsidRPr="00CA60B7">
              <w:rPr>
                <w:rFonts w:ascii="Arial" w:hAnsi="Arial" w:cs="Arial"/>
                <w:szCs w:val="22"/>
              </w:rPr>
              <w:t>PO/IV Ondansetron 8mg BD on Day 29 (first dose 30mins prior to cyclophosphamide) and then PRN if required thereafter.</w:t>
            </w:r>
          </w:p>
          <w:p w:rsidR="00F9758D" w:rsidRPr="00CA60B7" w:rsidRDefault="00CA60B7" w:rsidP="00CA60B7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CA60B7">
              <w:rPr>
                <w:rFonts w:ascii="Arial" w:hAnsi="Arial" w:cs="Arial"/>
                <w:szCs w:val="22"/>
              </w:rPr>
              <w:t>PO/IV Metoclopramide 10mg TDS PRN</w:t>
            </w:r>
          </w:p>
        </w:tc>
        <w:tc>
          <w:tcPr>
            <w:tcW w:w="10994" w:type="dxa"/>
            <w:gridSpan w:val="4"/>
            <w:shd w:val="clear" w:color="auto" w:fill="auto"/>
          </w:tcPr>
          <w:p w:rsidR="00F9758D" w:rsidRPr="00CA60B7" w:rsidRDefault="009E7A6B" w:rsidP="001B15B0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</w:rPr>
            </w:pPr>
            <w:r w:rsidRPr="00CA60B7">
              <w:rPr>
                <w:rFonts w:ascii="Arial" w:hAnsi="Arial"/>
              </w:rPr>
              <w:t>PO Dexamethasone 10m</w:t>
            </w:r>
            <w:r w:rsidR="00F9758D" w:rsidRPr="00CA60B7">
              <w:rPr>
                <w:rFonts w:ascii="Arial" w:hAnsi="Arial"/>
              </w:rPr>
              <w:t>g/m</w:t>
            </w:r>
            <w:r w:rsidR="00F9758D" w:rsidRPr="00CA60B7">
              <w:rPr>
                <w:rFonts w:ascii="Arial" w:hAnsi="Arial"/>
                <w:vertAlign w:val="superscript"/>
              </w:rPr>
              <w:t>2</w:t>
            </w:r>
            <w:r w:rsidR="00F9758D" w:rsidRPr="00CA60B7">
              <w:rPr>
                <w:rFonts w:ascii="Arial" w:hAnsi="Arial"/>
              </w:rPr>
              <w:t>/day</w:t>
            </w:r>
            <w:r w:rsidRPr="00CA60B7">
              <w:rPr>
                <w:rFonts w:ascii="Arial" w:hAnsi="Arial"/>
              </w:rPr>
              <w:t xml:space="preserve"> on days 2-8 (week 20) and 16-22 (week 22) </w:t>
            </w:r>
            <w:r w:rsidR="00F9758D" w:rsidRPr="00CA60B7">
              <w:rPr>
                <w:rFonts w:ascii="Arial" w:hAnsi="Arial"/>
              </w:rPr>
              <w:t xml:space="preserve">(given in 2 divided doses) </w:t>
            </w:r>
            <w:r w:rsidRPr="00CA60B7">
              <w:rPr>
                <w:rFonts w:ascii="Arial" w:hAnsi="Arial"/>
              </w:rPr>
              <w:t>No taper. Do not cap dexamethasone dose.</w:t>
            </w:r>
          </w:p>
          <w:p w:rsidR="00F9758D" w:rsidRPr="00CA60B7" w:rsidRDefault="0017414C" w:rsidP="00F9758D">
            <w:pPr>
              <w:pStyle w:val="ListParagraph"/>
              <w:ind w:left="360"/>
              <w:rPr>
                <w:rFonts w:ascii="Arial" w:hAnsi="Arial"/>
                <w:b/>
              </w:rPr>
            </w:pPr>
            <w:r w:rsidRPr="00CA60B7">
              <w:rPr>
                <w:rFonts w:ascii="Arial" w:hAnsi="Arial"/>
                <w:b/>
              </w:rPr>
              <w:t>Dose = …………mg</w:t>
            </w:r>
            <w:r w:rsidR="00F9758D" w:rsidRPr="00CA60B7">
              <w:rPr>
                <w:rFonts w:ascii="Arial" w:hAnsi="Arial"/>
                <w:b/>
              </w:rPr>
              <w:t xml:space="preserve"> BD for </w:t>
            </w:r>
            <w:r w:rsidR="009E7A6B" w:rsidRPr="00CA60B7">
              <w:rPr>
                <w:rFonts w:ascii="Arial" w:hAnsi="Arial"/>
                <w:b/>
              </w:rPr>
              <w:t>7 days on days 2-8 (week 20) and 16-22 (week 22)</w:t>
            </w:r>
            <w:r w:rsidR="00F9758D" w:rsidRPr="00CA60B7">
              <w:rPr>
                <w:rFonts w:ascii="Arial" w:hAnsi="Arial"/>
                <w:b/>
              </w:rPr>
              <w:t>.</w:t>
            </w:r>
          </w:p>
          <w:p w:rsidR="00F9758D" w:rsidRPr="00CA60B7" w:rsidRDefault="00F9758D" w:rsidP="001B15B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CA60B7">
              <w:rPr>
                <w:rFonts w:ascii="Arial" w:hAnsi="Arial"/>
              </w:rPr>
              <w:t>PO 6-Mercaptopurine 60mg/m</w:t>
            </w:r>
            <w:r w:rsidRPr="00CA60B7">
              <w:rPr>
                <w:rFonts w:ascii="Arial" w:hAnsi="Arial"/>
                <w:vertAlign w:val="superscript"/>
              </w:rPr>
              <w:t>2</w:t>
            </w:r>
            <w:r w:rsidRPr="00CA60B7">
              <w:rPr>
                <w:rFonts w:ascii="Arial" w:hAnsi="Arial"/>
              </w:rPr>
              <w:t xml:space="preserve"> OD </w:t>
            </w:r>
            <w:r w:rsidR="00ED2FF5" w:rsidRPr="00CA60B7">
              <w:rPr>
                <w:rFonts w:ascii="Arial" w:hAnsi="Arial"/>
              </w:rPr>
              <w:t>for 14 days from day 29 (beginning of week 24</w:t>
            </w:r>
            <w:r w:rsidRPr="00CA60B7">
              <w:rPr>
                <w:rFonts w:ascii="Arial" w:hAnsi="Arial"/>
              </w:rPr>
              <w:t xml:space="preserve">) </w:t>
            </w:r>
            <w:r w:rsidR="00ED2FF5" w:rsidRPr="00CA60B7">
              <w:rPr>
                <w:rFonts w:ascii="Arial" w:hAnsi="Arial"/>
              </w:rPr>
              <w:t>until day 42 (end of week 25 inclusive)</w:t>
            </w:r>
            <w:r w:rsidRPr="00CA60B7">
              <w:rPr>
                <w:rFonts w:ascii="Arial" w:hAnsi="Arial"/>
              </w:rPr>
              <w:t xml:space="preserve"> (</w:t>
            </w:r>
            <w:r w:rsidRPr="00CA60B7">
              <w:rPr>
                <w:rFonts w:ascii="Arial" w:hAnsi="Arial"/>
                <w:i/>
              </w:rPr>
              <w:t>Round to nearest 50mg)</w:t>
            </w:r>
            <w:r w:rsidRPr="00CA60B7">
              <w:rPr>
                <w:rFonts w:ascii="Arial" w:hAnsi="Arial"/>
              </w:rPr>
              <w:t xml:space="preserve">. </w:t>
            </w:r>
          </w:p>
          <w:p w:rsidR="00F9758D" w:rsidRPr="00CA60B7" w:rsidRDefault="0017414C" w:rsidP="00F9758D">
            <w:pPr>
              <w:pStyle w:val="ListParagraph"/>
              <w:ind w:left="360"/>
              <w:rPr>
                <w:rFonts w:ascii="Arial" w:hAnsi="Arial"/>
                <w:b/>
              </w:rPr>
            </w:pPr>
            <w:r w:rsidRPr="00CA60B7">
              <w:rPr>
                <w:rFonts w:ascii="Arial" w:hAnsi="Arial"/>
                <w:b/>
              </w:rPr>
              <w:t>Dose = ………mg</w:t>
            </w:r>
            <w:r w:rsidR="00F9758D" w:rsidRPr="00CA60B7">
              <w:rPr>
                <w:rFonts w:ascii="Arial" w:hAnsi="Arial"/>
                <w:b/>
              </w:rPr>
              <w:t xml:space="preserve"> OD for </w:t>
            </w:r>
            <w:r w:rsidR="00ED2FF5" w:rsidRPr="00CA60B7">
              <w:rPr>
                <w:rFonts w:ascii="Arial" w:hAnsi="Arial"/>
                <w:b/>
              </w:rPr>
              <w:t>14 days</w:t>
            </w:r>
            <w:r w:rsidR="00F9758D" w:rsidRPr="00CA60B7">
              <w:rPr>
                <w:rFonts w:ascii="Arial" w:hAnsi="Arial"/>
                <w:b/>
              </w:rPr>
              <w:t xml:space="preserve">. </w:t>
            </w:r>
          </w:p>
          <w:p w:rsidR="00F9758D" w:rsidRPr="00CA60B7" w:rsidRDefault="00F9758D" w:rsidP="00E84BC6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</w:rPr>
            </w:pPr>
            <w:r w:rsidRPr="00CA60B7">
              <w:rPr>
                <w:rFonts w:ascii="Arial" w:hAnsi="Arial"/>
              </w:rPr>
              <w:t>PO Co-trimoxazole 960mg BD on 2 consecutive days each week</w:t>
            </w:r>
            <w:bookmarkStart w:id="0" w:name="_GoBack"/>
            <w:bookmarkEnd w:id="0"/>
            <w:r w:rsidRPr="00CA60B7">
              <w:rPr>
                <w:rFonts w:ascii="Arial" w:hAnsi="Arial"/>
              </w:rPr>
              <w:t xml:space="preserve">.  </w:t>
            </w:r>
          </w:p>
          <w:p w:rsidR="005953C3" w:rsidRPr="00CA60B7" w:rsidRDefault="005953C3" w:rsidP="00E84BC6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</w:rPr>
            </w:pPr>
            <w:r w:rsidRPr="00CA60B7">
              <w:rPr>
                <w:rFonts w:ascii="Arial" w:hAnsi="Arial"/>
              </w:rPr>
              <w:t>Antifungal prophylaxis: as per QPULSE policy.</w:t>
            </w:r>
          </w:p>
        </w:tc>
      </w:tr>
      <w:tr w:rsidR="006241FB" w:rsidRPr="00141760" w:rsidTr="00956538">
        <w:tblPrEx>
          <w:tblLook w:val="04A0" w:firstRow="1" w:lastRow="0" w:firstColumn="1" w:lastColumn="0" w:noHBand="0" w:noVBand="1"/>
        </w:tblPrEx>
        <w:tc>
          <w:tcPr>
            <w:tcW w:w="15638" w:type="dxa"/>
            <w:gridSpan w:val="7"/>
            <w:shd w:val="clear" w:color="auto" w:fill="auto"/>
          </w:tcPr>
          <w:p w:rsidR="006241FB" w:rsidRPr="00234457" w:rsidRDefault="006241FB" w:rsidP="006241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Other Information</w:t>
            </w:r>
          </w:p>
        </w:tc>
      </w:tr>
      <w:tr w:rsidR="006241FB" w:rsidRPr="00141760" w:rsidTr="00956538">
        <w:tblPrEx>
          <w:tblLook w:val="04A0" w:firstRow="1" w:lastRow="0" w:firstColumn="1" w:lastColumn="0" w:noHBand="0" w:noVBand="1"/>
        </w:tblPrEx>
        <w:tc>
          <w:tcPr>
            <w:tcW w:w="15638" w:type="dxa"/>
            <w:gridSpan w:val="7"/>
            <w:shd w:val="clear" w:color="auto" w:fill="auto"/>
          </w:tcPr>
          <w:p w:rsidR="006241FB" w:rsidRPr="006241FB" w:rsidRDefault="006241FB" w:rsidP="009E7A6B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25243F" w:rsidRDefault="0025243F" w:rsidP="006241FB">
      <w:pPr>
        <w:tabs>
          <w:tab w:val="left" w:pos="10065"/>
        </w:tabs>
      </w:pPr>
    </w:p>
    <w:sectPr w:rsidR="0025243F" w:rsidSect="00793821">
      <w:headerReference w:type="default" r:id="rId9"/>
      <w:pgSz w:w="16840" w:h="11907" w:orient="landscape" w:code="9"/>
      <w:pgMar w:top="567" w:right="680" w:bottom="567" w:left="567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32A4" w:rsidRDefault="00E032A4">
      <w:r>
        <w:separator/>
      </w:r>
    </w:p>
  </w:endnote>
  <w:endnote w:type="continuationSeparator" w:id="0">
    <w:p w:rsidR="00E032A4" w:rsidRDefault="00E03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32A4" w:rsidRDefault="00E032A4">
      <w:r>
        <w:separator/>
      </w:r>
    </w:p>
  </w:footnote>
  <w:footnote w:type="continuationSeparator" w:id="0">
    <w:p w:rsidR="00E032A4" w:rsidRDefault="00E032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735" w:type="dxa"/>
      <w:tblInd w:w="108" w:type="dxa"/>
      <w:tblLayout w:type="fixed"/>
      <w:tblLook w:val="0000" w:firstRow="0" w:lastRow="0" w:firstColumn="0" w:lastColumn="0" w:noHBand="0" w:noVBand="0"/>
    </w:tblPr>
    <w:tblGrid>
      <w:gridCol w:w="1937"/>
      <w:gridCol w:w="1465"/>
      <w:gridCol w:w="1701"/>
      <w:gridCol w:w="2951"/>
      <w:gridCol w:w="1585"/>
      <w:gridCol w:w="1276"/>
      <w:gridCol w:w="4820"/>
    </w:tblGrid>
    <w:tr w:rsidR="00E032A4" w:rsidTr="00355152">
      <w:tc>
        <w:tcPr>
          <w:tcW w:w="15735" w:type="dxa"/>
          <w:gridSpan w:val="7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E032A4" w:rsidRPr="00C55622" w:rsidRDefault="00E032A4" w:rsidP="00D36503">
          <w:pPr>
            <w:pBdr>
              <w:right w:val="single" w:sz="18" w:space="4" w:color="auto"/>
            </w:pBdr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UNIVERSITY HOSPITALS BIRMINGHAM NHS FOUNDATION TRUST                            HAEMATOLOGY </w:t>
          </w:r>
          <w:r w:rsidRPr="00D36503">
            <w:rPr>
              <w:b/>
              <w:sz w:val="24"/>
              <w:szCs w:val="24"/>
              <w:shd w:val="clear" w:color="auto" w:fill="FFFFFF" w:themeFill="background1"/>
            </w:rPr>
            <w:t>CHEMOTHERAPY PRESCRIPTION</w:t>
          </w:r>
        </w:p>
      </w:tc>
    </w:tr>
    <w:tr w:rsidR="00E032A4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E032A4" w:rsidRDefault="00E032A4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Document Code: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E032A4" w:rsidRDefault="00E032A4" w:rsidP="00171EF2">
          <w:pPr>
            <w:pStyle w:val="Footer"/>
            <w:jc w:val="center"/>
            <w:rPr>
              <w:rFonts w:ascii="Arial" w:hAnsi="Arial"/>
            </w:rPr>
          </w:pPr>
          <w:r w:rsidRPr="00AB3640">
            <w:rPr>
              <w:rFonts w:ascii="Arial" w:hAnsi="Arial"/>
              <w:highlight w:val="yellow"/>
            </w:rPr>
            <w:t>HROTA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E032A4" w:rsidRDefault="00E032A4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Written by: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E032A4" w:rsidRDefault="00E032A4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Marchant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E032A4" w:rsidRDefault="00E032A4">
          <w:pPr>
            <w:pStyle w:val="Foo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Authorised By:</w:t>
          </w: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E032A4" w:rsidRPr="00A83174" w:rsidRDefault="00E032A4">
          <w:pPr>
            <w:pStyle w:val="Footer"/>
            <w:jc w:val="right"/>
            <w:rPr>
              <w:rFonts w:ascii="Arial" w:hAnsi="Arial"/>
            </w:rPr>
          </w:pPr>
          <w:r w:rsidRPr="00A83174">
            <w:rPr>
              <w:rFonts w:ascii="Arial" w:hAnsi="Arial"/>
            </w:rPr>
            <w:t>Consultant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E032A4" w:rsidRPr="00A83174" w:rsidRDefault="00E032A4" w:rsidP="00113D86">
          <w:pPr>
            <w:pStyle w:val="Footer"/>
            <w:rPr>
              <w:rFonts w:ascii="Arial" w:hAnsi="Arial" w:cs="Arial"/>
            </w:rPr>
          </w:pPr>
          <w:r w:rsidRPr="00A83174">
            <w:rPr>
              <w:rFonts w:ascii="Arial" w:hAnsi="Arial" w:cs="Arial"/>
            </w:rPr>
            <w:t>Sridhar Chaganti/Ram Malladi</w:t>
          </w:r>
        </w:p>
      </w:tc>
    </w:tr>
    <w:tr w:rsidR="00E032A4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E032A4" w:rsidRDefault="00E032A4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No: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E032A4" w:rsidRDefault="00E032A4">
          <w:pPr>
            <w:pStyle w:val="Footer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1.0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E032A4" w:rsidRDefault="00E032A4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date: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E032A4" w:rsidRDefault="00E032A4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July 2019</w:t>
          </w:r>
        </w:p>
      </w:tc>
      <w:tc>
        <w:tcPr>
          <w:tcW w:w="2861" w:type="dxa"/>
          <w:gridSpan w:val="2"/>
          <w:tcBorders>
            <w:top w:val="single" w:sz="6" w:space="0" w:color="auto"/>
            <w:bottom w:val="single" w:sz="6" w:space="0" w:color="auto"/>
            <w:right w:val="nil"/>
          </w:tcBorders>
        </w:tcPr>
        <w:p w:rsidR="00E032A4" w:rsidRDefault="00E032A4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Clinical Nurse Specialist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E032A4" w:rsidRDefault="00E032A4" w:rsidP="00113D8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Jones</w:t>
          </w:r>
        </w:p>
      </w:tc>
    </w:tr>
    <w:tr w:rsidR="00E032A4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E032A4" w:rsidRDefault="00E032A4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Page: 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E032A4" w:rsidRDefault="00E032A4" w:rsidP="00EF4618">
          <w:pPr>
            <w:pStyle w:val="Footer"/>
            <w:jc w:val="center"/>
            <w:rPr>
              <w:rFonts w:ascii="Arial" w:hAnsi="Arial"/>
            </w:rPr>
          </w:pPr>
          <w:r w:rsidRPr="00E2606F">
            <w:rPr>
              <w:rStyle w:val="PageNumber"/>
              <w:rFonts w:ascii="Arial" w:hAnsi="Arial"/>
            </w:rPr>
            <w:fldChar w:fldCharType="begin"/>
          </w:r>
          <w:r w:rsidRPr="00E2606F">
            <w:rPr>
              <w:rStyle w:val="PageNumber"/>
              <w:rFonts w:ascii="Arial" w:hAnsi="Arial"/>
            </w:rPr>
            <w:instrText xml:space="preserve"> PAGE </w:instrText>
          </w:r>
          <w:r w:rsidRPr="00E2606F">
            <w:rPr>
              <w:rStyle w:val="PageNumber"/>
              <w:rFonts w:ascii="Arial" w:hAnsi="Arial"/>
            </w:rPr>
            <w:fldChar w:fldCharType="separate"/>
          </w:r>
          <w:r w:rsidR="005D7714">
            <w:rPr>
              <w:rStyle w:val="PageNumber"/>
              <w:rFonts w:ascii="Arial" w:hAnsi="Arial"/>
              <w:noProof/>
            </w:rPr>
            <w:t>1</w:t>
          </w:r>
          <w:r w:rsidRPr="00E2606F">
            <w:rPr>
              <w:rStyle w:val="PageNumber"/>
              <w:rFonts w:ascii="Arial" w:hAnsi="Arial"/>
            </w:rPr>
            <w:fldChar w:fldCharType="end"/>
          </w:r>
          <w:r>
            <w:rPr>
              <w:rStyle w:val="PageNumber"/>
              <w:rFonts w:ascii="Arial" w:hAnsi="Arial"/>
            </w:rPr>
            <w:t xml:space="preserve"> of  2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E032A4" w:rsidRDefault="00E032A4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Valid until: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E032A4" w:rsidRDefault="00E032A4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Next review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E032A4" w:rsidRDefault="00E032A4">
          <w:pPr>
            <w:pStyle w:val="Footer"/>
            <w:rPr>
              <w:rFonts w:ascii="Arial" w:hAnsi="Arial"/>
              <w:b/>
            </w:rPr>
          </w:pP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E032A4" w:rsidRDefault="00E032A4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Pharmacist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E032A4" w:rsidRDefault="00E032A4" w:rsidP="00113D8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Amritpal Atwal</w:t>
          </w:r>
        </w:p>
      </w:tc>
    </w:tr>
  </w:tbl>
  <w:p w:rsidR="00E032A4" w:rsidRDefault="00E032A4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43848F31" wp14:editId="4F761CFF">
              <wp:simplePos x="0" y="0"/>
              <wp:positionH relativeFrom="column">
                <wp:posOffset>11430</wp:posOffset>
              </wp:positionH>
              <wp:positionV relativeFrom="paragraph">
                <wp:posOffset>92075</wp:posOffset>
              </wp:positionV>
              <wp:extent cx="2795905" cy="1114425"/>
              <wp:effectExtent l="0" t="0" r="23495" b="2857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5905" cy="111442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E032A4" w:rsidRDefault="00E032A4">
                          <w:r>
                            <w:rPr>
                              <w:rFonts w:ascii="Arial" w:hAnsi="Arial"/>
                            </w:rPr>
                            <w:t>Patient label: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0" style="position:absolute;margin-left:.9pt;margin-top:7.25pt;width:220.15pt;height:87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" o:allowincell="f" filled="f" strokeweight="1pt">
              <v:textbox inset="1pt,1pt,1pt,1pt">
                <w:txbxContent>
                  <w:p w:rsidR="00E032A4" w:rsidRDefault="00E032A4">
                    <w:r>
                      <w:rPr>
                        <w:rFonts w:ascii="Arial" w:hAnsi="Arial"/>
                      </w:rPr>
                      <w:t>Patient label: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9B560E"/>
    <w:multiLevelType w:val="hybridMultilevel"/>
    <w:tmpl w:val="78467E7A"/>
    <w:lvl w:ilvl="0" w:tplc="BF7CA6A4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0969C6"/>
    <w:multiLevelType w:val="hybridMultilevel"/>
    <w:tmpl w:val="6786E112"/>
    <w:lvl w:ilvl="0" w:tplc="F17E2CF6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261D95"/>
    <w:multiLevelType w:val="hybridMultilevel"/>
    <w:tmpl w:val="AD9A96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BD56F36"/>
    <w:multiLevelType w:val="hybridMultilevel"/>
    <w:tmpl w:val="7EF860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E0665EB"/>
    <w:multiLevelType w:val="hybridMultilevel"/>
    <w:tmpl w:val="1136BA0E"/>
    <w:lvl w:ilvl="0" w:tplc="AB0C666E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FE2050"/>
    <w:multiLevelType w:val="hybridMultilevel"/>
    <w:tmpl w:val="AF7A5E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99B0402"/>
    <w:multiLevelType w:val="hybridMultilevel"/>
    <w:tmpl w:val="B4E419F6"/>
    <w:lvl w:ilvl="0" w:tplc="0809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CA07AF"/>
    <w:multiLevelType w:val="hybridMultilevel"/>
    <w:tmpl w:val="04C410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06F"/>
    <w:rsid w:val="000154E1"/>
    <w:rsid w:val="00047B3E"/>
    <w:rsid w:val="00050C89"/>
    <w:rsid w:val="00065EC7"/>
    <w:rsid w:val="00066C9C"/>
    <w:rsid w:val="000858E3"/>
    <w:rsid w:val="000A0141"/>
    <w:rsid w:val="000A0A34"/>
    <w:rsid w:val="000C3AF0"/>
    <w:rsid w:val="000D2BDD"/>
    <w:rsid w:val="000E32F9"/>
    <w:rsid w:val="000F1329"/>
    <w:rsid w:val="000F35DE"/>
    <w:rsid w:val="00106659"/>
    <w:rsid w:val="00113D86"/>
    <w:rsid w:val="00126A3E"/>
    <w:rsid w:val="00127C73"/>
    <w:rsid w:val="001404E1"/>
    <w:rsid w:val="00141219"/>
    <w:rsid w:val="00142FAC"/>
    <w:rsid w:val="00171EF2"/>
    <w:rsid w:val="0017414C"/>
    <w:rsid w:val="00184742"/>
    <w:rsid w:val="001A74B8"/>
    <w:rsid w:val="001B15B0"/>
    <w:rsid w:val="001B1E87"/>
    <w:rsid w:val="001C3E2E"/>
    <w:rsid w:val="001D2373"/>
    <w:rsid w:val="001D7005"/>
    <w:rsid w:val="001D70DD"/>
    <w:rsid w:val="001E09B2"/>
    <w:rsid w:val="001E1CDE"/>
    <w:rsid w:val="001F1739"/>
    <w:rsid w:val="00201334"/>
    <w:rsid w:val="00227657"/>
    <w:rsid w:val="00251905"/>
    <w:rsid w:val="0025243F"/>
    <w:rsid w:val="00254C26"/>
    <w:rsid w:val="00256A95"/>
    <w:rsid w:val="00266594"/>
    <w:rsid w:val="002A31B8"/>
    <w:rsid w:val="002B771E"/>
    <w:rsid w:val="002B77AB"/>
    <w:rsid w:val="002E4F41"/>
    <w:rsid w:val="002F533C"/>
    <w:rsid w:val="00314FA3"/>
    <w:rsid w:val="003278CC"/>
    <w:rsid w:val="0033379D"/>
    <w:rsid w:val="00333FA7"/>
    <w:rsid w:val="003400DB"/>
    <w:rsid w:val="00344942"/>
    <w:rsid w:val="00351434"/>
    <w:rsid w:val="00355152"/>
    <w:rsid w:val="003C2E47"/>
    <w:rsid w:val="00400326"/>
    <w:rsid w:val="00424138"/>
    <w:rsid w:val="004257D7"/>
    <w:rsid w:val="00435F99"/>
    <w:rsid w:val="00445004"/>
    <w:rsid w:val="004452CF"/>
    <w:rsid w:val="00451E35"/>
    <w:rsid w:val="00455266"/>
    <w:rsid w:val="00466D7D"/>
    <w:rsid w:val="004925B7"/>
    <w:rsid w:val="0049328C"/>
    <w:rsid w:val="004A3EB6"/>
    <w:rsid w:val="004B6C71"/>
    <w:rsid w:val="004B7A0E"/>
    <w:rsid w:val="004C6432"/>
    <w:rsid w:val="004D3C7D"/>
    <w:rsid w:val="004D7961"/>
    <w:rsid w:val="004F152E"/>
    <w:rsid w:val="00507F3D"/>
    <w:rsid w:val="00526706"/>
    <w:rsid w:val="00533F15"/>
    <w:rsid w:val="00556978"/>
    <w:rsid w:val="00584B81"/>
    <w:rsid w:val="005953C3"/>
    <w:rsid w:val="00596EEE"/>
    <w:rsid w:val="005A4CCC"/>
    <w:rsid w:val="005D5383"/>
    <w:rsid w:val="005D7714"/>
    <w:rsid w:val="00600E88"/>
    <w:rsid w:val="00612F87"/>
    <w:rsid w:val="006241FB"/>
    <w:rsid w:val="00640E71"/>
    <w:rsid w:val="006469D6"/>
    <w:rsid w:val="006534F9"/>
    <w:rsid w:val="006936D4"/>
    <w:rsid w:val="006A40E3"/>
    <w:rsid w:val="006B6A76"/>
    <w:rsid w:val="006E0876"/>
    <w:rsid w:val="006F1A0C"/>
    <w:rsid w:val="007121DC"/>
    <w:rsid w:val="00733FFB"/>
    <w:rsid w:val="007460B9"/>
    <w:rsid w:val="0074736B"/>
    <w:rsid w:val="00763E3B"/>
    <w:rsid w:val="00782292"/>
    <w:rsid w:val="00783C50"/>
    <w:rsid w:val="00793821"/>
    <w:rsid w:val="007D7973"/>
    <w:rsid w:val="007E208F"/>
    <w:rsid w:val="008218D0"/>
    <w:rsid w:val="00836E93"/>
    <w:rsid w:val="00856520"/>
    <w:rsid w:val="008755CC"/>
    <w:rsid w:val="00875F00"/>
    <w:rsid w:val="00880524"/>
    <w:rsid w:val="008B7D63"/>
    <w:rsid w:val="008C1130"/>
    <w:rsid w:val="008D3D47"/>
    <w:rsid w:val="008F3418"/>
    <w:rsid w:val="00915800"/>
    <w:rsid w:val="00926C13"/>
    <w:rsid w:val="00956538"/>
    <w:rsid w:val="0097757A"/>
    <w:rsid w:val="00990DA8"/>
    <w:rsid w:val="009E717B"/>
    <w:rsid w:val="009E7A6B"/>
    <w:rsid w:val="00A01EBC"/>
    <w:rsid w:val="00A251A5"/>
    <w:rsid w:val="00A32A1A"/>
    <w:rsid w:val="00A809E8"/>
    <w:rsid w:val="00A82718"/>
    <w:rsid w:val="00A83174"/>
    <w:rsid w:val="00A83180"/>
    <w:rsid w:val="00AA6A05"/>
    <w:rsid w:val="00AB3640"/>
    <w:rsid w:val="00AB36FA"/>
    <w:rsid w:val="00AC3B78"/>
    <w:rsid w:val="00AD151E"/>
    <w:rsid w:val="00AD1EF2"/>
    <w:rsid w:val="00AF270D"/>
    <w:rsid w:val="00B15C96"/>
    <w:rsid w:val="00B16FEF"/>
    <w:rsid w:val="00B328D9"/>
    <w:rsid w:val="00B463B4"/>
    <w:rsid w:val="00B542CE"/>
    <w:rsid w:val="00B65844"/>
    <w:rsid w:val="00B66914"/>
    <w:rsid w:val="00B9054E"/>
    <w:rsid w:val="00B90ABF"/>
    <w:rsid w:val="00B951CE"/>
    <w:rsid w:val="00BB1C16"/>
    <w:rsid w:val="00BB1CF6"/>
    <w:rsid w:val="00BE32E4"/>
    <w:rsid w:val="00BE4AB2"/>
    <w:rsid w:val="00C03584"/>
    <w:rsid w:val="00C13AEC"/>
    <w:rsid w:val="00C15C04"/>
    <w:rsid w:val="00C37FF1"/>
    <w:rsid w:val="00C43D8F"/>
    <w:rsid w:val="00C45E88"/>
    <w:rsid w:val="00C55622"/>
    <w:rsid w:val="00C5765E"/>
    <w:rsid w:val="00C772DD"/>
    <w:rsid w:val="00C84BF8"/>
    <w:rsid w:val="00C95710"/>
    <w:rsid w:val="00CA60B7"/>
    <w:rsid w:val="00CA7CCA"/>
    <w:rsid w:val="00CB7448"/>
    <w:rsid w:val="00CD0E63"/>
    <w:rsid w:val="00CF3F99"/>
    <w:rsid w:val="00CF6D75"/>
    <w:rsid w:val="00D15E24"/>
    <w:rsid w:val="00D36503"/>
    <w:rsid w:val="00D66DC5"/>
    <w:rsid w:val="00DD64F8"/>
    <w:rsid w:val="00E032A4"/>
    <w:rsid w:val="00E25787"/>
    <w:rsid w:val="00E2606F"/>
    <w:rsid w:val="00E35ED9"/>
    <w:rsid w:val="00E521A0"/>
    <w:rsid w:val="00E66B57"/>
    <w:rsid w:val="00E71ACD"/>
    <w:rsid w:val="00E84BC6"/>
    <w:rsid w:val="00E8535A"/>
    <w:rsid w:val="00ED2FF5"/>
    <w:rsid w:val="00ED3A97"/>
    <w:rsid w:val="00EE2A9D"/>
    <w:rsid w:val="00EF4618"/>
    <w:rsid w:val="00EF5E86"/>
    <w:rsid w:val="00EF77D8"/>
    <w:rsid w:val="00F07FA5"/>
    <w:rsid w:val="00F20DBD"/>
    <w:rsid w:val="00F30E09"/>
    <w:rsid w:val="00F31F01"/>
    <w:rsid w:val="00F40E1A"/>
    <w:rsid w:val="00F57F7F"/>
    <w:rsid w:val="00F772C2"/>
    <w:rsid w:val="00F9758D"/>
    <w:rsid w:val="00FA127D"/>
    <w:rsid w:val="00FC43E5"/>
    <w:rsid w:val="00FE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51E"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D15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D151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D151E"/>
  </w:style>
  <w:style w:type="paragraph" w:customStyle="1" w:styleId="Title1">
    <w:name w:val="Title1"/>
    <w:basedOn w:val="Normal"/>
    <w:rsid w:val="00256A9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27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8C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8C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8CC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8CC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80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33FA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84B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51E"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D15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D151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D151E"/>
  </w:style>
  <w:style w:type="paragraph" w:customStyle="1" w:styleId="Title1">
    <w:name w:val="Title1"/>
    <w:basedOn w:val="Normal"/>
    <w:rsid w:val="00256A9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27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8C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8C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8CC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8CC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80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33FA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84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Chemo%20Rot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ECF5BE-FFB0-437F-A2BE-C7FE3FCF7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Chemo Rota</Template>
  <TotalTime>37</TotalTime>
  <Pages>2</Pages>
  <Words>456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    ………………………………</vt:lpstr>
    </vt:vector>
  </TitlesOfParts>
  <Company>Dell Computer Corporation</Company>
  <LinksUpToDate>false</LinksUpToDate>
  <CharactersWithSpaces>3009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   ………………………………</dc:title>
  <dc:creator>Preferred Customer</dc:creator>
  <cp:lastModifiedBy>Nicola Marchant</cp:lastModifiedBy>
  <cp:revision>10</cp:revision>
  <cp:lastPrinted>2019-03-18T14:36:00Z</cp:lastPrinted>
  <dcterms:created xsi:type="dcterms:W3CDTF">2019-07-15T13:01:00Z</dcterms:created>
  <dcterms:modified xsi:type="dcterms:W3CDTF">2019-07-15T14:36:00Z</dcterms:modified>
</cp:coreProperties>
</file>