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24B" w:rsidRPr="00E21D5F" w:rsidRDefault="00F63EB9" w:rsidP="00F52207">
      <w:pPr>
        <w:rPr>
          <w:rFonts w:ascii="Arial" w:hAnsi="Arial" w:cs="Arial"/>
          <w:b/>
        </w:rPr>
      </w:pPr>
      <w:bookmarkStart w:id="0" w:name="_GoBack"/>
      <w:bookmarkEnd w:id="0"/>
      <w:r w:rsidRPr="00E21D5F">
        <w:rPr>
          <w:rFonts w:ascii="Arial" w:hAnsi="Arial" w:cs="Arial"/>
          <w:b/>
        </w:rPr>
        <w:t>CHEMOTHERAPY</w:t>
      </w:r>
      <w:r w:rsidR="004274E4" w:rsidRPr="00E21D5F">
        <w:rPr>
          <w:rFonts w:ascii="Arial" w:hAnsi="Arial" w:cs="Arial"/>
          <w:b/>
        </w:rPr>
        <w:t xml:space="preserve"> </w:t>
      </w:r>
    </w:p>
    <w:p w:rsidR="00F63EB9" w:rsidRPr="00E21D5F" w:rsidRDefault="00F63EB9" w:rsidP="00F63EB9">
      <w:pPr>
        <w:rPr>
          <w:rFonts w:ascii="Arial" w:hAnsi="Arial" w:cs="Arial"/>
        </w:rPr>
      </w:pPr>
    </w:p>
    <w:tbl>
      <w:tblPr>
        <w:tblW w:w="13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900"/>
        <w:gridCol w:w="2880"/>
        <w:gridCol w:w="1440"/>
        <w:gridCol w:w="1080"/>
        <w:gridCol w:w="720"/>
        <w:gridCol w:w="2700"/>
        <w:gridCol w:w="840"/>
        <w:gridCol w:w="780"/>
        <w:gridCol w:w="720"/>
        <w:gridCol w:w="540"/>
        <w:gridCol w:w="484"/>
      </w:tblGrid>
      <w:tr w:rsidR="00EE1383" w:rsidRPr="00E21D5F" w:rsidTr="00EE1383">
        <w:trPr>
          <w:cantSplit/>
          <w:trHeight w:val="316"/>
        </w:trPr>
        <w:tc>
          <w:tcPr>
            <w:tcW w:w="17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DUE</w:t>
            </w:r>
          </w:p>
        </w:tc>
        <w:tc>
          <w:tcPr>
            <w:tcW w:w="28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DRUG/DILUENT</w:t>
            </w: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DOSE CALCULATION/</w:t>
            </w:r>
          </w:p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VOLUME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RATE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ROUTE</w:t>
            </w:r>
          </w:p>
        </w:tc>
        <w:tc>
          <w:tcPr>
            <w:tcW w:w="27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Special directions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PiP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(prepared in pharmacy for any MRAPU drugs)</w:t>
            </w:r>
          </w:p>
        </w:tc>
        <w:tc>
          <w:tcPr>
            <w:tcW w:w="234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Critical timings</w:t>
            </w:r>
          </w:p>
        </w:tc>
        <w:tc>
          <w:tcPr>
            <w:tcW w:w="5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EE1383" w:rsidRPr="00E21D5F" w:rsidRDefault="00EE1383" w:rsidP="00CC7A5D">
            <w:pPr>
              <w:ind w:left="113" w:right="113"/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Line</w:t>
            </w:r>
          </w:p>
        </w:tc>
        <w:tc>
          <w:tcPr>
            <w:tcW w:w="4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EE1383" w:rsidRPr="00E21D5F" w:rsidRDefault="00EE1383" w:rsidP="00CC7A5D">
            <w:pPr>
              <w:ind w:left="113" w:right="113"/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Seq. label</w:t>
            </w:r>
          </w:p>
        </w:tc>
      </w:tr>
      <w:tr w:rsidR="00EE1383" w:rsidRPr="00E21D5F" w:rsidTr="00EE1383">
        <w:trPr>
          <w:cantSplit/>
          <w:trHeight w:val="1499"/>
        </w:trPr>
        <w:tc>
          <w:tcPr>
            <w:tcW w:w="8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Stage day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E1383" w:rsidRPr="00E21D5F" w:rsidRDefault="00EE1383" w:rsidP="00DB72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288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:rsidR="00EE1383" w:rsidRPr="00E21D5F" w:rsidRDefault="00EE1383" w:rsidP="00CC7A5D">
            <w:pPr>
              <w:ind w:left="113" w:right="113"/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Target interval</w:t>
            </w:r>
          </w:p>
        </w:tc>
        <w:tc>
          <w:tcPr>
            <w:tcW w:w="7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:rsidR="00EE1383" w:rsidRPr="00E21D5F" w:rsidRDefault="00EE1383" w:rsidP="00CC7A5D">
            <w:pPr>
              <w:ind w:left="113" w:right="113"/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Margin</w:t>
            </w:r>
          </w:p>
        </w:tc>
        <w:tc>
          <w:tcPr>
            <w:tcW w:w="72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:rsidR="00EE1383" w:rsidRPr="00E21D5F" w:rsidRDefault="00EE1383" w:rsidP="00CC7A5D">
            <w:pPr>
              <w:ind w:left="113" w:right="113"/>
              <w:rPr>
                <w:rFonts w:ascii="Arial" w:hAnsi="Arial" w:cs="Arial"/>
                <w:b/>
                <w:sz w:val="20"/>
                <w:szCs w:val="20"/>
              </w:rPr>
            </w:pPr>
            <w:r w:rsidRPr="00E21D5F">
              <w:rPr>
                <w:rFonts w:ascii="Arial" w:hAnsi="Arial" w:cs="Arial"/>
                <w:b/>
                <w:sz w:val="20"/>
                <w:szCs w:val="20"/>
              </w:rPr>
              <w:t>Follows  seq. label</w:t>
            </w:r>
          </w:p>
        </w:tc>
        <w:tc>
          <w:tcPr>
            <w:tcW w:w="5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E21D5F" w:rsidRDefault="00EE1383" w:rsidP="00CC7A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E1383" w:rsidRPr="00E21D5F" w:rsidTr="00EE1383">
        <w:trPr>
          <w:trHeight w:val="297"/>
        </w:trPr>
        <w:tc>
          <w:tcPr>
            <w:tcW w:w="828" w:type="dxa"/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left w:val="single" w:sz="12" w:space="0" w:color="auto"/>
            </w:tcBorders>
          </w:tcPr>
          <w:p w:rsidR="00EE1383" w:rsidRPr="00E21D5F" w:rsidRDefault="00EE1383" w:rsidP="007F03CB">
            <w:pPr>
              <w:ind w:right="19"/>
              <w:rPr>
                <w:rFonts w:ascii="Arial" w:hAnsi="Arial" w:cs="Arial"/>
                <w:vertAlign w:val="superscript"/>
              </w:rPr>
            </w:pPr>
          </w:p>
        </w:tc>
        <w:tc>
          <w:tcPr>
            <w:tcW w:w="1080" w:type="dxa"/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EE1383" w:rsidRPr="00E21D5F" w:rsidRDefault="00EE1383" w:rsidP="00BE4F6A">
            <w:pPr>
              <w:rPr>
                <w:rFonts w:ascii="Arial" w:hAnsi="Arial" w:cs="Arial"/>
              </w:rPr>
            </w:pPr>
          </w:p>
        </w:tc>
      </w:tr>
      <w:tr w:rsidR="00EE1383" w:rsidRPr="00E21D5F" w:rsidTr="00EE1383">
        <w:trPr>
          <w:trHeight w:val="297"/>
        </w:trPr>
        <w:tc>
          <w:tcPr>
            <w:tcW w:w="828" w:type="dxa"/>
          </w:tcPr>
          <w:p w:rsidR="00EE1383" w:rsidRPr="00746EEB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:rsidR="00EE1383" w:rsidRPr="00746EEB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746EEB" w:rsidRDefault="00EE1383" w:rsidP="00BE4F6A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left w:val="single" w:sz="12" w:space="0" w:color="auto"/>
            </w:tcBorders>
          </w:tcPr>
          <w:p w:rsidR="00EE1383" w:rsidRPr="009A66AC" w:rsidRDefault="00EE1383" w:rsidP="007F03CB">
            <w:pPr>
              <w:ind w:right="19"/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</w:tcPr>
          <w:p w:rsidR="00EE1383" w:rsidRPr="009A66AC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:rsidR="00EE1383" w:rsidRPr="009A66AC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84" w:type="dxa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</w:tr>
      <w:tr w:rsidR="00EE1383" w:rsidRPr="00E21D5F" w:rsidTr="00EE1383">
        <w:trPr>
          <w:trHeight w:val="297"/>
        </w:trPr>
        <w:tc>
          <w:tcPr>
            <w:tcW w:w="828" w:type="dxa"/>
          </w:tcPr>
          <w:p w:rsidR="00EE1383" w:rsidRPr="00746EEB" w:rsidRDefault="00EE1383" w:rsidP="00BE4F6A">
            <w:pPr>
              <w:rPr>
                <w:rFonts w:ascii="Arial" w:hAnsi="Arial" w:cs="Arial"/>
              </w:rPr>
            </w:pPr>
            <w:r w:rsidRPr="00746EEB"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:rsidR="00EE1383" w:rsidRPr="00746EEB" w:rsidRDefault="00EE1383" w:rsidP="00BE4F6A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746EEB" w:rsidRDefault="00EE1383" w:rsidP="00BE4F6A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left w:val="single" w:sz="12" w:space="0" w:color="auto"/>
            </w:tcBorders>
          </w:tcPr>
          <w:p w:rsidR="00EE1383" w:rsidRPr="009A66AC" w:rsidRDefault="00EE1383" w:rsidP="007F03CB">
            <w:pPr>
              <w:ind w:right="19"/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84" w:type="dxa"/>
          </w:tcPr>
          <w:p w:rsidR="00EE1383" w:rsidRPr="00E21D5F" w:rsidRDefault="00EE1383" w:rsidP="00BE4F6A">
            <w:pPr>
              <w:rPr>
                <w:rFonts w:ascii="Arial" w:hAnsi="Arial" w:cs="Arial"/>
                <w:strike/>
              </w:rPr>
            </w:pPr>
          </w:p>
        </w:tc>
      </w:tr>
      <w:tr w:rsidR="00EE1383" w:rsidRPr="00E21D5F" w:rsidTr="00EE1383">
        <w:trPr>
          <w:trHeight w:val="297"/>
        </w:trPr>
        <w:tc>
          <w:tcPr>
            <w:tcW w:w="828" w:type="dxa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lef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</w:tr>
      <w:tr w:rsidR="00EE1383" w:rsidRPr="00E21D5F" w:rsidTr="00EE1383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EE1383" w:rsidRPr="00E21D5F" w:rsidRDefault="00EE1383" w:rsidP="00B11AB9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:rsidR="00EE1383" w:rsidRPr="00E21D5F" w:rsidRDefault="00EE1383" w:rsidP="008B68C7">
            <w:pPr>
              <w:rPr>
                <w:rFonts w:ascii="Arial" w:hAnsi="Arial" w:cs="Arial"/>
              </w:rPr>
            </w:pPr>
          </w:p>
        </w:tc>
      </w:tr>
      <w:tr w:rsidR="00EE1383" w:rsidRPr="00E21D5F" w:rsidTr="00EE1383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:rsidR="00EE1383" w:rsidRPr="009A66AC" w:rsidRDefault="00EE1383" w:rsidP="00663AA0">
            <w:pPr>
              <w:rPr>
                <w:rFonts w:ascii="Arial" w:hAnsi="Arial" w:cs="Arial"/>
              </w:rPr>
            </w:pPr>
            <w:r w:rsidRPr="009A66AC"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9A66AC" w:rsidRDefault="00EE1383" w:rsidP="00663AA0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9A66AC" w:rsidRDefault="00EE1383" w:rsidP="00663AA0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9A66AC" w:rsidRDefault="00EE1383" w:rsidP="00663AA0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EE1383" w:rsidRPr="009A66AC" w:rsidRDefault="00EE1383" w:rsidP="00663AA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</w:tcPr>
          <w:p w:rsidR="00EE1383" w:rsidRPr="009A66AC" w:rsidRDefault="00EE1383" w:rsidP="00663AA0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63AA0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63AA0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63AA0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E21D5F" w:rsidRDefault="00EE1383" w:rsidP="00663AA0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:rsidR="00EE1383" w:rsidRPr="00E21D5F" w:rsidRDefault="00EE1383" w:rsidP="00663AA0">
            <w:pPr>
              <w:rPr>
                <w:rFonts w:ascii="Arial" w:hAnsi="Arial" w:cs="Arial"/>
                <w:strike/>
              </w:rPr>
            </w:pPr>
          </w:p>
        </w:tc>
      </w:tr>
      <w:tr w:rsidR="00EE1383" w:rsidRPr="00E21D5F" w:rsidTr="00EE1383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:rsidR="00EE1383" w:rsidRPr="00E21D5F" w:rsidRDefault="00EE1383" w:rsidP="00663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663AA0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9A66AC" w:rsidRDefault="00EE1383" w:rsidP="009A66AC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9A66AC" w:rsidRDefault="00EE1383" w:rsidP="009A66AC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EE1383" w:rsidRPr="009A66AC" w:rsidRDefault="00EE1383" w:rsidP="009A66AC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</w:tcPr>
          <w:p w:rsidR="00EE1383" w:rsidRPr="009A66AC" w:rsidRDefault="00EE1383" w:rsidP="009A66AC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</w:rPr>
            </w:pPr>
          </w:p>
        </w:tc>
      </w:tr>
      <w:tr w:rsidR="00EE1383" w:rsidRPr="00E21D5F" w:rsidTr="00EE1383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9A66AC" w:rsidRDefault="00EE1383" w:rsidP="009A66AC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9A66AC" w:rsidRDefault="00EE1383" w:rsidP="009A66AC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EE1383" w:rsidRPr="009A66AC" w:rsidRDefault="00EE1383" w:rsidP="00163838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</w:tcPr>
          <w:p w:rsidR="00EE1383" w:rsidRPr="009A66AC" w:rsidRDefault="00EE1383" w:rsidP="009A66AC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:rsidR="00EE1383" w:rsidRPr="00E21D5F" w:rsidRDefault="00EE1383" w:rsidP="00771507">
            <w:pPr>
              <w:rPr>
                <w:rFonts w:ascii="Arial" w:hAnsi="Arial" w:cs="Arial"/>
              </w:rPr>
            </w:pPr>
          </w:p>
        </w:tc>
      </w:tr>
      <w:tr w:rsidR="00EE1383" w:rsidRPr="00E21D5F" w:rsidTr="00EE1383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:rsidR="00EE1383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163838" w:rsidRDefault="00EE1383" w:rsidP="00771507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27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771507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771507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771507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163838" w:rsidRDefault="00EE1383" w:rsidP="00771507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:rsidR="00EE1383" w:rsidRPr="00163838" w:rsidRDefault="00EE1383" w:rsidP="00771507">
            <w:pPr>
              <w:rPr>
                <w:rFonts w:ascii="Arial" w:hAnsi="Arial" w:cs="Arial"/>
                <w:strike/>
              </w:rPr>
            </w:pPr>
          </w:p>
        </w:tc>
      </w:tr>
      <w:tr w:rsidR="00EE1383" w:rsidRPr="00E21D5F" w:rsidTr="00EE1383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:rsidR="00EE1383" w:rsidRPr="00163838" w:rsidRDefault="00EE1383" w:rsidP="0061638E">
            <w:pPr>
              <w:rPr>
                <w:rFonts w:ascii="Arial" w:hAnsi="Arial" w:cs="Arial"/>
              </w:rPr>
            </w:pPr>
            <w:r w:rsidRPr="00163838"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163838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163838" w:rsidRDefault="00EE1383" w:rsidP="00FF0657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EE1383" w:rsidRPr="00163838" w:rsidRDefault="00EE1383" w:rsidP="00771507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</w:tcPr>
          <w:p w:rsidR="00EE1383" w:rsidRPr="00163838" w:rsidRDefault="00EE1383" w:rsidP="0061638E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top w:val="single" w:sz="12" w:space="0" w:color="auto"/>
              <w:righ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E21D5F" w:rsidRDefault="00EE1383" w:rsidP="0061638E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:rsidR="00EE1383" w:rsidRPr="00E21D5F" w:rsidRDefault="00EE1383" w:rsidP="0061638E">
            <w:pPr>
              <w:rPr>
                <w:rFonts w:ascii="Arial" w:hAnsi="Arial" w:cs="Arial"/>
                <w:strike/>
              </w:rPr>
            </w:pPr>
          </w:p>
        </w:tc>
      </w:tr>
      <w:tr w:rsidR="00EE1383" w:rsidRPr="00E21D5F" w:rsidTr="00EE1383">
        <w:trPr>
          <w:trHeight w:val="289"/>
        </w:trPr>
        <w:tc>
          <w:tcPr>
            <w:tcW w:w="828" w:type="dxa"/>
            <w:tcBorders>
              <w:top w:val="single" w:sz="12" w:space="0" w:color="auto"/>
              <w:bottom w:val="single" w:sz="12" w:space="0" w:color="auto"/>
            </w:tcBorders>
          </w:tcPr>
          <w:p w:rsidR="00EE1383" w:rsidRPr="00163838" w:rsidRDefault="00EE1383" w:rsidP="008C6080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163838" w:rsidRDefault="00EE1383" w:rsidP="00CC25DE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EE1383" w:rsidRPr="00163838" w:rsidRDefault="00EE1383" w:rsidP="00163838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84" w:type="dxa"/>
            <w:tcBorders>
              <w:top w:val="single" w:sz="12" w:space="0" w:color="auto"/>
              <w:bottom w:val="single" w:sz="12" w:space="0" w:color="auto"/>
            </w:tcBorders>
          </w:tcPr>
          <w:p w:rsidR="00EE1383" w:rsidRPr="00163838" w:rsidRDefault="00EE1383" w:rsidP="008C6080">
            <w:pPr>
              <w:rPr>
                <w:rFonts w:ascii="Arial" w:hAnsi="Arial" w:cs="Arial"/>
                <w:strike/>
              </w:rPr>
            </w:pPr>
          </w:p>
        </w:tc>
      </w:tr>
    </w:tbl>
    <w:p w:rsidR="00CD1FB1" w:rsidRPr="00E21D5F" w:rsidRDefault="00D9424B" w:rsidP="00CD1FB1">
      <w:pPr>
        <w:rPr>
          <w:rFonts w:ascii="Arial" w:hAnsi="Arial" w:cs="Arial"/>
          <w:b/>
        </w:rPr>
      </w:pPr>
      <w:r w:rsidRPr="00E21D5F">
        <w:rPr>
          <w:rFonts w:ascii="Arial" w:hAnsi="Arial" w:cs="Arial"/>
          <w:b/>
        </w:rPr>
        <w:br w:type="page"/>
      </w:r>
      <w:r w:rsidR="00CD1FB1" w:rsidRPr="00E21D5F">
        <w:rPr>
          <w:rFonts w:ascii="Arial" w:hAnsi="Arial" w:cs="Arial"/>
          <w:b/>
        </w:rPr>
        <w:lastRenderedPageBreak/>
        <w:t xml:space="preserve">FLUIDS </w:t>
      </w:r>
    </w:p>
    <w:p w:rsidR="00CD1FB1" w:rsidRPr="00E21D5F" w:rsidRDefault="00CD1FB1" w:rsidP="00CD1FB1">
      <w:pPr>
        <w:rPr>
          <w:rFonts w:ascii="Arial" w:hAnsi="Arial" w:cs="Arial"/>
        </w:rPr>
      </w:pPr>
    </w:p>
    <w:tbl>
      <w:tblPr>
        <w:tblW w:w="14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900"/>
        <w:gridCol w:w="3780"/>
        <w:gridCol w:w="1440"/>
        <w:gridCol w:w="900"/>
        <w:gridCol w:w="1080"/>
        <w:gridCol w:w="2340"/>
        <w:gridCol w:w="1020"/>
        <w:gridCol w:w="780"/>
        <w:gridCol w:w="720"/>
        <w:gridCol w:w="540"/>
        <w:gridCol w:w="484"/>
      </w:tblGrid>
      <w:tr w:rsidR="004437C1" w:rsidRPr="00E21D5F" w:rsidTr="00CC7A5D">
        <w:trPr>
          <w:cantSplit/>
          <w:trHeight w:val="316"/>
        </w:trPr>
        <w:tc>
          <w:tcPr>
            <w:tcW w:w="17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DUE</w:t>
            </w:r>
          </w:p>
        </w:tc>
        <w:tc>
          <w:tcPr>
            <w:tcW w:w="37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DRUG/DILUENT</w:t>
            </w: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UNIT/</w:t>
            </w:r>
          </w:p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VOLUME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RATE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ROUTE</w:t>
            </w:r>
          </w:p>
        </w:tc>
        <w:tc>
          <w:tcPr>
            <w:tcW w:w="2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Special directions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Critical timings</w:t>
            </w:r>
          </w:p>
        </w:tc>
        <w:tc>
          <w:tcPr>
            <w:tcW w:w="5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4437C1" w:rsidRPr="00E21D5F" w:rsidRDefault="004437C1" w:rsidP="00CC7A5D">
            <w:pPr>
              <w:ind w:left="113" w:right="113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Line</w:t>
            </w:r>
          </w:p>
        </w:tc>
        <w:tc>
          <w:tcPr>
            <w:tcW w:w="4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4437C1" w:rsidRPr="00E21D5F" w:rsidRDefault="004437C1" w:rsidP="00CC7A5D">
            <w:pPr>
              <w:ind w:left="113" w:right="113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Seq. label</w:t>
            </w:r>
          </w:p>
        </w:tc>
      </w:tr>
      <w:tr w:rsidR="004437C1" w:rsidRPr="00E21D5F" w:rsidTr="00CC7A5D">
        <w:trPr>
          <w:cantSplit/>
          <w:trHeight w:val="1499"/>
        </w:trPr>
        <w:tc>
          <w:tcPr>
            <w:tcW w:w="8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Stage day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4437C1" w:rsidRPr="00E21D5F" w:rsidRDefault="004437C1" w:rsidP="00CD1FB1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Time</w:t>
            </w:r>
          </w:p>
        </w:tc>
        <w:tc>
          <w:tcPr>
            <w:tcW w:w="37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3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2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:rsidR="004437C1" w:rsidRPr="00E21D5F" w:rsidRDefault="004437C1" w:rsidP="00CC7A5D">
            <w:pPr>
              <w:ind w:left="113" w:right="113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Target interval</w:t>
            </w:r>
          </w:p>
        </w:tc>
        <w:tc>
          <w:tcPr>
            <w:tcW w:w="7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:rsidR="004437C1" w:rsidRPr="00E21D5F" w:rsidRDefault="004437C1" w:rsidP="00CC7A5D">
            <w:pPr>
              <w:ind w:left="113" w:right="113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Margin</w:t>
            </w:r>
          </w:p>
        </w:tc>
        <w:tc>
          <w:tcPr>
            <w:tcW w:w="72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:rsidR="004437C1" w:rsidRPr="00E21D5F" w:rsidRDefault="004437C1" w:rsidP="00CC7A5D">
            <w:pPr>
              <w:ind w:left="113" w:right="113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Follows  seq. label</w:t>
            </w:r>
          </w:p>
        </w:tc>
        <w:tc>
          <w:tcPr>
            <w:tcW w:w="5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37C1" w:rsidRPr="00E21D5F" w:rsidRDefault="004437C1" w:rsidP="00CC7A5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4437C1" w:rsidRPr="00E21D5F" w:rsidTr="00CC7A5D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  <w:tcBorders>
              <w:top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12" w:space="0" w:color="auto"/>
              <w:right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</w:tr>
      <w:tr w:rsidR="004437C1" w:rsidRPr="00E21D5F" w:rsidTr="00CC7A5D">
        <w:trPr>
          <w:trHeight w:val="297"/>
        </w:trPr>
        <w:tc>
          <w:tcPr>
            <w:tcW w:w="828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</w:tr>
      <w:tr w:rsidR="0015558E" w:rsidRPr="00E21D5F" w:rsidTr="00CC7A5D">
        <w:trPr>
          <w:trHeight w:val="297"/>
        </w:trPr>
        <w:tc>
          <w:tcPr>
            <w:tcW w:w="828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</w:tr>
      <w:tr w:rsidR="0015558E" w:rsidRPr="00E21D5F" w:rsidTr="00CC7A5D">
        <w:trPr>
          <w:trHeight w:val="297"/>
        </w:trPr>
        <w:tc>
          <w:tcPr>
            <w:tcW w:w="828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</w:tr>
      <w:tr w:rsidR="0015558E" w:rsidRPr="00E21D5F" w:rsidTr="00CC7A5D">
        <w:trPr>
          <w:trHeight w:val="297"/>
        </w:trPr>
        <w:tc>
          <w:tcPr>
            <w:tcW w:w="828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</w:tr>
      <w:tr w:rsidR="0015558E" w:rsidRPr="00E21D5F" w:rsidTr="00CC7A5D">
        <w:trPr>
          <w:trHeight w:val="297"/>
        </w:trPr>
        <w:tc>
          <w:tcPr>
            <w:tcW w:w="828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</w:tr>
      <w:tr w:rsidR="0015558E" w:rsidRPr="00E21D5F" w:rsidTr="00CC7A5D">
        <w:trPr>
          <w:trHeight w:val="297"/>
        </w:trPr>
        <w:tc>
          <w:tcPr>
            <w:tcW w:w="828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</w:tr>
      <w:tr w:rsidR="0015558E" w:rsidRPr="00E21D5F" w:rsidTr="00CC7A5D">
        <w:trPr>
          <w:trHeight w:val="297"/>
        </w:trPr>
        <w:tc>
          <w:tcPr>
            <w:tcW w:w="828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</w:tr>
      <w:tr w:rsidR="0015558E" w:rsidRPr="00E21D5F" w:rsidTr="00CC7A5D">
        <w:trPr>
          <w:trHeight w:val="297"/>
        </w:trPr>
        <w:tc>
          <w:tcPr>
            <w:tcW w:w="828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15558E" w:rsidRPr="00E21D5F" w:rsidRDefault="0015558E" w:rsidP="00CD1FB1">
            <w:pPr>
              <w:rPr>
                <w:rFonts w:ascii="Arial" w:hAnsi="Arial" w:cs="Arial"/>
              </w:rPr>
            </w:pPr>
          </w:p>
        </w:tc>
      </w:tr>
      <w:tr w:rsidR="004437C1" w:rsidRPr="00E21D5F" w:rsidTr="00CC7A5D">
        <w:trPr>
          <w:trHeight w:val="289"/>
        </w:trPr>
        <w:tc>
          <w:tcPr>
            <w:tcW w:w="828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378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  <w:tc>
          <w:tcPr>
            <w:tcW w:w="484" w:type="dxa"/>
          </w:tcPr>
          <w:p w:rsidR="004437C1" w:rsidRPr="00E21D5F" w:rsidRDefault="004437C1" w:rsidP="00CD1FB1">
            <w:pPr>
              <w:rPr>
                <w:rFonts w:ascii="Arial" w:hAnsi="Arial" w:cs="Arial"/>
              </w:rPr>
            </w:pPr>
          </w:p>
        </w:tc>
      </w:tr>
    </w:tbl>
    <w:p w:rsidR="00CD1FB1" w:rsidRPr="00E21D5F" w:rsidRDefault="00CD1FB1" w:rsidP="00CD1FB1">
      <w:pPr>
        <w:rPr>
          <w:rFonts w:ascii="Arial" w:hAnsi="Arial" w:cs="Arial"/>
          <w:b/>
        </w:rPr>
      </w:pPr>
    </w:p>
    <w:p w:rsidR="00CD1FB1" w:rsidRPr="00E21D5F" w:rsidRDefault="00CD1FB1" w:rsidP="00CD1FB1">
      <w:pPr>
        <w:rPr>
          <w:rFonts w:ascii="Arial" w:hAnsi="Arial" w:cs="Arial"/>
          <w:b/>
        </w:rPr>
      </w:pPr>
      <w:r w:rsidRPr="00E21D5F">
        <w:rPr>
          <w:rFonts w:ascii="Arial" w:hAnsi="Arial" w:cs="Arial"/>
          <w:b/>
        </w:rPr>
        <w:br w:type="page"/>
      </w:r>
    </w:p>
    <w:p w:rsidR="00BA32B1" w:rsidRPr="00E21D5F" w:rsidRDefault="0015558E" w:rsidP="00BA32B1">
      <w:pPr>
        <w:rPr>
          <w:rFonts w:ascii="Arial" w:hAnsi="Arial" w:cs="Arial"/>
          <w:b/>
        </w:rPr>
      </w:pPr>
      <w:r w:rsidRPr="00E21D5F">
        <w:rPr>
          <w:rFonts w:ascii="Arial" w:hAnsi="Arial" w:cs="Arial"/>
          <w:b/>
        </w:rPr>
        <w:lastRenderedPageBreak/>
        <w:t>NON-SEQUENCED</w:t>
      </w:r>
    </w:p>
    <w:p w:rsidR="00A23ACB" w:rsidRPr="00E21D5F" w:rsidRDefault="00A23ACB" w:rsidP="00BA32B1">
      <w:pPr>
        <w:rPr>
          <w:rFonts w:ascii="Arial" w:hAnsi="Arial" w:cs="Arial"/>
          <w:b/>
        </w:rPr>
      </w:pPr>
    </w:p>
    <w:tbl>
      <w:tblPr>
        <w:tblW w:w="14425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1473"/>
        <w:gridCol w:w="1260"/>
        <w:gridCol w:w="900"/>
        <w:gridCol w:w="1620"/>
        <w:gridCol w:w="900"/>
        <w:gridCol w:w="900"/>
        <w:gridCol w:w="900"/>
        <w:gridCol w:w="1260"/>
        <w:gridCol w:w="900"/>
        <w:gridCol w:w="1085"/>
        <w:gridCol w:w="535"/>
        <w:gridCol w:w="457"/>
      </w:tblGrid>
      <w:tr w:rsidR="00605B99" w:rsidRPr="00E21D5F" w:rsidTr="007E752B">
        <w:trPr>
          <w:cantSplit/>
          <w:trHeight w:val="576"/>
        </w:trPr>
        <w:tc>
          <w:tcPr>
            <w:tcW w:w="2235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Dose/ Calculation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Mode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proofErr w:type="spellStart"/>
            <w:r w:rsidRPr="00E21D5F">
              <w:rPr>
                <w:rFonts w:ascii="Arial" w:hAnsi="Arial" w:cs="Arial"/>
                <w:b/>
              </w:rPr>
              <w:t>Freq</w:t>
            </w:r>
            <w:proofErr w:type="spellEnd"/>
          </w:p>
        </w:tc>
        <w:tc>
          <w:tcPr>
            <w:tcW w:w="1620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Any timing constraints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Route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Form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Start with OOF?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bottom w:val="nil"/>
            </w:tcBorders>
            <w:vAlign w:val="bottom"/>
          </w:tcPr>
          <w:p w:rsidR="00605B99" w:rsidRPr="00E21D5F" w:rsidRDefault="00605B99" w:rsidP="00CC7A5D">
            <w:pPr>
              <w:jc w:val="center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First dose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bottom w:val="nil"/>
            </w:tcBorders>
            <w:vAlign w:val="bottom"/>
          </w:tcPr>
          <w:p w:rsidR="00605B99" w:rsidRPr="00E21D5F" w:rsidRDefault="00605B99" w:rsidP="00CC7A5D">
            <w:pPr>
              <w:jc w:val="center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Final dose</w:t>
            </w:r>
          </w:p>
        </w:tc>
        <w:tc>
          <w:tcPr>
            <w:tcW w:w="457" w:type="dxa"/>
            <w:vMerge w:val="restart"/>
            <w:tcBorders>
              <w:top w:val="single" w:sz="12" w:space="0" w:color="auto"/>
            </w:tcBorders>
            <w:textDirection w:val="btLr"/>
          </w:tcPr>
          <w:p w:rsidR="00605B99" w:rsidRPr="00E21D5F" w:rsidRDefault="00605B99" w:rsidP="00CC7A5D">
            <w:pPr>
              <w:ind w:left="113" w:right="113"/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Group</w:t>
            </w:r>
          </w:p>
        </w:tc>
      </w:tr>
      <w:tr w:rsidR="00605B99" w:rsidRPr="00E21D5F" w:rsidTr="007E752B">
        <w:trPr>
          <w:cantSplit/>
          <w:trHeight w:val="789"/>
        </w:trPr>
        <w:tc>
          <w:tcPr>
            <w:tcW w:w="2235" w:type="dxa"/>
            <w:vMerge/>
            <w:tcBorders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vMerge/>
            <w:tcBorders>
              <w:bottom w:val="single" w:sz="12" w:space="0" w:color="auto"/>
            </w:tcBorders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1620" w:type="dxa"/>
            <w:vMerge/>
            <w:tcBorders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nil"/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Stage day</w:t>
            </w:r>
          </w:p>
        </w:tc>
        <w:tc>
          <w:tcPr>
            <w:tcW w:w="900" w:type="dxa"/>
            <w:tcBorders>
              <w:top w:val="nil"/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Time</w:t>
            </w:r>
          </w:p>
        </w:tc>
        <w:tc>
          <w:tcPr>
            <w:tcW w:w="1085" w:type="dxa"/>
            <w:tcBorders>
              <w:top w:val="nil"/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Stage day</w:t>
            </w:r>
          </w:p>
        </w:tc>
        <w:tc>
          <w:tcPr>
            <w:tcW w:w="535" w:type="dxa"/>
            <w:tcBorders>
              <w:top w:val="nil"/>
              <w:bottom w:val="single" w:sz="12" w:space="0" w:color="auto"/>
            </w:tcBorders>
            <w:vAlign w:val="bottom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Time</w:t>
            </w:r>
          </w:p>
        </w:tc>
        <w:tc>
          <w:tcPr>
            <w:tcW w:w="457" w:type="dxa"/>
            <w:vMerge/>
            <w:tcBorders>
              <w:bottom w:val="single" w:sz="12" w:space="0" w:color="auto"/>
            </w:tcBorders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</w:p>
        </w:tc>
      </w:tr>
      <w:tr w:rsidR="0050247C" w:rsidRPr="00E21D5F" w:rsidTr="007E752B">
        <w:trPr>
          <w:trHeight w:val="483"/>
        </w:trPr>
        <w:tc>
          <w:tcPr>
            <w:tcW w:w="2235" w:type="dxa"/>
          </w:tcPr>
          <w:p w:rsidR="0050247C" w:rsidRPr="0056569A" w:rsidRDefault="007E752B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DAROLUTAMIDE</w:t>
            </w:r>
          </w:p>
        </w:tc>
        <w:tc>
          <w:tcPr>
            <w:tcW w:w="1473" w:type="dxa"/>
          </w:tcPr>
          <w:p w:rsidR="0050247C" w:rsidRPr="0056569A" w:rsidRDefault="007E752B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600mg</w:t>
            </w:r>
          </w:p>
        </w:tc>
        <w:tc>
          <w:tcPr>
            <w:tcW w:w="1260" w:type="dxa"/>
          </w:tcPr>
          <w:p w:rsidR="0050247C" w:rsidRPr="0056569A" w:rsidRDefault="00410991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TTO </w:t>
            </w:r>
          </w:p>
        </w:tc>
        <w:tc>
          <w:tcPr>
            <w:tcW w:w="900" w:type="dxa"/>
          </w:tcPr>
          <w:p w:rsidR="00163838" w:rsidRPr="0056569A" w:rsidRDefault="007E752B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BD</w:t>
            </w:r>
          </w:p>
        </w:tc>
        <w:tc>
          <w:tcPr>
            <w:tcW w:w="1620" w:type="dxa"/>
          </w:tcPr>
          <w:p w:rsidR="0050247C" w:rsidRPr="0056569A" w:rsidRDefault="007E752B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Take with food</w:t>
            </w:r>
          </w:p>
        </w:tc>
        <w:tc>
          <w:tcPr>
            <w:tcW w:w="900" w:type="dxa"/>
          </w:tcPr>
          <w:p w:rsidR="0050247C" w:rsidRPr="0056569A" w:rsidRDefault="00410991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ORAL </w:t>
            </w:r>
          </w:p>
        </w:tc>
        <w:tc>
          <w:tcPr>
            <w:tcW w:w="900" w:type="dxa"/>
          </w:tcPr>
          <w:p w:rsidR="0050247C" w:rsidRPr="0056569A" w:rsidRDefault="00410991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</w:t>
            </w:r>
          </w:p>
        </w:tc>
        <w:tc>
          <w:tcPr>
            <w:tcW w:w="900" w:type="dxa"/>
          </w:tcPr>
          <w:p w:rsidR="0050247C" w:rsidRPr="0056569A" w:rsidRDefault="00410991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60" w:type="dxa"/>
            <w:shd w:val="clear" w:color="auto" w:fill="auto"/>
          </w:tcPr>
          <w:p w:rsidR="0050247C" w:rsidRPr="0056569A" w:rsidRDefault="00410991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:rsidR="0050247C" w:rsidRPr="0056569A" w:rsidRDefault="0050247C" w:rsidP="0050247C">
            <w:pPr>
              <w:rPr>
                <w:rFonts w:ascii="Arial" w:hAnsi="Arial" w:cs="Arial"/>
              </w:rPr>
            </w:pPr>
          </w:p>
        </w:tc>
        <w:tc>
          <w:tcPr>
            <w:tcW w:w="1085" w:type="dxa"/>
            <w:shd w:val="clear" w:color="auto" w:fill="auto"/>
          </w:tcPr>
          <w:p w:rsidR="0050247C" w:rsidRPr="0056569A" w:rsidRDefault="00410991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 </w:t>
            </w:r>
          </w:p>
        </w:tc>
        <w:tc>
          <w:tcPr>
            <w:tcW w:w="535" w:type="dxa"/>
            <w:shd w:val="clear" w:color="auto" w:fill="auto"/>
          </w:tcPr>
          <w:p w:rsidR="0050247C" w:rsidRPr="0056569A" w:rsidRDefault="0050247C" w:rsidP="0050247C">
            <w:pPr>
              <w:rPr>
                <w:rFonts w:ascii="Arial" w:hAnsi="Arial" w:cs="Arial"/>
              </w:rPr>
            </w:pPr>
          </w:p>
        </w:tc>
        <w:tc>
          <w:tcPr>
            <w:tcW w:w="457" w:type="dxa"/>
          </w:tcPr>
          <w:p w:rsidR="0050247C" w:rsidRPr="0056569A" w:rsidRDefault="00410991" w:rsidP="00502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1A</w:t>
            </w:r>
          </w:p>
        </w:tc>
      </w:tr>
      <w:tr w:rsidR="00410991" w:rsidRPr="00E21D5F" w:rsidTr="007E752B">
        <w:trPr>
          <w:trHeight w:val="279"/>
        </w:trPr>
        <w:tc>
          <w:tcPr>
            <w:tcW w:w="2235" w:type="dxa"/>
            <w:shd w:val="clear" w:color="auto" w:fill="auto"/>
          </w:tcPr>
          <w:p w:rsidR="00410991" w:rsidRPr="00410991" w:rsidRDefault="007E752B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</w:rPr>
              <w:t>DAROLUTAMIDE</w:t>
            </w:r>
          </w:p>
        </w:tc>
        <w:tc>
          <w:tcPr>
            <w:tcW w:w="1473" w:type="dxa"/>
            <w:shd w:val="clear" w:color="auto" w:fill="auto"/>
          </w:tcPr>
          <w:p w:rsidR="00410991" w:rsidRPr="00410991" w:rsidRDefault="007E752B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  <w:strike/>
              </w:rPr>
              <w:t>300mg</w:t>
            </w:r>
          </w:p>
        </w:tc>
        <w:tc>
          <w:tcPr>
            <w:tcW w:w="126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 xml:space="preserve">TTO </w:t>
            </w:r>
          </w:p>
        </w:tc>
        <w:tc>
          <w:tcPr>
            <w:tcW w:w="900" w:type="dxa"/>
            <w:shd w:val="clear" w:color="auto" w:fill="auto"/>
          </w:tcPr>
          <w:p w:rsidR="00410991" w:rsidRPr="00410991" w:rsidRDefault="007E752B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  <w:strike/>
              </w:rPr>
              <w:t>BD</w:t>
            </w:r>
          </w:p>
        </w:tc>
        <w:tc>
          <w:tcPr>
            <w:tcW w:w="162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  <w:strike/>
              </w:rPr>
              <w:t xml:space="preserve">Dose reduction </w:t>
            </w:r>
            <w:r w:rsidR="007E752B">
              <w:rPr>
                <w:rFonts w:ascii="Arial" w:hAnsi="Arial" w:cs="Arial"/>
                <w:strike/>
              </w:rPr>
              <w:t xml:space="preserve"> </w:t>
            </w:r>
            <w:r w:rsidR="007E752B" w:rsidRPr="007E752B">
              <w:rPr>
                <w:rFonts w:ascii="Arial" w:hAnsi="Arial" w:cs="Arial"/>
                <w:strike/>
              </w:rPr>
              <w:t>Take with food</w:t>
            </w:r>
          </w:p>
        </w:tc>
        <w:tc>
          <w:tcPr>
            <w:tcW w:w="90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 xml:space="preserve">ORAL </w:t>
            </w:r>
          </w:p>
        </w:tc>
        <w:tc>
          <w:tcPr>
            <w:tcW w:w="90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TAB</w:t>
            </w:r>
          </w:p>
        </w:tc>
        <w:tc>
          <w:tcPr>
            <w:tcW w:w="90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-</w:t>
            </w:r>
          </w:p>
        </w:tc>
        <w:tc>
          <w:tcPr>
            <w:tcW w:w="126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085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 xml:space="preserve">U </w:t>
            </w:r>
          </w:p>
        </w:tc>
        <w:tc>
          <w:tcPr>
            <w:tcW w:w="535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57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1</w:t>
            </w:r>
          </w:p>
        </w:tc>
      </w:tr>
      <w:tr w:rsidR="00410991" w:rsidRPr="00E21D5F" w:rsidTr="007E752B">
        <w:trPr>
          <w:trHeight w:val="296"/>
        </w:trPr>
        <w:tc>
          <w:tcPr>
            <w:tcW w:w="2235" w:type="dxa"/>
          </w:tcPr>
          <w:p w:rsidR="00410991" w:rsidRPr="00410991" w:rsidRDefault="007E752B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</w:rPr>
              <w:t>DAROLUTAMIDE</w:t>
            </w:r>
          </w:p>
        </w:tc>
        <w:tc>
          <w:tcPr>
            <w:tcW w:w="1473" w:type="dxa"/>
          </w:tcPr>
          <w:p w:rsidR="00410991" w:rsidRPr="00410991" w:rsidRDefault="007E752B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  <w:strike/>
              </w:rPr>
              <w:t>600mg</w:t>
            </w:r>
          </w:p>
        </w:tc>
        <w:tc>
          <w:tcPr>
            <w:tcW w:w="1260" w:type="dxa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  <w:strike/>
              </w:rPr>
              <w:t xml:space="preserve">REG </w:t>
            </w:r>
            <w:r w:rsidRPr="00410991">
              <w:rPr>
                <w:rFonts w:ascii="Arial" w:hAnsi="Arial" w:cs="Arial"/>
                <w:strike/>
              </w:rPr>
              <w:t xml:space="preserve"> </w:t>
            </w:r>
          </w:p>
        </w:tc>
        <w:tc>
          <w:tcPr>
            <w:tcW w:w="900" w:type="dxa"/>
          </w:tcPr>
          <w:p w:rsidR="00410991" w:rsidRPr="00410991" w:rsidRDefault="007E752B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  <w:strike/>
              </w:rPr>
              <w:t>BD</w:t>
            </w:r>
          </w:p>
        </w:tc>
        <w:tc>
          <w:tcPr>
            <w:tcW w:w="1620" w:type="dxa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  <w:strike/>
              </w:rPr>
              <w:t>Inpatient prescribing</w:t>
            </w:r>
            <w:r w:rsidR="007E752B">
              <w:rPr>
                <w:rFonts w:ascii="Arial" w:hAnsi="Arial" w:cs="Arial"/>
                <w:strike/>
              </w:rPr>
              <w:t xml:space="preserve"> </w:t>
            </w:r>
            <w:r w:rsidR="007E752B" w:rsidRPr="007E752B">
              <w:rPr>
                <w:rFonts w:ascii="Arial" w:hAnsi="Arial" w:cs="Arial"/>
                <w:strike/>
              </w:rPr>
              <w:t>Take with food</w:t>
            </w:r>
          </w:p>
        </w:tc>
        <w:tc>
          <w:tcPr>
            <w:tcW w:w="900" w:type="dxa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 xml:space="preserve">ORAL </w:t>
            </w:r>
          </w:p>
        </w:tc>
        <w:tc>
          <w:tcPr>
            <w:tcW w:w="900" w:type="dxa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TAB</w:t>
            </w:r>
          </w:p>
        </w:tc>
        <w:tc>
          <w:tcPr>
            <w:tcW w:w="900" w:type="dxa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-</w:t>
            </w:r>
          </w:p>
        </w:tc>
        <w:tc>
          <w:tcPr>
            <w:tcW w:w="126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085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 xml:space="preserve">U </w:t>
            </w:r>
          </w:p>
        </w:tc>
        <w:tc>
          <w:tcPr>
            <w:tcW w:w="535" w:type="dxa"/>
            <w:shd w:val="clear" w:color="auto" w:fill="auto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57" w:type="dxa"/>
          </w:tcPr>
          <w:p w:rsidR="00410991" w:rsidRPr="00410991" w:rsidRDefault="00410991" w:rsidP="00410991">
            <w:pPr>
              <w:rPr>
                <w:rFonts w:ascii="Arial" w:hAnsi="Arial" w:cs="Arial"/>
                <w:strike/>
              </w:rPr>
            </w:pPr>
            <w:r w:rsidRPr="00410991">
              <w:rPr>
                <w:rFonts w:ascii="Arial" w:hAnsi="Arial" w:cs="Arial"/>
                <w:strike/>
              </w:rPr>
              <w:t>1</w:t>
            </w:r>
          </w:p>
        </w:tc>
      </w:tr>
      <w:tr w:rsidR="00410991" w:rsidRPr="00E21D5F" w:rsidTr="007E752B">
        <w:trPr>
          <w:trHeight w:val="296"/>
        </w:trPr>
        <w:tc>
          <w:tcPr>
            <w:tcW w:w="2235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473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260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900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620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900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900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900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260" w:type="dxa"/>
            <w:shd w:val="clear" w:color="auto" w:fill="auto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900" w:type="dxa"/>
            <w:shd w:val="clear" w:color="auto" w:fill="auto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1085" w:type="dxa"/>
            <w:shd w:val="clear" w:color="auto" w:fill="auto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535" w:type="dxa"/>
            <w:shd w:val="clear" w:color="auto" w:fill="auto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  <w:tc>
          <w:tcPr>
            <w:tcW w:w="457" w:type="dxa"/>
          </w:tcPr>
          <w:p w:rsidR="00410991" w:rsidRPr="00E21D5F" w:rsidRDefault="00410991" w:rsidP="00BE4F6A">
            <w:pPr>
              <w:rPr>
                <w:rFonts w:ascii="Arial" w:hAnsi="Arial" w:cs="Arial"/>
                <w:strike/>
              </w:rPr>
            </w:pPr>
          </w:p>
        </w:tc>
      </w:tr>
      <w:tr w:rsidR="00410991" w:rsidRPr="00E21D5F" w:rsidTr="007E752B">
        <w:trPr>
          <w:trHeight w:val="296"/>
        </w:trPr>
        <w:tc>
          <w:tcPr>
            <w:tcW w:w="2235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1473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auto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auto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1085" w:type="dxa"/>
            <w:shd w:val="clear" w:color="auto" w:fill="auto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535" w:type="dxa"/>
            <w:shd w:val="clear" w:color="auto" w:fill="auto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  <w:tc>
          <w:tcPr>
            <w:tcW w:w="457" w:type="dxa"/>
          </w:tcPr>
          <w:p w:rsidR="00410991" w:rsidRPr="00E21D5F" w:rsidRDefault="00410991" w:rsidP="0050247C">
            <w:pPr>
              <w:rPr>
                <w:rFonts w:ascii="Arial" w:hAnsi="Arial" w:cs="Arial"/>
              </w:rPr>
            </w:pPr>
          </w:p>
        </w:tc>
      </w:tr>
    </w:tbl>
    <w:p w:rsidR="00BA32B1" w:rsidRPr="00E21D5F" w:rsidRDefault="00BA32B1" w:rsidP="00BA32B1">
      <w:pPr>
        <w:rPr>
          <w:rFonts w:ascii="Arial" w:hAnsi="Arial" w:cs="Arial"/>
        </w:rPr>
      </w:pPr>
    </w:p>
    <w:p w:rsidR="009B752E" w:rsidRPr="00E21D5F" w:rsidRDefault="00BA32B1" w:rsidP="00DD3035">
      <w:pPr>
        <w:rPr>
          <w:rFonts w:ascii="Arial" w:hAnsi="Arial" w:cs="Arial"/>
          <w:b/>
        </w:rPr>
      </w:pPr>
      <w:r w:rsidRPr="00E21D5F">
        <w:rPr>
          <w:rFonts w:ascii="Arial" w:hAnsi="Arial" w:cs="Arial"/>
        </w:rPr>
        <w:br w:type="page"/>
      </w:r>
      <w:r w:rsidR="00CD1FB1" w:rsidRPr="00E21D5F">
        <w:rPr>
          <w:rFonts w:ascii="Arial" w:hAnsi="Arial" w:cs="Arial"/>
          <w:b/>
        </w:rPr>
        <w:lastRenderedPageBreak/>
        <w:t xml:space="preserve"> </w:t>
      </w:r>
      <w:r w:rsidR="009B752E" w:rsidRPr="00E21D5F">
        <w:rPr>
          <w:rFonts w:ascii="Arial" w:hAnsi="Arial" w:cs="Arial"/>
          <w:b/>
        </w:rPr>
        <w:t>PROCEED RULES</w:t>
      </w:r>
    </w:p>
    <w:p w:rsidR="009B752E" w:rsidRPr="00E21D5F" w:rsidRDefault="009B752E" w:rsidP="004437C1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4"/>
        <w:gridCol w:w="2835"/>
        <w:gridCol w:w="2835"/>
        <w:gridCol w:w="2835"/>
        <w:gridCol w:w="2835"/>
      </w:tblGrid>
      <w:tr w:rsidR="00605B99" w:rsidRPr="00E21D5F" w:rsidTr="00CC7A5D">
        <w:tc>
          <w:tcPr>
            <w:tcW w:w="2834" w:type="dxa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2835" w:type="dxa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Neut</w:t>
            </w:r>
            <w:r w:rsidR="00220D39" w:rsidRPr="00E21D5F">
              <w:rPr>
                <w:rFonts w:ascii="Arial" w:hAnsi="Arial" w:cs="Arial"/>
                <w:b/>
              </w:rPr>
              <w:t>r</w:t>
            </w:r>
            <w:r w:rsidRPr="00E21D5F">
              <w:rPr>
                <w:rFonts w:ascii="Arial" w:hAnsi="Arial" w:cs="Arial"/>
                <w:b/>
              </w:rPr>
              <w:t>ophils</w:t>
            </w:r>
          </w:p>
        </w:tc>
        <w:tc>
          <w:tcPr>
            <w:tcW w:w="2835" w:type="dxa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2835" w:type="dxa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 xml:space="preserve">Renal (estimated by </w:t>
            </w:r>
            <w:proofErr w:type="spellStart"/>
            <w:r w:rsidRPr="00E21D5F">
              <w:rPr>
                <w:rFonts w:ascii="Arial" w:hAnsi="Arial" w:cs="Arial"/>
                <w:b/>
              </w:rPr>
              <w:t>Cockroft</w:t>
            </w:r>
            <w:proofErr w:type="spellEnd"/>
            <w:r w:rsidRPr="00E21D5F">
              <w:rPr>
                <w:rFonts w:ascii="Arial" w:hAnsi="Arial" w:cs="Arial"/>
                <w:b/>
              </w:rPr>
              <w:t xml:space="preserve"> Gault)</w:t>
            </w:r>
          </w:p>
        </w:tc>
        <w:tc>
          <w:tcPr>
            <w:tcW w:w="2835" w:type="dxa"/>
          </w:tcPr>
          <w:p w:rsidR="00605B99" w:rsidRPr="00E21D5F" w:rsidRDefault="00605B99" w:rsidP="00605B99">
            <w:pPr>
              <w:rPr>
                <w:rFonts w:ascii="Arial" w:hAnsi="Arial" w:cs="Arial"/>
                <w:b/>
              </w:rPr>
            </w:pPr>
            <w:r w:rsidRPr="00E21D5F">
              <w:rPr>
                <w:rFonts w:ascii="Arial" w:hAnsi="Arial" w:cs="Arial"/>
                <w:b/>
              </w:rPr>
              <w:t>Hepatic</w:t>
            </w:r>
          </w:p>
        </w:tc>
      </w:tr>
      <w:tr w:rsidR="00BE4F6A" w:rsidRPr="00E21D5F" w:rsidTr="00CC7A5D">
        <w:trPr>
          <w:trHeight w:val="1943"/>
        </w:trPr>
        <w:tc>
          <w:tcPr>
            <w:tcW w:w="2834" w:type="dxa"/>
          </w:tcPr>
          <w:p w:rsidR="00BE4F6A" w:rsidRPr="00E21D5F" w:rsidRDefault="007E752B" w:rsidP="00BE4F6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Darolutamide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DF3E4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35" w:type="dxa"/>
          </w:tcPr>
          <w:p w:rsidR="00893C69" w:rsidRPr="00E21D5F" w:rsidRDefault="007E752B" w:rsidP="007E752B">
            <w:pPr>
              <w:rPr>
                <w:rFonts w:ascii="Arial" w:hAnsi="Arial" w:cs="Arial"/>
              </w:rPr>
            </w:pPr>
            <w:proofErr w:type="spellStart"/>
            <w:r w:rsidRPr="007E752B">
              <w:rPr>
                <w:rFonts w:ascii="Arial" w:hAnsi="Arial" w:cs="Arial"/>
              </w:rPr>
              <w:t>Neuts</w:t>
            </w:r>
            <w:proofErr w:type="spellEnd"/>
            <w:r w:rsidRPr="007E752B">
              <w:rPr>
                <w:rFonts w:ascii="Arial" w:hAnsi="Arial" w:cs="Arial"/>
              </w:rPr>
              <w:t xml:space="preserve"> &lt; 1.0 x </w:t>
            </w:r>
            <w:proofErr w:type="gramStart"/>
            <w:r w:rsidRPr="007E752B">
              <w:rPr>
                <w:rFonts w:ascii="Arial" w:hAnsi="Arial" w:cs="Arial"/>
              </w:rPr>
              <w:t xml:space="preserve">10 </w:t>
            </w:r>
            <w:r w:rsidRPr="007E752B">
              <w:rPr>
                <w:rFonts w:ascii="Arial" w:hAnsi="Arial" w:cs="Arial"/>
                <w:vertAlign w:val="superscript"/>
              </w:rPr>
              <w:t>9</w:t>
            </w:r>
            <w:r w:rsidRPr="007E752B">
              <w:rPr>
                <w:rFonts w:ascii="Arial" w:hAnsi="Arial" w:cs="Arial"/>
              </w:rPr>
              <w:t>/L</w:t>
            </w:r>
            <w:proofErr w:type="gramEnd"/>
            <w:r w:rsidRPr="007E752B">
              <w:rPr>
                <w:rFonts w:ascii="Arial" w:hAnsi="Arial" w:cs="Arial"/>
              </w:rPr>
              <w:t xml:space="preserve"> or contact prescriber. Reduced neutrophils common with longer treatment.</w:t>
            </w:r>
          </w:p>
        </w:tc>
        <w:tc>
          <w:tcPr>
            <w:tcW w:w="2835" w:type="dxa"/>
          </w:tcPr>
          <w:p w:rsidR="00893C69" w:rsidRDefault="00123D3E" w:rsidP="00605B9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</w:t>
            </w:r>
            <w:r w:rsidR="007E752B" w:rsidRPr="007E752B">
              <w:rPr>
                <w:rFonts w:ascii="Arial" w:hAnsi="Arial" w:cs="Arial"/>
              </w:rPr>
              <w:t>lts</w:t>
            </w:r>
            <w:proofErr w:type="spellEnd"/>
            <w:r w:rsidR="007E752B" w:rsidRPr="007E752B">
              <w:rPr>
                <w:rFonts w:ascii="Arial" w:hAnsi="Arial" w:cs="Arial"/>
              </w:rPr>
              <w:t xml:space="preserve"> &lt; 100 x 10 </w:t>
            </w:r>
            <w:r w:rsidR="007E752B" w:rsidRPr="007E752B">
              <w:rPr>
                <w:rFonts w:ascii="Arial" w:hAnsi="Arial" w:cs="Arial"/>
                <w:vertAlign w:val="superscript"/>
              </w:rPr>
              <w:t>9</w:t>
            </w:r>
            <w:r w:rsidR="007E752B" w:rsidRPr="007E752B">
              <w:rPr>
                <w:rFonts w:ascii="Arial" w:hAnsi="Arial" w:cs="Arial"/>
              </w:rPr>
              <w:t>/L</w:t>
            </w:r>
          </w:p>
          <w:p w:rsidR="007E752B" w:rsidRPr="00E21D5F" w:rsidRDefault="007E752B" w:rsidP="00605B99">
            <w:pPr>
              <w:rPr>
                <w:rFonts w:ascii="Arial" w:hAnsi="Arial" w:cs="Arial"/>
              </w:rPr>
            </w:pPr>
            <w:r w:rsidRPr="007E752B">
              <w:rPr>
                <w:rFonts w:ascii="Arial" w:hAnsi="Arial" w:cs="Arial"/>
              </w:rPr>
              <w:t>contact prescriber</w:t>
            </w:r>
          </w:p>
        </w:tc>
        <w:tc>
          <w:tcPr>
            <w:tcW w:w="2835" w:type="dxa"/>
          </w:tcPr>
          <w:p w:rsidR="00BE4F6A" w:rsidRPr="00E21D5F" w:rsidRDefault="0027015B" w:rsidP="007E7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GFR</w:t>
            </w:r>
            <w:r w:rsidR="00410991">
              <w:rPr>
                <w:rFonts w:ascii="Arial" w:hAnsi="Arial" w:cs="Arial"/>
              </w:rPr>
              <w:t xml:space="preserve"> &lt; 30ml/min contact prescriber,</w:t>
            </w:r>
            <w:r w:rsidR="007E752B">
              <w:rPr>
                <w:rFonts w:ascii="Arial" w:hAnsi="Arial" w:cs="Arial"/>
              </w:rPr>
              <w:t xml:space="preserve"> consider 300mg BD starting dose</w:t>
            </w:r>
          </w:p>
        </w:tc>
        <w:tc>
          <w:tcPr>
            <w:tcW w:w="2835" w:type="dxa"/>
          </w:tcPr>
          <w:p w:rsidR="00BE4F6A" w:rsidRPr="00E21D5F" w:rsidRDefault="00052E3C" w:rsidP="007E752B">
            <w:pPr>
              <w:rPr>
                <w:rFonts w:ascii="Arial" w:hAnsi="Arial" w:cs="Arial"/>
              </w:rPr>
            </w:pPr>
            <w:r w:rsidRPr="00BA6B2D">
              <w:rPr>
                <w:rFonts w:ascii="Arial" w:hAnsi="Arial" w:cs="Arial"/>
              </w:rPr>
              <w:t>Bilirubin &gt;</w:t>
            </w:r>
            <w:r w:rsidR="00BA6B2D" w:rsidRPr="00BA6B2D">
              <w:rPr>
                <w:rFonts w:ascii="Arial" w:hAnsi="Arial" w:cs="Arial"/>
              </w:rPr>
              <w:t>31 or ALT &gt;165 contact</w:t>
            </w:r>
            <w:r w:rsidR="00BA6B2D">
              <w:rPr>
                <w:rFonts w:ascii="Arial" w:hAnsi="Arial" w:cs="Arial"/>
              </w:rPr>
              <w:t xml:space="preserve"> prescriber. Consider 300mg BD starting dose in hepatic impairment. </w:t>
            </w:r>
            <w:proofErr w:type="spellStart"/>
            <w:r w:rsidR="00BA6B2D">
              <w:rPr>
                <w:rFonts w:ascii="Arial" w:hAnsi="Arial" w:cs="Arial"/>
              </w:rPr>
              <w:t>Darolutamide</w:t>
            </w:r>
            <w:proofErr w:type="spellEnd"/>
            <w:r w:rsidR="00123D3E">
              <w:rPr>
                <w:rFonts w:ascii="Arial" w:hAnsi="Arial" w:cs="Arial"/>
              </w:rPr>
              <w:t xml:space="preserve"> is also</w:t>
            </w:r>
            <w:r w:rsidR="00BA6B2D">
              <w:rPr>
                <w:rFonts w:ascii="Arial" w:hAnsi="Arial" w:cs="Arial"/>
              </w:rPr>
              <w:t xml:space="preserve"> known to affect liver function. </w:t>
            </w:r>
          </w:p>
        </w:tc>
      </w:tr>
    </w:tbl>
    <w:p w:rsidR="00802049" w:rsidRPr="00E21D5F" w:rsidRDefault="00802049" w:rsidP="004437C1">
      <w:pPr>
        <w:rPr>
          <w:rFonts w:ascii="Arial" w:hAnsi="Arial" w:cs="Arial"/>
        </w:rPr>
      </w:pPr>
    </w:p>
    <w:p w:rsidR="00802049" w:rsidRPr="00E21D5F" w:rsidRDefault="00802049" w:rsidP="004437C1">
      <w:pPr>
        <w:rPr>
          <w:rFonts w:ascii="Arial" w:hAnsi="Arial" w:cs="Arial"/>
        </w:rPr>
      </w:pPr>
    </w:p>
    <w:p w:rsidR="0015558E" w:rsidRPr="00E21D5F" w:rsidRDefault="00881A7B" w:rsidP="004437C1">
      <w:pPr>
        <w:rPr>
          <w:rFonts w:ascii="Arial" w:hAnsi="Arial" w:cs="Arial"/>
          <w:b/>
        </w:rPr>
      </w:pPr>
      <w:r w:rsidRPr="00E21D5F">
        <w:rPr>
          <w:rFonts w:ascii="Arial" w:hAnsi="Arial" w:cs="Arial"/>
          <w:b/>
        </w:rPr>
        <w:t>Warnings</w:t>
      </w:r>
    </w:p>
    <w:p w:rsidR="009B5E63" w:rsidRDefault="009B5E63" w:rsidP="00A84B49">
      <w:pPr>
        <w:rPr>
          <w:rFonts w:ascii="Arial" w:hAnsi="Arial" w:cs="Arial"/>
        </w:rPr>
      </w:pPr>
      <w:r>
        <w:rPr>
          <w:rFonts w:ascii="Arial" w:hAnsi="Arial" w:cs="Arial"/>
        </w:rPr>
        <w:t>Validity of FBC</w:t>
      </w:r>
      <w:r w:rsidR="00410991">
        <w:rPr>
          <w:rFonts w:ascii="Arial" w:hAnsi="Arial" w:cs="Arial"/>
        </w:rPr>
        <w:t xml:space="preserve"> 7</w:t>
      </w:r>
      <w:r>
        <w:rPr>
          <w:rFonts w:ascii="Arial" w:hAnsi="Arial" w:cs="Arial"/>
        </w:rPr>
        <w:t xml:space="preserve">   days</w:t>
      </w:r>
    </w:p>
    <w:p w:rsidR="005B1BCC" w:rsidRDefault="009B5E63" w:rsidP="00A84B49">
      <w:pPr>
        <w:rPr>
          <w:rFonts w:ascii="Arial" w:hAnsi="Arial" w:cs="Arial"/>
        </w:rPr>
      </w:pPr>
      <w:r>
        <w:rPr>
          <w:rFonts w:ascii="Arial" w:hAnsi="Arial" w:cs="Arial"/>
        </w:rPr>
        <w:t>Validity of</w:t>
      </w:r>
      <w:r w:rsidR="00893C69">
        <w:rPr>
          <w:rFonts w:ascii="Arial" w:hAnsi="Arial" w:cs="Arial"/>
        </w:rPr>
        <w:t xml:space="preserve"> U&amp;E, LFTs,</w:t>
      </w:r>
      <w:r w:rsidR="00410991">
        <w:rPr>
          <w:rFonts w:ascii="Arial" w:hAnsi="Arial" w:cs="Arial"/>
        </w:rPr>
        <w:t xml:space="preserve"> 7 days</w:t>
      </w:r>
    </w:p>
    <w:p w:rsidR="00893C69" w:rsidRDefault="005B1BCC" w:rsidP="00A84B49">
      <w:pPr>
        <w:rPr>
          <w:rFonts w:ascii="Arial" w:hAnsi="Arial" w:cs="Arial"/>
        </w:rPr>
      </w:pPr>
      <w:r>
        <w:rPr>
          <w:rFonts w:ascii="Arial" w:hAnsi="Arial" w:cs="Arial"/>
        </w:rPr>
        <w:t xml:space="preserve">Blood results needed at baseline, then monitor </w:t>
      </w:r>
      <w:r w:rsidR="00BB3EB0">
        <w:rPr>
          <w:rFonts w:ascii="Arial" w:hAnsi="Arial" w:cs="Arial"/>
        </w:rPr>
        <w:t xml:space="preserve">monthly. Frequency may be reduced to 3 monthly in stable patients </w:t>
      </w:r>
      <w:r w:rsidR="00893C69">
        <w:rPr>
          <w:rFonts w:ascii="Arial" w:hAnsi="Arial" w:cs="Arial"/>
        </w:rPr>
        <w:t xml:space="preserve"> </w:t>
      </w:r>
    </w:p>
    <w:p w:rsidR="00802049" w:rsidRPr="00BB3EB0" w:rsidRDefault="00802049" w:rsidP="004437C1">
      <w:pPr>
        <w:rPr>
          <w:rFonts w:ascii="Arial" w:hAnsi="Arial" w:cs="Arial"/>
          <w:b/>
        </w:rPr>
      </w:pPr>
    </w:p>
    <w:p w:rsidR="00A84B49" w:rsidRPr="00E21D5F" w:rsidRDefault="00A84B49" w:rsidP="004437C1">
      <w:pPr>
        <w:rPr>
          <w:rFonts w:ascii="Arial" w:hAnsi="Arial" w:cs="Arial"/>
          <w:b/>
        </w:rPr>
      </w:pPr>
    </w:p>
    <w:p w:rsidR="0015558E" w:rsidRPr="00E21D5F" w:rsidRDefault="00881A7B" w:rsidP="004437C1">
      <w:pPr>
        <w:rPr>
          <w:rFonts w:ascii="Arial" w:hAnsi="Arial" w:cs="Arial"/>
          <w:b/>
        </w:rPr>
      </w:pPr>
      <w:proofErr w:type="spellStart"/>
      <w:r w:rsidRPr="00E21D5F">
        <w:rPr>
          <w:rFonts w:ascii="Arial" w:hAnsi="Arial" w:cs="Arial"/>
          <w:b/>
        </w:rPr>
        <w:t>Rota</w:t>
      </w:r>
      <w:proofErr w:type="spellEnd"/>
      <w:r w:rsidRPr="00E21D5F">
        <w:rPr>
          <w:rFonts w:ascii="Arial" w:hAnsi="Arial" w:cs="Arial"/>
          <w:b/>
        </w:rPr>
        <w:t xml:space="preserve"> Information</w:t>
      </w:r>
    </w:p>
    <w:p w:rsidR="00D27C72" w:rsidRDefault="00495683" w:rsidP="00BE4F6A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Given </w:t>
      </w:r>
      <w:r w:rsidR="00410991">
        <w:rPr>
          <w:rFonts w:ascii="Arial" w:hAnsi="Arial" w:cs="Arial"/>
        </w:rPr>
        <w:t>continuously.</w:t>
      </w:r>
      <w:proofErr w:type="gramEnd"/>
      <w:r w:rsidR="00410991">
        <w:rPr>
          <w:rFonts w:ascii="Arial" w:hAnsi="Arial" w:cs="Arial"/>
        </w:rPr>
        <w:t xml:space="preserve"> </w:t>
      </w:r>
      <w:proofErr w:type="gramStart"/>
      <w:r w:rsidR="00410991">
        <w:rPr>
          <w:rFonts w:ascii="Arial" w:hAnsi="Arial" w:cs="Arial"/>
        </w:rPr>
        <w:t>Supplied as a 28</w:t>
      </w:r>
      <w:r w:rsidR="005B1BCC">
        <w:rPr>
          <w:rFonts w:ascii="Arial" w:hAnsi="Arial" w:cs="Arial"/>
        </w:rPr>
        <w:t xml:space="preserve"> day cycle for p</w:t>
      </w:r>
      <w:r w:rsidR="00410991">
        <w:rPr>
          <w:rFonts w:ascii="Arial" w:hAnsi="Arial" w:cs="Arial"/>
        </w:rPr>
        <w:t>r</w:t>
      </w:r>
      <w:r w:rsidR="005B1BCC">
        <w:rPr>
          <w:rFonts w:ascii="Arial" w:hAnsi="Arial" w:cs="Arial"/>
        </w:rPr>
        <w:t>o</w:t>
      </w:r>
      <w:r w:rsidR="00410991">
        <w:rPr>
          <w:rFonts w:ascii="Arial" w:hAnsi="Arial" w:cs="Arial"/>
        </w:rPr>
        <w:t>state cancer as per national funding considerations.</w:t>
      </w:r>
      <w:proofErr w:type="gramEnd"/>
      <w:r w:rsidR="00410991">
        <w:rPr>
          <w:rFonts w:ascii="Arial" w:hAnsi="Arial" w:cs="Arial"/>
        </w:rPr>
        <w:t xml:space="preserve">  </w:t>
      </w:r>
    </w:p>
    <w:p w:rsidR="00893C69" w:rsidRDefault="00893C69" w:rsidP="00BE4F6A">
      <w:pPr>
        <w:rPr>
          <w:rFonts w:ascii="Arial" w:hAnsi="Arial" w:cs="Arial"/>
        </w:rPr>
      </w:pPr>
    </w:p>
    <w:p w:rsidR="00F56A79" w:rsidRDefault="00BB3EB0" w:rsidP="00BE4F6A">
      <w:pPr>
        <w:rPr>
          <w:rFonts w:ascii="Arial" w:hAnsi="Arial" w:cs="Arial"/>
        </w:rPr>
      </w:pPr>
      <w:r>
        <w:rPr>
          <w:rFonts w:ascii="Arial" w:hAnsi="Arial" w:cs="Arial"/>
        </w:rPr>
        <w:t>Patient should be referred to pharmacist for counselling prior to first cycle.</w:t>
      </w:r>
    </w:p>
    <w:p w:rsidR="00BA6B2D" w:rsidRPr="00BA6B2D" w:rsidRDefault="00BB3EB0" w:rsidP="00BA6B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BA6B2D" w:rsidRDefault="00BA6B2D" w:rsidP="00BA6B2D">
      <w:pPr>
        <w:rPr>
          <w:rFonts w:ascii="Arial" w:hAnsi="Arial" w:cs="Arial"/>
        </w:rPr>
      </w:pPr>
      <w:proofErr w:type="spellStart"/>
      <w:r w:rsidRPr="00BA6B2D">
        <w:rPr>
          <w:rFonts w:ascii="Arial" w:hAnsi="Arial" w:cs="Arial"/>
        </w:rPr>
        <w:t>Darolutamide</w:t>
      </w:r>
      <w:proofErr w:type="spellEnd"/>
      <w:r w:rsidRPr="00BA6B2D">
        <w:rPr>
          <w:rFonts w:ascii="Arial" w:hAnsi="Arial" w:cs="Arial"/>
        </w:rPr>
        <w:t xml:space="preserve"> is metabolised by CYP3A4 and therefore the concomitant use of strong CYP3A4/ P-</w:t>
      </w:r>
      <w:proofErr w:type="spellStart"/>
      <w:r w:rsidRPr="00BA6B2D">
        <w:rPr>
          <w:rFonts w:ascii="Arial" w:hAnsi="Arial" w:cs="Arial"/>
        </w:rPr>
        <w:t>gp</w:t>
      </w:r>
      <w:proofErr w:type="spellEnd"/>
      <w:r w:rsidRPr="00BA6B2D">
        <w:rPr>
          <w:rFonts w:ascii="Arial" w:hAnsi="Arial" w:cs="Arial"/>
        </w:rPr>
        <w:t xml:space="preserve"> inducers (phenytoin, rifampicin, St John’s Wort, carbamazepine, phenobarbital) should be avoided. Caution with CYP3A4 inhibitors (ritonavir, ketoconazole, </w:t>
      </w:r>
      <w:proofErr w:type="spellStart"/>
      <w:r w:rsidRPr="00BA6B2D">
        <w:rPr>
          <w:rFonts w:ascii="Arial" w:hAnsi="Arial" w:cs="Arial"/>
        </w:rPr>
        <w:t>itraconazole</w:t>
      </w:r>
      <w:proofErr w:type="spellEnd"/>
      <w:r w:rsidRPr="00BA6B2D">
        <w:rPr>
          <w:rFonts w:ascii="Arial" w:hAnsi="Arial" w:cs="Arial"/>
        </w:rPr>
        <w:t xml:space="preserve">, erythromycin, clarithromycin, grapefruit juice). </w:t>
      </w:r>
    </w:p>
    <w:p w:rsidR="00BA6B2D" w:rsidRPr="00BA6B2D" w:rsidRDefault="00BA6B2D" w:rsidP="00BA6B2D">
      <w:pPr>
        <w:rPr>
          <w:rFonts w:ascii="Arial" w:hAnsi="Arial" w:cs="Arial"/>
        </w:rPr>
      </w:pPr>
    </w:p>
    <w:p w:rsidR="00BA6B2D" w:rsidRPr="00BA6B2D" w:rsidRDefault="00BA6B2D" w:rsidP="00BA6B2D">
      <w:pPr>
        <w:rPr>
          <w:rFonts w:ascii="Arial" w:hAnsi="Arial" w:cs="Arial"/>
        </w:rPr>
      </w:pPr>
      <w:proofErr w:type="spellStart"/>
      <w:r w:rsidRPr="00BA6B2D">
        <w:rPr>
          <w:rFonts w:ascii="Arial" w:hAnsi="Arial" w:cs="Arial"/>
        </w:rPr>
        <w:lastRenderedPageBreak/>
        <w:t>Darolutamide</w:t>
      </w:r>
      <w:proofErr w:type="spellEnd"/>
      <w:r w:rsidRPr="00BA6B2D">
        <w:rPr>
          <w:rFonts w:ascii="Arial" w:hAnsi="Arial" w:cs="Arial"/>
        </w:rPr>
        <w:t xml:space="preserve"> is a BCRP, OATP1B1/1B3 inhibitor. Avoid use of </w:t>
      </w:r>
      <w:proofErr w:type="spellStart"/>
      <w:r w:rsidRPr="00BA6B2D">
        <w:rPr>
          <w:rFonts w:ascii="Arial" w:hAnsi="Arial" w:cs="Arial"/>
        </w:rPr>
        <w:t>rosuvastatin</w:t>
      </w:r>
      <w:proofErr w:type="spellEnd"/>
      <w:r w:rsidRPr="00BA6B2D">
        <w:rPr>
          <w:rFonts w:ascii="Arial" w:hAnsi="Arial" w:cs="Arial"/>
        </w:rPr>
        <w:t xml:space="preserve"> with </w:t>
      </w:r>
      <w:proofErr w:type="spellStart"/>
      <w:r w:rsidRPr="00BA6B2D">
        <w:rPr>
          <w:rFonts w:ascii="Arial" w:hAnsi="Arial" w:cs="Arial"/>
        </w:rPr>
        <w:t>Darolutamide</w:t>
      </w:r>
      <w:proofErr w:type="spellEnd"/>
      <w:r w:rsidRPr="00BA6B2D">
        <w:rPr>
          <w:rFonts w:ascii="Arial" w:hAnsi="Arial" w:cs="Arial"/>
        </w:rPr>
        <w:t xml:space="preserve">. Other substrates such as methotrexate, sulfasalazine, </w:t>
      </w:r>
      <w:proofErr w:type="spellStart"/>
      <w:r w:rsidRPr="00BA6B2D">
        <w:rPr>
          <w:rFonts w:ascii="Arial" w:hAnsi="Arial" w:cs="Arial"/>
        </w:rPr>
        <w:t>fluvastatin</w:t>
      </w:r>
      <w:proofErr w:type="spellEnd"/>
      <w:r w:rsidRPr="00BA6B2D">
        <w:rPr>
          <w:rFonts w:ascii="Arial" w:hAnsi="Arial" w:cs="Arial"/>
        </w:rPr>
        <w:t xml:space="preserve">, atorvastatin, </w:t>
      </w:r>
      <w:proofErr w:type="spellStart"/>
      <w:r w:rsidRPr="00BA6B2D">
        <w:rPr>
          <w:rFonts w:ascii="Arial" w:hAnsi="Arial" w:cs="Arial"/>
        </w:rPr>
        <w:t>pitavastatin</w:t>
      </w:r>
      <w:proofErr w:type="spellEnd"/>
      <w:r w:rsidRPr="00BA6B2D">
        <w:rPr>
          <w:rFonts w:ascii="Arial" w:hAnsi="Arial" w:cs="Arial"/>
        </w:rPr>
        <w:t xml:space="preserve"> should be monitored closely for increased toxicity.</w:t>
      </w:r>
    </w:p>
    <w:p w:rsidR="00BA6B2D" w:rsidRPr="00BA6B2D" w:rsidRDefault="00BA6B2D" w:rsidP="00BA6B2D">
      <w:pPr>
        <w:rPr>
          <w:rFonts w:ascii="Arial" w:hAnsi="Arial" w:cs="Arial"/>
        </w:rPr>
      </w:pPr>
      <w:proofErr w:type="spellStart"/>
      <w:r w:rsidRPr="00BA6B2D">
        <w:rPr>
          <w:rFonts w:ascii="Arial" w:hAnsi="Arial" w:cs="Arial"/>
        </w:rPr>
        <w:t>Darolutamide</w:t>
      </w:r>
      <w:proofErr w:type="spellEnd"/>
      <w:r w:rsidRPr="00BA6B2D">
        <w:rPr>
          <w:rFonts w:ascii="Arial" w:hAnsi="Arial" w:cs="Arial"/>
        </w:rPr>
        <w:t xml:space="preserve"> is a mild CYP3A4 inducer. Increased monitoring is needed for CYP3A4 substrates with narrow therapeutic window e.g. warfarin. </w:t>
      </w:r>
    </w:p>
    <w:p w:rsidR="00BA6B2D" w:rsidRPr="00BA6B2D" w:rsidRDefault="00BA6B2D" w:rsidP="00BA6B2D">
      <w:pPr>
        <w:rPr>
          <w:rFonts w:ascii="Arial" w:hAnsi="Arial" w:cs="Arial"/>
        </w:rPr>
      </w:pPr>
      <w:proofErr w:type="spellStart"/>
      <w:r w:rsidRPr="00BA6B2D">
        <w:rPr>
          <w:rFonts w:ascii="Arial" w:hAnsi="Arial" w:cs="Arial"/>
        </w:rPr>
        <w:t>Darolutamide</w:t>
      </w:r>
      <w:proofErr w:type="spellEnd"/>
      <w:r w:rsidRPr="00BA6B2D">
        <w:rPr>
          <w:rFonts w:ascii="Arial" w:hAnsi="Arial" w:cs="Arial"/>
        </w:rPr>
        <w:t xml:space="preserve"> tablets may prolong the QT interval and should therefore be avoided in patients taking other drugs known to have the same effect.</w:t>
      </w:r>
    </w:p>
    <w:sectPr w:rsidR="00BA6B2D" w:rsidRPr="00BA6B2D" w:rsidSect="00186408">
      <w:headerReference w:type="default" r:id="rId8"/>
      <w:pgSz w:w="16838" w:h="11906" w:orient="landscape"/>
      <w:pgMar w:top="1797" w:right="1440" w:bottom="89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368" w:rsidRDefault="00B72368">
      <w:r>
        <w:separator/>
      </w:r>
    </w:p>
  </w:endnote>
  <w:endnote w:type="continuationSeparator" w:id="0">
    <w:p w:rsidR="00B72368" w:rsidRDefault="00B72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368" w:rsidRDefault="00B72368">
      <w:r>
        <w:separator/>
      </w:r>
    </w:p>
  </w:footnote>
  <w:footnote w:type="continuationSeparator" w:id="0">
    <w:p w:rsidR="00B72368" w:rsidRDefault="00B723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508" w:type="dxa"/>
      <w:tblLook w:val="01E0" w:firstRow="1" w:lastRow="1" w:firstColumn="1" w:lastColumn="1" w:noHBand="0" w:noVBand="0"/>
    </w:tblPr>
    <w:tblGrid>
      <w:gridCol w:w="1368"/>
      <w:gridCol w:w="8640"/>
      <w:gridCol w:w="1800"/>
      <w:gridCol w:w="2700"/>
    </w:tblGrid>
    <w:tr w:rsidR="00BA6B2D" w:rsidTr="00CC7A5D">
      <w:tc>
        <w:tcPr>
          <w:tcW w:w="1368" w:type="dxa"/>
        </w:tcPr>
        <w:p w:rsidR="00BA6B2D" w:rsidRPr="00E21D5F" w:rsidRDefault="00BA6B2D" w:rsidP="00081E7A">
          <w:pPr>
            <w:rPr>
              <w:rFonts w:ascii="Arial" w:hAnsi="Arial" w:cs="Arial"/>
              <w:sz w:val="20"/>
              <w:szCs w:val="20"/>
            </w:rPr>
          </w:pPr>
          <w:r w:rsidRPr="00E21D5F">
            <w:rPr>
              <w:rFonts w:ascii="Arial" w:hAnsi="Arial" w:cs="Arial"/>
              <w:sz w:val="20"/>
              <w:szCs w:val="20"/>
            </w:rPr>
            <w:t>Disease Site:</w:t>
          </w:r>
        </w:p>
      </w:tc>
      <w:tc>
        <w:tcPr>
          <w:tcW w:w="8640" w:type="dxa"/>
        </w:tcPr>
        <w:p w:rsidR="00BA6B2D" w:rsidRPr="00E21D5F" w:rsidRDefault="00BA6B2D" w:rsidP="00081E7A">
          <w:pPr>
            <w:rPr>
              <w:rFonts w:ascii="Arial" w:hAnsi="Arial" w:cs="Arial"/>
              <w:b/>
              <w:sz w:val="32"/>
              <w:szCs w:val="40"/>
            </w:rPr>
          </w:pPr>
          <w:r>
            <w:rPr>
              <w:rFonts w:ascii="Arial" w:hAnsi="Arial" w:cs="Arial"/>
              <w:b/>
              <w:sz w:val="32"/>
              <w:szCs w:val="40"/>
            </w:rPr>
            <w:t>Prostate</w:t>
          </w:r>
        </w:p>
      </w:tc>
      <w:tc>
        <w:tcPr>
          <w:tcW w:w="1800" w:type="dxa"/>
        </w:tcPr>
        <w:p w:rsidR="00BA6B2D" w:rsidRPr="00E21D5F" w:rsidRDefault="00BA6B2D" w:rsidP="00081E7A">
          <w:pPr>
            <w:rPr>
              <w:rFonts w:ascii="Arial" w:hAnsi="Arial" w:cs="Arial"/>
              <w:sz w:val="20"/>
              <w:szCs w:val="20"/>
            </w:rPr>
          </w:pPr>
          <w:proofErr w:type="spellStart"/>
          <w:r w:rsidRPr="00E21D5F">
            <w:rPr>
              <w:rFonts w:ascii="Arial" w:hAnsi="Arial" w:cs="Arial"/>
              <w:sz w:val="20"/>
              <w:szCs w:val="20"/>
            </w:rPr>
            <w:t>Rota</w:t>
          </w:r>
          <w:proofErr w:type="spellEnd"/>
          <w:r w:rsidRPr="00E21D5F">
            <w:rPr>
              <w:rFonts w:ascii="Arial" w:hAnsi="Arial" w:cs="Arial"/>
              <w:sz w:val="20"/>
              <w:szCs w:val="20"/>
            </w:rPr>
            <w:t xml:space="preserve"> Details:</w:t>
          </w:r>
        </w:p>
      </w:tc>
      <w:tc>
        <w:tcPr>
          <w:tcW w:w="2700" w:type="dxa"/>
        </w:tcPr>
        <w:p w:rsidR="00BA6B2D" w:rsidRPr="00746EEB" w:rsidRDefault="00BA6B2D" w:rsidP="00495683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Given continuously – 28 day cycle length </w:t>
          </w:r>
        </w:p>
      </w:tc>
    </w:tr>
    <w:tr w:rsidR="00BA6B2D" w:rsidTr="00CC7A5D">
      <w:tc>
        <w:tcPr>
          <w:tcW w:w="1368" w:type="dxa"/>
          <w:vMerge w:val="restart"/>
        </w:tcPr>
        <w:p w:rsidR="00BA6B2D" w:rsidRPr="00E21D5F" w:rsidRDefault="00BA6B2D" w:rsidP="00081E7A">
          <w:pPr>
            <w:rPr>
              <w:rFonts w:ascii="Arial" w:hAnsi="Arial" w:cs="Arial"/>
              <w:sz w:val="20"/>
              <w:szCs w:val="20"/>
            </w:rPr>
          </w:pPr>
          <w:proofErr w:type="spellStart"/>
          <w:r w:rsidRPr="00E21D5F">
            <w:rPr>
              <w:rFonts w:ascii="Arial" w:hAnsi="Arial" w:cs="Arial"/>
              <w:sz w:val="20"/>
              <w:szCs w:val="20"/>
            </w:rPr>
            <w:t>Rota</w:t>
          </w:r>
          <w:proofErr w:type="spellEnd"/>
          <w:r w:rsidRPr="00E21D5F">
            <w:rPr>
              <w:rFonts w:ascii="Arial" w:hAnsi="Arial" w:cs="Arial"/>
              <w:sz w:val="20"/>
              <w:szCs w:val="20"/>
            </w:rPr>
            <w:t xml:space="preserve"> Name:</w:t>
          </w:r>
        </w:p>
      </w:tc>
      <w:tc>
        <w:tcPr>
          <w:tcW w:w="8640" w:type="dxa"/>
          <w:vMerge w:val="restart"/>
        </w:tcPr>
        <w:p w:rsidR="00BA6B2D" w:rsidRPr="00E21D5F" w:rsidRDefault="00BA6B2D" w:rsidP="007F03CB">
          <w:pPr>
            <w:rPr>
              <w:rFonts w:ascii="Arial" w:hAnsi="Arial" w:cs="Arial"/>
              <w:sz w:val="32"/>
              <w:szCs w:val="40"/>
            </w:rPr>
          </w:pPr>
          <w:proofErr w:type="spellStart"/>
          <w:r>
            <w:rPr>
              <w:rFonts w:ascii="Arial" w:hAnsi="Arial" w:cs="Arial"/>
              <w:sz w:val="32"/>
              <w:szCs w:val="40"/>
            </w:rPr>
            <w:t>Darolutamide</w:t>
          </w:r>
          <w:proofErr w:type="spellEnd"/>
          <w:r>
            <w:rPr>
              <w:rFonts w:ascii="Arial" w:hAnsi="Arial" w:cs="Arial"/>
              <w:sz w:val="32"/>
              <w:szCs w:val="40"/>
            </w:rPr>
            <w:t xml:space="preserve"> </w:t>
          </w:r>
        </w:p>
      </w:tc>
      <w:tc>
        <w:tcPr>
          <w:tcW w:w="1800" w:type="dxa"/>
        </w:tcPr>
        <w:p w:rsidR="00BA6B2D" w:rsidRPr="00E21D5F" w:rsidRDefault="00BA6B2D" w:rsidP="00081E7A">
          <w:pPr>
            <w:rPr>
              <w:rFonts w:ascii="Arial" w:hAnsi="Arial" w:cs="Arial"/>
              <w:sz w:val="20"/>
              <w:szCs w:val="20"/>
            </w:rPr>
          </w:pPr>
          <w:r w:rsidRPr="00E21D5F">
            <w:rPr>
              <w:rFonts w:ascii="Arial" w:hAnsi="Arial" w:cs="Arial"/>
              <w:sz w:val="20"/>
              <w:szCs w:val="20"/>
            </w:rPr>
            <w:t>No. of Cycles:</w:t>
          </w:r>
        </w:p>
      </w:tc>
      <w:tc>
        <w:tcPr>
          <w:tcW w:w="2700" w:type="dxa"/>
        </w:tcPr>
        <w:p w:rsidR="00BA6B2D" w:rsidRPr="00746EEB" w:rsidRDefault="00BA6B2D" w:rsidP="00081E7A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12</w:t>
          </w:r>
        </w:p>
      </w:tc>
    </w:tr>
    <w:tr w:rsidR="00BA6B2D" w:rsidTr="009B5E63">
      <w:trPr>
        <w:trHeight w:val="290"/>
      </w:trPr>
      <w:tc>
        <w:tcPr>
          <w:tcW w:w="1368" w:type="dxa"/>
          <w:vMerge/>
        </w:tcPr>
        <w:p w:rsidR="00BA6B2D" w:rsidRPr="00E21D5F" w:rsidRDefault="00BA6B2D" w:rsidP="00081E7A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640" w:type="dxa"/>
          <w:vMerge/>
        </w:tcPr>
        <w:p w:rsidR="00BA6B2D" w:rsidRPr="00E21D5F" w:rsidRDefault="00BA6B2D" w:rsidP="00081E7A">
          <w:pPr>
            <w:rPr>
              <w:rFonts w:ascii="Arial" w:hAnsi="Arial" w:cs="Arial"/>
            </w:rPr>
          </w:pPr>
        </w:p>
      </w:tc>
      <w:tc>
        <w:tcPr>
          <w:tcW w:w="1800" w:type="dxa"/>
        </w:tcPr>
        <w:p w:rsidR="00BA6B2D" w:rsidRPr="00E21D5F" w:rsidRDefault="00BA6B2D" w:rsidP="00081E7A">
          <w:pPr>
            <w:rPr>
              <w:rFonts w:ascii="Arial" w:hAnsi="Arial" w:cs="Arial"/>
              <w:sz w:val="20"/>
              <w:szCs w:val="20"/>
            </w:rPr>
          </w:pPr>
          <w:r w:rsidRPr="00E21D5F">
            <w:rPr>
              <w:rFonts w:ascii="Arial" w:hAnsi="Arial" w:cs="Arial"/>
              <w:sz w:val="20"/>
              <w:szCs w:val="20"/>
            </w:rPr>
            <w:t xml:space="preserve">Default </w:t>
          </w:r>
          <w:proofErr w:type="spellStart"/>
          <w:r w:rsidRPr="00E21D5F">
            <w:rPr>
              <w:rFonts w:ascii="Arial" w:hAnsi="Arial" w:cs="Arial"/>
              <w:sz w:val="20"/>
              <w:szCs w:val="20"/>
            </w:rPr>
            <w:t>Rota</w:t>
          </w:r>
          <w:proofErr w:type="spellEnd"/>
          <w:r w:rsidRPr="00E21D5F">
            <w:rPr>
              <w:rFonts w:ascii="Arial" w:hAnsi="Arial" w:cs="Arial"/>
              <w:sz w:val="20"/>
              <w:szCs w:val="20"/>
            </w:rPr>
            <w:t xml:space="preserve"> Type:</w:t>
          </w:r>
        </w:p>
      </w:tc>
      <w:tc>
        <w:tcPr>
          <w:tcW w:w="2700" w:type="dxa"/>
        </w:tcPr>
        <w:p w:rsidR="00BA6B2D" w:rsidRPr="009B5E63" w:rsidRDefault="00BA6B2D" w:rsidP="00081E7A">
          <w:pPr>
            <w:rPr>
              <w:rFonts w:ascii="Arial" w:hAnsi="Arial" w:cs="Arial"/>
              <w:sz w:val="20"/>
              <w:szCs w:val="20"/>
              <w:highlight w:val="yellow"/>
            </w:rPr>
          </w:pPr>
          <w:proofErr w:type="spellStart"/>
          <w:r>
            <w:rPr>
              <w:rFonts w:ascii="Arial" w:hAnsi="Arial" w:cs="Arial"/>
              <w:sz w:val="20"/>
              <w:szCs w:val="20"/>
              <w:highlight w:val="yellow"/>
            </w:rPr>
            <w:t>Outpt</w:t>
          </w:r>
          <w:proofErr w:type="spellEnd"/>
          <w:r>
            <w:rPr>
              <w:rFonts w:ascii="Arial" w:hAnsi="Arial" w:cs="Arial"/>
              <w:sz w:val="20"/>
              <w:szCs w:val="20"/>
              <w:highlight w:val="yellow"/>
            </w:rPr>
            <w:t xml:space="preserve"> </w:t>
          </w:r>
        </w:p>
      </w:tc>
    </w:tr>
    <w:tr w:rsidR="00BA6B2D" w:rsidTr="00410991">
      <w:trPr>
        <w:trHeight w:val="409"/>
      </w:trPr>
      <w:tc>
        <w:tcPr>
          <w:tcW w:w="1368" w:type="dxa"/>
        </w:tcPr>
        <w:p w:rsidR="00BA6B2D" w:rsidRPr="00E21D5F" w:rsidRDefault="00BA6B2D" w:rsidP="00983F12">
          <w:pPr>
            <w:rPr>
              <w:rFonts w:ascii="Arial" w:hAnsi="Arial" w:cs="Arial"/>
              <w:sz w:val="20"/>
              <w:szCs w:val="20"/>
            </w:rPr>
          </w:pPr>
          <w:proofErr w:type="spellStart"/>
          <w:r w:rsidRPr="00E21D5F">
            <w:rPr>
              <w:rFonts w:ascii="Arial" w:hAnsi="Arial" w:cs="Arial"/>
              <w:sz w:val="20"/>
              <w:szCs w:val="20"/>
            </w:rPr>
            <w:t>Rota</w:t>
          </w:r>
          <w:proofErr w:type="spellEnd"/>
          <w:r w:rsidRPr="00E21D5F">
            <w:rPr>
              <w:rFonts w:ascii="Arial" w:hAnsi="Arial" w:cs="Arial"/>
              <w:sz w:val="20"/>
              <w:szCs w:val="20"/>
            </w:rPr>
            <w:t xml:space="preserve"> Code: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</w:p>
      </w:tc>
      <w:tc>
        <w:tcPr>
          <w:tcW w:w="8640" w:type="dxa"/>
        </w:tcPr>
        <w:p w:rsidR="00BA6B2D" w:rsidRPr="00410991" w:rsidRDefault="00BA6B2D" w:rsidP="007E752B">
          <w:pPr>
            <w:rPr>
              <w:rFonts w:ascii="Arial" w:hAnsi="Arial" w:cs="Arial"/>
              <w:sz w:val="20"/>
              <w:szCs w:val="20"/>
            </w:rPr>
          </w:pPr>
          <w:r w:rsidRPr="00410991">
            <w:rPr>
              <w:rFonts w:ascii="Arial" w:hAnsi="Arial" w:cs="Arial"/>
              <w:sz w:val="20"/>
              <w:szCs w:val="20"/>
            </w:rPr>
            <w:t>D</w:t>
          </w:r>
          <w:r>
            <w:rPr>
              <w:rFonts w:ascii="Arial" w:hAnsi="Arial" w:cs="Arial"/>
              <w:sz w:val="20"/>
              <w:szCs w:val="20"/>
            </w:rPr>
            <w:t xml:space="preserve">rota930 </w:t>
          </w:r>
        </w:p>
      </w:tc>
      <w:tc>
        <w:tcPr>
          <w:tcW w:w="1800" w:type="dxa"/>
        </w:tcPr>
        <w:p w:rsidR="00BA6B2D" w:rsidRPr="00E21D5F" w:rsidRDefault="00BA6B2D" w:rsidP="00081E7A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t>Page:</w:t>
          </w:r>
        </w:p>
      </w:tc>
      <w:tc>
        <w:tcPr>
          <w:tcW w:w="2700" w:type="dxa"/>
        </w:tcPr>
        <w:p w:rsidR="00BA6B2D" w:rsidRPr="00E21D5F" w:rsidRDefault="00BA6B2D" w:rsidP="00081E7A">
          <w:pPr>
            <w:rPr>
              <w:rFonts w:ascii="Arial" w:hAnsi="Arial" w:cs="Arial"/>
              <w:sz w:val="20"/>
              <w:szCs w:val="20"/>
            </w:rPr>
          </w:pP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C117D8">
            <w:rPr>
              <w:rStyle w:val="PageNumber"/>
              <w:rFonts w:ascii="Arial" w:hAnsi="Arial" w:cs="Arial"/>
              <w:noProof/>
              <w:sz w:val="20"/>
              <w:szCs w:val="20"/>
            </w:rPr>
            <w:t>5</w:t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t xml:space="preserve"> of </w:t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</w:instrText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C117D8">
            <w:rPr>
              <w:rStyle w:val="PageNumber"/>
              <w:rFonts w:ascii="Arial" w:hAnsi="Arial" w:cs="Arial"/>
              <w:noProof/>
              <w:sz w:val="20"/>
              <w:szCs w:val="20"/>
            </w:rPr>
            <w:t>5</w:t>
          </w:r>
          <w:r w:rsidRPr="00E21D5F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BA6B2D" w:rsidRDefault="00BA6B2D">
    <w:pPr>
      <w:pStyle w:val="Header"/>
      <w:rPr>
        <w:rStyle w:val="PageNumbe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FA6CF4"/>
    <w:multiLevelType w:val="hybridMultilevel"/>
    <w:tmpl w:val="8A50BB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D3C"/>
    <w:rsid w:val="00006550"/>
    <w:rsid w:val="00043450"/>
    <w:rsid w:val="00046149"/>
    <w:rsid w:val="00052E3C"/>
    <w:rsid w:val="00081E7A"/>
    <w:rsid w:val="00087EDA"/>
    <w:rsid w:val="000B6775"/>
    <w:rsid w:val="000C6B67"/>
    <w:rsid w:val="001013B5"/>
    <w:rsid w:val="00123D3E"/>
    <w:rsid w:val="0012431E"/>
    <w:rsid w:val="0013175C"/>
    <w:rsid w:val="0015558E"/>
    <w:rsid w:val="00157769"/>
    <w:rsid w:val="00163838"/>
    <w:rsid w:val="001675FF"/>
    <w:rsid w:val="00186408"/>
    <w:rsid w:val="00191075"/>
    <w:rsid w:val="00192BAB"/>
    <w:rsid w:val="00195202"/>
    <w:rsid w:val="00196DE5"/>
    <w:rsid w:val="001B78C6"/>
    <w:rsid w:val="001C2C5F"/>
    <w:rsid w:val="001C66E1"/>
    <w:rsid w:val="001D5A14"/>
    <w:rsid w:val="001E6E92"/>
    <w:rsid w:val="001F159F"/>
    <w:rsid w:val="001F7949"/>
    <w:rsid w:val="00200828"/>
    <w:rsid w:val="00203606"/>
    <w:rsid w:val="002037EC"/>
    <w:rsid w:val="00207556"/>
    <w:rsid w:val="00212809"/>
    <w:rsid w:val="00217C30"/>
    <w:rsid w:val="00220D39"/>
    <w:rsid w:val="0022209A"/>
    <w:rsid w:val="00232932"/>
    <w:rsid w:val="002403D9"/>
    <w:rsid w:val="00243313"/>
    <w:rsid w:val="002435AF"/>
    <w:rsid w:val="0027015B"/>
    <w:rsid w:val="00286DFB"/>
    <w:rsid w:val="002C2D97"/>
    <w:rsid w:val="002C44A8"/>
    <w:rsid w:val="002C6178"/>
    <w:rsid w:val="002D1E93"/>
    <w:rsid w:val="0030718B"/>
    <w:rsid w:val="003119F0"/>
    <w:rsid w:val="003156FD"/>
    <w:rsid w:val="00334883"/>
    <w:rsid w:val="003475EC"/>
    <w:rsid w:val="00347AFF"/>
    <w:rsid w:val="00357BEE"/>
    <w:rsid w:val="003772AC"/>
    <w:rsid w:val="00392B6D"/>
    <w:rsid w:val="0039328C"/>
    <w:rsid w:val="003A2B59"/>
    <w:rsid w:val="003A3D6E"/>
    <w:rsid w:val="003D4D7C"/>
    <w:rsid w:val="003E2DBF"/>
    <w:rsid w:val="003E4C17"/>
    <w:rsid w:val="00404103"/>
    <w:rsid w:val="00406D0E"/>
    <w:rsid w:val="00410991"/>
    <w:rsid w:val="004246A8"/>
    <w:rsid w:val="004274E4"/>
    <w:rsid w:val="004334E0"/>
    <w:rsid w:val="00442181"/>
    <w:rsid w:val="004437C1"/>
    <w:rsid w:val="0044559A"/>
    <w:rsid w:val="004535D3"/>
    <w:rsid w:val="0048786A"/>
    <w:rsid w:val="00495683"/>
    <w:rsid w:val="004E0921"/>
    <w:rsid w:val="004E52F2"/>
    <w:rsid w:val="0050247C"/>
    <w:rsid w:val="00511822"/>
    <w:rsid w:val="0056569A"/>
    <w:rsid w:val="005729CB"/>
    <w:rsid w:val="0057432A"/>
    <w:rsid w:val="005773EE"/>
    <w:rsid w:val="00583191"/>
    <w:rsid w:val="005A31CC"/>
    <w:rsid w:val="005A528C"/>
    <w:rsid w:val="005A5A90"/>
    <w:rsid w:val="005A75B8"/>
    <w:rsid w:val="005A7D3C"/>
    <w:rsid w:val="005B1BCC"/>
    <w:rsid w:val="005B5B20"/>
    <w:rsid w:val="005C1A36"/>
    <w:rsid w:val="005C3817"/>
    <w:rsid w:val="005D19C4"/>
    <w:rsid w:val="005D2B2D"/>
    <w:rsid w:val="005D3F71"/>
    <w:rsid w:val="005D7616"/>
    <w:rsid w:val="005F2039"/>
    <w:rsid w:val="00605B99"/>
    <w:rsid w:val="0061638E"/>
    <w:rsid w:val="00622D21"/>
    <w:rsid w:val="00641188"/>
    <w:rsid w:val="006524F1"/>
    <w:rsid w:val="00660BC9"/>
    <w:rsid w:val="00663AA0"/>
    <w:rsid w:val="00671A35"/>
    <w:rsid w:val="00672EAB"/>
    <w:rsid w:val="0067778B"/>
    <w:rsid w:val="006A177F"/>
    <w:rsid w:val="006A2397"/>
    <w:rsid w:val="006F70D4"/>
    <w:rsid w:val="00720579"/>
    <w:rsid w:val="0072126B"/>
    <w:rsid w:val="007375D8"/>
    <w:rsid w:val="00743FD6"/>
    <w:rsid w:val="00746EEB"/>
    <w:rsid w:val="007639DD"/>
    <w:rsid w:val="0077107B"/>
    <w:rsid w:val="00771507"/>
    <w:rsid w:val="00794487"/>
    <w:rsid w:val="007A4A92"/>
    <w:rsid w:val="007C0350"/>
    <w:rsid w:val="007C3907"/>
    <w:rsid w:val="007E4892"/>
    <w:rsid w:val="007E6BA1"/>
    <w:rsid w:val="007E752B"/>
    <w:rsid w:val="007F03CB"/>
    <w:rsid w:val="007F05B7"/>
    <w:rsid w:val="00802049"/>
    <w:rsid w:val="008033A5"/>
    <w:rsid w:val="00805A96"/>
    <w:rsid w:val="008078FF"/>
    <w:rsid w:val="00824ABC"/>
    <w:rsid w:val="00826C65"/>
    <w:rsid w:val="00827289"/>
    <w:rsid w:val="00881A7B"/>
    <w:rsid w:val="00882CAB"/>
    <w:rsid w:val="00893C69"/>
    <w:rsid w:val="008B68C7"/>
    <w:rsid w:val="008C54FD"/>
    <w:rsid w:val="008C6080"/>
    <w:rsid w:val="008D28AA"/>
    <w:rsid w:val="008E13C2"/>
    <w:rsid w:val="008F2756"/>
    <w:rsid w:val="009000D7"/>
    <w:rsid w:val="00900319"/>
    <w:rsid w:val="00907380"/>
    <w:rsid w:val="00907E09"/>
    <w:rsid w:val="00911AE5"/>
    <w:rsid w:val="00914134"/>
    <w:rsid w:val="00943CD3"/>
    <w:rsid w:val="009545EE"/>
    <w:rsid w:val="009624AD"/>
    <w:rsid w:val="00964F0C"/>
    <w:rsid w:val="00972445"/>
    <w:rsid w:val="00983F12"/>
    <w:rsid w:val="00995701"/>
    <w:rsid w:val="009A5607"/>
    <w:rsid w:val="009A66AC"/>
    <w:rsid w:val="009B30F4"/>
    <w:rsid w:val="009B5E63"/>
    <w:rsid w:val="009B752E"/>
    <w:rsid w:val="009D491D"/>
    <w:rsid w:val="009D69FC"/>
    <w:rsid w:val="009E1528"/>
    <w:rsid w:val="009F045D"/>
    <w:rsid w:val="00A013CE"/>
    <w:rsid w:val="00A06C1A"/>
    <w:rsid w:val="00A23ACB"/>
    <w:rsid w:val="00A25F0D"/>
    <w:rsid w:val="00A27388"/>
    <w:rsid w:val="00A31EA8"/>
    <w:rsid w:val="00A32FA4"/>
    <w:rsid w:val="00A37A4D"/>
    <w:rsid w:val="00A40E22"/>
    <w:rsid w:val="00A431C2"/>
    <w:rsid w:val="00A515FB"/>
    <w:rsid w:val="00A52EAF"/>
    <w:rsid w:val="00A56C6C"/>
    <w:rsid w:val="00A62597"/>
    <w:rsid w:val="00A82A14"/>
    <w:rsid w:val="00A84B49"/>
    <w:rsid w:val="00AB27F3"/>
    <w:rsid w:val="00AB394A"/>
    <w:rsid w:val="00B035FE"/>
    <w:rsid w:val="00B11AB9"/>
    <w:rsid w:val="00B13692"/>
    <w:rsid w:val="00B1568B"/>
    <w:rsid w:val="00B1775C"/>
    <w:rsid w:val="00B21B37"/>
    <w:rsid w:val="00B252F7"/>
    <w:rsid w:val="00B32B94"/>
    <w:rsid w:val="00B57AC5"/>
    <w:rsid w:val="00B604C8"/>
    <w:rsid w:val="00B63928"/>
    <w:rsid w:val="00B72368"/>
    <w:rsid w:val="00B814D8"/>
    <w:rsid w:val="00B928B7"/>
    <w:rsid w:val="00B9569C"/>
    <w:rsid w:val="00BA061B"/>
    <w:rsid w:val="00BA32B1"/>
    <w:rsid w:val="00BA6B2D"/>
    <w:rsid w:val="00BB17F6"/>
    <w:rsid w:val="00BB3E43"/>
    <w:rsid w:val="00BB3EB0"/>
    <w:rsid w:val="00BB4D0A"/>
    <w:rsid w:val="00BC3CEA"/>
    <w:rsid w:val="00BC6DA9"/>
    <w:rsid w:val="00BE19BB"/>
    <w:rsid w:val="00BE4F6A"/>
    <w:rsid w:val="00BF03A6"/>
    <w:rsid w:val="00BF2572"/>
    <w:rsid w:val="00C117D8"/>
    <w:rsid w:val="00C20C20"/>
    <w:rsid w:val="00C4521B"/>
    <w:rsid w:val="00C501B3"/>
    <w:rsid w:val="00C610EA"/>
    <w:rsid w:val="00C742C0"/>
    <w:rsid w:val="00C8056D"/>
    <w:rsid w:val="00C85231"/>
    <w:rsid w:val="00C85C4A"/>
    <w:rsid w:val="00CB1FA4"/>
    <w:rsid w:val="00CB3231"/>
    <w:rsid w:val="00CC25DE"/>
    <w:rsid w:val="00CC3D45"/>
    <w:rsid w:val="00CC7A5D"/>
    <w:rsid w:val="00CD1FB1"/>
    <w:rsid w:val="00CD28AF"/>
    <w:rsid w:val="00CD7D7C"/>
    <w:rsid w:val="00D07C58"/>
    <w:rsid w:val="00D27C72"/>
    <w:rsid w:val="00D30F5F"/>
    <w:rsid w:val="00D53EC1"/>
    <w:rsid w:val="00D558A7"/>
    <w:rsid w:val="00D638D3"/>
    <w:rsid w:val="00D63FB1"/>
    <w:rsid w:val="00D65CEA"/>
    <w:rsid w:val="00D8131C"/>
    <w:rsid w:val="00D92AE4"/>
    <w:rsid w:val="00D9424B"/>
    <w:rsid w:val="00DA21DD"/>
    <w:rsid w:val="00DB2B68"/>
    <w:rsid w:val="00DB50A6"/>
    <w:rsid w:val="00DB726A"/>
    <w:rsid w:val="00DD3035"/>
    <w:rsid w:val="00DF20D4"/>
    <w:rsid w:val="00DF3E45"/>
    <w:rsid w:val="00E06354"/>
    <w:rsid w:val="00E21D5F"/>
    <w:rsid w:val="00E37269"/>
    <w:rsid w:val="00E41C6C"/>
    <w:rsid w:val="00E460FB"/>
    <w:rsid w:val="00E54219"/>
    <w:rsid w:val="00E75EDE"/>
    <w:rsid w:val="00E82157"/>
    <w:rsid w:val="00E862A7"/>
    <w:rsid w:val="00EA34F1"/>
    <w:rsid w:val="00EB70A2"/>
    <w:rsid w:val="00EC585C"/>
    <w:rsid w:val="00EE1383"/>
    <w:rsid w:val="00EF5E41"/>
    <w:rsid w:val="00EF6654"/>
    <w:rsid w:val="00F07F54"/>
    <w:rsid w:val="00F2461B"/>
    <w:rsid w:val="00F300A9"/>
    <w:rsid w:val="00F52207"/>
    <w:rsid w:val="00F56A79"/>
    <w:rsid w:val="00F601CF"/>
    <w:rsid w:val="00F63EB9"/>
    <w:rsid w:val="00F95DA2"/>
    <w:rsid w:val="00FA32CA"/>
    <w:rsid w:val="00FC1E04"/>
    <w:rsid w:val="00FF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892"/>
    <w:rPr>
      <w:sz w:val="24"/>
      <w:szCs w:val="24"/>
    </w:rPr>
  </w:style>
  <w:style w:type="paragraph" w:styleId="Heading8">
    <w:name w:val="heading 8"/>
    <w:basedOn w:val="Normal"/>
    <w:next w:val="Normal"/>
    <w:qFormat/>
    <w:rsid w:val="00B1568B"/>
    <w:pPr>
      <w:keepNext/>
      <w:outlineLvl w:val="7"/>
    </w:pPr>
    <w:rPr>
      <w:rFonts w:ascii="Geneva" w:hAnsi="Geneva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7D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545E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545E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545EE"/>
  </w:style>
  <w:style w:type="paragraph" w:styleId="BalloonText">
    <w:name w:val="Balloon Text"/>
    <w:basedOn w:val="Normal"/>
    <w:semiHidden/>
    <w:rsid w:val="00F522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6B2D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892"/>
    <w:rPr>
      <w:sz w:val="24"/>
      <w:szCs w:val="24"/>
    </w:rPr>
  </w:style>
  <w:style w:type="paragraph" w:styleId="Heading8">
    <w:name w:val="heading 8"/>
    <w:basedOn w:val="Normal"/>
    <w:next w:val="Normal"/>
    <w:qFormat/>
    <w:rsid w:val="00B1568B"/>
    <w:pPr>
      <w:keepNext/>
      <w:outlineLvl w:val="7"/>
    </w:pPr>
    <w:rPr>
      <w:rFonts w:ascii="Geneva" w:hAnsi="Geneva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7D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545E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545E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545EE"/>
  </w:style>
  <w:style w:type="paragraph" w:styleId="BalloonText">
    <w:name w:val="Balloon Text"/>
    <w:basedOn w:val="Normal"/>
    <w:semiHidden/>
    <w:rsid w:val="00F522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6B2D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364</Words>
  <Characters>2438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DRUG</vt:lpstr>
    </vt:vector>
  </TitlesOfParts>
  <Company>Thompson</Company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DRUG</dc:title>
  <dc:creator>erpw</dc:creator>
  <cp:lastModifiedBy>Derek Robertson (UHB)</cp:lastModifiedBy>
  <cp:revision>2</cp:revision>
  <cp:lastPrinted>2023-03-22T11:11:00Z</cp:lastPrinted>
  <dcterms:created xsi:type="dcterms:W3CDTF">2023-03-22T11:27:00Z</dcterms:created>
  <dcterms:modified xsi:type="dcterms:W3CDTF">2023-03-22T11:27:00Z</dcterms:modified>
</cp:coreProperties>
</file>