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Face Recognition Pipeline - Tunable Parameters Guide</w:t>
      </w:r>
    </w:p>
    <w:p>
      <w:r>
        <w:t>Short descriptions, recommended ranges, and effects for tunable parameters across your codebase.</w:t>
        <w:br/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File</w:t>
            </w:r>
          </w:p>
        </w:tc>
        <w:tc>
          <w:tcPr>
            <w:tcW w:type="dxa" w:w="1728"/>
          </w:tcPr>
          <w:p>
            <w:r>
              <w:t>Parameter</w:t>
            </w:r>
          </w:p>
        </w:tc>
        <w:tc>
          <w:tcPr>
            <w:tcW w:type="dxa" w:w="1728"/>
          </w:tcPr>
          <w:p>
            <w:r>
              <w:t>Meaning</w:t>
            </w:r>
          </w:p>
        </w:tc>
        <w:tc>
          <w:tcPr>
            <w:tcW w:type="dxa" w:w="1728"/>
          </w:tcPr>
          <w:p>
            <w:r>
              <w:t>Recommended Range</w:t>
            </w:r>
          </w:p>
        </w:tc>
        <w:tc>
          <w:tcPr>
            <w:tcW w:type="dxa" w:w="1728"/>
          </w:tcPr>
          <w:p>
            <w:r>
              <w:t>Effect (increase/decrease)</w:t>
            </w:r>
          </w:p>
        </w:tc>
      </w:tr>
      <w:tr>
        <w:tc>
          <w:tcPr>
            <w:tcW w:type="dxa" w:w="1728"/>
          </w:tcPr>
          <w:p>
            <w:r>
              <w:t>config.ini</w:t>
            </w:r>
          </w:p>
        </w:tc>
        <w:tc>
          <w:tcPr>
            <w:tcW w:type="dxa" w:w="1728"/>
          </w:tcPr>
          <w:p>
            <w:r>
              <w:t>yolo_conf_threshold</w:t>
            </w:r>
          </w:p>
        </w:tc>
        <w:tc>
          <w:tcPr>
            <w:tcW w:type="dxa" w:w="1728"/>
          </w:tcPr>
          <w:p>
            <w:r>
              <w:t>YOLO detection confidence threshold</w:t>
            </w:r>
          </w:p>
        </w:tc>
        <w:tc>
          <w:tcPr>
            <w:tcW w:type="dxa" w:w="1728"/>
          </w:tcPr>
          <w:p>
            <w:r>
              <w:t>0.1–0.9 (typical 0.5–0.7)</w:t>
            </w:r>
          </w:p>
        </w:tc>
        <w:tc>
          <w:tcPr>
            <w:tcW w:type="dxa" w:w="1728"/>
          </w:tcPr>
          <w:p>
            <w:r>
              <w:t>Lower = more detections (more false positives). Higher = fewer detections (more misses).</w:t>
            </w:r>
          </w:p>
        </w:tc>
      </w:tr>
      <w:tr>
        <w:tc>
          <w:tcPr>
            <w:tcW w:type="dxa" w:w="1728"/>
          </w:tcPr>
          <w:p>
            <w:r>
              <w:t>config.ini</w:t>
            </w:r>
          </w:p>
        </w:tc>
        <w:tc>
          <w:tcPr>
            <w:tcW w:type="dxa" w:w="1728"/>
          </w:tcPr>
          <w:p>
            <w:r>
              <w:t>arcface_threshold</w:t>
            </w:r>
          </w:p>
        </w:tc>
        <w:tc>
          <w:tcPr>
            <w:tcW w:type="dxa" w:w="1728"/>
          </w:tcPr>
          <w:p>
            <w:r>
              <w:t>Cosine similarity threshold for ArcFace matching</w:t>
            </w:r>
          </w:p>
        </w:tc>
        <w:tc>
          <w:tcPr>
            <w:tcW w:type="dxa" w:w="1728"/>
          </w:tcPr>
          <w:p>
            <w:r>
              <w:t>0.55–0.80 (typical 0.66–0.72)</w:t>
            </w:r>
          </w:p>
        </w:tc>
        <w:tc>
          <w:tcPr>
            <w:tcW w:type="dxa" w:w="1728"/>
          </w:tcPr>
          <w:p>
            <w:r>
              <w:t>Lower = more matches (risk false matches). Higher = stricter matching (risk false rejects).</w:t>
            </w:r>
          </w:p>
        </w:tc>
      </w:tr>
      <w:tr>
        <w:tc>
          <w:tcPr>
            <w:tcW w:type="dxa" w:w="1728"/>
          </w:tcPr>
          <w:p>
            <w:r>
              <w:t>config.ini</w:t>
            </w:r>
          </w:p>
        </w:tc>
        <w:tc>
          <w:tcPr>
            <w:tcW w:type="dxa" w:w="1728"/>
          </w:tcPr>
          <w:p>
            <w:r>
              <w:t>padding</w:t>
            </w:r>
          </w:p>
        </w:tc>
        <w:tc>
          <w:tcPr>
            <w:tcW w:type="dxa" w:w="1728"/>
          </w:tcPr>
          <w:p>
            <w:r>
              <w:t>Extra pixels around YOLO box</w:t>
            </w:r>
          </w:p>
        </w:tc>
        <w:tc>
          <w:tcPr>
            <w:tcW w:type="dxa" w:w="1728"/>
          </w:tcPr>
          <w:p>
            <w:r>
              <w:t>0–40 px</w:t>
            </w:r>
          </w:p>
        </w:tc>
        <w:tc>
          <w:tcPr>
            <w:tcW w:type="dxa" w:w="1728"/>
          </w:tcPr>
          <w:p>
            <w:r>
              <w:t>Lower = tighter crop (may cut face). Higher = safer crop but more background noise.</w:t>
            </w:r>
          </w:p>
        </w:tc>
      </w:tr>
      <w:tr>
        <w:tc>
          <w:tcPr>
            <w:tcW w:type="dxa" w:w="1728"/>
          </w:tcPr>
          <w:p>
            <w:r>
              <w:t>config.ini</w:t>
            </w:r>
          </w:p>
        </w:tc>
        <w:tc>
          <w:tcPr>
            <w:tcW w:type="dxa" w:w="1728"/>
          </w:tcPr>
          <w:p>
            <w:r>
              <w:t>blur_threshold</w:t>
            </w:r>
          </w:p>
        </w:tc>
        <w:tc>
          <w:tcPr>
            <w:tcW w:type="dxa" w:w="1728"/>
          </w:tcPr>
          <w:p>
            <w:r>
              <w:t>Primary blur (Laplacian variance) threshold</w:t>
            </w:r>
          </w:p>
        </w:tc>
        <w:tc>
          <w:tcPr>
            <w:tcW w:type="dxa" w:w="1728"/>
          </w:tcPr>
          <w:p>
            <w:r>
              <w:t>10–200 (webcam: 30–60; IP cam: 100+)</w:t>
            </w:r>
          </w:p>
        </w:tc>
        <w:tc>
          <w:tcPr>
            <w:tcW w:type="dxa" w:w="1728"/>
          </w:tcPr>
          <w:p>
            <w:r>
              <w:t>Lower = accepts blurrier faces. Higher = rejects borderline sharp faces.</w:t>
            </w:r>
          </w:p>
        </w:tc>
      </w:tr>
      <w:tr>
        <w:tc>
          <w:tcPr>
            <w:tcW w:type="dxa" w:w="1728"/>
          </w:tcPr>
          <w:p>
            <w:r>
              <w:t>config.ini</w:t>
            </w:r>
          </w:p>
        </w:tc>
        <w:tc>
          <w:tcPr>
            <w:tcW w:type="dxa" w:w="1728"/>
          </w:tcPr>
          <w:p>
            <w:r>
              <w:t>yaw_threshold</w:t>
            </w:r>
          </w:p>
        </w:tc>
        <w:tc>
          <w:tcPr>
            <w:tcW w:type="dxa" w:w="1728"/>
          </w:tcPr>
          <w:p>
            <w:r>
              <w:t>Yaw angle tolerance (degrees)</w:t>
            </w:r>
          </w:p>
        </w:tc>
        <w:tc>
          <w:tcPr>
            <w:tcW w:type="dxa" w:w="1728"/>
          </w:tcPr>
          <w:p>
            <w:r>
              <w:t>5–45 (recommended 10–20)</w:t>
            </w:r>
          </w:p>
        </w:tc>
        <w:tc>
          <w:tcPr>
            <w:tcW w:type="dxa" w:w="1728"/>
          </w:tcPr>
          <w:p>
            <w:r>
              <w:t>Lower = only near-perfect frontal faces. Higher = allows side angles but reduces matching accuracy.</w:t>
            </w:r>
          </w:p>
        </w:tc>
      </w:tr>
      <w:tr>
        <w:tc>
          <w:tcPr>
            <w:tcW w:type="dxa" w:w="1728"/>
          </w:tcPr>
          <w:p>
            <w:r>
              <w:t>config.ini</w:t>
            </w:r>
          </w:p>
        </w:tc>
        <w:tc>
          <w:tcPr>
            <w:tcW w:type="dxa" w:w="1728"/>
          </w:tcPr>
          <w:p>
            <w:r>
              <w:t>pitch_threshold</w:t>
            </w:r>
          </w:p>
        </w:tc>
        <w:tc>
          <w:tcPr>
            <w:tcW w:type="dxa" w:w="1728"/>
          </w:tcPr>
          <w:p>
            <w:r>
              <w:t>Pitch angle tolerance (degrees)</w:t>
            </w:r>
          </w:p>
        </w:tc>
        <w:tc>
          <w:tcPr>
            <w:tcW w:type="dxa" w:w="1728"/>
          </w:tcPr>
          <w:p>
            <w:r>
              <w:t>5–30 (recommended 10–15)</w:t>
            </w:r>
          </w:p>
        </w:tc>
        <w:tc>
          <w:tcPr>
            <w:tcW w:type="dxa" w:w="1728"/>
          </w:tcPr>
          <w:p>
            <w:r>
              <w:t>Lower = stricter vertical orientation. Higher = accepts looking up/down.</w:t>
            </w:r>
          </w:p>
        </w:tc>
      </w:tr>
      <w:tr>
        <w:tc>
          <w:tcPr>
            <w:tcW w:type="dxa" w:w="1728"/>
          </w:tcPr>
          <w:p>
            <w:r>
              <w:t>config.ini</w:t>
            </w:r>
          </w:p>
        </w:tc>
        <w:tc>
          <w:tcPr>
            <w:tcW w:type="dxa" w:w="1728"/>
          </w:tcPr>
          <w:p>
            <w:r>
              <w:t>roll_threshold</w:t>
            </w:r>
          </w:p>
        </w:tc>
        <w:tc>
          <w:tcPr>
            <w:tcW w:type="dxa" w:w="1728"/>
          </w:tcPr>
          <w:p>
            <w:r>
              <w:t>Roll (tilt) tolerance (degrees)</w:t>
            </w:r>
          </w:p>
        </w:tc>
        <w:tc>
          <w:tcPr>
            <w:tcW w:type="dxa" w:w="1728"/>
          </w:tcPr>
          <w:p>
            <w:r>
              <w:t>5–30 (recommended 10–15)</w:t>
            </w:r>
          </w:p>
        </w:tc>
        <w:tc>
          <w:tcPr>
            <w:tcW w:type="dxa" w:w="1728"/>
          </w:tcPr>
          <w:p>
            <w:r>
              <w:t>Lower = requires level head. Higher = tolerates head tilt but may reduce alignment quality.</w:t>
            </w:r>
          </w:p>
        </w:tc>
      </w:tr>
      <w:tr>
        <w:tc>
          <w:tcPr>
            <w:tcW w:type="dxa" w:w="1728"/>
          </w:tcPr>
          <w:p>
            <w:r>
              <w:t>config.ini</w:t>
            </w:r>
          </w:p>
        </w:tc>
        <w:tc>
          <w:tcPr>
            <w:tcW w:type="dxa" w:w="1728"/>
          </w:tcPr>
          <w:p>
            <w:r>
              <w:t>ema_alpha</w:t>
            </w:r>
          </w:p>
        </w:tc>
        <w:tc>
          <w:tcPr>
            <w:tcW w:type="dxa" w:w="1728"/>
          </w:tcPr>
          <w:p>
            <w:r>
              <w:t>EMA smoothing factor for embeddings</w:t>
            </w:r>
          </w:p>
        </w:tc>
        <w:tc>
          <w:tcPr>
            <w:tcW w:type="dxa" w:w="1728"/>
          </w:tcPr>
          <w:p>
            <w:r>
              <w:t>0.01–0.3 (typical 0.02–0.1)</w:t>
            </w:r>
          </w:p>
        </w:tc>
        <w:tc>
          <w:tcPr>
            <w:tcW w:type="dxa" w:w="1728"/>
          </w:tcPr>
          <w:p>
            <w:r>
              <w:t>Lower = smoother, slower to adapt. Higher = quicker updates, less stable.</w:t>
            </w:r>
          </w:p>
        </w:tc>
      </w:tr>
      <w:tr>
        <w:tc>
          <w:tcPr>
            <w:tcW w:type="dxa" w:w="1728"/>
          </w:tcPr>
          <w:p>
            <w:r>
              <w:t>config.ini</w:t>
            </w:r>
          </w:p>
        </w:tc>
        <w:tc>
          <w:tcPr>
            <w:tcW w:type="dxa" w:w="1728"/>
          </w:tcPr>
          <w:p>
            <w:r>
              <w:t>process_every_n_frames</w:t>
            </w:r>
          </w:p>
        </w:tc>
        <w:tc>
          <w:tcPr>
            <w:tcW w:type="dxa" w:w="1728"/>
          </w:tcPr>
          <w:p>
            <w:r>
              <w:t>Frame skipping frequency</w:t>
            </w:r>
          </w:p>
        </w:tc>
        <w:tc>
          <w:tcPr>
            <w:tcW w:type="dxa" w:w="1728"/>
          </w:tcPr>
          <w:p>
            <w:r>
              <w:t>1–10 (typical 1–3)</w:t>
            </w:r>
          </w:p>
        </w:tc>
        <w:tc>
          <w:tcPr>
            <w:tcW w:type="dxa" w:w="1728"/>
          </w:tcPr>
          <w:p>
            <w:r>
              <w:t>Lower = process more frames (higher CPU). Higher = faster, may miss short appearances.</w:t>
            </w:r>
          </w:p>
        </w:tc>
      </w:tr>
      <w:tr>
        <w:tc>
          <w:tcPr>
            <w:tcW w:type="dxa" w:w="1728"/>
          </w:tcPr>
          <w:p>
            <w:r>
              <w:t>config.ini</w:t>
            </w:r>
          </w:p>
        </w:tc>
        <w:tc>
          <w:tcPr>
            <w:tcW w:type="dxa" w:w="1728"/>
          </w:tcPr>
          <w:p>
            <w:r>
              <w:t>attendance_mark_minutes</w:t>
            </w:r>
          </w:p>
        </w:tc>
        <w:tc>
          <w:tcPr>
            <w:tcW w:type="dxa" w:w="1728"/>
          </w:tcPr>
          <w:p>
            <w:r>
              <w:t>Attendance cooldown (minutes)</w:t>
            </w:r>
          </w:p>
        </w:tc>
        <w:tc>
          <w:tcPr>
            <w:tcW w:type="dxa" w:w="1728"/>
          </w:tcPr>
          <w:p>
            <w:r>
              <w:t>0.5–60</w:t>
            </w:r>
          </w:p>
        </w:tc>
        <w:tc>
          <w:tcPr>
            <w:tcW w:type="dxa" w:w="1728"/>
          </w:tcPr>
          <w:p>
            <w:r>
              <w:t>Lower = repeated marks possible. Higher = reduces duplicate marks.</w:t>
            </w:r>
          </w:p>
        </w:tc>
      </w:tr>
      <w:tr>
        <w:tc>
          <w:tcPr>
            <w:tcW w:type="dxa" w:w="1728"/>
          </w:tcPr>
          <w:p>
            <w:r>
              <w:t>config.ini</w:t>
            </w:r>
          </w:p>
        </w:tc>
        <w:tc>
          <w:tcPr>
            <w:tcW w:type="dxa" w:w="1728"/>
          </w:tcPr>
          <w:p>
            <w:r>
              <w:t>unknown_capture_cooldown</w:t>
            </w:r>
          </w:p>
        </w:tc>
        <w:tc>
          <w:tcPr>
            <w:tcW w:type="dxa" w:w="1728"/>
          </w:tcPr>
          <w:p>
            <w:r>
              <w:t>Seconds between saving unknown faces</w:t>
            </w:r>
          </w:p>
        </w:tc>
        <w:tc>
          <w:tcPr>
            <w:tcW w:type="dxa" w:w="1728"/>
          </w:tcPr>
          <w:p>
            <w:r>
              <w:t>1–120</w:t>
            </w:r>
          </w:p>
        </w:tc>
        <w:tc>
          <w:tcPr>
            <w:tcW w:type="dxa" w:w="1728"/>
          </w:tcPr>
          <w:p>
            <w:r>
              <w:t>Lower = many saved unknowns (disk flood). Higher = fewer captures.</w:t>
            </w:r>
          </w:p>
        </w:tc>
      </w:tr>
      <w:tr>
        <w:tc>
          <w:tcPr>
            <w:tcW w:type="dxa" w:w="1728"/>
          </w:tcPr>
          <w:p>
            <w:r>
              <w:t>config.ini</w:t>
            </w:r>
          </w:p>
        </w:tc>
        <w:tc>
          <w:tcPr>
            <w:tcW w:type="dxa" w:w="1728"/>
          </w:tcPr>
          <w:p>
            <w:r>
              <w:t>min_valid_frames</w:t>
            </w:r>
          </w:p>
        </w:tc>
        <w:tc>
          <w:tcPr>
            <w:tcW w:type="dxa" w:w="1728"/>
          </w:tcPr>
          <w:p>
            <w:r>
              <w:t>Consecutive valid frames before embedding</w:t>
            </w:r>
          </w:p>
        </w:tc>
        <w:tc>
          <w:tcPr>
            <w:tcW w:type="dxa" w:w="1728"/>
          </w:tcPr>
          <w:p>
            <w:r>
              <w:t>1–5 (recommended 2–3)</w:t>
            </w:r>
          </w:p>
        </w:tc>
        <w:tc>
          <w:tcPr>
            <w:tcW w:type="dxa" w:w="1728"/>
          </w:tcPr>
          <w:p>
            <w:r>
              <w:t>Lower = faster recognition but less stable. Higher = more stable, slower to mark.</w:t>
            </w:r>
          </w:p>
        </w:tc>
      </w:tr>
      <w:tr>
        <w:tc>
          <w:tcPr>
            <w:tcW w:type="dxa" w:w="1728"/>
          </w:tcPr>
          <w:p>
            <w:r>
              <w:t>config.ini</w:t>
            </w:r>
          </w:p>
        </w:tc>
        <w:tc>
          <w:tcPr>
            <w:tcW w:type="dxa" w:w="1728"/>
          </w:tcPr>
          <w:p>
            <w:r>
              <w:t>min_sobel_sharpness</w:t>
            </w:r>
          </w:p>
        </w:tc>
        <w:tc>
          <w:tcPr>
            <w:tcW w:type="dxa" w:w="1728"/>
          </w:tcPr>
          <w:p>
            <w:r>
              <w:t>Sobel motion-sharpness threshold (secondary)</w:t>
            </w:r>
          </w:p>
        </w:tc>
        <w:tc>
          <w:tcPr>
            <w:tcW w:type="dxa" w:w="1728"/>
          </w:tcPr>
          <w:p>
            <w:r>
              <w:t>10–300 (webcam: 20–40; IP cam: 100+)</w:t>
            </w:r>
          </w:p>
        </w:tc>
        <w:tc>
          <w:tcPr>
            <w:tcW w:type="dxa" w:w="1728"/>
          </w:tcPr>
          <w:p>
            <w:r>
              <w:t>Lower = accepts low-gradient faces. Higher = rejects motion blur and noisy faces.</w:t>
            </w:r>
          </w:p>
        </w:tc>
      </w:tr>
      <w:tr>
        <w:tc>
          <w:tcPr>
            <w:tcW w:type="dxa" w:w="1728"/>
          </w:tcPr>
          <w:p>
            <w:r>
              <w:t>face_validator.py</w:t>
            </w:r>
          </w:p>
        </w:tc>
        <w:tc>
          <w:tcPr>
            <w:tcW w:type="dxa" w:w="1728"/>
          </w:tcPr>
          <w:p>
            <w:r>
              <w:t>min_sharpness (Sobel)</w:t>
            </w:r>
          </w:p>
        </w:tc>
        <w:tc>
          <w:tcPr>
            <w:tcW w:type="dxa" w:w="1728"/>
          </w:tcPr>
          <w:p>
            <w:r>
              <w:t>Minimum Sobel mean magnitude in validate_sharpness</w:t>
            </w:r>
          </w:p>
        </w:tc>
        <w:tc>
          <w:tcPr>
            <w:tcW w:type="dxa" w:w="1728"/>
          </w:tcPr>
          <w:p>
            <w:r>
              <w:t>20–200 (webcam: 30–80)</w:t>
            </w:r>
          </w:p>
        </w:tc>
        <w:tc>
          <w:tcPr>
            <w:tcW w:type="dxa" w:w="1728"/>
          </w:tcPr>
          <w:p>
            <w:r>
              <w:t>Lower = accept more blurry/motion images. Higher = stricter sharpness requirement.</w:t>
            </w:r>
          </w:p>
        </w:tc>
      </w:tr>
      <w:tr>
        <w:tc>
          <w:tcPr>
            <w:tcW w:type="dxa" w:w="1728"/>
          </w:tcPr>
          <w:p>
            <w:r>
              <w:t>face_validator.py</w:t>
            </w:r>
          </w:p>
        </w:tc>
        <w:tc>
          <w:tcPr>
            <w:tcW w:type="dxa" w:w="1728"/>
          </w:tcPr>
          <w:p>
            <w:r>
              <w:t>min_contrast</w:t>
            </w:r>
          </w:p>
        </w:tc>
        <w:tc>
          <w:tcPr>
            <w:tcW w:type="dxa" w:w="1728"/>
          </w:tcPr>
          <w:p>
            <w:r>
              <w:t>Minimum contrast (std dev in grayscale)</w:t>
            </w:r>
          </w:p>
        </w:tc>
        <w:tc>
          <w:tcPr>
            <w:tcW w:type="dxa" w:w="1728"/>
          </w:tcPr>
          <w:p>
            <w:r>
              <w:t>10–60 (typical 20–40)</w:t>
            </w:r>
          </w:p>
        </w:tc>
        <w:tc>
          <w:tcPr>
            <w:tcW w:type="dxa" w:w="1728"/>
          </w:tcPr>
          <w:p>
            <w:r>
              <w:t>Lower = accepts low contrast (dark) images. Higher = rejects washed-out images.</w:t>
            </w:r>
          </w:p>
        </w:tc>
      </w:tr>
      <w:tr>
        <w:tc>
          <w:tcPr>
            <w:tcW w:type="dxa" w:w="1728"/>
          </w:tcPr>
          <w:p>
            <w:r>
              <w:t>face_validator.py</w:t>
            </w:r>
          </w:p>
        </w:tc>
        <w:tc>
          <w:tcPr>
            <w:tcW w:type="dxa" w:w="1728"/>
          </w:tcPr>
          <w:p>
            <w:r>
              <w:t>brightness mean cutoff</w:t>
            </w:r>
          </w:p>
        </w:tc>
        <w:tc>
          <w:tcPr>
            <w:tcW w:type="dxa" w:w="1728"/>
          </w:tcPr>
          <w:p>
            <w:r>
              <w:t>Overall mean brightness lower cutoff</w:t>
            </w:r>
          </w:p>
        </w:tc>
        <w:tc>
          <w:tcPr>
            <w:tcW w:type="dxa" w:w="1728"/>
          </w:tcPr>
          <w:p>
            <w:r>
              <w:t>30–90 (typical 50–110)</w:t>
            </w:r>
          </w:p>
        </w:tc>
        <w:tc>
          <w:tcPr>
            <w:tcW w:type="dxa" w:w="1728"/>
          </w:tcPr>
          <w:p>
            <w:r>
              <w:t>Lower = allows darker images. Higher = rejects dim captures.</w:t>
            </w:r>
          </w:p>
        </w:tc>
      </w:tr>
      <w:tr>
        <w:tc>
          <w:tcPr>
            <w:tcW w:type="dxa" w:w="1728"/>
          </w:tcPr>
          <w:p>
            <w:r>
              <w:t>face_validator.py</w:t>
            </w:r>
          </w:p>
        </w:tc>
        <w:tc>
          <w:tcPr>
            <w:tcW w:type="dxa" w:w="1728"/>
          </w:tcPr>
          <w:p>
            <w:r>
              <w:t>top_to_middle cutoff</w:t>
            </w:r>
          </w:p>
        </w:tc>
        <w:tc>
          <w:tcPr>
            <w:tcW w:type="dxa" w:w="1728"/>
          </w:tcPr>
          <w:p>
            <w:r>
              <w:t>Ratio top_mean / middle_mean</w:t>
            </w:r>
          </w:p>
        </w:tc>
        <w:tc>
          <w:tcPr>
            <w:tcW w:type="dxa" w:w="1728"/>
          </w:tcPr>
          <w:p>
            <w:r>
              <w:t>0.5–0.8 (typical 0.65–0.75)</w:t>
            </w:r>
          </w:p>
        </w:tc>
        <w:tc>
          <w:tcPr>
            <w:tcW w:type="dxa" w:w="1728"/>
          </w:tcPr>
          <w:p>
            <w:r>
              <w:t>Lower = allows darker forehead relative to mid-face. Higher = enforces even lighting.</w:t>
            </w:r>
          </w:p>
        </w:tc>
      </w:tr>
      <w:tr>
        <w:tc>
          <w:tcPr>
            <w:tcW w:type="dxa" w:w="1728"/>
          </w:tcPr>
          <w:p>
            <w:r>
              <w:t>face_validator.py</w:t>
            </w:r>
          </w:p>
        </w:tc>
        <w:tc>
          <w:tcPr>
            <w:tcW w:type="dxa" w:w="1728"/>
          </w:tcPr>
          <w:p>
            <w:r>
              <w:t>middle_to_bottom cutoff</w:t>
            </w:r>
          </w:p>
        </w:tc>
        <w:tc>
          <w:tcPr>
            <w:tcW w:type="dxa" w:w="1728"/>
          </w:tcPr>
          <w:p>
            <w:r>
              <w:t>Ratio middle_mean / bottom_mean</w:t>
            </w:r>
          </w:p>
        </w:tc>
        <w:tc>
          <w:tcPr>
            <w:tcW w:type="dxa" w:w="1728"/>
          </w:tcPr>
          <w:p>
            <w:r>
              <w:t>0.5–2.0 (typical 0.6–1.8)</w:t>
            </w:r>
          </w:p>
        </w:tc>
        <w:tc>
          <w:tcPr>
            <w:tcW w:type="dxa" w:w="1728"/>
          </w:tcPr>
          <w:p>
            <w:r>
              <w:t>Lower = rejects dark middle. Higher = rejects bright middle (glare).</w:t>
            </w:r>
          </w:p>
        </w:tc>
      </w:tr>
      <w:tr>
        <w:tc>
          <w:tcPr>
            <w:tcW w:type="dxa" w:w="1728"/>
          </w:tcPr>
          <w:p>
            <w:r>
              <w:t>face_processor.py</w:t>
            </w:r>
          </w:p>
        </w:tc>
        <w:tc>
          <w:tcPr>
            <w:tcW w:type="dxa" w:w="1728"/>
          </w:tcPr>
          <w:p>
            <w:r>
              <w:t>calculate_blur_laplacian</w:t>
            </w:r>
          </w:p>
        </w:tc>
        <w:tc>
          <w:tcPr>
            <w:tcW w:type="dxa" w:w="1728"/>
          </w:tcPr>
          <w:p>
            <w:r>
              <w:t>Primary blur measure (variance of Laplacian)</w:t>
            </w:r>
          </w:p>
        </w:tc>
        <w:tc>
          <w:tcPr>
            <w:tcW w:type="dxa" w:w="1728"/>
          </w:tcPr>
          <w:p>
            <w:r>
              <w:t>5–300 (cam dependent)</w:t>
            </w:r>
          </w:p>
        </w:tc>
        <w:tc>
          <w:tcPr>
            <w:tcW w:type="dxa" w:w="1728"/>
          </w:tcPr>
          <w:p>
            <w:r>
              <w:t>Lower threshold accepts more images; higher rejects more.</w:t>
            </w:r>
          </w:p>
        </w:tc>
      </w:tr>
      <w:tr>
        <w:tc>
          <w:tcPr>
            <w:tcW w:type="dxa" w:w="1728"/>
          </w:tcPr>
          <w:p>
            <w:r>
              <w:t>face_processor.py</w:t>
            </w:r>
          </w:p>
        </w:tc>
        <w:tc>
          <w:tcPr>
            <w:tcW w:type="dxa" w:w="1728"/>
          </w:tcPr>
          <w:p>
            <w:r>
              <w:t>calculate_sobel_sharpness</w:t>
            </w:r>
          </w:p>
        </w:tc>
        <w:tc>
          <w:tcPr>
            <w:tcW w:type="dxa" w:w="1728"/>
          </w:tcPr>
          <w:p>
            <w:r>
              <w:t>Secondary motion detector (mean gradient magnitude)</w:t>
            </w:r>
          </w:p>
        </w:tc>
        <w:tc>
          <w:tcPr>
            <w:tcW w:type="dxa" w:w="1728"/>
          </w:tcPr>
          <w:p>
            <w:r>
              <w:t>10–400 (cam dependent)</w:t>
            </w:r>
          </w:p>
        </w:tc>
        <w:tc>
          <w:tcPr>
            <w:tcW w:type="dxa" w:w="1728"/>
          </w:tcPr>
          <w:p>
            <w:r>
              <w:t>Lower accepts more; higher rejects motion-blurred frames.</w:t>
            </w:r>
          </w:p>
        </w:tc>
      </w:tr>
      <w:tr>
        <w:tc>
          <w:tcPr>
            <w:tcW w:type="dxa" w:w="1728"/>
          </w:tcPr>
          <w:p>
            <w:r>
              <w:t>main.py</w:t>
            </w:r>
          </w:p>
        </w:tc>
        <w:tc>
          <w:tcPr>
            <w:tcW w:type="dxa" w:w="1728"/>
          </w:tcPr>
          <w:p>
            <w:r>
              <w:t>yolo tracker params</w:t>
            </w:r>
          </w:p>
        </w:tc>
        <w:tc>
          <w:tcPr>
            <w:tcW w:type="dxa" w:w="1728"/>
          </w:tcPr>
          <w:p>
            <w:r>
              <w:t>Tracker choice/params (ByteTrack)</w:t>
            </w:r>
          </w:p>
        </w:tc>
        <w:tc>
          <w:tcPr>
            <w:tcW w:type="dxa" w:w="1728"/>
          </w:tcPr>
          <w:p>
            <w:r>
              <w:t>N/A (depends on tracker)</w:t>
            </w:r>
          </w:p>
        </w:tc>
        <w:tc>
          <w:tcPr>
            <w:tcW w:type="dxa" w:w="1728"/>
          </w:tcPr>
          <w:p>
            <w:r>
              <w:t>Changing tracker affects ID stability/latency; choose robust one for multi-person scenes.</w:t>
            </w:r>
          </w:p>
        </w:tc>
      </w:tr>
      <w:tr>
        <w:tc>
          <w:tcPr>
            <w:tcW w:type="dxa" w:w="1728"/>
          </w:tcPr>
          <w:p>
            <w:r>
              <w:t>main.py</w:t>
            </w:r>
          </w:p>
        </w:tc>
        <w:tc>
          <w:tcPr>
            <w:tcW w:type="dxa" w:w="1728"/>
          </w:tcPr>
          <w:p>
            <w:r>
              <w:t>debug_save_faces</w:t>
            </w:r>
          </w:p>
        </w:tc>
        <w:tc>
          <w:tcPr>
            <w:tcW w:type="dxa" w:w="1728"/>
          </w:tcPr>
          <w:p>
            <w:r>
              <w:t>Toggle saving debug aligned crops</w:t>
            </w:r>
          </w:p>
        </w:tc>
        <w:tc>
          <w:tcPr>
            <w:tcW w:type="dxa" w:w="1728"/>
          </w:tcPr>
          <w:p>
            <w:r>
              <w:t>True/False</w:t>
            </w:r>
          </w:p>
        </w:tc>
        <w:tc>
          <w:tcPr>
            <w:tcW w:type="dxa" w:w="1728"/>
          </w:tcPr>
          <w:p>
            <w:r>
              <w:t>True = saves images for inspection. False = less IO.</w:t>
            </w:r>
          </w:p>
        </w:tc>
      </w:tr>
      <w:tr>
        <w:tc>
          <w:tcPr>
            <w:tcW w:type="dxa" w:w="1728"/>
          </w:tcPr>
          <w:p>
            <w:r>
              <w:t>main.py</w:t>
            </w:r>
          </w:p>
        </w:tc>
        <w:tc>
          <w:tcPr>
            <w:tcW w:type="dxa" w:w="1728"/>
          </w:tcPr>
          <w:p>
            <w:r>
              <w:t>attendance_mark_frames_required</w:t>
            </w:r>
          </w:p>
        </w:tc>
        <w:tc>
          <w:tcPr>
            <w:tcW w:type="dxa" w:w="1728"/>
          </w:tcPr>
          <w:p>
            <w:r>
              <w:t>Alternative to min_valid_frames (frames within time window)</w:t>
            </w:r>
          </w:p>
        </w:tc>
        <w:tc>
          <w:tcPr>
            <w:tcW w:type="dxa" w:w="1728"/>
          </w:tcPr>
          <w:p>
            <w:r>
              <w:t>1–10</w:t>
            </w:r>
          </w:p>
        </w:tc>
        <w:tc>
          <w:tcPr>
            <w:tcW w:type="dxa" w:w="1728"/>
          </w:tcPr>
          <w:p>
            <w:r>
              <w:t>Higher = requires sustained recognition across frames.</w:t>
            </w:r>
          </w:p>
        </w:tc>
      </w:tr>
      <w:tr>
        <w:tc>
          <w:tcPr>
            <w:tcW w:type="dxa" w:w="1728"/>
          </w:tcPr>
          <w:p>
            <w:r>
              <w:t>main.py</w:t>
            </w:r>
          </w:p>
        </w:tc>
        <w:tc>
          <w:tcPr>
            <w:tcW w:type="dxa" w:w="1728"/>
          </w:tcPr>
          <w:p>
            <w:r>
              <w:t>reference_db averaging</w:t>
            </w:r>
          </w:p>
        </w:tc>
        <w:tc>
          <w:tcPr>
            <w:tcW w:type="dxa" w:w="1728"/>
          </w:tcPr>
          <w:p>
            <w:r>
              <w:t>How many images per person to average embeddings</w:t>
            </w:r>
          </w:p>
        </w:tc>
        <w:tc>
          <w:tcPr>
            <w:tcW w:type="dxa" w:w="1728"/>
          </w:tcPr>
          <w:p>
            <w:r>
              <w:t>1–50</w:t>
            </w:r>
          </w:p>
        </w:tc>
        <w:tc>
          <w:tcPr>
            <w:tcW w:type="dxa" w:w="1728"/>
          </w:tcPr>
          <w:p>
            <w:r>
              <w:t>More images = robust reference embedding; but needs varied samples.</w:t>
            </w:r>
          </w:p>
        </w:tc>
      </w:tr>
    </w:tbl>
    <w:p>
      <w:r>
        <w:br/>
        <w:t>Notes:</w:t>
        <w:br/>
        <w:t>- Values are camera and environment dependent; tune incrementally.</w:t>
        <w:br/>
        <w:t>- For webcams start with low thresholds; for IP cams increase strictness.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