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A4" w:rsidRDefault="00F76FDE" w:rsidP="00F76F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социологического исследования весьма разнообразны, а временами и весьма спорны. Одним из таких неоднозначных методов является включенное наблюдение: оно предполагает, что исследователь сам становится частью изучаемого им социального исследования и рассматривает ситуацию изнутри. </w:t>
      </w:r>
    </w:p>
    <w:p w:rsidR="00C00295" w:rsidRDefault="00F76FDE" w:rsidP="00F76F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первых воплотил в жизнь такой способ наблюдения </w:t>
      </w:r>
      <w:r w:rsidR="00845D0B">
        <w:rPr>
          <w:rFonts w:ascii="Times New Roman" w:hAnsi="Times New Roman" w:cs="Times New Roman"/>
          <w:sz w:val="24"/>
          <w:szCs w:val="24"/>
        </w:rPr>
        <w:t xml:space="preserve">в конце </w:t>
      </w:r>
      <w:r w:rsidR="00845D0B">
        <w:rPr>
          <w:rFonts w:ascii="Times New Roman" w:hAnsi="Times New Roman" w:cs="Times New Roman"/>
          <w:sz w:val="24"/>
          <w:szCs w:val="24"/>
          <w:lang w:val="pl-PL"/>
        </w:rPr>
        <w:t>XIX</w:t>
      </w:r>
      <w:r w:rsidR="00845D0B" w:rsidRPr="00845D0B">
        <w:rPr>
          <w:rFonts w:ascii="Times New Roman" w:hAnsi="Times New Roman" w:cs="Times New Roman"/>
          <w:sz w:val="24"/>
          <w:szCs w:val="24"/>
        </w:rPr>
        <w:t xml:space="preserve"> </w:t>
      </w:r>
      <w:r w:rsidR="00845D0B">
        <w:rPr>
          <w:rFonts w:ascii="Times New Roman" w:hAnsi="Times New Roman" w:cs="Times New Roman"/>
          <w:sz w:val="24"/>
          <w:szCs w:val="24"/>
        </w:rPr>
        <w:t xml:space="preserve">века </w:t>
      </w:r>
      <w:r>
        <w:rPr>
          <w:rFonts w:ascii="Times New Roman" w:hAnsi="Times New Roman" w:cs="Times New Roman"/>
          <w:sz w:val="24"/>
          <w:szCs w:val="24"/>
        </w:rPr>
        <w:t xml:space="preserve">немецкий </w:t>
      </w:r>
      <w:r w:rsidR="00845D0B">
        <w:rPr>
          <w:rFonts w:ascii="Times New Roman" w:hAnsi="Times New Roman" w:cs="Times New Roman"/>
          <w:sz w:val="24"/>
          <w:szCs w:val="24"/>
        </w:rPr>
        <w:t xml:space="preserve">политик и теолог Поль </w:t>
      </w:r>
      <w:proofErr w:type="spellStart"/>
      <w:r w:rsidR="00845D0B">
        <w:rPr>
          <w:rFonts w:ascii="Times New Roman" w:hAnsi="Times New Roman" w:cs="Times New Roman"/>
          <w:sz w:val="24"/>
          <w:szCs w:val="24"/>
        </w:rPr>
        <w:t>Гёре</w:t>
      </w:r>
      <w:proofErr w:type="spellEnd"/>
      <w:r w:rsidR="00845D0B">
        <w:rPr>
          <w:rFonts w:ascii="Times New Roman" w:hAnsi="Times New Roman" w:cs="Times New Roman"/>
          <w:sz w:val="24"/>
          <w:szCs w:val="24"/>
        </w:rPr>
        <w:t xml:space="preserve"> (</w:t>
      </w:r>
      <w:r w:rsidR="00845D0B">
        <w:rPr>
          <w:rFonts w:ascii="Times New Roman" w:hAnsi="Times New Roman" w:cs="Times New Roman"/>
          <w:sz w:val="24"/>
          <w:szCs w:val="24"/>
          <w:lang w:val="pl-PL"/>
        </w:rPr>
        <w:t>Paul</w:t>
      </w:r>
      <w:r w:rsidR="00845D0B" w:rsidRPr="00845D0B">
        <w:rPr>
          <w:rFonts w:ascii="Times New Roman" w:hAnsi="Times New Roman" w:cs="Times New Roman"/>
          <w:sz w:val="24"/>
          <w:szCs w:val="24"/>
        </w:rPr>
        <w:t xml:space="preserve"> </w:t>
      </w:r>
      <w:r w:rsidR="00845D0B">
        <w:rPr>
          <w:rFonts w:ascii="Times New Roman" w:hAnsi="Times New Roman" w:cs="Times New Roman"/>
          <w:sz w:val="24"/>
          <w:szCs w:val="24"/>
          <w:lang w:val="de-DE"/>
        </w:rPr>
        <w:t>G</w:t>
      </w:r>
      <w:r w:rsidR="00845D0B" w:rsidRPr="00845D0B">
        <w:rPr>
          <w:rFonts w:ascii="Times New Roman" w:hAnsi="Times New Roman" w:cs="Times New Roman"/>
          <w:sz w:val="24"/>
          <w:szCs w:val="24"/>
        </w:rPr>
        <w:t>ö</w:t>
      </w:r>
      <w:proofErr w:type="spellStart"/>
      <w:r w:rsidR="00845D0B">
        <w:rPr>
          <w:rFonts w:ascii="Times New Roman" w:hAnsi="Times New Roman" w:cs="Times New Roman"/>
          <w:sz w:val="24"/>
          <w:szCs w:val="24"/>
          <w:lang w:val="de-DE"/>
        </w:rPr>
        <w:t>hre</w:t>
      </w:r>
      <w:proofErr w:type="spellEnd"/>
      <w:r w:rsidR="00845D0B">
        <w:rPr>
          <w:rFonts w:ascii="Times New Roman" w:hAnsi="Times New Roman" w:cs="Times New Roman"/>
          <w:sz w:val="24"/>
          <w:szCs w:val="24"/>
        </w:rPr>
        <w:t>), в течение трех месяцев изучавший жизнь фабричного рабочего, став о</w:t>
      </w:r>
      <w:r w:rsidR="00C00295">
        <w:rPr>
          <w:rFonts w:ascii="Times New Roman" w:hAnsi="Times New Roman" w:cs="Times New Roman"/>
          <w:sz w:val="24"/>
          <w:szCs w:val="24"/>
        </w:rPr>
        <w:t>дним из них, а после опубликовавший</w:t>
      </w:r>
      <w:r w:rsidR="00845D0B">
        <w:rPr>
          <w:rFonts w:ascii="Times New Roman" w:hAnsi="Times New Roman" w:cs="Times New Roman"/>
          <w:sz w:val="24"/>
          <w:szCs w:val="24"/>
        </w:rPr>
        <w:t xml:space="preserve"> в 1891 году результаты своего наб</w:t>
      </w:r>
      <w:r w:rsidR="00883048">
        <w:rPr>
          <w:rFonts w:ascii="Times New Roman" w:hAnsi="Times New Roman" w:cs="Times New Roman"/>
          <w:sz w:val="24"/>
          <w:szCs w:val="24"/>
        </w:rPr>
        <w:t>людения в работе</w:t>
      </w:r>
      <w:r w:rsidR="00845D0B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845D0B" w:rsidRPr="00845D0B">
        <w:rPr>
          <w:rFonts w:ascii="Times New Roman" w:hAnsi="Times New Roman" w:cs="Times New Roman"/>
          <w:sz w:val="24"/>
          <w:szCs w:val="24"/>
        </w:rPr>
        <w:t>Drei</w:t>
      </w:r>
      <w:proofErr w:type="spellEnd"/>
      <w:r w:rsidR="00845D0B" w:rsidRPr="0084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D0B" w:rsidRPr="00845D0B">
        <w:rPr>
          <w:rFonts w:ascii="Times New Roman" w:hAnsi="Times New Roman" w:cs="Times New Roman"/>
          <w:sz w:val="24"/>
          <w:szCs w:val="24"/>
        </w:rPr>
        <w:t>Monate</w:t>
      </w:r>
      <w:proofErr w:type="spellEnd"/>
      <w:r w:rsidR="00845D0B" w:rsidRPr="0084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D0B" w:rsidRPr="00845D0B">
        <w:rPr>
          <w:rFonts w:ascii="Times New Roman" w:hAnsi="Times New Roman" w:cs="Times New Roman"/>
          <w:sz w:val="24"/>
          <w:szCs w:val="24"/>
        </w:rPr>
        <w:t>Fabrikarbeiter</w:t>
      </w:r>
      <w:proofErr w:type="spellEnd"/>
      <w:r w:rsidR="00845D0B" w:rsidRPr="0084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D0B" w:rsidRPr="00845D0B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="00845D0B" w:rsidRPr="0084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D0B" w:rsidRPr="00845D0B">
        <w:rPr>
          <w:rFonts w:ascii="Times New Roman" w:hAnsi="Times New Roman" w:cs="Times New Roman"/>
          <w:sz w:val="24"/>
          <w:szCs w:val="24"/>
        </w:rPr>
        <w:t>Handwerksbursche</w:t>
      </w:r>
      <w:proofErr w:type="spellEnd"/>
      <w:r w:rsidR="00845D0B" w:rsidRPr="00845D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5D0B" w:rsidRPr="00845D0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845D0B" w:rsidRPr="0084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D0B" w:rsidRPr="00845D0B">
        <w:rPr>
          <w:rFonts w:ascii="Times New Roman" w:hAnsi="Times New Roman" w:cs="Times New Roman"/>
          <w:sz w:val="24"/>
          <w:szCs w:val="24"/>
        </w:rPr>
        <w:t>praktische</w:t>
      </w:r>
      <w:proofErr w:type="spellEnd"/>
      <w:r w:rsidR="00845D0B" w:rsidRPr="0084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D0B" w:rsidRPr="00845D0B">
        <w:rPr>
          <w:rFonts w:ascii="Times New Roman" w:hAnsi="Times New Roman" w:cs="Times New Roman"/>
          <w:sz w:val="24"/>
          <w:szCs w:val="24"/>
        </w:rPr>
        <w:t>Studie</w:t>
      </w:r>
      <w:proofErr w:type="spellEnd"/>
      <w:r w:rsidR="00845D0B">
        <w:rPr>
          <w:rFonts w:ascii="Times New Roman" w:hAnsi="Times New Roman" w:cs="Times New Roman"/>
          <w:sz w:val="24"/>
          <w:szCs w:val="24"/>
        </w:rPr>
        <w:t xml:space="preserve">». Правда, стоит отметить, что изначальной целью </w:t>
      </w:r>
      <w:proofErr w:type="spellStart"/>
      <w:r w:rsidR="00845D0B">
        <w:rPr>
          <w:rFonts w:ascii="Times New Roman" w:hAnsi="Times New Roman" w:cs="Times New Roman"/>
          <w:sz w:val="24"/>
          <w:szCs w:val="24"/>
        </w:rPr>
        <w:t>Гёре</w:t>
      </w:r>
      <w:proofErr w:type="spellEnd"/>
      <w:r w:rsidR="00845D0B">
        <w:rPr>
          <w:rFonts w:ascii="Times New Roman" w:hAnsi="Times New Roman" w:cs="Times New Roman"/>
          <w:sz w:val="24"/>
          <w:szCs w:val="24"/>
        </w:rPr>
        <w:t xml:space="preserve"> было не социальное исследование, а скорее </w:t>
      </w:r>
      <w:r w:rsidR="007168B5">
        <w:rPr>
          <w:rFonts w:ascii="Times New Roman" w:hAnsi="Times New Roman" w:cs="Times New Roman"/>
          <w:sz w:val="24"/>
          <w:szCs w:val="24"/>
        </w:rPr>
        <w:t>миссионерская деятельность среди рабочего класса, которая, в прочем, не имела должного успеха.</w:t>
      </w:r>
    </w:p>
    <w:p w:rsidR="00F76FDE" w:rsidRDefault="00C00295" w:rsidP="00F76F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Окончательно же ввел в научную практику метод включенного наблюд</w:t>
      </w:r>
      <w:r w:rsidR="0091093D">
        <w:rPr>
          <w:rFonts w:ascii="Times New Roman" w:hAnsi="Times New Roman" w:cs="Times New Roman"/>
          <w:sz w:val="24"/>
          <w:szCs w:val="24"/>
        </w:rPr>
        <w:t>ения</w:t>
      </w:r>
      <w:r w:rsidR="0056468C">
        <w:rPr>
          <w:rFonts w:ascii="Times New Roman" w:hAnsi="Times New Roman" w:cs="Times New Roman"/>
          <w:sz w:val="24"/>
          <w:szCs w:val="24"/>
        </w:rPr>
        <w:t>, предоставив его классический пример,</w:t>
      </w:r>
      <w:r w:rsidR="007168B5">
        <w:rPr>
          <w:rFonts w:ascii="Times New Roman" w:hAnsi="Times New Roman" w:cs="Times New Roman"/>
          <w:sz w:val="24"/>
          <w:szCs w:val="24"/>
        </w:rPr>
        <w:t xml:space="preserve"> </w:t>
      </w:r>
      <w:r w:rsidR="0091093D">
        <w:rPr>
          <w:rFonts w:ascii="Times New Roman" w:hAnsi="Times New Roman" w:cs="Times New Roman"/>
          <w:sz w:val="24"/>
          <w:szCs w:val="24"/>
        </w:rPr>
        <w:t>американский социолог Уильям Ф. Уайт в 1936-1939 гг</w:t>
      </w:r>
      <w:r w:rsidR="0056468C">
        <w:rPr>
          <w:rFonts w:ascii="Times New Roman" w:hAnsi="Times New Roman" w:cs="Times New Roman"/>
          <w:sz w:val="24"/>
          <w:szCs w:val="24"/>
        </w:rPr>
        <w:t>., посвятивший свое исследование жизни итальянских иммигрантов в бостонских трущобах</w:t>
      </w:r>
      <w:r w:rsidR="0091093D">
        <w:rPr>
          <w:rFonts w:ascii="Times New Roman" w:hAnsi="Times New Roman" w:cs="Times New Roman"/>
          <w:sz w:val="24"/>
          <w:szCs w:val="24"/>
        </w:rPr>
        <w:t>.</w:t>
      </w:r>
      <w:r w:rsidR="0056468C">
        <w:rPr>
          <w:rFonts w:ascii="Times New Roman" w:hAnsi="Times New Roman" w:cs="Times New Roman"/>
          <w:sz w:val="24"/>
          <w:szCs w:val="24"/>
        </w:rPr>
        <w:t xml:space="preserve"> Результаты его работы были опубликованы в монографии «</w:t>
      </w:r>
      <w:r w:rsidR="0056468C">
        <w:rPr>
          <w:rFonts w:ascii="Times New Roman" w:hAnsi="Times New Roman" w:cs="Times New Roman"/>
          <w:sz w:val="24"/>
          <w:szCs w:val="24"/>
          <w:lang w:val="pl-PL"/>
        </w:rPr>
        <w:t>Street</w:t>
      </w:r>
      <w:r w:rsidR="0056468C" w:rsidRPr="0056468C">
        <w:rPr>
          <w:rFonts w:ascii="Times New Roman" w:hAnsi="Times New Roman" w:cs="Times New Roman"/>
          <w:sz w:val="24"/>
          <w:szCs w:val="24"/>
        </w:rPr>
        <w:t xml:space="preserve"> </w:t>
      </w:r>
      <w:r w:rsidR="0056468C">
        <w:rPr>
          <w:rFonts w:ascii="Times New Roman" w:hAnsi="Times New Roman" w:cs="Times New Roman"/>
          <w:sz w:val="24"/>
          <w:szCs w:val="24"/>
          <w:lang w:val="pl-PL"/>
        </w:rPr>
        <w:t>corner</w:t>
      </w:r>
      <w:r w:rsidR="0056468C" w:rsidRPr="0056468C">
        <w:rPr>
          <w:rFonts w:ascii="Times New Roman" w:hAnsi="Times New Roman" w:cs="Times New Roman"/>
          <w:sz w:val="24"/>
          <w:szCs w:val="24"/>
        </w:rPr>
        <w:t xml:space="preserve"> </w:t>
      </w:r>
      <w:r w:rsidR="0056468C">
        <w:rPr>
          <w:rFonts w:ascii="Times New Roman" w:hAnsi="Times New Roman" w:cs="Times New Roman"/>
          <w:sz w:val="24"/>
          <w:szCs w:val="24"/>
          <w:lang w:val="pl-PL"/>
        </w:rPr>
        <w:t>society</w:t>
      </w:r>
      <w:r w:rsidR="0056468C">
        <w:rPr>
          <w:rFonts w:ascii="Times New Roman" w:hAnsi="Times New Roman" w:cs="Times New Roman"/>
          <w:sz w:val="24"/>
          <w:szCs w:val="24"/>
        </w:rPr>
        <w:t>»</w:t>
      </w:r>
      <w:r w:rsidR="0056468C" w:rsidRPr="0056468C">
        <w:rPr>
          <w:rFonts w:ascii="Times New Roman" w:hAnsi="Times New Roman" w:cs="Times New Roman"/>
          <w:sz w:val="24"/>
          <w:szCs w:val="24"/>
        </w:rPr>
        <w:t>, 1943.</w:t>
      </w:r>
      <w:r w:rsidR="005646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081" w:rsidRDefault="005F6081" w:rsidP="00F76F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Справедливости ради, стоит также указать, что использование включенного наблюдения характерно не только для социологии, но и для журналистики. Так многие журналисты</w:t>
      </w:r>
      <w:r w:rsidR="00C819C6">
        <w:rPr>
          <w:rFonts w:ascii="Times New Roman" w:hAnsi="Times New Roman" w:cs="Times New Roman"/>
          <w:sz w:val="24"/>
          <w:szCs w:val="24"/>
        </w:rPr>
        <w:t>, такие как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Вальраф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например, прибегали к данному методу для создания уникального сенсационного репортажа.</w:t>
      </w:r>
    </w:p>
    <w:p w:rsidR="00776E39" w:rsidRPr="0056468C" w:rsidRDefault="00776E39" w:rsidP="00F76F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преимущество включенного наблюдения над другими методами состоит в том, что оно позволяет исследовать слои общества, трудно доступные для наблюдения иным способом.</w:t>
      </w:r>
      <w:bookmarkStart w:id="0" w:name="_GoBack"/>
      <w:bookmarkEnd w:id="0"/>
    </w:p>
    <w:sectPr w:rsidR="00776E39" w:rsidRPr="0056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DE"/>
    <w:rsid w:val="000123CA"/>
    <w:rsid w:val="000324E7"/>
    <w:rsid w:val="00056B3D"/>
    <w:rsid w:val="00061139"/>
    <w:rsid w:val="00061533"/>
    <w:rsid w:val="00097D1A"/>
    <w:rsid w:val="000A6E98"/>
    <w:rsid w:val="000C123F"/>
    <w:rsid w:val="000C18A1"/>
    <w:rsid w:val="000C7BF0"/>
    <w:rsid w:val="001125B6"/>
    <w:rsid w:val="00113205"/>
    <w:rsid w:val="001136D8"/>
    <w:rsid w:val="0013299E"/>
    <w:rsid w:val="001463CB"/>
    <w:rsid w:val="0016198A"/>
    <w:rsid w:val="00163917"/>
    <w:rsid w:val="001800C2"/>
    <w:rsid w:val="0018664A"/>
    <w:rsid w:val="001A2B7D"/>
    <w:rsid w:val="001B0FE3"/>
    <w:rsid w:val="001B2984"/>
    <w:rsid w:val="001B52F2"/>
    <w:rsid w:val="001C0399"/>
    <w:rsid w:val="001D2167"/>
    <w:rsid w:val="001F54C7"/>
    <w:rsid w:val="00203562"/>
    <w:rsid w:val="00213CE1"/>
    <w:rsid w:val="002149D2"/>
    <w:rsid w:val="00217D42"/>
    <w:rsid w:val="0022775D"/>
    <w:rsid w:val="002409FA"/>
    <w:rsid w:val="00244EAB"/>
    <w:rsid w:val="002468C6"/>
    <w:rsid w:val="00250772"/>
    <w:rsid w:val="0025092D"/>
    <w:rsid w:val="00267600"/>
    <w:rsid w:val="002704C1"/>
    <w:rsid w:val="0029318A"/>
    <w:rsid w:val="002A2C7F"/>
    <w:rsid w:val="002A5002"/>
    <w:rsid w:val="002A501C"/>
    <w:rsid w:val="002D47EA"/>
    <w:rsid w:val="002D49A0"/>
    <w:rsid w:val="002F7113"/>
    <w:rsid w:val="0031449B"/>
    <w:rsid w:val="00315FE9"/>
    <w:rsid w:val="003176E8"/>
    <w:rsid w:val="00322D4F"/>
    <w:rsid w:val="00335183"/>
    <w:rsid w:val="00335E09"/>
    <w:rsid w:val="00346E0C"/>
    <w:rsid w:val="00351B35"/>
    <w:rsid w:val="003541E1"/>
    <w:rsid w:val="00357995"/>
    <w:rsid w:val="00361DD3"/>
    <w:rsid w:val="00363A15"/>
    <w:rsid w:val="00370EF2"/>
    <w:rsid w:val="00372601"/>
    <w:rsid w:val="00390156"/>
    <w:rsid w:val="003908DA"/>
    <w:rsid w:val="00396130"/>
    <w:rsid w:val="00397BE5"/>
    <w:rsid w:val="003C6257"/>
    <w:rsid w:val="003D3779"/>
    <w:rsid w:val="003D448E"/>
    <w:rsid w:val="003E40E6"/>
    <w:rsid w:val="003E5222"/>
    <w:rsid w:val="0040033D"/>
    <w:rsid w:val="00401BF7"/>
    <w:rsid w:val="00412D85"/>
    <w:rsid w:val="00436C4F"/>
    <w:rsid w:val="00477322"/>
    <w:rsid w:val="00486E92"/>
    <w:rsid w:val="00487687"/>
    <w:rsid w:val="00490D4D"/>
    <w:rsid w:val="004A2174"/>
    <w:rsid w:val="004B1A98"/>
    <w:rsid w:val="004B43F3"/>
    <w:rsid w:val="004C515B"/>
    <w:rsid w:val="004D4D69"/>
    <w:rsid w:val="00503244"/>
    <w:rsid w:val="00503C54"/>
    <w:rsid w:val="00527163"/>
    <w:rsid w:val="00545B49"/>
    <w:rsid w:val="0056468C"/>
    <w:rsid w:val="00576408"/>
    <w:rsid w:val="00592009"/>
    <w:rsid w:val="005B1236"/>
    <w:rsid w:val="005D0264"/>
    <w:rsid w:val="005E7E67"/>
    <w:rsid w:val="005F6081"/>
    <w:rsid w:val="00600760"/>
    <w:rsid w:val="00603DFA"/>
    <w:rsid w:val="0062093E"/>
    <w:rsid w:val="006268E0"/>
    <w:rsid w:val="006269BB"/>
    <w:rsid w:val="00627404"/>
    <w:rsid w:val="00630316"/>
    <w:rsid w:val="0063442C"/>
    <w:rsid w:val="00653B60"/>
    <w:rsid w:val="006577A5"/>
    <w:rsid w:val="00675E2E"/>
    <w:rsid w:val="00677CF8"/>
    <w:rsid w:val="006816FD"/>
    <w:rsid w:val="00693AAD"/>
    <w:rsid w:val="00694FF7"/>
    <w:rsid w:val="006B1E23"/>
    <w:rsid w:val="006B4D8E"/>
    <w:rsid w:val="006C3AF9"/>
    <w:rsid w:val="006D138D"/>
    <w:rsid w:val="006D22BC"/>
    <w:rsid w:val="006E4EF3"/>
    <w:rsid w:val="006F62E0"/>
    <w:rsid w:val="00705C02"/>
    <w:rsid w:val="00711DC5"/>
    <w:rsid w:val="007168B5"/>
    <w:rsid w:val="00750543"/>
    <w:rsid w:val="0076039F"/>
    <w:rsid w:val="0077160C"/>
    <w:rsid w:val="00776E39"/>
    <w:rsid w:val="007812A2"/>
    <w:rsid w:val="00783317"/>
    <w:rsid w:val="007937CF"/>
    <w:rsid w:val="00794F1B"/>
    <w:rsid w:val="007A14C2"/>
    <w:rsid w:val="007A1D33"/>
    <w:rsid w:val="007A6EB5"/>
    <w:rsid w:val="007B5EEF"/>
    <w:rsid w:val="007C5EDE"/>
    <w:rsid w:val="007D0DF1"/>
    <w:rsid w:val="007D14D8"/>
    <w:rsid w:val="007E11AE"/>
    <w:rsid w:val="007E268A"/>
    <w:rsid w:val="0080150A"/>
    <w:rsid w:val="00804038"/>
    <w:rsid w:val="008063C4"/>
    <w:rsid w:val="00834B8E"/>
    <w:rsid w:val="008374DF"/>
    <w:rsid w:val="00843DBF"/>
    <w:rsid w:val="00845D0B"/>
    <w:rsid w:val="00863D3E"/>
    <w:rsid w:val="00883048"/>
    <w:rsid w:val="008A66F6"/>
    <w:rsid w:val="008A6958"/>
    <w:rsid w:val="008D04F4"/>
    <w:rsid w:val="008E110E"/>
    <w:rsid w:val="008F1230"/>
    <w:rsid w:val="008F6E10"/>
    <w:rsid w:val="0090099C"/>
    <w:rsid w:val="00903510"/>
    <w:rsid w:val="00907433"/>
    <w:rsid w:val="0091093D"/>
    <w:rsid w:val="00912C1D"/>
    <w:rsid w:val="00914008"/>
    <w:rsid w:val="00915312"/>
    <w:rsid w:val="0093199C"/>
    <w:rsid w:val="0096147A"/>
    <w:rsid w:val="00984AAB"/>
    <w:rsid w:val="009A77EE"/>
    <w:rsid w:val="009B363F"/>
    <w:rsid w:val="009B60F4"/>
    <w:rsid w:val="009C4099"/>
    <w:rsid w:val="009D39B2"/>
    <w:rsid w:val="009E0BCA"/>
    <w:rsid w:val="009E3965"/>
    <w:rsid w:val="009F0A7A"/>
    <w:rsid w:val="009F5786"/>
    <w:rsid w:val="009F71B1"/>
    <w:rsid w:val="00A36457"/>
    <w:rsid w:val="00A459F3"/>
    <w:rsid w:val="00A47E80"/>
    <w:rsid w:val="00A64E81"/>
    <w:rsid w:val="00A85C39"/>
    <w:rsid w:val="00A9086E"/>
    <w:rsid w:val="00A90ABA"/>
    <w:rsid w:val="00A95AE4"/>
    <w:rsid w:val="00AA421E"/>
    <w:rsid w:val="00AE4711"/>
    <w:rsid w:val="00AE61EC"/>
    <w:rsid w:val="00AE6911"/>
    <w:rsid w:val="00AF45E2"/>
    <w:rsid w:val="00B07F34"/>
    <w:rsid w:val="00B131B3"/>
    <w:rsid w:val="00B15797"/>
    <w:rsid w:val="00B2350C"/>
    <w:rsid w:val="00B23E78"/>
    <w:rsid w:val="00B26DBE"/>
    <w:rsid w:val="00B429F8"/>
    <w:rsid w:val="00B456A5"/>
    <w:rsid w:val="00B564CF"/>
    <w:rsid w:val="00B66305"/>
    <w:rsid w:val="00B86D33"/>
    <w:rsid w:val="00BA0B16"/>
    <w:rsid w:val="00BC3575"/>
    <w:rsid w:val="00BD65D5"/>
    <w:rsid w:val="00BE7E55"/>
    <w:rsid w:val="00BF115B"/>
    <w:rsid w:val="00BF3540"/>
    <w:rsid w:val="00C00295"/>
    <w:rsid w:val="00C04E17"/>
    <w:rsid w:val="00C20833"/>
    <w:rsid w:val="00C20DB4"/>
    <w:rsid w:val="00C23A45"/>
    <w:rsid w:val="00C47356"/>
    <w:rsid w:val="00C550AE"/>
    <w:rsid w:val="00C67857"/>
    <w:rsid w:val="00C819C6"/>
    <w:rsid w:val="00C81B88"/>
    <w:rsid w:val="00C8527B"/>
    <w:rsid w:val="00C93AE3"/>
    <w:rsid w:val="00C94361"/>
    <w:rsid w:val="00CC1884"/>
    <w:rsid w:val="00CE22DB"/>
    <w:rsid w:val="00CE6C61"/>
    <w:rsid w:val="00D03021"/>
    <w:rsid w:val="00D31C14"/>
    <w:rsid w:val="00D36958"/>
    <w:rsid w:val="00D51D69"/>
    <w:rsid w:val="00D6090D"/>
    <w:rsid w:val="00D64556"/>
    <w:rsid w:val="00D65988"/>
    <w:rsid w:val="00D76037"/>
    <w:rsid w:val="00D81DDF"/>
    <w:rsid w:val="00D86604"/>
    <w:rsid w:val="00D8687A"/>
    <w:rsid w:val="00D875DE"/>
    <w:rsid w:val="00D90AA5"/>
    <w:rsid w:val="00D9472A"/>
    <w:rsid w:val="00DD70F2"/>
    <w:rsid w:val="00DD78B1"/>
    <w:rsid w:val="00DE0CD5"/>
    <w:rsid w:val="00E00383"/>
    <w:rsid w:val="00E03310"/>
    <w:rsid w:val="00E1061F"/>
    <w:rsid w:val="00E13282"/>
    <w:rsid w:val="00E13492"/>
    <w:rsid w:val="00E22DBB"/>
    <w:rsid w:val="00E51DA4"/>
    <w:rsid w:val="00E56813"/>
    <w:rsid w:val="00E65CB0"/>
    <w:rsid w:val="00E66F70"/>
    <w:rsid w:val="00E839D4"/>
    <w:rsid w:val="00E95E94"/>
    <w:rsid w:val="00EA3644"/>
    <w:rsid w:val="00EA503A"/>
    <w:rsid w:val="00EC3FDC"/>
    <w:rsid w:val="00ED51F4"/>
    <w:rsid w:val="00EE55F4"/>
    <w:rsid w:val="00EF48BF"/>
    <w:rsid w:val="00EF4E0A"/>
    <w:rsid w:val="00F20F18"/>
    <w:rsid w:val="00F536FE"/>
    <w:rsid w:val="00F66C7B"/>
    <w:rsid w:val="00F74EFE"/>
    <w:rsid w:val="00F76FDE"/>
    <w:rsid w:val="00F83346"/>
    <w:rsid w:val="00F83F12"/>
    <w:rsid w:val="00F97801"/>
    <w:rsid w:val="00FA35E3"/>
    <w:rsid w:val="00FA5D10"/>
    <w:rsid w:val="00FC3CDE"/>
    <w:rsid w:val="00FD4267"/>
    <w:rsid w:val="00FE206D"/>
    <w:rsid w:val="00FE4DA5"/>
    <w:rsid w:val="00FE6100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EF84E-E16B-485D-B330-D932C727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214</Words>
  <Characters>1389</Characters>
  <Application>Microsoft Office Word</Application>
  <DocSecurity>0</DocSecurity>
  <Lines>21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2016-11-27T20:15:00Z</dcterms:created>
  <dcterms:modified xsi:type="dcterms:W3CDTF">2016-11-27T21:32:00Z</dcterms:modified>
</cp:coreProperties>
</file>