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IPAexMincho" w:hAnsi="IPAexMincho" w:eastAsia="IPAexMincho"/>
          <w:sz w:val="21"/>
          <w:szCs w:val="21"/>
          <w:em w:val="dot"/>
        </w:rPr>
        <w:t xml:space="preserve">傍点</w:t>
      </w:r>
      <w:r>
        <w:rPr>
          <w:rFonts w:ascii="IPAexMincho" w:hAnsi="IPAexMincho" w:eastAsia="IPAexMincho"/>
          <w:sz w:val="21"/>
          <w:szCs w:val="21"/>
        </w:rPr>
        <w:t xml:space="preserve">と</w:t>
      </w:r>
      <w:r>
        <w:rPr>
          <w:rFonts w:ascii="IPAexMincho" w:hAnsi="IPAexMincho" w:eastAsia="IPAexMincho"/>
          <w:sz w:val="21"/>
          <w:szCs w:val="21"/>
          <w:em w:val="comma"/>
        </w:rPr>
        <w:t xml:space="preserve">傍点</w:t>
      </w:r>
    </w:p>
    <w:p>
      <w:r>
        <w:rPr>
          <w:rFonts w:ascii="IPAexMincho" w:hAnsi="IPAexMincho" w:eastAsia="IPAexMincho"/>
          <w:sz w:val="21"/>
          <w:szCs w:val="21"/>
        </w:rPr>
        <w:t xml:space="preserve">令和</w:t>
      </w:r>
      <w:r>
        <w:rPr>
          <w:rFonts w:ascii="IPAexMincho" w:hAnsi="IPAexMincho" w:eastAsia="IPAexMincho"/>
          <w:sz w:val="21"/>
          <w:szCs w:val="21"/>
          <w:eastAsianLayout w:id="1" w:vert="1"/>
        </w:rPr>
        <w:t xml:space="preserve">12</w:t>
      </w:r>
      <w:r>
        <w:rPr>
          <w:rFonts w:ascii="IPAexMincho" w:hAnsi="IPAexMincho" w:eastAsia="IPAexMincho"/>
          <w:sz w:val="21"/>
          <w:szCs w:val="21"/>
        </w:rPr>
        <w:t xml:space="preserve">年</w:t>
      </w:r>
    </w:p>
    <w:p>
      <w:r>
        <w:rPr>
          <w:rFonts w:ascii="IPAexMincho" w:hAnsi="IPAexMincho" w:eastAsia="IPAexMincho"/>
          <w:sz w:val="21"/>
          <w:szCs w:val="21"/>
        </w:rPr>
        <w:t xml:space="preserve">本文</w:t>
      </w:r>
      <w:r>
        <w:rPr>
          <w:rFonts w:ascii="IPAexMincho" w:hAnsi="IPAexMincho" w:eastAsia="IPAexMincho"/>
          <w:sz w:val="21"/>
          <w:szCs w:val="21"/>
          <w:eastAsianLayout w:id="2" w:combine="1" w:combineBrackets="round"/>
        </w:rPr>
        <w:t xml:space="preserve">割注の例</w:t>
      </w:r>
    </w:p>
    <w:p>
      <w:r>
        <w:rPr>
          <w:rFonts w:ascii="IPAexMincho" w:hAnsi="IPAexMincho" w:eastAsia="IPAexMincho"/>
          <w:sz w:val="21"/>
          <w:szCs w:val="21"/>
          <w:fitText w:val="1260" w:id="3"/>
        </w:rPr>
        <w:t xml:space="preserve">氏名</w:t>
      </w:r>
      <w:r>
        <w:rPr>
          <w:rFonts w:ascii="IPAexMincho" w:hAnsi="IPAexMincho" w:eastAsia="IPAexMincho"/>
          <w:sz w:val="21"/>
          <w:szCs w:val="21"/>
        </w:rPr>
        <w:t xml:space="preserve">：山田</w:t>
      </w:r>
    </w:p>
    <w:p>
      <w:pPr>
        <w:jc w:val="distribute"/>
      </w:pPr>
      <w:r>
        <w:rPr>
          <w:rFonts w:ascii="IPAexMincho" w:hAnsi="IPAexMincho" w:eastAsia="IPAexMincho"/>
          <w:sz w:val="21"/>
          <w:szCs w:val="21"/>
        </w:rPr>
        <w:t xml:space="preserve">均等割り付け</w:t>
      </w:r>
    </w:p>
    <w:p>
      <w:pPr>
        <w:ind w:firstLineChars="100" w:leftChars="200"/>
      </w:pPr>
      <w:r>
        <w:rPr>
          <w:rFonts w:ascii="IPAexMincho" w:hAnsi="IPAexMincho" w:eastAsia="IPAexMincho"/>
          <w:sz w:val="21"/>
          <w:szCs w:val="21"/>
        </w:rPr>
        <w:t xml:space="preserve">字数の字下げ</w:t>
      </w:r>
    </w:p>
    <w:p>
      <w:pPr>
        <w:kinsoku w:val="0"/>
        <w:overflowPunct w:val="0"/>
        <w:topLinePunct w:val="1"/>
        <w:autoSpaceDE w:val="0"/>
        <w:autoSpaceDN w:val="0"/>
        <w:textAlignment w:val="center"/>
      </w:pPr>
      <w:r>
        <w:rPr>
          <w:rFonts w:ascii="IPAexMincho" w:hAnsi="IPAexMincho" w:eastAsia="IPAexMincho"/>
          <w:sz w:val="21"/>
          <w:szCs w:val="21"/>
        </w:rPr>
        <w:t xml:space="preserve">段落の日本語の設定</w:t>
      </w:r>
    </w:p>
    <w:sectPr>
      <w:pgSz w:w="11906" w:h="16838"/>
      <w:pgMar w:top="1440" w:right="1753" w:bottom="1440" w:left="1753" w:header="720" w:footer="720" w:gutter="0"/>
      <w:textDirection w:val="tbRl"/>
      <w:docGrid w:type="linesAndChars" w:linePitch="360" w:charSpace="-2000"/>
    </w:sectPr>
  </w:body>
</w:document>
</file>