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art①-edition2-version2.0-制作準備資料"/>
    <w:p>
      <w:pPr>
        <w:pStyle w:val="Heading1"/>
      </w:pPr>
      <w:r>
        <w:t xml:space="preserve">Part① Edition2 / Version2.0 制作準備資料</w:t>
      </w:r>
    </w:p>
    <w:bookmarkStart w:id="20" w:name="差分整理編集メモりょうま執筆用"/>
    <w:p>
      <w:pPr>
        <w:pStyle w:val="Heading3"/>
      </w:pPr>
      <w:r>
        <w:t xml:space="preserve">差分整理・編集メモ（りょうま執筆用）</w:t>
      </w:r>
    </w:p>
    <w:p>
      <w:pPr>
        <w:pStyle w:val="BlockText"/>
      </w:pPr>
      <w:r>
        <w:t xml:space="preserve">作成：Aloha（制作基盤・技術実装）</w:t>
      </w:r>
      <w:r>
        <w:t xml:space="preserve"> </w:t>
      </w:r>
      <w:r>
        <w:t xml:space="preserve">用途：本文執筆はりょうまが行う。本資料は文章ではなく、編集判断のための整理材料。</w:t>
      </w:r>
      <w:r>
        <w:t xml:space="preserve"> </w:t>
      </w:r>
      <w:r>
        <w:t xml:space="preserve">ベース原稿：</w:t>
      </w:r>
      <w:r>
        <w:rPr>
          <w:rStyle w:val="VerbatimChar"/>
        </w:rPr>
        <w:t xml:space="preserve">0723.txt</w:t>
      </w:r>
      <w:r>
        <w:t xml:space="preserve">（愛泉の杜版 オリジナル講座＆電子書籍作成プログラム Part①）</w:t>
      </w:r>
      <w:r>
        <w:t xml:space="preserve"> </w:t>
      </w:r>
      <w:r>
        <w:t xml:space="preserve">参照元：</w:t>
      </w:r>
      <w:r>
        <w:rPr>
          <w:rStyle w:val="VerbatimChar"/>
        </w:rPr>
        <w:t xml:space="preserve">愛泉の杜_電子書籍出版講座_完全攻略ガイド_初版.docx</w:t>
      </w:r>
    </w:p>
    <w:p>
      <w:r>
        <w:pict>
          <v:rect style="width:0;height:1.5pt" o:hralign="center" o:hrstd="t" o:hr="t"/>
        </w:pict>
      </w:r>
    </w:p>
    <w:bookmarkEnd w:id="20"/>
    <w:bookmarkStart w:id="21" w:name="メタ情報"/>
    <w:p>
      <w:pPr>
        <w:pStyle w:val="Heading2"/>
      </w:pPr>
      <w:r>
        <w:t xml:space="preserve">メタ情報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対象</w:t>
            </w:r>
          </w:p>
        </w:tc>
        <w:tc>
          <w:tcPr/>
          <w:p>
            <w:pPr>
              <w:pStyle w:val="Compact"/>
              <w:jc w:val="left"/>
            </w:pPr>
            <w:r>
              <w:t xml:space="preserve">Part① 出版設計編</w:t>
            </w:r>
          </w:p>
        </w:tc>
      </w:tr>
      <w:tr>
        <w:tc>
          <w:tcPr/>
          <w:p>
            <w:pPr>
              <w:pStyle w:val="Compact"/>
              <w:jc w:val="left"/>
            </w:pPr>
            <w:r>
              <w:t xml:space="preserve">Edition</w:t>
            </w:r>
          </w:p>
        </w:tc>
        <w:tc>
          <w:tcPr/>
          <w:p>
            <w:pPr>
              <w:pStyle w:val="Compact"/>
              <w:jc w:val="left"/>
            </w:pPr>
            <w:r>
              <w:t xml:space="preserve">2</w:t>
            </w:r>
          </w:p>
        </w:tc>
      </w:tr>
      <w:tr>
        <w:tc>
          <w:tcPr/>
          <w:p>
            <w:pPr>
              <w:pStyle w:val="Compact"/>
              <w:jc w:val="left"/>
            </w:pPr>
            <w:r>
              <w:t xml:space="preserve">Version</w:t>
            </w:r>
          </w:p>
        </w:tc>
        <w:tc>
          <w:tcPr/>
          <w:p>
            <w:pPr>
              <w:pStyle w:val="Compact"/>
              <w:jc w:val="left"/>
            </w:pPr>
            <w:r>
              <w:t xml:space="preserve">2.0（Draft準備段階）</w:t>
            </w:r>
          </w:p>
        </w:tc>
      </w:tr>
      <w:tr>
        <w:tc>
          <w:tcPr/>
          <w:p>
            <w:pPr>
              <w:pStyle w:val="Compact"/>
              <w:jc w:val="left"/>
            </w:pPr>
            <w:r>
              <w:t xml:space="preserve">ステータス</w:t>
            </w:r>
          </w:p>
        </w:tc>
        <w:tc>
          <w:tcPr/>
          <w:p>
            <w:pPr>
              <w:pStyle w:val="Compact"/>
              <w:jc w:val="left"/>
            </w:pPr>
            <w:r>
              <w:t xml:space="preserve">Release Rev.1確定・Draft/RC/Releaseは全てArchive</w:t>
            </w:r>
          </w:p>
        </w:tc>
      </w:tr>
      <w:tr>
        <w:tc>
          <w:tcPr/>
          <w:p>
            <w:pPr>
              <w:pStyle w:val="Compact"/>
              <w:jc w:val="left"/>
            </w:pPr>
            <w:r>
              <w:t xml:space="preserve">作成日</w:t>
            </w:r>
          </w:p>
        </w:tc>
        <w:tc>
          <w:tcPr/>
          <w:p>
            <w:pPr>
              <w:pStyle w:val="Compact"/>
              <w:jc w:val="left"/>
            </w:pPr>
            <w:r>
              <w:t xml:space="preserve">2026-07-31</w:t>
            </w:r>
          </w:p>
        </w:tc>
      </w:tr>
    </w:tbl>
    <w:p>
      <w:r>
        <w:pict>
          <v:rect style="width:0;height:1.5pt" o:hralign="center" o:hrstd="t" o:hr="t"/>
        </w:pict>
      </w:r>
    </w:p>
    <w:bookmarkEnd w:id="21"/>
    <w:bookmarkStart w:id="22" w:name="全体構成の対応表"/>
    <w:p>
      <w:pPr>
        <w:pStyle w:val="Heading2"/>
      </w:pPr>
      <w:r>
        <w:t xml:space="preserve">1. 全体構成の対応表</w:t>
      </w:r>
    </w:p>
    <w:p>
      <w:pPr>
        <w:pStyle w:val="FirstParagraph"/>
      </w:pPr>
      <w:r>
        <w:rPr>
          <w:rStyle w:val="VerbatimChar"/>
        </w:rPr>
        <w:t xml:space="preserve">0723.txt</w:t>
      </w:r>
      <w:r>
        <w:t xml:space="preserve">のSTEP構成と、ガイド側の対応内容を突き合わせた。</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0723.txtの構成</w:t>
            </w:r>
          </w:p>
        </w:tc>
        <w:tc>
          <w:tcPr/>
          <w:p>
            <w:pPr>
              <w:pStyle w:val="Compact"/>
              <w:jc w:val="left"/>
            </w:pPr>
            <w:r>
              <w:t xml:space="preserve">ガイド側の対応箇所</w:t>
            </w:r>
          </w:p>
        </w:tc>
        <w:tc>
          <w:tcPr/>
          <w:p>
            <w:pPr>
              <w:pStyle w:val="Compact"/>
              <w:jc w:val="left"/>
            </w:pPr>
            <w:r>
              <w:t xml:space="preserve">差分の種類</w:t>
            </w:r>
          </w:p>
        </w:tc>
      </w:tr>
      <w:tr>
        <w:tc>
          <w:tcPr/>
          <w:p>
            <w:pPr>
              <w:pStyle w:val="Compact"/>
              <w:jc w:val="left"/>
            </w:pPr>
            <w:r>
              <w:t xml:space="preserve">コンセプト／この教材の目的</w:t>
            </w:r>
          </w:p>
        </w:tc>
        <w:tc>
          <w:tcPr/>
          <w:p>
            <w:pPr>
              <w:pStyle w:val="Compact"/>
              <w:jc w:val="left"/>
            </w:pPr>
            <w:r>
              <w:t xml:space="preserve">0. このガイドの目的／プロジェクト共通原則</w:t>
            </w:r>
          </w:p>
        </w:tc>
        <w:tc>
          <w:tcPr/>
          <w:p>
            <w:pPr>
              <w:pStyle w:val="Compact"/>
              <w:jc w:val="left"/>
            </w:pPr>
            <w:r>
              <w:t xml:space="preserve">新規視点あり（§2参照）</w:t>
            </w:r>
          </w:p>
        </w:tc>
      </w:tr>
      <w:tr>
        <w:tc>
          <w:tcPr/>
          <w:p>
            <w:pPr>
              <w:pStyle w:val="Compact"/>
              <w:jc w:val="left"/>
            </w:pPr>
            <w:r>
              <w:t xml:space="preserve">第0章：なぜ、本を書くのか</w:t>
            </w:r>
          </w:p>
        </w:tc>
        <w:tc>
          <w:tcPr/>
          <w:p>
            <w:pPr>
              <w:pStyle w:val="Compact"/>
              <w:jc w:val="left"/>
            </w:pPr>
            <w:r>
              <w:t xml:space="preserve">（直接対応なし）</w:t>
            </w:r>
          </w:p>
        </w:tc>
        <w:tc>
          <w:tcPr/>
          <w:p>
            <w:pPr>
              <w:pStyle w:val="Compact"/>
              <w:jc w:val="left"/>
            </w:pPr>
            <w:r>
              <w:t xml:space="preserve">維持</w:t>
            </w:r>
          </w:p>
        </w:tc>
      </w:tr>
      <w:tr>
        <w:tc>
          <w:tcPr/>
          <w:p>
            <w:pPr>
              <w:pStyle w:val="Compact"/>
              <w:jc w:val="left"/>
            </w:pPr>
            <w:r>
              <w:t xml:space="preserve">STEP1：ビジョン</w:t>
            </w:r>
          </w:p>
        </w:tc>
        <w:tc>
          <w:tcPr/>
          <w:p>
            <w:pPr>
              <w:pStyle w:val="Compact"/>
              <w:jc w:val="left"/>
            </w:pPr>
            <w:r>
              <w:t xml:space="preserve">3.愛泉の杜版の対応表「ビジョン」</w:t>
            </w:r>
          </w:p>
        </w:tc>
        <w:tc>
          <w:tcPr/>
          <w:p>
            <w:pPr>
              <w:pStyle w:val="Compact"/>
              <w:jc w:val="left"/>
            </w:pPr>
            <w:r>
              <w:t xml:space="preserve">用語整理の候補（§3）</w:t>
            </w:r>
          </w:p>
        </w:tc>
      </w:tr>
      <w:tr>
        <w:tc>
          <w:tcPr/>
          <w:p>
            <w:pPr>
              <w:pStyle w:val="Compact"/>
              <w:jc w:val="left"/>
            </w:pPr>
            <w:r>
              <w:t xml:space="preserve">STEP2：読者</w:t>
            </w:r>
          </w:p>
        </w:tc>
        <w:tc>
          <w:tcPr/>
          <w:p>
            <w:pPr>
              <w:pStyle w:val="Compact"/>
              <w:jc w:val="left"/>
            </w:pPr>
            <w:r>
              <w:t xml:space="preserve">3.愛泉の杜版の対応表「ペルソナ」</w:t>
            </w:r>
          </w:p>
        </w:tc>
        <w:tc>
          <w:tcPr/>
          <w:p>
            <w:pPr>
              <w:pStyle w:val="Compact"/>
              <w:jc w:val="left"/>
            </w:pPr>
            <w:r>
              <w:t xml:space="preserve">維持＋強化候補あり</w:t>
            </w:r>
          </w:p>
        </w:tc>
      </w:tr>
      <w:tr>
        <w:tc>
          <w:tcPr/>
          <w:p>
            <w:pPr>
              <w:pStyle w:val="Compact"/>
              <w:jc w:val="left"/>
            </w:pPr>
            <w:r>
              <w:t xml:space="preserve">STEP3：コンセプト</w:t>
            </w:r>
          </w:p>
        </w:tc>
        <w:tc>
          <w:tcPr/>
          <w:p>
            <w:pPr>
              <w:pStyle w:val="Compact"/>
              <w:jc w:val="left"/>
            </w:pPr>
            <w:r>
              <w:t xml:space="preserve">3.愛泉の杜版の対応表「コンセプト」</w:t>
            </w:r>
          </w:p>
        </w:tc>
        <w:tc>
          <w:tcPr/>
          <w:p>
            <w:pPr>
              <w:pStyle w:val="Compact"/>
              <w:jc w:val="left"/>
            </w:pPr>
            <w:r>
              <w:t xml:space="preserve">維持</w:t>
            </w:r>
          </w:p>
        </w:tc>
      </w:tr>
      <w:tr>
        <w:tc>
          <w:tcPr/>
          <w:p>
            <w:pPr>
              <w:pStyle w:val="Compact"/>
              <w:jc w:val="left"/>
            </w:pPr>
            <w:r>
              <w:t xml:space="preserve">STEP4：目次設計</w:t>
            </w:r>
          </w:p>
        </w:tc>
        <w:tc>
          <w:tcPr/>
          <w:p>
            <w:pPr>
              <w:pStyle w:val="Compact"/>
              <w:jc w:val="left"/>
            </w:pPr>
            <w:r>
              <w:t xml:space="preserve">3.愛泉の杜版の対応表「目次」</w:t>
            </w:r>
          </w:p>
        </w:tc>
        <w:tc>
          <w:tcPr/>
          <w:p>
            <w:pPr>
              <w:pStyle w:val="Compact"/>
              <w:jc w:val="left"/>
            </w:pPr>
            <w:r>
              <w:t xml:space="preserve">維持</w:t>
            </w:r>
          </w:p>
        </w:tc>
      </w:tr>
      <w:tr>
        <w:tc>
          <w:tcPr/>
          <w:p>
            <w:pPr>
              <w:pStyle w:val="Compact"/>
              <w:jc w:val="left"/>
            </w:pPr>
            <w:r>
              <w:t xml:space="preserve">STEP5：本命講座</w:t>
            </w:r>
          </w:p>
        </w:tc>
        <w:tc>
          <w:tcPr/>
          <w:p>
            <w:pPr>
              <w:pStyle w:val="Compact"/>
              <w:jc w:val="left"/>
            </w:pPr>
            <w:r>
              <w:t xml:space="preserve">1.講座全体の本当の設計／7.本命講座コンセプト設計</w:t>
            </w:r>
          </w:p>
        </w:tc>
        <w:tc>
          <w:tcPr/>
          <w:p>
            <w:pPr>
              <w:pStyle w:val="Compact"/>
              <w:jc w:val="left"/>
            </w:pPr>
            <w:r>
              <w:t xml:space="preserve">新規視点あり（§2参照）、範囲確認が必要（§4）</w:t>
            </w:r>
          </w:p>
        </w:tc>
      </w:tr>
      <w:tr>
        <w:tc>
          <w:tcPr/>
          <w:p>
            <w:pPr>
              <w:pStyle w:val="Compact"/>
              <w:jc w:val="left"/>
            </w:pPr>
            <w:r>
              <w:t xml:space="preserve">Part①のゴール／あとがき</w:t>
            </w:r>
          </w:p>
        </w:tc>
        <w:tc>
          <w:tcPr/>
          <w:p>
            <w:pPr>
              <w:pStyle w:val="Compact"/>
              <w:jc w:val="left"/>
            </w:pPr>
            <w:r>
              <w:t xml:space="preserve">（直接対応なし）</w:t>
            </w:r>
          </w:p>
        </w:tc>
        <w:tc>
          <w:tcPr/>
          <w:p>
            <w:pPr>
              <w:pStyle w:val="Compact"/>
              <w:jc w:val="left"/>
            </w:pPr>
            <w:r>
              <w:t xml:space="preserve">維持</w:t>
            </w:r>
          </w:p>
        </w:tc>
      </w:tr>
    </w:tbl>
    <w:p>
      <w:r>
        <w:pict>
          <v:rect style="width:0;height:1.5pt" o:hralign="center" o:hrstd="t" o:hr="t"/>
        </w:pict>
      </w:r>
    </w:p>
    <w:bookmarkEnd w:id="22"/>
    <w:bookmarkStart w:id="26" w:name="新しく追加すべき視点ガイドにあり0723.txtにない"/>
    <w:p>
      <w:pPr>
        <w:pStyle w:val="Heading2"/>
      </w:pPr>
      <w:r>
        <w:t xml:space="preserve">2. 新しく追加すべき視点（ガイドにあり、0723.txtにない）</w:t>
      </w:r>
    </w:p>
    <w:bookmarkStart w:id="23" w:name="本地図を渡す講座一緒に歩くというメタファー"/>
    <w:p>
      <w:pPr>
        <w:pStyle w:val="Heading3"/>
      </w:pPr>
      <w:r>
        <w:t xml:space="preserve">① 「本＝地図を渡す／講座＝一緒に歩く」というメタファー</w:t>
      </w:r>
    </w:p>
    <w:p>
      <w:pPr>
        <w:pStyle w:val="FirstParagraph"/>
      </w:pPr>
      <w:r>
        <w:t xml:space="preserve">ガイド1章にある対比表現。0723.txtのSTEP5（本命講座）は「講座とのつながり」を問うワークはあるが、この地図の比喩そのものは無い。STEP5の導入部に一言添えると、読者が本と講座の役割の違いを直感的に理解しやすくなる可能性がある。</w:t>
      </w:r>
    </w:p>
    <w:p>
      <w:pPr>
        <w:pStyle w:val="BodyText"/>
      </w:pPr>
      <w:r>
        <w:rPr>
          <w:bCs/>
          <w:b/>
        </w:rPr>
        <w:t xml:space="preserve">編集メモ</w:t>
      </w:r>
      <w:r>
        <w:t xml:space="preserve">：STEP5の冒頭に接続できそう。ただし新しい理論を増やさない方針との兼ね合いを確認したい（既存の「地図」表現は愛泉の杜の他資料でも使われているか、りょうま・ソウルで確認）。</w:t>
      </w:r>
    </w:p>
    <w:bookmarkEnd w:id="23"/>
    <w:bookmarkStart w:id="24" w:name="各stepの完了条件"/>
    <w:p>
      <w:pPr>
        <w:pStyle w:val="Heading3"/>
      </w:pPr>
      <w:r>
        <w:t xml:space="preserve">② 各STEPの「完了条件」</w:t>
      </w:r>
    </w:p>
    <w:p>
      <w:pPr>
        <w:pStyle w:val="FirstParagraph"/>
      </w:pPr>
      <w:r>
        <w:t xml:space="preserve">ガイドの各講義には</w:t>
      </w:r>
      <w:r>
        <w:rPr>
          <w:rStyle w:val="VerbatimChar"/>
        </w:rPr>
        <w:t xml:space="preserve">完了条件</w:t>
      </w:r>
      <w:r>
        <w:t xml:space="preserve">（チェックリスト形式）が明記されているが、0723.txtのSTEP1〜5にはこれがない。「ワークをより取り組みやすくする」という編集方針に合致する。</w:t>
      </w:r>
    </w:p>
    <w:p>
      <w:pPr>
        <w:pStyle w:val="BodyText"/>
      </w:pPr>
      <w:r>
        <w:rPr>
          <w:bCs/>
          <w:b/>
        </w:rPr>
        <w:t xml:space="preserve">編集メモ</w:t>
      </w:r>
      <w:r>
        <w:t xml:space="preserve">：各STEPの末尾に「□」形式の完了条件を2〜3個ずつ追加する案。分量が増えすぎない範囲で、既存ワークの一部を完了条件として言い換える形が良さそう（新規追加ではなく既存の再整理）。</w:t>
      </w:r>
    </w:p>
    <w:bookmarkEnd w:id="24"/>
    <w:bookmarkStart w:id="25" w:name="課題ワークの具体化フォーマット"/>
    <w:p>
      <w:pPr>
        <w:pStyle w:val="Heading3"/>
      </w:pPr>
      <w:r>
        <w:t xml:space="preserve">③ 課題（ワーク）の具体化フォーマット</w:t>
      </w:r>
    </w:p>
    <w:p>
      <w:pPr>
        <w:pStyle w:val="FirstParagraph"/>
      </w:pPr>
      <w:r>
        <w:t xml:space="preserve">ガイドの課題は「400〜800字でまとめる」「20個書く」のように、分量・個数が明示されている。0723.txtのワークは全て問いかけの形式のみで、アウトプット量の目安がない。</w:t>
      </w:r>
    </w:p>
    <w:p>
      <w:pPr>
        <w:pStyle w:val="BodyText"/>
      </w:pPr>
      <w:r>
        <w:rPr>
          <w:bCs/>
          <w:b/>
        </w:rPr>
        <w:t xml:space="preserve">編集メモ</w:t>
      </w:r>
      <w:r>
        <w:t xml:space="preserve">：STEP1〜3のワークに、目安の文字数・個数を添える案。「ワークをより取り組みやすくする」方針に直接合致する候補。</w:t>
      </w:r>
    </w:p>
    <w:p>
      <w:r>
        <w:pict>
          <v:rect style="width:0;height:1.5pt" o:hralign="center" o:hrstd="t" o:hr="t"/>
        </w:pict>
      </w:r>
    </w:p>
    <w:bookmarkEnd w:id="25"/>
    <w:bookmarkEnd w:id="26"/>
    <w:bookmarkStart w:id="27" w:name="用語の整合性について確定"/>
    <w:p>
      <w:pPr>
        <w:pStyle w:val="Heading2"/>
      </w:pPr>
      <w:r>
        <w:t xml:space="preserve">3. 用語の整合性について【確定】</w:t>
      </w:r>
    </w:p>
    <w:p>
      <w:pPr>
        <w:pStyle w:val="FirstParagraph"/>
      </w:pPr>
      <w:r>
        <w:rPr>
          <w:rStyle w:val="VerbatimChar"/>
        </w:rPr>
        <w:t xml:space="preserve">0723.txt</w:t>
      </w:r>
      <w:r>
        <w:t xml:space="preserve">は一貫して「設計図」という言葉を使っているが、ガイド側は「Book Manifesto」という用語を使っている。</w:t>
      </w:r>
    </w:p>
    <w:p>
      <w:pPr>
        <w:pStyle w:val="BodyText"/>
      </w:pPr>
      <w:r>
        <w:rPr>
          <w:bCs/>
          <w:b/>
        </w:rPr>
        <w:t xml:space="preserve">編集方針（ソウル決定・2026-07-31）</w:t>
      </w:r>
      <w:r>
        <w:t xml:space="preserve">：「設計図」を維持する。Book Manifestoは内部設計用語として扱い、Part①本文には反映しない。</w:t>
      </w:r>
    </w:p>
    <w:p>
      <w:r>
        <w:pict>
          <v:rect style="width:0;height:1.5pt" o:hralign="center" o:hrstd="t" o:hr="t"/>
        </w:pict>
      </w:r>
    </w:p>
    <w:bookmarkEnd w:id="27"/>
    <w:bookmarkStart w:id="28" w:name="範囲確認が必要な箇所part②以降との境界確定"/>
    <w:p>
      <w:pPr>
        <w:pStyle w:val="Heading2"/>
      </w:pPr>
      <w:r>
        <w:t xml:space="preserve">4. 範囲確認が必要な箇所（Part②以降との境界）【確定】</w:t>
      </w:r>
    </w:p>
    <w:p>
      <w:pPr>
        <w:pStyle w:val="FirstParagraph"/>
      </w:pPr>
      <w:r>
        <w:t xml:space="preserve">ガイド1章の「6段階（集める→つながる→体験する→試す→深める→仲間になる）」のうち、STEP5（本命講座）は「5.深める」に対応するが、「6.仲間になる（コミュニティ）」は0723.txtのSTEP5には含まれていない。</w:t>
      </w:r>
    </w:p>
    <w:p>
      <w:pPr>
        <w:pStyle w:val="BodyText"/>
      </w:pPr>
      <w:r>
        <w:rPr>
          <w:bCs/>
          <w:b/>
        </w:rPr>
        <w:t xml:space="preserve">編集方針（ソウル決定・2026-07-31）</w:t>
      </w:r>
      <w:r>
        <w:t xml:space="preserve">：コミュニティはPart①へ追加しない。本と講座までをPart①の範囲とする。</w:t>
      </w:r>
    </w:p>
    <w:p>
      <w:r>
        <w:pict>
          <v:rect style="width:0;height:1.5pt" o:hralign="center" o:hrstd="t" o:hr="t"/>
        </w:pict>
      </w:r>
    </w:p>
    <w:bookmarkEnd w:id="28"/>
    <w:bookmarkStart w:id="29" w:name="重複陳腐化のチェック結果"/>
    <w:p>
      <w:pPr>
        <w:pStyle w:val="Heading2"/>
      </w:pPr>
      <w:r>
        <w:t xml:space="preserve">5. 重複・陳腐化のチェック結果</w:t>
      </w:r>
    </w:p>
    <w:p>
      <w:pPr>
        <w:numPr>
          <w:ilvl w:val="0"/>
          <w:numId w:val="1001"/>
        </w:numPr>
        <w:pStyle w:val="Compact"/>
      </w:pPr>
      <w:r>
        <w:t xml:space="preserve">0723.txtとガイドの間で、明確に矛盾する内容・古くなった内容は見つからなかった</w:t>
      </w:r>
    </w:p>
    <w:p>
      <w:pPr>
        <w:numPr>
          <w:ilvl w:val="0"/>
          <w:numId w:val="1001"/>
        </w:numPr>
        <w:pStyle w:val="Compact"/>
      </w:pPr>
      <w:r>
        <w:t xml:space="preserve">ガイド側の「講師が確認する可能性が高いこと」「講師から聞かれそうな質問」は、あくまで</w:t>
      </w:r>
      <w:r>
        <w:rPr>
          <w:bCs/>
          <w:b/>
        </w:rPr>
        <w:t xml:space="preserve">受講講座の対策情報</w:t>
      </w:r>
      <w:r>
        <w:t xml:space="preserve">であり、Part①という教材本文にそのまま転記すべき性質のものではないと判断した（教材の読者は「講師」ではなく「本を書く人」であるため）。参考情報として引用元に留め、本文への転記は行っていない</w:t>
      </w:r>
    </w:p>
    <w:p>
      <w:r>
        <w:pict>
          <v:rect style="width:0;height:1.5pt" o:hralign="center" o:hrstd="t" o:hr="t"/>
        </w:pict>
      </w:r>
    </w:p>
    <w:bookmarkEnd w:id="29"/>
    <w:bookmarkStart w:id="30" w:name="version管理"/>
    <w:p>
      <w:pPr>
        <w:pStyle w:val="Heading2"/>
      </w:pPr>
      <w:r>
        <w:t xml:space="preserve">6. Version管理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内容</w:t>
            </w:r>
          </w:p>
        </w:tc>
        <w:tc>
          <w:tcPr/>
          <w:p>
            <w:pPr>
              <w:pStyle w:val="Compact"/>
              <w:jc w:val="left"/>
            </w:pPr>
            <w:r>
              <w:t xml:space="preserve">状態</w:t>
            </w:r>
          </w:p>
        </w:tc>
      </w:tr>
      <w:tr>
        <w:tc>
          <w:tcPr/>
          <w:p>
            <w:pPr>
              <w:pStyle w:val="Compact"/>
              <w:jc w:val="left"/>
            </w:pPr>
            <w:r>
              <w:t xml:space="preserve">Edition1 / Version1.0</w:t>
            </w:r>
          </w:p>
        </w:tc>
        <w:tc>
          <w:tcPr/>
          <w:p>
            <w:pPr>
              <w:pStyle w:val="Compact"/>
              <w:jc w:val="left"/>
            </w:pPr>
            <w:r>
              <w:rPr>
                <w:rStyle w:val="VerbatimChar"/>
              </w:rPr>
              <w:t xml:space="preserve">0723.txt</w:t>
            </w:r>
            <w:r>
              <w:t xml:space="preserve">（元原稿）</w:t>
            </w:r>
          </w:p>
        </w:tc>
        <w:tc>
          <w:tcPr/>
          <w:p>
            <w:pPr>
              <w:pStyle w:val="Compact"/>
              <w:jc w:val="left"/>
            </w:pPr>
            <w:r>
              <w:t xml:space="preserve">確定・正式元原稿</w:t>
            </w:r>
          </w:p>
        </w:tc>
      </w:tr>
      <w:tr>
        <w:tc>
          <w:tcPr/>
          <w:p>
            <w:pPr>
              <w:pStyle w:val="Compact"/>
              <w:jc w:val="left"/>
            </w:pPr>
            <w:r>
              <w:t xml:space="preserve">Edition2 / Version2.0 Draft</w:t>
            </w:r>
          </w:p>
        </w:tc>
        <w:tc>
          <w:tcPr/>
          <w:p>
            <w:pPr>
              <w:pStyle w:val="Compact"/>
              <w:jc w:val="left"/>
            </w:pPr>
            <w:r>
              <w:t xml:space="preserve">りょうま執筆によるDraft</w:t>
            </w:r>
          </w:p>
        </w:tc>
        <w:tc>
          <w:tcPr/>
          <w:p>
            <w:pPr>
              <w:pStyle w:val="Compact"/>
              <w:jc w:val="left"/>
            </w:pPr>
            <w:r>
              <w:t xml:space="preserve">Archive</w:t>
            </w:r>
          </w:p>
        </w:tc>
      </w:tr>
      <w:tr>
        <w:tc>
          <w:tcPr/>
          <w:p>
            <w:pPr>
              <w:pStyle w:val="Compact"/>
              <w:jc w:val="left"/>
            </w:pPr>
            <w:r>
              <w:t xml:space="preserve">Edition2 / Version2.0 RC</w:t>
            </w:r>
          </w:p>
        </w:tc>
        <w:tc>
          <w:tcPr/>
          <w:p>
            <w:pPr>
              <w:pStyle w:val="Compact"/>
              <w:jc w:val="left"/>
            </w:pPr>
            <w:r>
              <w:t xml:space="preserve">Draftからの推敲版</w:t>
            </w:r>
          </w:p>
        </w:tc>
        <w:tc>
          <w:tcPr/>
          <w:p>
            <w:pPr>
              <w:pStyle w:val="Compact"/>
              <w:jc w:val="left"/>
            </w:pPr>
            <w:r>
              <w:t xml:space="preserve">Archive</w:t>
            </w:r>
          </w:p>
        </w:tc>
      </w:tr>
      <w:tr>
        <w:tc>
          <w:tcPr/>
          <w:p>
            <w:pPr>
              <w:pStyle w:val="Compact"/>
              <w:jc w:val="left"/>
            </w:pPr>
            <w:r>
              <w:t xml:space="preserve">Edition2 / Version2.0 Release</w:t>
            </w:r>
          </w:p>
        </w:tc>
        <w:tc>
          <w:tcPr/>
          <w:p>
            <w:pPr>
              <w:pStyle w:val="Compact"/>
              <w:jc w:val="left"/>
            </w:pPr>
            <w:r>
              <w:t xml:space="preserve">RC内容を正式版として確定</w:t>
            </w:r>
          </w:p>
        </w:tc>
        <w:tc>
          <w:tcPr/>
          <w:p>
            <w:pPr>
              <w:pStyle w:val="Compact"/>
              <w:jc w:val="left"/>
            </w:pPr>
            <w:r>
              <w:t xml:space="preserve">Archive（Rev.1確定に伴い保管）</w:t>
            </w:r>
          </w:p>
        </w:tc>
      </w:tr>
      <w:tr>
        <w:tc>
          <w:tcPr/>
          <w:p>
            <w:pPr>
              <w:pStyle w:val="Compact"/>
              <w:jc w:val="left"/>
            </w:pPr>
            <w:r>
              <w:t xml:space="preserve">Edition2 / Version2.0 Release Rev.1</w:t>
            </w:r>
          </w:p>
        </w:tc>
        <w:tc>
          <w:tcPr/>
          <w:p>
            <w:pPr>
              <w:pStyle w:val="Compact"/>
              <w:jc w:val="left"/>
            </w:pPr>
            <w:r>
              <w:t xml:space="preserve">コンセプト冒頭の重複表現を整理</w:t>
            </w:r>
          </w:p>
        </w:tc>
        <w:tc>
          <w:tcPr/>
          <w:p>
            <w:pPr>
              <w:pStyle w:val="Compact"/>
              <w:jc w:val="left"/>
            </w:pPr>
            <w:r>
              <w:rPr>
                <w:bCs/>
                <w:b/>
              </w:rPr>
              <w:t xml:space="preserve">正式版（Current）</w:t>
            </w:r>
          </w:p>
        </w:tc>
      </w:tr>
    </w:tbl>
    <w:p>
      <w:pPr>
        <w:pStyle w:val="BodyText"/>
      </w:pPr>
      <w:r>
        <w:rPr>
          <w:bCs/>
          <w:b/>
        </w:rPr>
        <w:t xml:space="preserve">更新履歴</w:t>
      </w:r>
    </w:p>
    <w:p>
      <w:pPr>
        <w:numPr>
          <w:ilvl w:val="0"/>
          <w:numId w:val="1002"/>
        </w:numPr>
        <w:pStyle w:val="Compact"/>
      </w:pPr>
      <w:r>
        <w:t xml:space="preserve">2026-07-31：Aloha、</w:t>
      </w:r>
      <w:r>
        <w:rPr>
          <w:rStyle w:val="VerbatimChar"/>
        </w:rPr>
        <w:t xml:space="preserve">0723.txt</w:t>
      </w:r>
      <w:r>
        <w:t xml:space="preserve">とガイドの差分整理を実施。編集メモを作成</w:t>
      </w:r>
    </w:p>
    <w:p>
      <w:pPr>
        <w:numPr>
          <w:ilvl w:val="0"/>
          <w:numId w:val="1002"/>
        </w:numPr>
        <w:pStyle w:val="Compact"/>
      </w:pPr>
      <w:r>
        <w:t xml:space="preserve">2026-07-31：ソウル、§3（用語）・§4（範囲）の編集方針を決定。Version 2.0制作フェーズへ移行</w:t>
      </w:r>
    </w:p>
    <w:p>
      <w:pPr>
        <w:numPr>
          <w:ilvl w:val="0"/>
          <w:numId w:val="1002"/>
        </w:numPr>
        <w:pStyle w:val="Compact"/>
      </w:pPr>
      <w:r>
        <w:t xml:space="preserve">2026-07-31：りょうま、Version 2.0 Draft執筆</w:t>
      </w:r>
    </w:p>
    <w:p>
      <w:pPr>
        <w:numPr>
          <w:ilvl w:val="0"/>
          <w:numId w:val="1002"/>
        </w:numPr>
        <w:pStyle w:val="Compact"/>
      </w:pPr>
      <w:r>
        <w:t xml:space="preserve">2026-07-31：りょうま、Draft→RCへ推敲（差分：STEP5冒頭の導入文を追加、あとがき末尾を「今日、第1章を書き始めてください」という行動喚起へ変更）</w:t>
      </w:r>
    </w:p>
    <w:p>
      <w:pPr>
        <w:numPr>
          <w:ilvl w:val="0"/>
          <w:numId w:val="1002"/>
        </w:numPr>
        <w:pStyle w:val="Compact"/>
      </w:pPr>
      <w:r>
        <w:t xml:space="preserve">2026-07-31：Aloha、RCを正式版（Release）として確定。Draft・RCをArchiveへ移行</w:t>
      </w:r>
    </w:p>
    <w:p>
      <w:pPr>
        <w:numPr>
          <w:ilvl w:val="0"/>
          <w:numId w:val="1002"/>
        </w:numPr>
        <w:pStyle w:val="Compact"/>
      </w:pPr>
      <w:r>
        <w:t xml:space="preserve">2026-07-31：ソウル、コンセプト冒頭の重複表現（意味が近い2文の連続）を編集品質の問題と判定。「読者の人生に寄り添う一冊の設計図を完成させていきます。」を残し、直前の1文を削除する方針を決定</w:t>
      </w:r>
    </w:p>
    <w:p>
      <w:pPr>
        <w:numPr>
          <w:ilvl w:val="0"/>
          <w:numId w:val="1002"/>
        </w:numPr>
        <w:pStyle w:val="Compact"/>
      </w:pPr>
      <w:r>
        <w:t xml:space="preserve">2026-07-31：Aloha、Rev.1として重複1行を削除。意味・構成の変更は行っていない（差分は版表記＋1行削除のみ、diffで確認済み）。ReleaseをArchiveへ移行</w:t>
      </w:r>
    </w:p>
    <w:p>
      <w:pPr>
        <w:pStyle w:val="FirstParagraph"/>
      </w:pPr>
      <w:r>
        <w:rPr>
          <w:bCs/>
          <w:b/>
        </w:rPr>
        <w:t xml:space="preserve">Draft→RC間の変更点（版管理上の記録）</w:t>
      </w:r>
    </w:p>
    <w:p>
      <w:pPr>
        <w:numPr>
          <w:ilvl w:val="0"/>
          <w:numId w:val="1003"/>
        </w:numPr>
        <w:pStyle w:val="Compact"/>
      </w:pPr>
      <w:r>
        <w:t xml:space="preserve">コンセプト冒頭に一文追加（「この一冊の設計図を作っていきます。」）。直後の一文と意味が近く、重複の可能性あり。</w:t>
      </w:r>
      <w:r>
        <w:rPr>
          <w:bCs/>
          <w:b/>
        </w:rPr>
        <w:t xml:space="preserve">本文修正は行わず、りょうま・ソウルへ確認依頼</w:t>
      </w:r>
    </w:p>
    <w:p>
      <w:pPr>
        <w:numPr>
          <w:ilvl w:val="0"/>
          <w:numId w:val="1003"/>
        </w:numPr>
        <w:pStyle w:val="Compact"/>
      </w:pPr>
      <w:r>
        <w:t xml:space="preserve">STEP5冒頭に「この先も一緒に学びたいと感じる読者がいるかもしれません」という導入を追加。読者への呼びかけがより柔らかい印象に変更</w:t>
      </w:r>
    </w:p>
    <w:p>
      <w:pPr>
        <w:numPr>
          <w:ilvl w:val="0"/>
          <w:numId w:val="1003"/>
        </w:numPr>
        <w:pStyle w:val="Compact"/>
      </w:pPr>
      <w:r>
        <w:t xml:space="preserve">あとがきの結び方を変更。「焦らず、丁寧に育ててください」→「今日、第1章を書き始めてください」。トーンが行動喚起型に変化</w:t>
      </w:r>
    </w:p>
    <w:p>
      <w:r>
        <w:pict>
          <v:rect style="width:0;height:1.5pt" o:hralign="center" o:hrstd="t" o:hr="t"/>
        </w:pict>
      </w:r>
    </w:p>
    <w:bookmarkEnd w:id="30"/>
    <w:bookmarkStart w:id="31" w:name="現状ステータス"/>
    <w:p>
      <w:pPr>
        <w:pStyle w:val="Heading2"/>
      </w:pPr>
      <w:r>
        <w:t xml:space="preserve">7. 現状ステータス</w:t>
      </w:r>
    </w:p>
    <w:p>
      <w:pPr>
        <w:numPr>
          <w:ilvl w:val="0"/>
          <w:numId w:val="1004"/>
        </w:numPr>
        <w:pStyle w:val="Compact"/>
      </w:pPr>
      <w:r>
        <w:t xml:space="preserve">Edition2 / Version2.0 Release Rev.1を正式版として確定した</w:t>
      </w:r>
    </w:p>
    <w:p>
      <w:pPr>
        <w:numPr>
          <w:ilvl w:val="0"/>
          <w:numId w:val="1004"/>
        </w:numPr>
        <w:pStyle w:val="Compact"/>
      </w:pPr>
      <w:r>
        <w:t xml:space="preserve">Draft・RC・Release（無印）はすべてArchiveとして保管する（内容の削除は行わない）</w:t>
      </w:r>
    </w:p>
    <w:p>
      <w:pPr>
        <w:numPr>
          <w:ilvl w:val="0"/>
          <w:numId w:val="1004"/>
        </w:numPr>
        <w:pStyle w:val="Compact"/>
      </w:pPr>
      <w:r>
        <w:t xml:space="preserve">コンセプト冒頭の重複表現は、ソウルの判定に基づきRev.1で解消済み（本文の意味・構成の変更なし）</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2026-07-31T10:58:29Z</dcterms:created>
  <dcterms:modified xsi:type="dcterms:W3CDTF">2026-07-31T10:58:29Z</dcterms:modified>
</cp:coreProperties>
</file>

<file path=docProps/custom.xml><?xml version="1.0" encoding="utf-8"?>
<Properties xmlns="http://schemas.openxmlformats.org/officeDocument/2006/custom-properties" xmlns:vt="http://schemas.openxmlformats.org/officeDocument/2006/docPropsVTypes"/>
</file>