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GLOSSARY_BATCH6_ENVIRONMENTAL_TECH_LAYER</w:t>
      </w:r>
    </w:p>
    <w:p>
      <w:r>
        <w:t>Versi: Batch 6 / 2025.10.20</w:t>
      </w:r>
    </w:p>
    <w:p>
      <w:r>
        <w:t>Disusun oleh: Broto – Chief TikTok Behavioral Architect</w:t>
      </w:r>
    </w:p>
    <w:p>
      <w:r>
        <w:t>Status: Internal Confidential Document</w:t>
      </w:r>
    </w:p>
    <w:p>
      <w:r>
        <w:t>CONFIDENTIAL – Indonesia HQ / Behavioral Intelligence Project 2025</w:t>
      </w:r>
    </w:p>
    <w:p>
      <w:r>
        <w:t>————————————————————</w:t>
      </w:r>
    </w:p>
    <w:p>
      <w:r>
        <w:t>Batch 6 menjelaskan faktor-faktor teknis dan lingkungan (Environmental Layer) yang memengaruhi hasil analisis AI TikTok terhadap perilaku kreator. Faktor ini tidak berasal dari manusia, tetapi dari kondisi eksternal yang mempengaruhi akurasi pembacaan model VBM, ABM, dan EPM.</w:t>
      </w:r>
    </w:p>
    <w:p>
      <w:pPr>
        <w:pStyle w:val="Heading2"/>
      </w:pPr>
      <w:r>
        <w:t>FAKTOR TEKNIS &amp; LINGKUNGAN</w:t>
      </w:r>
    </w:p>
    <w:tbl>
      <w:tblPr>
        <w:tblW w:type="auto" w:w="0"/>
        <w:tblLook w:firstColumn="1" w:firstRow="1" w:lastColumn="0" w:lastRow="0" w:noHBand="0" w:noVBand="1" w:val="04A0"/>
      </w:tblPr>
      <w:tblGrid>
        <w:gridCol w:w="2160"/>
        <w:gridCol w:w="2160"/>
        <w:gridCol w:w="2160"/>
        <w:gridCol w:w="2160"/>
      </w:tblGrid>
      <w:tr>
        <w:tc>
          <w:tcPr>
            <w:tcW w:type="dxa" w:w="2160"/>
          </w:tcPr>
          <w:p>
            <w:r>
              <w:t>Faktor</w:t>
            </w:r>
          </w:p>
        </w:tc>
        <w:tc>
          <w:tcPr>
            <w:tcW w:type="dxa" w:w="2160"/>
          </w:tcPr>
          <w:p>
            <w:r>
              <w:t>Deskripsi</w:t>
            </w:r>
          </w:p>
        </w:tc>
        <w:tc>
          <w:tcPr>
            <w:tcW w:type="dxa" w:w="2160"/>
          </w:tcPr>
          <w:p>
            <w:r>
              <w:t>Dampak terhadap AI</w:t>
            </w:r>
          </w:p>
        </w:tc>
        <w:tc>
          <w:tcPr>
            <w:tcW w:type="dxa" w:w="2160"/>
          </w:tcPr>
          <w:p>
            <w:r>
              <w:t>Rekomendasi Teknis</w:t>
            </w:r>
          </w:p>
        </w:tc>
      </w:tr>
      <w:tr>
        <w:tc>
          <w:tcPr>
            <w:tcW w:type="dxa" w:w="2160"/>
          </w:tcPr>
          <w:p>
            <w:r>
              <w:t>Device Quality</w:t>
            </w:r>
          </w:p>
        </w:tc>
        <w:tc>
          <w:tcPr>
            <w:tcW w:type="dxa" w:w="2160"/>
          </w:tcPr>
          <w:p>
            <w:r>
              <w:t>Kualitas kamera, mikrofon, dan prosesor.</w:t>
            </w:r>
          </w:p>
        </w:tc>
        <w:tc>
          <w:tcPr>
            <w:tcW w:type="dxa" w:w="2160"/>
          </w:tcPr>
          <w:p>
            <w:r>
              <w:t>Mempengaruhi keakuratan VBM (visual) dan ABM (audio).</w:t>
            </w:r>
          </w:p>
        </w:tc>
        <w:tc>
          <w:tcPr>
            <w:tcW w:type="dxa" w:w="2160"/>
          </w:tcPr>
          <w:p>
            <w:r>
              <w:t>Gunakan kamera 1080p+, mic eksternal, dan perangkat stabil.</w:t>
            </w:r>
          </w:p>
        </w:tc>
      </w:tr>
      <w:tr>
        <w:tc>
          <w:tcPr>
            <w:tcW w:type="dxa" w:w="2160"/>
          </w:tcPr>
          <w:p>
            <w:r>
              <w:t>Network &amp; Latency</w:t>
            </w:r>
          </w:p>
        </w:tc>
        <w:tc>
          <w:tcPr>
            <w:tcW w:type="dxa" w:w="2160"/>
          </w:tcPr>
          <w:p>
            <w:r>
              <w:t>Kestabilan koneksi internet selama VT/Live.</w:t>
            </w:r>
          </w:p>
        </w:tc>
        <w:tc>
          <w:tcPr>
            <w:tcW w:type="dxa" w:w="2160"/>
          </w:tcPr>
          <w:p>
            <w:r>
              <w:t>Menurunkan ERI jika delay &gt;5 detik.</w:t>
            </w:r>
          </w:p>
        </w:tc>
        <w:tc>
          <w:tcPr>
            <w:tcW w:type="dxa" w:w="2160"/>
          </w:tcPr>
          <w:p>
            <w:r>
              <w:t>Gunakan jaringan Wi-Fi stabil, hindari hotspot mobile.</w:t>
            </w:r>
          </w:p>
        </w:tc>
      </w:tr>
      <w:tr>
        <w:tc>
          <w:tcPr>
            <w:tcW w:type="dxa" w:w="2160"/>
          </w:tcPr>
          <w:p>
            <w:r>
              <w:t>Lighting</w:t>
            </w:r>
          </w:p>
        </w:tc>
        <w:tc>
          <w:tcPr>
            <w:tcW w:type="dxa" w:w="2160"/>
          </w:tcPr>
          <w:p>
            <w:r>
              <w:t>Pencahayaan depan, arah shadow, dan tone warna frame.</w:t>
            </w:r>
          </w:p>
        </w:tc>
        <w:tc>
          <w:tcPr>
            <w:tcW w:type="dxa" w:w="2160"/>
          </w:tcPr>
          <w:p>
            <w:r>
              <w:t>Lighting buruk menurunkan EAI &amp; GSR.</w:t>
            </w:r>
          </w:p>
        </w:tc>
        <w:tc>
          <w:tcPr>
            <w:tcW w:type="dxa" w:w="2160"/>
          </w:tcPr>
          <w:p>
            <w:r>
              <w:t>Gunakan key light depan, hindari cahaya belakang.</w:t>
            </w:r>
          </w:p>
        </w:tc>
      </w:tr>
      <w:tr>
        <w:tc>
          <w:tcPr>
            <w:tcW w:type="dxa" w:w="2160"/>
          </w:tcPr>
          <w:p>
            <w:r>
              <w:t>Background Music / Noise</w:t>
            </w:r>
          </w:p>
        </w:tc>
        <w:tc>
          <w:tcPr>
            <w:tcW w:type="dxa" w:w="2160"/>
          </w:tcPr>
          <w:p>
            <w:r>
              <w:t>Musik atau suara bising di sekitar host.</w:t>
            </w:r>
          </w:p>
        </w:tc>
        <w:tc>
          <w:tcPr>
            <w:tcW w:type="dxa" w:w="2160"/>
          </w:tcPr>
          <w:p>
            <w:r>
              <w:t>Noise &gt;15% menurunkan AII (audio clarity).</w:t>
            </w:r>
          </w:p>
        </w:tc>
        <w:tc>
          <w:tcPr>
            <w:tcW w:type="dxa" w:w="2160"/>
          </w:tcPr>
          <w:p>
            <w:r>
              <w:t>Gunakan ruangan tenang dan kontrol volume musik.</w:t>
            </w:r>
          </w:p>
        </w:tc>
      </w:tr>
      <w:tr>
        <w:tc>
          <w:tcPr>
            <w:tcW w:type="dxa" w:w="2160"/>
          </w:tcPr>
          <w:p>
            <w:r>
              <w:t>Visual Background</w:t>
            </w:r>
          </w:p>
        </w:tc>
        <w:tc>
          <w:tcPr>
            <w:tcW w:type="dxa" w:w="2160"/>
          </w:tcPr>
          <w:p>
            <w:r>
              <w:t>Warna dan tekstur dinding, elemen latar belakang.</w:t>
            </w:r>
          </w:p>
        </w:tc>
        <w:tc>
          <w:tcPr>
            <w:tcW w:type="dxa" w:w="2160"/>
          </w:tcPr>
          <w:p>
            <w:r>
              <w:t>Latar ramai mengganggu fokus AI pada wajah.</w:t>
            </w:r>
          </w:p>
        </w:tc>
        <w:tc>
          <w:tcPr>
            <w:tcW w:type="dxa" w:w="2160"/>
          </w:tcPr>
          <w:p>
            <w:r>
              <w:t>Gunakan latar polos atau warna netral.</w:t>
            </w:r>
          </w:p>
        </w:tc>
      </w:tr>
      <w:tr>
        <w:tc>
          <w:tcPr>
            <w:tcW w:type="dxa" w:w="2160"/>
          </w:tcPr>
          <w:p>
            <w:r>
              <w:t>Audio Equipment</w:t>
            </w:r>
          </w:p>
        </w:tc>
        <w:tc>
          <w:tcPr>
            <w:tcW w:type="dxa" w:w="2160"/>
          </w:tcPr>
          <w:p>
            <w:r>
              <w:t>Jenis mikrofon yang digunakan.</w:t>
            </w:r>
          </w:p>
        </w:tc>
        <w:tc>
          <w:tcPr>
            <w:tcW w:type="dxa" w:w="2160"/>
          </w:tcPr>
          <w:p>
            <w:r>
              <w:t>Mic internal sering over-peak, turunkan clarity.</w:t>
            </w:r>
          </w:p>
        </w:tc>
        <w:tc>
          <w:tcPr>
            <w:tcW w:type="dxa" w:w="2160"/>
          </w:tcPr>
          <w:p>
            <w:r>
              <w:t>Gunakan mic eksternal atau clip-on profesional.</w:t>
            </w:r>
          </w:p>
        </w:tc>
      </w:tr>
      <w:tr>
        <w:tc>
          <w:tcPr>
            <w:tcW w:type="dxa" w:w="2160"/>
          </w:tcPr>
          <w:p>
            <w:r>
              <w:t>Frame Composition</w:t>
            </w:r>
          </w:p>
        </w:tc>
        <w:tc>
          <w:tcPr>
            <w:tcW w:type="dxa" w:w="2160"/>
          </w:tcPr>
          <w:p>
            <w:r>
              <w:t>Posisi wajah dan tubuh dalam frame.</w:t>
            </w:r>
          </w:p>
        </w:tc>
        <w:tc>
          <w:tcPr>
            <w:tcW w:type="dxa" w:w="2160"/>
          </w:tcPr>
          <w:p>
            <w:r>
              <w:t>Angle rendah terbaca dominan, kehilangan eye contact.</w:t>
            </w:r>
          </w:p>
        </w:tc>
        <w:tc>
          <w:tcPr>
            <w:tcW w:type="dxa" w:w="2160"/>
          </w:tcPr>
          <w:p>
            <w:r>
              <w:t>Gunakan kamera sejajar mata, posisi tengah frame.</w:t>
            </w:r>
          </w:p>
        </w:tc>
      </w:tr>
      <w:tr>
        <w:tc>
          <w:tcPr>
            <w:tcW w:type="dxa" w:w="2160"/>
          </w:tcPr>
          <w:p>
            <w:r>
              <w:t>Environment Stability</w:t>
            </w:r>
          </w:p>
        </w:tc>
        <w:tc>
          <w:tcPr>
            <w:tcW w:type="dxa" w:w="2160"/>
          </w:tcPr>
          <w:p>
            <w:r>
              <w:t>Gerakan objek di latar atau flicker lampu.</w:t>
            </w:r>
          </w:p>
        </w:tc>
        <w:tc>
          <w:tcPr>
            <w:tcW w:type="dxa" w:w="2160"/>
          </w:tcPr>
          <w:p>
            <w:r>
              <w:t>Landmark wajah terganggu, VBM error rate naik.</w:t>
            </w:r>
          </w:p>
        </w:tc>
        <w:tc>
          <w:tcPr>
            <w:tcW w:type="dxa" w:w="2160"/>
          </w:tcPr>
          <w:p>
            <w:r>
              <w:t>Pastikan latar tetap, pencahayaan konstan.</w:t>
            </w:r>
          </w:p>
        </w:tc>
      </w:tr>
      <w:tr>
        <w:tc>
          <w:tcPr>
            <w:tcW w:type="dxa" w:w="2160"/>
          </w:tcPr>
          <w:p>
            <w:r>
              <w:t>App Version &amp; Sync</w:t>
            </w:r>
          </w:p>
        </w:tc>
        <w:tc>
          <w:tcPr>
            <w:tcW w:type="dxa" w:w="2160"/>
          </w:tcPr>
          <w:p>
            <w:r>
              <w:t>Versi TikTok yang digunakan.</w:t>
            </w:r>
          </w:p>
        </w:tc>
        <w:tc>
          <w:tcPr>
            <w:tcW w:type="dxa" w:w="2160"/>
          </w:tcPr>
          <w:p>
            <w:r>
              <w:t>Versi lama bisa tidak kompatibel dengan model AI terbaru.</w:t>
            </w:r>
          </w:p>
        </w:tc>
        <w:tc>
          <w:tcPr>
            <w:tcW w:type="dxa" w:w="2160"/>
          </w:tcPr>
          <w:p>
            <w:r>
              <w:t>Update aplikasi secara berkala.</w:t>
            </w:r>
          </w:p>
        </w:tc>
      </w:tr>
      <w:tr>
        <w:tc>
          <w:tcPr>
            <w:tcW w:type="dxa" w:w="2160"/>
          </w:tcPr>
          <w:p>
            <w:r>
              <w:t>CPU &amp; Device Load</w:t>
            </w:r>
          </w:p>
        </w:tc>
        <w:tc>
          <w:tcPr>
            <w:tcW w:type="dxa" w:w="2160"/>
          </w:tcPr>
          <w:p>
            <w:r>
              <w:t>Kinerja CPU saat Live (drop frame/audio).</w:t>
            </w:r>
          </w:p>
        </w:tc>
        <w:tc>
          <w:tcPr>
            <w:tcW w:type="dxa" w:w="2160"/>
          </w:tcPr>
          <w:p>
            <w:r>
              <w:t>Frame drop menyebabkan ERI &amp; AII tidak stabil.</w:t>
            </w:r>
          </w:p>
        </w:tc>
        <w:tc>
          <w:tcPr>
            <w:tcW w:type="dxa" w:w="2160"/>
          </w:tcPr>
          <w:p>
            <w:r>
              <w:t>Tutup aplikasi lain sebelum siaran.</w:t>
            </w:r>
          </w:p>
        </w:tc>
      </w:tr>
    </w:tbl>
    <w:p>
      <w:pPr>
        <w:pStyle w:val="Heading2"/>
      </w:pPr>
      <w:r>
        <w:t>CATATAN TAMBAHAN</w:t>
      </w:r>
    </w:p>
    <w:p>
      <w:r>
        <w:t>Environmental Layer berfungsi untuk membedakan apakah penurunan skor disebabkan oleh perilaku manusia atau kondisi teknis.</w:t>
      </w:r>
    </w:p>
    <w:p>
      <w:r>
        <w:t>Contoh: Ekspresi datar (EAI rendah) bisa karena pencahayaan buruk, bukan karena emosi negatif.</w:t>
      </w:r>
    </w:p>
    <w:p>
      <w:r>
        <w:t>Oleh karena itu, setiap laporan Broto akan mencantumkan bagian 'Environmental &amp; Technical Condition' untuk konteks tambahan.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