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TikTok Creator Psychology – The Mind Behind The Algorithm</w:t>
      </w:r>
    </w:p>
    <w:p>
      <w:r>
        <w:t>EBook #1 dari Seri Newsmaker Behavioral Series 2025</w:t>
        <w:br/>
      </w:r>
    </w:p>
    <w:p>
      <w:pPr>
        <w:pStyle w:val="Heading1"/>
      </w:pPr>
      <w:r>
        <w:t>BAB 1 – Mindset Kreator dan Ilusi Algoritma</w:t>
      </w:r>
    </w:p>
    <w:p>
      <w:r>
        <w:t>TikTok bukan soal melawan algoritma, tapi mengenal pola diri sendiri. Kreator sejati adalah mereka yang konsisten, stabil, dan jujur terhadap niatnya. AI membaca energi, bukan jumlah posting. Mindset ‘authentic over perfect’ menjadi fondasi awal semua perilaku digital.</w:t>
      </w:r>
    </w:p>
    <w:p/>
    <w:p>
      <w:pPr>
        <w:pStyle w:val="Heading1"/>
      </w:pPr>
      <w:r>
        <w:t>BAB 2 – Energi, Emosi, dan Kejujuran Visual</w:t>
      </w:r>
    </w:p>
    <w:p>
      <w:r>
        <w:t>Energi yang dilihat kamera adalah refleksi dari niat. AI menilai stabilitas ritme, bukan semangat yang berlebihan. Ekspresi natural, tempo bicara tenang, dan keselarasan wajah–suara meningkatkan Emotional Coherence.</w:t>
      </w:r>
    </w:p>
    <w:p/>
    <w:p>
      <w:pPr>
        <w:pStyle w:val="Heading1"/>
      </w:pPr>
      <w:r>
        <w:t>BAB 3 – The Human Frequency: Irama Suara dan Vibrasi Algoritmik</w:t>
      </w:r>
    </w:p>
    <w:p>
      <w:r>
        <w:t>Suara manusia adalah data paling jujur di dunia digital. AI menganalisis pitch, warmth, dan vibrasi untuk mendeteksi keaslian emosi. Suara dengan frekuensi 75–95Hz dan pitch stabil meningkatkan AII dan retensi audiens.</w:t>
      </w:r>
    </w:p>
    <w:p/>
    <w:p>
      <w:pPr>
        <w:pStyle w:val="Heading1"/>
      </w:pPr>
      <w:r>
        <w:t>BAB 4 – Visual Trust Design: Bahasa Tubuh yang Dipercaya AI</w:t>
      </w:r>
    </w:p>
    <w:p>
      <w:r>
        <w:t>Visual bukan sekadar pencahayaan, tapi keseimbangan antara ekspresi, gestur, dan niat. Lighting netral, gerak sinkron, serta tatapan 70–80% ke kamera menciptakan Visual Trust Coefficient tinggi dan exposure positif.</w:t>
      </w:r>
    </w:p>
    <w:p/>
    <w:p>
      <w:pPr>
        <w:pStyle w:val="Heading1"/>
      </w:pPr>
      <w:r>
        <w:t>BAB 5 – The Blueprint of Engagement: From Click to Connection</w:t>
      </w:r>
    </w:p>
    <w:p>
      <w:r>
        <w:t>Engagement bukan angka, melainkan rasa koneksi. AI menilai ketulusan interaksi melalui ERI, RLt, dan EC. Respon cepat, empatik, dan variatif menciptakan Emotional Loop yang memperkuat loyalitas audiens.</w:t>
      </w:r>
    </w:p>
    <w:p/>
    <w:p>
      <w:pPr>
        <w:pStyle w:val="Heading1"/>
      </w:pPr>
      <w:r>
        <w:t>BAB 6 – Communication Matrix: The 100 Words of FYP</w:t>
      </w:r>
    </w:p>
    <w:p>
      <w:r>
        <w:t>Setiap kata adalah sinyal. AI membaca niat dari diksi. Kata empatik (‘nggak apa-apa’, ‘bareng-bareng’) meningkatkan Warmth Index, sedangkan kata tekanan (‘cepat!’, ‘buruan!’) menurunkan Trust Score. Kalimat hangat menembus algoritma lebih dalam.</w:t>
      </w:r>
    </w:p>
    <w:p/>
    <w:p>
      <w:pPr>
        <w:pStyle w:val="Heading1"/>
      </w:pPr>
      <w:r>
        <w:t>BAB 7 – The Emotion Map of TikTok: AI Reading Human Soul</w:t>
      </w:r>
    </w:p>
    <w:p>
      <w:r>
        <w:t>AI tidak punya emosi, tapi belajar dari manusia. Dengan ECR (Expression, Audio, Response) dan BRM (Behavioral Resonance Map), AI memahami kejujuran emosional. Kreator yang selaras dengan dirinya sendiri mengajari mesin menjadi manusia.</w:t>
      </w:r>
    </w:p>
    <w:p/>
    <w:p>
      <w:pPr>
        <w:pStyle w:val="Heading1"/>
      </w:pPr>
      <w:r>
        <w:t>Penutup</w:t>
      </w:r>
    </w:p>
    <w:p>
      <w:r>
        <w:t>AI bukan musuh, tapi refleksi perilaku manusia. Dunia digital akan menjadi lebih manusiawi ketika para kreator hadir dengan niat tulus. Setiap ekspresi, suara, dan kata yang lahir dari hati mengajari algoritma tentang makna kehidupan.</w:t>
        <w:br/>
        <w:t>— Newsmaker HQ,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