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Behavioral Intelligence System Map 2025</w:t>
      </w:r>
    </w:p>
    <w:p>
      <w:r>
        <w:t>Dokumen ini menjelaskan peta arsitektur lengkap sistem perilaku TikTok, menggabungkan seluruh batch pengetahuan (Batch 1–4) dari sistem AI inti hingga lapisan etika dan pelatihan manusia.</w:t>
      </w:r>
    </w:p>
    <w:p>
      <w:r>
        <w:drawing>
          <wp:inline xmlns:a="http://schemas.openxmlformats.org/drawingml/2006/main" xmlns:pic="http://schemas.openxmlformats.org/drawingml/2006/picture">
            <wp:extent cx="5943600" cy="456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kTok_System_Map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1. TikTok Behavioral Intelligence System Map 2025</w:t>
      </w:r>
    </w:p>
    <w:p>
      <w:pPr>
        <w:pStyle w:val="Heading1"/>
      </w:pPr>
      <w:r>
        <w:t>1️⃣ Core AI Models</w:t>
      </w:r>
    </w:p>
    <w:p>
      <w:r>
        <w:t>- VBM (Visual Behavior Model): Menganalisis ekspresi wajah, arah pandangan, dan gestur tubuh.</w:t>
        <w:br/>
        <w:t>- ABM (Audio Behavior Model): Menganalisis intonasi, kejelasan suara, dan kestabilan emosi.</w:t>
        <w:br/>
        <w:t>- EPM (Engagement Pattern Model): Mengukur ritme dan kualitas interaksi manusia.</w:t>
        <w:br/>
        <w:t>- BIFS (Behavior Intelligence Fusion System): Menggabungkan semua sinyal untuk menghasilkan CPI (Creator Performance Index).</w:t>
      </w:r>
    </w:p>
    <w:p>
      <w:pPr>
        <w:pStyle w:val="Heading1"/>
      </w:pPr>
      <w:r>
        <w:t>2️⃣ CPI Layer &amp; Derived Metrics</w:t>
      </w:r>
    </w:p>
    <w:p>
      <w:r>
        <w:t>CPI (Creator Performance Index) adalah hasil utama dari sistem fusion. CPI mempengaruhi modul berikut:</w:t>
        <w:br/>
        <w:t>- PEPB (Positive Emotion Propagation Bonus)</w:t>
        <w:br/>
        <w:t>- TPAD (Temporal Pattern Anomaly Detector)</w:t>
        <w:br/>
        <w:t>- ERI (Engagement Responsiveness Index)</w:t>
        <w:br/>
        <w:t>Ketiganya menentukan tingkat keaslian, ritme, dan stabilitas interaksi kreator.</w:t>
      </w:r>
    </w:p>
    <w:p>
      <w:pPr>
        <w:pStyle w:val="Heading1"/>
      </w:pPr>
      <w:r>
        <w:t>3️⃣ Batch 4 – AI Trust &amp; Monetization System</w:t>
      </w:r>
    </w:p>
    <w:p>
      <w:r>
        <w:t>- MTS (Monetization Trust Scoring): Sistem evaluasi kelayakan reward &amp; gift.</w:t>
        <w:br/>
        <w:t>- BRM v2 (Behavioral Reputation Model): Membaca reputasi dan konsistensi perilaku jangka panjang.</w:t>
        <w:br/>
        <w:t>- AFL (Adaptive Feedback Loop): Sistem adaptasi AI terhadap perubahan emosi real-time.</w:t>
        <w:br/>
        <w:t>- RBA (Regional Bias Adjuster): Menyesuaikan parameter AI dengan norma ekspresi dan budaya lokal.</w:t>
      </w:r>
    </w:p>
    <w:p>
      <w:pPr>
        <w:pStyle w:val="Heading1"/>
      </w:pPr>
      <w:r>
        <w:t>4️⃣ Behavioral Training Blueprint</w:t>
      </w:r>
    </w:p>
    <w:p>
      <w:r>
        <w:t>Blueprint pelatihan perilaku kreator berbasis AI, berisi:</w:t>
        <w:br/>
        <w:t>- Body–Voice–Emotion Sync Module: Menyinkronkan gestur dan suara.</w:t>
        <w:br/>
        <w:t>- Empathy Reaction Drill: Melatih respons empatik alami.</w:t>
        <w:br/>
        <w:t>- Energy &amp; Emotional Calibration Practice: Menemukan zona energi personal.</w:t>
        <w:br/>
        <w:t>- Mirror Feedback System: Latihan refleksi ekspresi &amp; suara.</w:t>
      </w:r>
    </w:p>
    <w:p>
      <w:pPr>
        <w:pStyle w:val="Heading1"/>
      </w:pPr>
      <w:r>
        <w:t>5️⃣ AI Transparency &amp; Safety Framework</w:t>
      </w:r>
    </w:p>
    <w:p>
      <w:r>
        <w:t>Layer ini berfungsi menjaga keadilan dan keamanan sistem AI TikTok:</w:t>
        <w:br/>
        <w:t>- AI Bias Audit Protocol: Audit periodik bias model VBM–ABM–EPM.</w:t>
        <w:br/>
        <w:t>- AIGC Disclosure System: Labelisasi konten AI dan media sintetis.</w:t>
        <w:br/>
        <w:t>- Human–AI Ethics Charter: Panduan etika hubungan manusia–AI.</w:t>
        <w:br/>
        <w:t>- Trust &amp; Compliance Dashboard: Pemantauan transparansi dan integritas sistem.</w:t>
      </w:r>
    </w:p>
    <w:p>
      <w:pPr>
        <w:pStyle w:val="Heading1"/>
      </w:pPr>
      <w:r>
        <w:t>📊 Kesimpulan</w:t>
      </w:r>
    </w:p>
    <w:p>
      <w:r>
        <w:t>Diagram dan penjelasan ini mewakili integrasi penuh TikTok Behavioral Intelligence System versi 2025.</w:t>
        <w:br/>
        <w:t>Sistem ini memastikan keseimbangan antara teknologi AI, kejujuran manusia, serta tata kelola etis dalam ekosistem kreator global.</w:t>
        <w:br/>
        <w:br/>
        <w:t>Dengan peta ini, seluruh elemen Batch 1–4 dapat dioperasikan secara sinergis di bawah pengawasan Chief TikTok Behavioral Architect (Broto).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