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Eksekusi 30 Hari – BD SG (Pasca Audit Agustus 2025)</w:t>
      </w:r>
    </w:p>
    <w:p>
      <w:pPr>
        <w:pStyle w:val="Heading2"/>
      </w:pPr>
      <w:r>
        <w:t>Minggu 1 – Kick-off &amp; Fondasi</w:t>
      </w:r>
    </w:p>
    <w:p>
      <w:r>
        <w:t>- Kick-off Mentor–Mentee: Semua mentor Hijau lakukan pertemuan awal 1:1 dengan mentee, set KPI pribadi, jelaskan ekspektasi, sepakati ritme komunikasi.</w:t>
        <w:br/>
        <w:t>- PIC Proyek Baru mulai onboarding:</w:t>
        <w:br/>
        <w:t xml:space="preserve">  • Dessy → integrasi portal 5 PT: mapping status portal.</w:t>
        <w:br/>
        <w:t xml:space="preserve">  • Marvy → SGB Mini desktop: review backlog dev.</w:t>
        <w:br/>
        <w:t xml:space="preserve">  • Nurul → audit digital: list cabang target 30 hari.</w:t>
        <w:br/>
        <w:t xml:space="preserve">  • Sumarlin → pelatihan PATL: finalisasi modul.</w:t>
        <w:br/>
        <w:t>- CoE (Franky) aktifkan dashboard progres lintas proyek (update mingguan).</w:t>
        <w:br/>
        <w:t>- Vice BD (Barkah) tetapkan SLA eskalasi (≤48 jam).</w:t>
      </w:r>
    </w:p>
    <w:p>
      <w:pPr>
        <w:pStyle w:val="Heading2"/>
      </w:pPr>
      <w:r>
        <w:t>Minggu 2 – Eksekusi Awal</w:t>
      </w:r>
    </w:p>
    <w:p>
      <w:r>
        <w:t>- Digital Media:</w:t>
        <w:br/>
        <w:t xml:space="preserve">  • Anita &amp; Pindo: finalisasi guideline visual, distribusi ke seluruh portal.</w:t>
        <w:br/>
        <w:t xml:space="preserve">  • Kresno &amp; Arya: bug fixing portal prioritas 1.</w:t>
        <w:br/>
        <w:t>- Pelatihan: Sumarlin mulai promosi PATL batch #1 &amp; seleksi peserta.</w:t>
        <w:br/>
        <w:t>- RnD / SGB Mini:</w:t>
        <w:br/>
        <w:t xml:space="preserve">  • Marvy: sprint dev desktop capai minimal 5%.</w:t>
        <w:br/>
        <w:t xml:space="preserve">  • Tim konten (Nurul, Yudis, Ayu, Cahyo, Azifah, Al): publish minimal 3 konten SGB Mini.</w:t>
        <w:br/>
        <w:t>- Audit Digital: Nurul audit 2 cabang tambahan (target 32 cabang total).</w:t>
      </w:r>
    </w:p>
    <w:p>
      <w:pPr>
        <w:pStyle w:val="Heading2"/>
      </w:pPr>
      <w:r>
        <w:t>Minggu 3 – Akselerasi</w:t>
      </w:r>
    </w:p>
    <w:p>
      <w:r>
        <w:t>- Portal:</w:t>
        <w:br/>
        <w:t xml:space="preserve">  • Dessy &amp; Kresno: 2 portal pertama fully integrated dengan NM.</w:t>
        <w:br/>
        <w:t xml:space="preserve">  • Arya: selesaikan integrasi API portal ketiga.</w:t>
        <w:br/>
        <w:t>- Pelatihan:</w:t>
        <w:br/>
        <w:t xml:space="preserve">  • Sumarlin: modul PATL siap &amp; peserta final.</w:t>
        <w:br/>
        <w:t xml:space="preserve">  • Mulai sesi pre-test batch #1.</w:t>
        <w:br/>
        <w:t>- RnD / Konten: Nurul quality check semua konten, revisi ≤20%.</w:t>
        <w:br/>
        <w:t>- Audit Digital: tambah 2 cabang audit (target 34 cabang).</w:t>
      </w:r>
    </w:p>
    <w:p>
      <w:pPr>
        <w:pStyle w:val="Heading2"/>
      </w:pPr>
      <w:r>
        <w:t>Minggu 4 – Konsolidasi &amp; Review</w:t>
      </w:r>
    </w:p>
    <w:p>
      <w:r>
        <w:t>- Review KPI 30 Hari bersama Vice BD &amp; CoE: cek pencapaian target per divisi.</w:t>
        <w:br/>
        <w:t>- Portal: minimal 3 portal terintegrasi.</w:t>
        <w:br/>
        <w:t>- SGB Mini Desktop: progress ≥15%, siap sprint berikutnya.</w:t>
        <w:br/>
        <w:t>- PATL: batch #1 mulai minggu depan.</w:t>
        <w:br/>
        <w:t>- Audit Digital: capai 36 cabang audit.</w:t>
        <w:br/>
        <w:t>- Mentee: evaluasi kemajuan individu &amp; rencana 30–60 hari berikutnya.</w:t>
      </w:r>
    </w:p>
    <w:p>
      <w:pPr>
        <w:pStyle w:val="Heading2"/>
      </w:pPr>
      <w:r>
        <w:t>Eskalasi Cepat (jika ada hambatan besar)</w:t>
      </w:r>
    </w:p>
    <w:p>
      <w:r>
        <w:t>- Teknis → langsung ke Franky (CoE)</w:t>
        <w:br/>
        <w:t>- Strategis → langsung ke Barkah (Vice BD)</w:t>
        <w:br/>
        <w:t>- Konten &amp; Audit → Nurul</w:t>
        <w:br/>
        <w:t>- Portal → Dessy / Kresno</w:t>
        <w:br/>
        <w:t>- Pelatihan → Sumarlin</w:t>
        <w:br/>
        <w:t>- SGB Mini → Marvy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