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CARET PACKAGE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1. Neural Networks with Feature Extraction (Rank Features by Importance)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caret, mlbench, e1071, 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traindata&lt;-waterdata2[,1:37]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trainclasses&lt;-waterdata2[,38]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&lt;- train(traindata,trainclasses,method="pcaNNet", preProcess="scale", trControl=trainControl(method="cv"))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importance &lt;- varImp(model, scale=FALSE)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print(importance)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plot(importance)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20 most important variables shown (out of 37)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Importance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DBO.D        0.8204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PH.E         0.8143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PH.P         0.8097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DQO.D        0.8090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DBO.P        0.8086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PH.D         0.8082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DBO.E        0.7714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DQO.E        0.7663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COND.S       0.7556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COND.D       0.7554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SSV.E        0.7514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COND.E       0.7431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SS.D         0.7411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COND.P       0.7408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SSV.P        0.7370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SED.D        0.7359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SED.E        0.7090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SED.P        0.6798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RD.DBO.S     0.6509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RD.DQO.G     0.6497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965">
          <v:rect xmlns:o="urn:schemas-microsoft-com:office:office" xmlns:v="urn:schemas-microsoft-com:vml" id="rectole0000000000" style="width:437.350000pt;height:34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2. Remove Redundant Feature using Correlation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 :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http://machinelearningmastery.com/feature-selection-with-the-caret-r-package/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caret, mlbench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set.seed(7)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library(caret)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library(mlbench)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View(waterdata2)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correlationMatrix &lt;- cor(waterdata2[,1:37])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print(correlationMatrix)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highlyCorrelated &lt;- findCorrelation( correlationMatrix, cutoff = 0.5) # Ideal &gt;0.75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print(highlyCorrelated)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highlyCorrelated : 17 16 36 23 24  6 12  4 25 10 32 35 21 11 30  5 14 15  8 13  9 18 27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 Attributes/Predictors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"ZN.E"     "PH.E"     "DBO.E"    "SED.E"    "SSV.D"    "PH.S"     "SSV.S"   "COND.S"   "RD.DBO.P" "RD.SED.P" "RD.DQO.S" "RD.DBO.G" "RD.SED.G"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3. Rank Features by Importance using Linear Vector Quantization (LVQ)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http://machinelearningmastery.com/feature-selection-with-the-caret-r-package/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mlbench, caret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set.seed(7)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library(caret)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library(mlbench)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traindata &lt;- waterdata2[,1:37]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trainclasses &lt;- waterdata2[,38]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&lt;- trainControl(method = "repeatedcv", number = 10, repeats =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&lt;- train(traindata, trainclasses, method = "lvq", preProcess = "scale", trControl = control)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importance &lt;- varImp(model, scale =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print(importance)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plot(importance)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 curve variable importance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only 20 most important variables shown (out of 37)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Importance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DBO.D        0.8204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PH.E         0.8143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PH.P         0.8097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DQO.D        0.8090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DBO.P        0.8086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PH.D         0.8082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DBO.E        0.7714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DQO.E        0.7663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COND.S       0.7556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COND.D       0.7554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SSV.E        0.7514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COND.E       0.7431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SS.D         0.7411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COND.P       0.7408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SSV.P        0.7370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SED.D        0.7359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SED.E        0.7090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SED.P        0.6798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RD.DBO.S     0.6509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RD.DQO.G     0.6497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965">
          <v:rect xmlns:o="urn:schemas-microsoft-com:office:office" xmlns:v="urn:schemas-microsoft-com:vml" id="rectole0000000001" style="width:437.350000pt;height:34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4. Automatic Feature Selection Methods using Recursive Feature Elimination (RFE) with Random Forest Algorithm for each iteration to evaluate the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http://machinelearningmastery.com/feature-selection-with-the-caret-r-package/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caret, mlbench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set.seed(7)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library(mlbench)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library(caret)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traindata &lt;- waterdata2[,1:37]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trainclasses &lt;- waterdata2[,38]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&lt;- rfeControl(functions = rfFuncs, method = "cv", number = 10) # rfFuncs indicates Random Forest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 &lt;- rfe(traindata, trainclasses, sizes = c(1:37), rfeControl = control)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predictors(results)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plot(results, type = c("g","o"))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feature selection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resampling method: Cross-Validated (10 fold)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Resampling performance over subset size: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Variables/ Accuracy/  Kappa/ AccuracySD/ KappaSD/ Selected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1   </w:t>
        <w:tab/>
        <w:t xml:space="preserve">0.8573 0.07835    0.03209  0.1135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2   0.9378 0.67038    0.02758  0.1461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3   0.9300 0.60649    0.02431  0.1585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4   0.9379 0.65597    0.03661  0.2144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5   0.9353 0.63642    0.03000  0.1588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6   0.9352 0.63569    0.02764  0.1468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7   0.9352 0.63569    0.02764  0.1468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8   0.9352 0.62535    0.02470  0.1321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9   0.9404 0.65457    0.02420  0.1380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10   0.9352 0.62663    0.02795  0.1508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11   0.9378 0.64145    0.03011  0.1681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12   0.9430 0.66396    0.02888  0.1577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13   0.9378 0.62812    0.03256  0.1988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14   0.9378 0.62592    0.03011  0.1858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15   0.9404 0.62293    0.03436  0.2219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16   0.9430 0.64972    0.03372  0.2039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17   0.9404 0.63718    0.02963  0.1827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18   0.9352 0.59528    0.03696  0.2324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19   0.9352 0.57755    0.03481  0.2313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20   0.9404 0.62204    0.03216  0.2132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21   0.9378 0.62503    0.02758  0.1755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22   0.9326 0.58054    0.03014  0.1978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23   0.9377 0.59525    0.03260  0.2269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24   0.9377 0.61078    0.03260  0.2151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25   0.9404 0.62204    0.03216  0.2132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26   0.9430 0.64883    0.03148  0.1946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27   0.9430 0.64883    0.03148  0.1946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28   0.9456 0.66898    0.03295  0.2039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29   0.9430 0.64021    0.03148  0.1977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30   0.9430 0.64883    0.03148  0.1946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31   0.9430 0.65488    0.02643  0.1704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32   0.9455 0.66395    0.02247  0.1602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33   0.9482 0.68410    0.02418  0.1694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34   0.9404 0.61751    0.02994  0.2576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35   0.9429 0.64063    0.03165  0.2132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36   0.9455 0.65790    0.02823  0.1860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37   0.9455 0.66395    0.02247  0.1602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top 5 variables (out of 33):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PH.D, DBO.P, DBO.D, PH.P, PH.E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Chosen Features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"PH.D"     "DBO.P"    "DBO.D"    "PH.P"     "PH.E"     "SSV.E"    "DQO.D"   "SSV.P"    "DBO.E"    "RD.DQO.G" "RD.SS.G"  "SS.P"     "DBO.S"    "SS.S"    "DQO.E"    "SS.D"     "COND.E"   "SED.P"    "COND.S"   "COND.P"   "COND.D"  "SED.E"    "RD.SS.P"  "RD.DBO.S" "DQO.S"    "RD.DBO.G" "SS.E"     "RD.DBO.P"   "RD.DQO.S" "SED.D"    "PH.S"     "ZN.E"     "RD.SED.P"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965">
          <v:rect xmlns:o="urn:schemas-microsoft-com:office:office" xmlns:v="urn:schemas-microsoft-com:vml" id="rectole0000000002" style="width:437.350000pt;height:348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5. Boruta Package (Feature Selection Wrapper Algorithm)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Boruta, mlbench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library(mlbench)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library(Boruta)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Boruta(c1~. , data = waterdata2, doTrace = 2)  -&gt;  Bor.waterdata2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print(Bor.waterdata2)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Bor.waterdata2$finalDecision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plot(Bor.waterdata2)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plotImpHistory(Bor.waterdata2)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Boruta performed 99 iterations in 1.027557 mins. p-Value =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28 attributes confirmed important: COND.D, COND.E, COND.P, COND.S, DBO.D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23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 attributes confirmed unimportant: PH.S, RD.SED.G, RD.SED.P, SED.D, SED.S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3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tentative attributes left: RD.DQO.S.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ZN.E         PH.E            DBO.E         DQO.E         SS.E             SSV.E           SED.E           COND.E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Rejected Confirmed Confirmed Confirmed Confirmed Confirmed Confirmed Confirmed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PH.P        DBO.P            SS.P            SSV.P          SED.P         COND.P        PH.D           DBO.D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Confirmed Confirmed Confirmed Confirmed Confirmed Confirmed Confirmed Confirmed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DQO.D      SS.D            SSV.D            SED.D    COND.D      PH.S        DBO.S          DQO.S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Confirmed Confirmed  Rejected  Rejected Confirmed  Rejected Confirmed Confirmed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SS.S          SSV.S          SED.S        COND.S     RD.DBO.P   RD.SS.P      RD.SED.P    RD.DBO.S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Confirmed  Rejected  Rejected Confirmed Confirmed Confirmed  Rejected Confirmed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RD.DQO.S  RD.DBO.G  RD.DQO.G   RD.SS.G  RD.SED.G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Tentative Confirmed Confirmed Confirmed  Rejected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Levels: Tentative Confirmed Rejected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381">
          <v:rect xmlns:o="urn:schemas-microsoft-com:office:office" xmlns:v="urn:schemas-microsoft-com:vml" id="rectole0000000003" style="width:437.350000pt;height:169.0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543">
          <v:rect xmlns:o="urn:schemas-microsoft-com:office:office" xmlns:v="urn:schemas-microsoft-com:vml" id="rectole0000000004" style="width:437.350000pt;height:177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6. Partial Least Squares Discriminant Analysis (PLS) for Resampling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caret, mlbench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&lt;- trainControl(method = "repeatedcv", repeats =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plsFit &lt;- train(c1~., data = waterdata2, method = "pls", trControl = control, preProc = c("center","scale"))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plsFit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plot(plsFit)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Partial Least Squares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385 samples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37 predictor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classes: 'class1', 'class2'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Pre-processing: centered (37), scaled (37)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Resampling: Cross-Validated (10 fold, repeated 3 times)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of sample sizes: 347, 346, 346, 347, 346, 347, 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Resampling results across tuning parameters: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ncomp  Accuracy   Kappa      Accuracy SD  Kappa SD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1      0.9022492  0.2261767  0.02070739   0.2295315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2      0.9004723  0.1987270  0.02334476   0.2551592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3      0.9048133  0.2522108  0.02149547   0.2336183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Accuracy was used to select the optimal model using  the largest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value used for the model was ncomp = 3.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00">
          <v:rect xmlns:o="urn:schemas-microsoft-com:office:office" xmlns:v="urn:schemas-microsoft-com:vml" id="rectole0000000005" style="width:432.000000pt;height:330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media/image5.wmf" Id="docRId14" Type="http://schemas.openxmlformats.org/officeDocument/2006/relationships/image" /><Relationship TargetMode="External" Target="http://machinelearningmastery.com/feature-selection-with-the-caret-r-package/" Id="docRId2" Type="http://schemas.openxmlformats.org/officeDocument/2006/relationships/hyperlink" /><Relationship TargetMode="External" Target="http://machinelearningmastery.com/feature-selection-with-the-caret-r-package/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="numbering.xml" Id="docRId15" Type="http://schemas.openxmlformats.org/officeDocument/2006/relationships/numbering" /><Relationship Target="media/image1.wmf" Id="docRId5" Type="http://schemas.openxmlformats.org/officeDocument/2006/relationships/image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="styles.xml" Id="docRId16" Type="http://schemas.openxmlformats.org/officeDocument/2006/relationships/styles" /><Relationship Target="embeddings/oleObject1.bin" Id="docRId4" Type="http://schemas.openxmlformats.org/officeDocument/2006/relationships/oleObject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Mode="External" Target="http://machinelearningmastery.com/feature-selection-with-the-caret-r-package/" Id="docRId3" Type="http://schemas.openxmlformats.org/officeDocument/2006/relationships/hyperlink" /></Relationships>
</file>