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7BE1" w14:textId="77777777" w:rsidR="00307285" w:rsidRDefault="00307285">
      <w:pPr>
        <w:rPr>
          <w:rFonts w:ascii="Times New Roman" w:eastAsia="Times New Roman" w:hAnsi="Times New Roman" w:cs="Times New Roman"/>
          <w:sz w:val="24"/>
          <w:szCs w:val="24"/>
          <w:highlight w:val="white"/>
        </w:rPr>
      </w:pPr>
    </w:p>
    <w:p w14:paraId="629A2839" w14:textId="77777777" w:rsidR="00307285" w:rsidRPr="00535B89" w:rsidRDefault="00000000">
      <w:pPr>
        <w:pBdr>
          <w:top w:val="none" w:sz="0" w:space="0" w:color="000000"/>
          <w:left w:val="none" w:sz="0" w:space="0" w:color="000000"/>
          <w:bottom w:val="none" w:sz="0" w:space="0" w:color="000000"/>
          <w:right w:val="none" w:sz="0" w:space="0" w:color="000000"/>
        </w:pBdr>
        <w:jc w:val="center"/>
        <w:rPr>
          <w:rFonts w:ascii="Times New Roman" w:eastAsia="Times New Roman" w:hAnsi="Times New Roman" w:cs="Times New Roman"/>
          <w:b/>
          <w:sz w:val="32"/>
          <w:szCs w:val="32"/>
          <w:highlight w:val="white"/>
          <w:u w:val="single"/>
        </w:rPr>
      </w:pPr>
      <w:r w:rsidRPr="00535B89">
        <w:rPr>
          <w:rFonts w:ascii="Times New Roman" w:eastAsia="Times New Roman" w:hAnsi="Times New Roman" w:cs="Times New Roman"/>
          <w:b/>
          <w:sz w:val="32"/>
          <w:szCs w:val="32"/>
          <w:highlight w:val="white"/>
          <w:u w:val="single"/>
        </w:rPr>
        <w:t>Project Proposal</w:t>
      </w:r>
    </w:p>
    <w:p w14:paraId="4F060978" w14:textId="77777777" w:rsidR="00307285" w:rsidRPr="00535B89" w:rsidRDefault="00000000">
      <w:pPr>
        <w:pBdr>
          <w:top w:val="none" w:sz="0" w:space="0" w:color="000000"/>
          <w:left w:val="none" w:sz="0" w:space="0" w:color="000000"/>
          <w:bottom w:val="none" w:sz="0" w:space="0" w:color="000000"/>
          <w:right w:val="none" w:sz="0" w:space="0" w:color="000000"/>
        </w:pBdr>
        <w:jc w:val="center"/>
        <w:rPr>
          <w:rFonts w:ascii="Times New Roman" w:eastAsia="Times New Roman" w:hAnsi="Times New Roman" w:cs="Times New Roman"/>
          <w:color w:val="6AA84F"/>
          <w:sz w:val="28"/>
          <w:szCs w:val="28"/>
          <w:highlight w:val="white"/>
        </w:rPr>
      </w:pPr>
      <w:r w:rsidRPr="00535B89">
        <w:rPr>
          <w:rFonts w:ascii="Times New Roman" w:eastAsia="Times New Roman" w:hAnsi="Times New Roman" w:cs="Times New Roman"/>
          <w:color w:val="6AA84F"/>
          <w:sz w:val="28"/>
          <w:szCs w:val="28"/>
          <w:highlight w:val="white"/>
        </w:rPr>
        <w:t>Smart Farming</w:t>
      </w:r>
    </w:p>
    <w:p w14:paraId="35A6169D" w14:textId="77777777" w:rsidR="00307285" w:rsidRDefault="00000000">
      <w:pPr>
        <w:pBdr>
          <w:top w:val="none" w:sz="0" w:space="0" w:color="000000"/>
          <w:left w:val="none" w:sz="0" w:space="0" w:color="000000"/>
          <w:bottom w:val="none" w:sz="0" w:space="0" w:color="000000"/>
          <w:right w:val="none" w:sz="0" w:space="0" w:color="000000"/>
        </w:pBd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Predicting Crop Yield: Enhancing Agricultural Efficiency and Reducing Food Insecurity</w:t>
      </w:r>
    </w:p>
    <w:p w14:paraId="3FBE4C98" w14:textId="77777777" w:rsidR="00307285" w:rsidRDefault="00307285">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sz w:val="10"/>
          <w:szCs w:val="10"/>
          <w:highlight w:val="white"/>
        </w:rPr>
      </w:pPr>
    </w:p>
    <w:p w14:paraId="028D289B" w14:textId="77777777" w:rsidR="00307285" w:rsidRPr="00535B89" w:rsidRDefault="00000000">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b/>
          <w:highlight w:val="white"/>
        </w:rPr>
      </w:pPr>
      <w:r w:rsidRPr="00535B89">
        <w:rPr>
          <w:rFonts w:ascii="Times New Roman" w:eastAsia="Times New Roman" w:hAnsi="Times New Roman" w:cs="Times New Roman"/>
          <w:b/>
          <w:highlight w:val="white"/>
        </w:rPr>
        <w:t>Introduction</w:t>
      </w:r>
    </w:p>
    <w:p w14:paraId="7C5B7D6C" w14:textId="4473E23E" w:rsidR="00307285" w:rsidRPr="00535B89" w:rsidRDefault="00000000">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 xml:space="preserve">Crop yield prediction is a crucial factor in ensuring the profitability of farmers. Predicting future crop yields can help farmers make informed decisions about planting and </w:t>
      </w:r>
      <w:r w:rsidR="00535B89" w:rsidRPr="00535B89">
        <w:rPr>
          <w:rFonts w:ascii="Times New Roman" w:eastAsia="Times New Roman" w:hAnsi="Times New Roman" w:cs="Times New Roman"/>
          <w:sz w:val="20"/>
          <w:szCs w:val="20"/>
          <w:highlight w:val="white"/>
        </w:rPr>
        <w:t>harvesting and</w:t>
      </w:r>
      <w:r w:rsidRPr="00535B89">
        <w:rPr>
          <w:rFonts w:ascii="Times New Roman" w:eastAsia="Times New Roman" w:hAnsi="Times New Roman" w:cs="Times New Roman"/>
          <w:sz w:val="20"/>
          <w:szCs w:val="20"/>
          <w:highlight w:val="white"/>
        </w:rPr>
        <w:t xml:space="preserve"> optimize their crop yield. In this project, we will use R to analyze historical data on crop yields and weather patterns to predict future yields. To best advise farmers, we will focus on predicting crop yields of the ten most consumed crops in the world. Doing so will make our predictions applicable to a larger population as these are produced in great quantities to fulfill worldwide demand. Our dataset is sourced from </w:t>
      </w:r>
      <w:hyperlink r:id="rId5">
        <w:r w:rsidRPr="00535B89">
          <w:rPr>
            <w:rFonts w:ascii="Times New Roman" w:eastAsia="Times New Roman" w:hAnsi="Times New Roman" w:cs="Times New Roman"/>
            <w:sz w:val="20"/>
            <w:szCs w:val="20"/>
            <w:highlight w:val="white"/>
            <w:u w:val="single"/>
          </w:rPr>
          <w:t>Kaggle</w:t>
        </w:r>
      </w:hyperlink>
      <w:r w:rsidRPr="00535B89">
        <w:rPr>
          <w:rFonts w:ascii="Times New Roman" w:eastAsia="Times New Roman" w:hAnsi="Times New Roman" w:cs="Times New Roman"/>
          <w:sz w:val="20"/>
          <w:szCs w:val="20"/>
          <w:highlight w:val="white"/>
        </w:rPr>
        <w:t>, which contains data from the FAO (</w:t>
      </w:r>
      <w:hyperlink r:id="rId6">
        <w:r w:rsidRPr="00535B89">
          <w:rPr>
            <w:rFonts w:ascii="Times New Roman" w:eastAsia="Times New Roman" w:hAnsi="Times New Roman" w:cs="Times New Roman"/>
            <w:sz w:val="20"/>
            <w:szCs w:val="20"/>
            <w:highlight w:val="white"/>
            <w:u w:val="single"/>
          </w:rPr>
          <w:t>http://www.fao.org/home/en/</w:t>
        </w:r>
      </w:hyperlink>
      <w:r w:rsidRPr="00535B89">
        <w:rPr>
          <w:rFonts w:ascii="Times New Roman" w:eastAsia="Times New Roman" w:hAnsi="Times New Roman" w:cs="Times New Roman"/>
          <w:sz w:val="20"/>
          <w:szCs w:val="20"/>
          <w:highlight w:val="white"/>
        </w:rPr>
        <w:t>) and the World Data Bank (</w:t>
      </w:r>
      <w:hyperlink r:id="rId7">
        <w:r w:rsidRPr="00535B89">
          <w:rPr>
            <w:rFonts w:ascii="Times New Roman" w:eastAsia="Times New Roman" w:hAnsi="Times New Roman" w:cs="Times New Roman"/>
            <w:sz w:val="20"/>
            <w:szCs w:val="20"/>
            <w:highlight w:val="white"/>
            <w:u w:val="single"/>
          </w:rPr>
          <w:t>https://data.worldbank.org/</w:t>
        </w:r>
      </w:hyperlink>
      <w:r w:rsidRPr="00535B89">
        <w:rPr>
          <w:rFonts w:ascii="Times New Roman" w:eastAsia="Times New Roman" w:hAnsi="Times New Roman" w:cs="Times New Roman"/>
          <w:sz w:val="20"/>
          <w:szCs w:val="20"/>
          <w:highlight w:val="white"/>
        </w:rPr>
        <w:t>).</w:t>
      </w:r>
    </w:p>
    <w:p w14:paraId="5CE7A480" w14:textId="77777777" w:rsidR="00307285" w:rsidRDefault="00307285">
      <w:pPr>
        <w:pBdr>
          <w:top w:val="none" w:sz="0" w:space="0" w:color="000000"/>
          <w:left w:val="none" w:sz="0" w:space="0" w:color="000000"/>
          <w:bottom w:val="none" w:sz="0" w:space="0" w:color="000000"/>
          <w:right w:val="none" w:sz="0" w:space="0" w:color="000000"/>
        </w:pBdr>
        <w:ind w:firstLine="720"/>
        <w:rPr>
          <w:rFonts w:ascii="Times New Roman" w:eastAsia="Times New Roman" w:hAnsi="Times New Roman" w:cs="Times New Roman"/>
          <w:sz w:val="14"/>
          <w:szCs w:val="14"/>
          <w:highlight w:val="white"/>
        </w:rPr>
      </w:pPr>
    </w:p>
    <w:p w14:paraId="3D9EB49E" w14:textId="77777777" w:rsidR="00307285" w:rsidRPr="00535B89" w:rsidRDefault="00000000">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b/>
          <w:highlight w:val="white"/>
        </w:rPr>
      </w:pPr>
      <w:r w:rsidRPr="00535B89">
        <w:rPr>
          <w:rFonts w:ascii="Times New Roman" w:eastAsia="Times New Roman" w:hAnsi="Times New Roman" w:cs="Times New Roman"/>
          <w:b/>
          <w:highlight w:val="white"/>
        </w:rPr>
        <w:t>Objective</w:t>
      </w:r>
    </w:p>
    <w:p w14:paraId="0C83DD61" w14:textId="77777777" w:rsidR="00307285" w:rsidRPr="00535B89" w:rsidRDefault="00000000">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0"/>
          <w:szCs w:val="20"/>
          <w:highlight w:val="yellow"/>
        </w:rPr>
      </w:pPr>
      <w:r w:rsidRPr="00535B89">
        <w:rPr>
          <w:rFonts w:ascii="Times New Roman" w:eastAsia="Times New Roman" w:hAnsi="Times New Roman" w:cs="Times New Roman"/>
          <w:sz w:val="20"/>
          <w:szCs w:val="20"/>
          <w:highlight w:val="white"/>
        </w:rPr>
        <w:t>The main objective of this project is to analyze historical data on crop yields and weather patterns and to develop a predictive model that accurately predicts future crop yields.</w:t>
      </w:r>
    </w:p>
    <w:p w14:paraId="39D08CC2" w14:textId="77777777" w:rsidR="00307285" w:rsidRDefault="00307285">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sz w:val="14"/>
          <w:szCs w:val="14"/>
          <w:highlight w:val="white"/>
        </w:rPr>
      </w:pPr>
    </w:p>
    <w:p w14:paraId="10B4C300" w14:textId="77777777" w:rsidR="00307285" w:rsidRPr="00535B89" w:rsidRDefault="00000000">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b/>
          <w:highlight w:val="white"/>
        </w:rPr>
      </w:pPr>
      <w:r w:rsidRPr="00535B89">
        <w:rPr>
          <w:rFonts w:ascii="Times New Roman" w:eastAsia="Times New Roman" w:hAnsi="Times New Roman" w:cs="Times New Roman"/>
          <w:b/>
          <w:highlight w:val="white"/>
        </w:rPr>
        <w:t xml:space="preserve">Data Description </w:t>
      </w:r>
    </w:p>
    <w:p w14:paraId="01A98649" w14:textId="77777777" w:rsidR="00307285" w:rsidRDefault="00000000">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highlight w:val="white"/>
        </w:rPr>
      </w:pPr>
      <w:r>
        <w:rPr>
          <w:rFonts w:ascii="Times New Roman" w:eastAsia="Times New Roman" w:hAnsi="Times New Roman" w:cs="Times New Roman"/>
          <w:b/>
          <w:color w:val="434343"/>
          <w:highlight w:val="white"/>
        </w:rPr>
        <w:t>Dependent Variable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307285" w14:paraId="7488C017" w14:textId="77777777">
        <w:trPr>
          <w:trHeight w:val="495"/>
        </w:trPr>
        <w:tc>
          <w:tcPr>
            <w:tcW w:w="2325" w:type="dxa"/>
            <w:tcBorders>
              <w:left w:val="nil"/>
              <w:bottom w:val="nil"/>
            </w:tcBorders>
            <w:shd w:val="clear" w:color="auto" w:fill="auto"/>
            <w:tcMar>
              <w:top w:w="100" w:type="dxa"/>
              <w:left w:w="100" w:type="dxa"/>
              <w:bottom w:w="100" w:type="dxa"/>
              <w:right w:w="100" w:type="dxa"/>
            </w:tcMar>
          </w:tcPr>
          <w:p w14:paraId="5F91433C"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hg/</w:t>
            </w:r>
            <w:proofErr w:type="spellStart"/>
            <w:r w:rsidRPr="00535B89">
              <w:rPr>
                <w:rFonts w:ascii="Times New Roman" w:eastAsia="Times New Roman" w:hAnsi="Times New Roman" w:cs="Times New Roman"/>
                <w:sz w:val="20"/>
                <w:szCs w:val="20"/>
                <w:highlight w:val="white"/>
              </w:rPr>
              <w:t>ha_yield</w:t>
            </w:r>
            <w:proofErr w:type="spellEnd"/>
          </w:p>
        </w:tc>
        <w:tc>
          <w:tcPr>
            <w:tcW w:w="7035" w:type="dxa"/>
            <w:tcBorders>
              <w:bottom w:val="nil"/>
              <w:right w:val="nil"/>
            </w:tcBorders>
            <w:shd w:val="clear" w:color="auto" w:fill="auto"/>
            <w:tcMar>
              <w:top w:w="100" w:type="dxa"/>
              <w:left w:w="100" w:type="dxa"/>
              <w:bottom w:w="100" w:type="dxa"/>
              <w:right w:w="100" w:type="dxa"/>
            </w:tcMar>
          </w:tcPr>
          <w:p w14:paraId="62CD2EC9" w14:textId="77777777" w:rsidR="00307285" w:rsidRPr="00535B89" w:rsidRDefault="00000000">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 xml:space="preserve"> Area yield</w:t>
            </w:r>
          </w:p>
        </w:tc>
      </w:tr>
    </w:tbl>
    <w:p w14:paraId="3D3E21D9" w14:textId="77777777" w:rsidR="00307285" w:rsidRDefault="00307285">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
          <w:szCs w:val="2"/>
          <w:highlight w:val="white"/>
        </w:rPr>
      </w:pPr>
    </w:p>
    <w:p w14:paraId="13A56677" w14:textId="77777777" w:rsidR="00307285" w:rsidRDefault="00000000">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b/>
          <w:color w:val="434343"/>
          <w:highlight w:val="white"/>
        </w:rPr>
      </w:pPr>
      <w:r>
        <w:rPr>
          <w:rFonts w:ascii="Times New Roman" w:eastAsia="Times New Roman" w:hAnsi="Times New Roman" w:cs="Times New Roman"/>
          <w:b/>
          <w:color w:val="434343"/>
          <w:highlight w:val="white"/>
        </w:rPr>
        <w:t>Independent Variables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307285" w14:paraId="61B78328" w14:textId="77777777">
        <w:trPr>
          <w:trHeight w:val="240"/>
        </w:trPr>
        <w:tc>
          <w:tcPr>
            <w:tcW w:w="2340" w:type="dxa"/>
            <w:tcBorders>
              <w:left w:val="nil"/>
            </w:tcBorders>
            <w:shd w:val="clear" w:color="auto" w:fill="auto"/>
            <w:tcMar>
              <w:top w:w="100" w:type="dxa"/>
              <w:left w:w="100" w:type="dxa"/>
              <w:bottom w:w="100" w:type="dxa"/>
              <w:right w:w="100" w:type="dxa"/>
            </w:tcMar>
          </w:tcPr>
          <w:p w14:paraId="4B589488"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area</w:t>
            </w:r>
          </w:p>
        </w:tc>
        <w:tc>
          <w:tcPr>
            <w:tcW w:w="7020" w:type="dxa"/>
            <w:tcBorders>
              <w:right w:val="nil"/>
            </w:tcBorders>
            <w:shd w:val="clear" w:color="auto" w:fill="auto"/>
            <w:tcMar>
              <w:top w:w="100" w:type="dxa"/>
              <w:left w:w="100" w:type="dxa"/>
              <w:bottom w:w="100" w:type="dxa"/>
              <w:right w:w="100" w:type="dxa"/>
            </w:tcMar>
          </w:tcPr>
          <w:p w14:paraId="2047132E"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Country Name</w:t>
            </w:r>
          </w:p>
        </w:tc>
      </w:tr>
      <w:tr w:rsidR="00307285" w14:paraId="5D7CD248" w14:textId="77777777">
        <w:trPr>
          <w:trHeight w:val="304"/>
        </w:trPr>
        <w:tc>
          <w:tcPr>
            <w:tcW w:w="2340" w:type="dxa"/>
            <w:tcBorders>
              <w:left w:val="nil"/>
            </w:tcBorders>
            <w:shd w:val="clear" w:color="auto" w:fill="auto"/>
            <w:tcMar>
              <w:top w:w="100" w:type="dxa"/>
              <w:left w:w="100" w:type="dxa"/>
              <w:bottom w:w="100" w:type="dxa"/>
              <w:right w:w="100" w:type="dxa"/>
            </w:tcMar>
          </w:tcPr>
          <w:p w14:paraId="582F7F41"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 xml:space="preserve">item </w:t>
            </w:r>
          </w:p>
        </w:tc>
        <w:tc>
          <w:tcPr>
            <w:tcW w:w="7020" w:type="dxa"/>
            <w:tcBorders>
              <w:right w:val="nil"/>
            </w:tcBorders>
            <w:shd w:val="clear" w:color="auto" w:fill="auto"/>
            <w:tcMar>
              <w:top w:w="100" w:type="dxa"/>
              <w:left w:w="100" w:type="dxa"/>
              <w:bottom w:w="100" w:type="dxa"/>
              <w:right w:w="100" w:type="dxa"/>
            </w:tcMar>
          </w:tcPr>
          <w:p w14:paraId="3131C5C5"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Crop Name</w:t>
            </w:r>
          </w:p>
        </w:tc>
      </w:tr>
      <w:tr w:rsidR="00307285" w14:paraId="1D513C1F" w14:textId="77777777">
        <w:trPr>
          <w:trHeight w:val="304"/>
        </w:trPr>
        <w:tc>
          <w:tcPr>
            <w:tcW w:w="2340" w:type="dxa"/>
            <w:tcBorders>
              <w:left w:val="nil"/>
            </w:tcBorders>
            <w:shd w:val="clear" w:color="auto" w:fill="auto"/>
            <w:tcMar>
              <w:top w:w="100" w:type="dxa"/>
              <w:left w:w="100" w:type="dxa"/>
              <w:bottom w:w="100" w:type="dxa"/>
              <w:right w:w="100" w:type="dxa"/>
            </w:tcMar>
          </w:tcPr>
          <w:p w14:paraId="189C0B72"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year</w:t>
            </w:r>
          </w:p>
        </w:tc>
        <w:tc>
          <w:tcPr>
            <w:tcW w:w="7020" w:type="dxa"/>
            <w:tcBorders>
              <w:right w:val="nil"/>
            </w:tcBorders>
            <w:shd w:val="clear" w:color="auto" w:fill="auto"/>
            <w:tcMar>
              <w:top w:w="100" w:type="dxa"/>
              <w:left w:w="100" w:type="dxa"/>
              <w:bottom w:w="100" w:type="dxa"/>
              <w:right w:w="100" w:type="dxa"/>
            </w:tcMar>
          </w:tcPr>
          <w:p w14:paraId="356FCE7C"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Year when the crop was grown</w:t>
            </w:r>
          </w:p>
        </w:tc>
      </w:tr>
      <w:tr w:rsidR="00307285" w14:paraId="4FCD444F" w14:textId="77777777">
        <w:tc>
          <w:tcPr>
            <w:tcW w:w="2340" w:type="dxa"/>
            <w:tcBorders>
              <w:left w:val="nil"/>
            </w:tcBorders>
            <w:shd w:val="clear" w:color="auto" w:fill="auto"/>
            <w:tcMar>
              <w:top w:w="100" w:type="dxa"/>
              <w:left w:w="100" w:type="dxa"/>
              <w:bottom w:w="100" w:type="dxa"/>
              <w:right w:w="100" w:type="dxa"/>
            </w:tcMar>
          </w:tcPr>
          <w:p w14:paraId="507C3944"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proofErr w:type="spellStart"/>
            <w:r w:rsidRPr="00535B89">
              <w:rPr>
                <w:rFonts w:ascii="Times New Roman" w:eastAsia="Times New Roman" w:hAnsi="Times New Roman" w:cs="Times New Roman"/>
                <w:sz w:val="20"/>
                <w:szCs w:val="20"/>
                <w:highlight w:val="white"/>
              </w:rPr>
              <w:t>avg_rainfall</w:t>
            </w:r>
            <w:proofErr w:type="spellEnd"/>
          </w:p>
        </w:tc>
        <w:tc>
          <w:tcPr>
            <w:tcW w:w="7020" w:type="dxa"/>
            <w:tcBorders>
              <w:right w:val="nil"/>
            </w:tcBorders>
            <w:shd w:val="clear" w:color="auto" w:fill="auto"/>
            <w:tcMar>
              <w:top w:w="100" w:type="dxa"/>
              <w:left w:w="100" w:type="dxa"/>
              <w:bottom w:w="100" w:type="dxa"/>
              <w:right w:w="100" w:type="dxa"/>
            </w:tcMar>
          </w:tcPr>
          <w:p w14:paraId="48ADD4E6"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Average rainfall measured in mm/year</w:t>
            </w:r>
          </w:p>
        </w:tc>
      </w:tr>
      <w:tr w:rsidR="00307285" w14:paraId="7E2E6057" w14:textId="77777777">
        <w:tc>
          <w:tcPr>
            <w:tcW w:w="2340" w:type="dxa"/>
            <w:tcBorders>
              <w:left w:val="nil"/>
            </w:tcBorders>
            <w:shd w:val="clear" w:color="auto" w:fill="auto"/>
            <w:tcMar>
              <w:top w:w="100" w:type="dxa"/>
              <w:left w:w="100" w:type="dxa"/>
              <w:bottom w:w="100" w:type="dxa"/>
              <w:right w:w="100" w:type="dxa"/>
            </w:tcMar>
          </w:tcPr>
          <w:p w14:paraId="10C272DA"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proofErr w:type="spellStart"/>
            <w:r w:rsidRPr="00535B89">
              <w:rPr>
                <w:rFonts w:ascii="Times New Roman" w:eastAsia="Times New Roman" w:hAnsi="Times New Roman" w:cs="Times New Roman"/>
                <w:sz w:val="20"/>
                <w:szCs w:val="20"/>
                <w:highlight w:val="white"/>
              </w:rPr>
              <w:t>pesticides_tonne</w:t>
            </w:r>
            <w:proofErr w:type="spellEnd"/>
          </w:p>
        </w:tc>
        <w:tc>
          <w:tcPr>
            <w:tcW w:w="7020" w:type="dxa"/>
            <w:tcBorders>
              <w:right w:val="nil"/>
            </w:tcBorders>
            <w:shd w:val="clear" w:color="auto" w:fill="auto"/>
            <w:tcMar>
              <w:top w:w="100" w:type="dxa"/>
              <w:left w:w="100" w:type="dxa"/>
              <w:bottom w:w="100" w:type="dxa"/>
              <w:right w:w="100" w:type="dxa"/>
            </w:tcMar>
          </w:tcPr>
          <w:p w14:paraId="0EBCDB1B"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 xml:space="preserve">Pesticides used per </w:t>
            </w:r>
            <w:proofErr w:type="spellStart"/>
            <w:r w:rsidRPr="00535B89">
              <w:rPr>
                <w:rFonts w:ascii="Times New Roman" w:eastAsia="Times New Roman" w:hAnsi="Times New Roman" w:cs="Times New Roman"/>
                <w:sz w:val="20"/>
                <w:szCs w:val="20"/>
                <w:highlight w:val="white"/>
              </w:rPr>
              <w:t>tonne</w:t>
            </w:r>
            <w:proofErr w:type="spellEnd"/>
          </w:p>
        </w:tc>
      </w:tr>
      <w:tr w:rsidR="00307285" w14:paraId="07432BC4" w14:textId="77777777">
        <w:tc>
          <w:tcPr>
            <w:tcW w:w="2340" w:type="dxa"/>
            <w:tcBorders>
              <w:left w:val="nil"/>
            </w:tcBorders>
            <w:shd w:val="clear" w:color="auto" w:fill="auto"/>
            <w:tcMar>
              <w:top w:w="100" w:type="dxa"/>
              <w:left w:w="100" w:type="dxa"/>
              <w:bottom w:w="100" w:type="dxa"/>
              <w:right w:w="100" w:type="dxa"/>
            </w:tcMar>
          </w:tcPr>
          <w:p w14:paraId="5432D906"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proofErr w:type="spellStart"/>
            <w:r w:rsidRPr="00535B89">
              <w:rPr>
                <w:rFonts w:ascii="Times New Roman" w:eastAsia="Times New Roman" w:hAnsi="Times New Roman" w:cs="Times New Roman"/>
                <w:sz w:val="20"/>
                <w:szCs w:val="20"/>
                <w:highlight w:val="white"/>
              </w:rPr>
              <w:t>avg_temp</w:t>
            </w:r>
            <w:proofErr w:type="spellEnd"/>
          </w:p>
        </w:tc>
        <w:tc>
          <w:tcPr>
            <w:tcW w:w="7020" w:type="dxa"/>
            <w:tcBorders>
              <w:right w:val="nil"/>
            </w:tcBorders>
            <w:shd w:val="clear" w:color="auto" w:fill="auto"/>
            <w:tcMar>
              <w:top w:w="100" w:type="dxa"/>
              <w:left w:w="100" w:type="dxa"/>
              <w:bottom w:w="100" w:type="dxa"/>
              <w:right w:w="100" w:type="dxa"/>
            </w:tcMar>
          </w:tcPr>
          <w:p w14:paraId="3DBC98EA"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The average temperature when the crop was grown</w:t>
            </w:r>
          </w:p>
        </w:tc>
      </w:tr>
      <w:tr w:rsidR="00307285" w14:paraId="5B0AB9F7" w14:textId="77777777">
        <w:tc>
          <w:tcPr>
            <w:tcW w:w="2340" w:type="dxa"/>
            <w:tcBorders>
              <w:left w:val="nil"/>
            </w:tcBorders>
            <w:shd w:val="clear" w:color="auto" w:fill="auto"/>
            <w:tcMar>
              <w:top w:w="100" w:type="dxa"/>
              <w:left w:w="100" w:type="dxa"/>
              <w:bottom w:w="100" w:type="dxa"/>
              <w:right w:w="100" w:type="dxa"/>
            </w:tcMar>
          </w:tcPr>
          <w:p w14:paraId="36F2C11D"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nitrogen</w:t>
            </w:r>
          </w:p>
        </w:tc>
        <w:tc>
          <w:tcPr>
            <w:tcW w:w="7020" w:type="dxa"/>
            <w:tcBorders>
              <w:right w:val="nil"/>
            </w:tcBorders>
            <w:shd w:val="clear" w:color="auto" w:fill="auto"/>
            <w:tcMar>
              <w:top w:w="100" w:type="dxa"/>
              <w:left w:w="100" w:type="dxa"/>
              <w:bottom w:w="100" w:type="dxa"/>
              <w:right w:w="100" w:type="dxa"/>
            </w:tcMar>
          </w:tcPr>
          <w:p w14:paraId="19E7573F"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proofErr w:type="spellStart"/>
            <w:r w:rsidRPr="00535B89">
              <w:rPr>
                <w:rFonts w:ascii="Times New Roman" w:eastAsia="Times New Roman" w:hAnsi="Times New Roman" w:cs="Times New Roman"/>
                <w:sz w:val="20"/>
                <w:szCs w:val="20"/>
                <w:highlight w:val="white"/>
              </w:rPr>
              <w:t>Tonnes</w:t>
            </w:r>
            <w:proofErr w:type="spellEnd"/>
            <w:r w:rsidRPr="00535B89">
              <w:rPr>
                <w:rFonts w:ascii="Times New Roman" w:eastAsia="Times New Roman" w:hAnsi="Times New Roman" w:cs="Times New Roman"/>
                <w:sz w:val="20"/>
                <w:szCs w:val="20"/>
                <w:highlight w:val="white"/>
              </w:rPr>
              <w:t xml:space="preserve"> of nitrogen in the soil</w:t>
            </w:r>
          </w:p>
        </w:tc>
      </w:tr>
      <w:tr w:rsidR="00307285" w14:paraId="2B1411D2" w14:textId="77777777">
        <w:tc>
          <w:tcPr>
            <w:tcW w:w="2340" w:type="dxa"/>
            <w:tcBorders>
              <w:left w:val="nil"/>
            </w:tcBorders>
            <w:shd w:val="clear" w:color="auto" w:fill="auto"/>
            <w:tcMar>
              <w:top w:w="100" w:type="dxa"/>
              <w:left w:w="100" w:type="dxa"/>
              <w:bottom w:w="100" w:type="dxa"/>
              <w:right w:w="100" w:type="dxa"/>
            </w:tcMar>
          </w:tcPr>
          <w:p w14:paraId="458D2DC5"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phosphate</w:t>
            </w:r>
          </w:p>
        </w:tc>
        <w:tc>
          <w:tcPr>
            <w:tcW w:w="7020" w:type="dxa"/>
            <w:tcBorders>
              <w:right w:val="nil"/>
            </w:tcBorders>
            <w:shd w:val="clear" w:color="auto" w:fill="auto"/>
            <w:tcMar>
              <w:top w:w="100" w:type="dxa"/>
              <w:left w:w="100" w:type="dxa"/>
              <w:bottom w:w="100" w:type="dxa"/>
              <w:right w:w="100" w:type="dxa"/>
            </w:tcMar>
          </w:tcPr>
          <w:p w14:paraId="5421ADC4"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proofErr w:type="spellStart"/>
            <w:r w:rsidRPr="00535B89">
              <w:rPr>
                <w:rFonts w:ascii="Times New Roman" w:eastAsia="Times New Roman" w:hAnsi="Times New Roman" w:cs="Times New Roman"/>
                <w:sz w:val="20"/>
                <w:szCs w:val="20"/>
                <w:highlight w:val="white"/>
              </w:rPr>
              <w:t>Tonnes</w:t>
            </w:r>
            <w:proofErr w:type="spellEnd"/>
            <w:r w:rsidRPr="00535B89">
              <w:rPr>
                <w:rFonts w:ascii="Times New Roman" w:eastAsia="Times New Roman" w:hAnsi="Times New Roman" w:cs="Times New Roman"/>
                <w:sz w:val="20"/>
                <w:szCs w:val="20"/>
                <w:highlight w:val="white"/>
              </w:rPr>
              <w:t xml:space="preserve"> of phosphate in the soil</w:t>
            </w:r>
          </w:p>
        </w:tc>
      </w:tr>
      <w:tr w:rsidR="00307285" w14:paraId="34D63D35" w14:textId="77777777">
        <w:tc>
          <w:tcPr>
            <w:tcW w:w="2340" w:type="dxa"/>
            <w:tcBorders>
              <w:left w:val="nil"/>
            </w:tcBorders>
            <w:shd w:val="clear" w:color="auto" w:fill="auto"/>
            <w:tcMar>
              <w:top w:w="100" w:type="dxa"/>
              <w:left w:w="100" w:type="dxa"/>
              <w:bottom w:w="100" w:type="dxa"/>
              <w:right w:w="100" w:type="dxa"/>
            </w:tcMar>
          </w:tcPr>
          <w:p w14:paraId="3BFC620E"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potassium</w:t>
            </w:r>
          </w:p>
        </w:tc>
        <w:tc>
          <w:tcPr>
            <w:tcW w:w="7020" w:type="dxa"/>
            <w:tcBorders>
              <w:right w:val="nil"/>
            </w:tcBorders>
            <w:shd w:val="clear" w:color="auto" w:fill="auto"/>
            <w:tcMar>
              <w:top w:w="100" w:type="dxa"/>
              <w:left w:w="100" w:type="dxa"/>
              <w:bottom w:w="100" w:type="dxa"/>
              <w:right w:w="100" w:type="dxa"/>
            </w:tcMar>
          </w:tcPr>
          <w:p w14:paraId="5C4A98D6"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proofErr w:type="spellStart"/>
            <w:r w:rsidRPr="00535B89">
              <w:rPr>
                <w:rFonts w:ascii="Times New Roman" w:eastAsia="Times New Roman" w:hAnsi="Times New Roman" w:cs="Times New Roman"/>
                <w:sz w:val="20"/>
                <w:szCs w:val="20"/>
                <w:highlight w:val="white"/>
              </w:rPr>
              <w:t>Tonnes</w:t>
            </w:r>
            <w:proofErr w:type="spellEnd"/>
            <w:r w:rsidRPr="00535B89">
              <w:rPr>
                <w:rFonts w:ascii="Times New Roman" w:eastAsia="Times New Roman" w:hAnsi="Times New Roman" w:cs="Times New Roman"/>
                <w:sz w:val="20"/>
                <w:szCs w:val="20"/>
                <w:highlight w:val="white"/>
              </w:rPr>
              <w:t xml:space="preserve"> of Potassium in the soil</w:t>
            </w:r>
          </w:p>
        </w:tc>
      </w:tr>
      <w:tr w:rsidR="00307285" w14:paraId="61EA7ADB" w14:textId="77777777">
        <w:tc>
          <w:tcPr>
            <w:tcW w:w="2340" w:type="dxa"/>
            <w:tcBorders>
              <w:left w:val="nil"/>
              <w:bottom w:val="nil"/>
            </w:tcBorders>
            <w:shd w:val="clear" w:color="auto" w:fill="auto"/>
            <w:tcMar>
              <w:top w:w="100" w:type="dxa"/>
              <w:left w:w="100" w:type="dxa"/>
              <w:bottom w:w="100" w:type="dxa"/>
              <w:right w:w="100" w:type="dxa"/>
            </w:tcMar>
          </w:tcPr>
          <w:p w14:paraId="19F6F093"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proofErr w:type="spellStart"/>
            <w:r w:rsidRPr="00535B89">
              <w:rPr>
                <w:rFonts w:ascii="Times New Roman" w:eastAsia="Times New Roman" w:hAnsi="Times New Roman" w:cs="Times New Roman"/>
                <w:sz w:val="20"/>
                <w:szCs w:val="20"/>
                <w:highlight w:val="white"/>
              </w:rPr>
              <w:t>biomass_burned</w:t>
            </w:r>
            <w:proofErr w:type="spellEnd"/>
          </w:p>
        </w:tc>
        <w:tc>
          <w:tcPr>
            <w:tcW w:w="7020" w:type="dxa"/>
            <w:tcBorders>
              <w:bottom w:val="nil"/>
              <w:right w:val="nil"/>
            </w:tcBorders>
            <w:shd w:val="clear" w:color="auto" w:fill="auto"/>
            <w:tcMar>
              <w:top w:w="100" w:type="dxa"/>
              <w:left w:w="100" w:type="dxa"/>
              <w:bottom w:w="100" w:type="dxa"/>
              <w:right w:w="100" w:type="dxa"/>
            </w:tcMar>
          </w:tcPr>
          <w:p w14:paraId="3177F478" w14:textId="77777777" w:rsidR="00307285" w:rsidRPr="00535B89"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 xml:space="preserve">Reported </w:t>
            </w:r>
            <w:proofErr w:type="spellStart"/>
            <w:r w:rsidRPr="00535B89">
              <w:rPr>
                <w:rFonts w:ascii="Times New Roman" w:eastAsia="Times New Roman" w:hAnsi="Times New Roman" w:cs="Times New Roman"/>
                <w:sz w:val="20"/>
                <w:szCs w:val="20"/>
                <w:highlight w:val="white"/>
              </w:rPr>
              <w:t>tonnes</w:t>
            </w:r>
            <w:proofErr w:type="spellEnd"/>
            <w:r w:rsidRPr="00535B89">
              <w:rPr>
                <w:rFonts w:ascii="Times New Roman" w:eastAsia="Times New Roman" w:hAnsi="Times New Roman" w:cs="Times New Roman"/>
                <w:sz w:val="20"/>
                <w:szCs w:val="20"/>
                <w:highlight w:val="white"/>
              </w:rPr>
              <w:t xml:space="preserve"> of biomass burned in organic soils from wildfires</w:t>
            </w:r>
          </w:p>
        </w:tc>
      </w:tr>
    </w:tbl>
    <w:p w14:paraId="7B780689" w14:textId="77777777" w:rsidR="00307285" w:rsidRDefault="00307285">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4"/>
          <w:szCs w:val="4"/>
          <w:highlight w:val="white"/>
        </w:rPr>
      </w:pPr>
    </w:p>
    <w:p w14:paraId="469FB3F3" w14:textId="77777777" w:rsidR="00307285" w:rsidRPr="00535B89" w:rsidRDefault="00000000">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b/>
          <w:highlight w:val="white"/>
        </w:rPr>
      </w:pPr>
      <w:r w:rsidRPr="00535B89">
        <w:rPr>
          <w:rFonts w:ascii="Times New Roman" w:eastAsia="Times New Roman" w:hAnsi="Times New Roman" w:cs="Times New Roman"/>
          <w:b/>
          <w:highlight w:val="white"/>
        </w:rPr>
        <w:t>Expected Outcomes</w:t>
      </w:r>
    </w:p>
    <w:p w14:paraId="77C7469E" w14:textId="77777777" w:rsidR="00307285" w:rsidRPr="00535B89" w:rsidRDefault="00000000">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The expected outcomes of this project are:</w:t>
      </w:r>
    </w:p>
    <w:p w14:paraId="32ED1755" w14:textId="77777777" w:rsidR="00307285" w:rsidRPr="00535B89" w:rsidRDefault="00000000">
      <w:pPr>
        <w:numPr>
          <w:ilvl w:val="0"/>
          <w:numId w:val="1"/>
        </w:num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A predictive model that accurately predicts future crop yields.</w:t>
      </w:r>
    </w:p>
    <w:p w14:paraId="4CA4DC23" w14:textId="77777777" w:rsidR="00307285" w:rsidRPr="00535B89" w:rsidRDefault="00000000">
      <w:pPr>
        <w:numPr>
          <w:ilvl w:val="0"/>
          <w:numId w:val="1"/>
        </w:num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Insights into the correlation between crop yields and weather patterns.</w:t>
      </w:r>
    </w:p>
    <w:p w14:paraId="6B9E16C2" w14:textId="77777777" w:rsidR="00307285" w:rsidRPr="00535B89" w:rsidRDefault="00000000">
      <w:pPr>
        <w:numPr>
          <w:ilvl w:val="0"/>
          <w:numId w:val="1"/>
        </w:num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Recommendations on the most effective machine learning algorithms for crop yield prediction.</w:t>
      </w:r>
    </w:p>
    <w:p w14:paraId="2ADC0DD5" w14:textId="77777777" w:rsidR="00307285" w:rsidRDefault="00307285">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sz w:val="14"/>
          <w:szCs w:val="14"/>
          <w:highlight w:val="white"/>
        </w:rPr>
      </w:pPr>
    </w:p>
    <w:p w14:paraId="570B79DF" w14:textId="77777777" w:rsidR="00307285" w:rsidRPr="00535B89" w:rsidRDefault="00000000" w:rsidP="00535B89">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b/>
          <w:highlight w:val="white"/>
        </w:rPr>
      </w:pPr>
      <w:r w:rsidRPr="00535B89">
        <w:rPr>
          <w:rFonts w:ascii="Times New Roman" w:eastAsia="Times New Roman" w:hAnsi="Times New Roman" w:cs="Times New Roman"/>
          <w:b/>
          <w:highlight w:val="white"/>
        </w:rPr>
        <w:t>Reasoning for Data Selection</w:t>
      </w:r>
    </w:p>
    <w:p w14:paraId="6E4F4384" w14:textId="77777777" w:rsidR="00307285" w:rsidRPr="00535B89" w:rsidRDefault="00000000">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 xml:space="preserve">This project is interesting because predicting the amount of crops a land will produce will result in making field operations and administration more efficient, which </w:t>
      </w:r>
      <w:proofErr w:type="spellStart"/>
      <w:proofErr w:type="gramStart"/>
      <w:r w:rsidRPr="00535B89">
        <w:rPr>
          <w:rFonts w:ascii="Times New Roman" w:eastAsia="Times New Roman" w:hAnsi="Times New Roman" w:cs="Times New Roman"/>
          <w:sz w:val="20"/>
          <w:szCs w:val="20"/>
          <w:highlight w:val="white"/>
        </w:rPr>
        <w:t>inturn</w:t>
      </w:r>
      <w:proofErr w:type="spellEnd"/>
      <w:proofErr w:type="gramEnd"/>
      <w:r w:rsidRPr="00535B89">
        <w:rPr>
          <w:rFonts w:ascii="Times New Roman" w:eastAsia="Times New Roman" w:hAnsi="Times New Roman" w:cs="Times New Roman"/>
          <w:sz w:val="20"/>
          <w:szCs w:val="20"/>
          <w:highlight w:val="white"/>
        </w:rPr>
        <w:t xml:space="preserve"> can help reduce food insecurity. Farmers can also mitigate risk by making informed decisions about planting and harvesting.</w:t>
      </w:r>
    </w:p>
    <w:p w14:paraId="71DE012E" w14:textId="77777777" w:rsidR="00307285" w:rsidRDefault="00307285">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sz w:val="16"/>
          <w:szCs w:val="16"/>
          <w:highlight w:val="white"/>
        </w:rPr>
      </w:pPr>
    </w:p>
    <w:p w14:paraId="6CE04702" w14:textId="77777777" w:rsidR="00307285" w:rsidRPr="00535B89" w:rsidRDefault="00000000">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b/>
          <w:highlight w:val="white"/>
        </w:rPr>
      </w:pPr>
      <w:r w:rsidRPr="00535B89">
        <w:rPr>
          <w:rFonts w:ascii="Times New Roman" w:eastAsia="Times New Roman" w:hAnsi="Times New Roman" w:cs="Times New Roman"/>
          <w:b/>
          <w:highlight w:val="white"/>
        </w:rPr>
        <w:t>Conclusion</w:t>
      </w:r>
    </w:p>
    <w:p w14:paraId="7310F6F5" w14:textId="77777777" w:rsidR="00307285" w:rsidRPr="00535B89" w:rsidRDefault="00000000">
      <w:pPr>
        <w:pBdr>
          <w:top w:val="none" w:sz="0" w:space="0" w:color="000000"/>
          <w:left w:val="none" w:sz="0" w:space="0" w:color="000000"/>
          <w:bottom w:val="none" w:sz="0" w:space="0" w:color="000000"/>
          <w:right w:val="none" w:sz="0" w:space="0" w:color="000000"/>
        </w:pBdr>
        <w:spacing w:line="240" w:lineRule="auto"/>
        <w:rPr>
          <w:rFonts w:ascii="Times New Roman" w:eastAsia="Times New Roman" w:hAnsi="Times New Roman" w:cs="Times New Roman"/>
          <w:sz w:val="20"/>
          <w:szCs w:val="20"/>
          <w:highlight w:val="white"/>
        </w:rPr>
      </w:pPr>
      <w:r w:rsidRPr="00535B89">
        <w:rPr>
          <w:rFonts w:ascii="Times New Roman" w:eastAsia="Times New Roman" w:hAnsi="Times New Roman" w:cs="Times New Roman"/>
          <w:sz w:val="20"/>
          <w:szCs w:val="20"/>
          <w:highlight w:val="white"/>
        </w:rPr>
        <w:t xml:space="preserve">Crop yield prediction is a critical factor in ensuring the profitability of farmers. This project aims to use R to analyze historical data on crop yields and weather patterns to develop a predictive model that can help farmers make informed decisions about planting and harvesting. </w:t>
      </w:r>
    </w:p>
    <w:sectPr w:rsidR="00307285" w:rsidRPr="00535B89">
      <w:pgSz w:w="12240" w:h="15840"/>
      <w:pgMar w:top="288" w:right="1440" w:bottom="28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236B"/>
    <w:multiLevelType w:val="multilevel"/>
    <w:tmpl w:val="0AF25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177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85"/>
    <w:rsid w:val="00307285"/>
    <w:rsid w:val="0053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ECCB"/>
  <w15:docId w15:val="{5A8531EC-CB81-472F-9ED6-EE678747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home/en/" TargetMode="External"/><Relationship Id="rId5" Type="http://schemas.openxmlformats.org/officeDocument/2006/relationships/hyperlink" Target="https://www.kaggle.com/datasets/patelris/crop-yield-prediction-dataset?select=yield_df.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sadagopan</cp:lastModifiedBy>
  <cp:revision>2</cp:revision>
  <dcterms:created xsi:type="dcterms:W3CDTF">2023-04-02T22:18:00Z</dcterms:created>
  <dcterms:modified xsi:type="dcterms:W3CDTF">2023-04-02T22:23:00Z</dcterms:modified>
</cp:coreProperties>
</file>