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6" w:rsidRPr="008975A5" w:rsidRDefault="00F54416">
      <w:pPr>
        <w:rPr>
          <w:rFonts w:ascii="Times New Roman" w:hAnsi="Times New Roman" w:cs="Times New Roman"/>
        </w:rPr>
      </w:pPr>
    </w:p>
    <w:p w:rsidR="00F54416" w:rsidRPr="008975A5" w:rsidRDefault="00F54416" w:rsidP="00F54416">
      <w:pPr>
        <w:rPr>
          <w:rFonts w:ascii="Times New Roman" w:hAnsi="Times New Roman" w:cs="Times New Roman"/>
        </w:rPr>
      </w:pPr>
    </w:p>
    <w:p w:rsidR="00E66C20" w:rsidRPr="008975A5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8975A5">
        <w:rPr>
          <w:rFonts w:ascii="Times New Roman" w:eastAsia="Calibri" w:hAnsi="Times New Roman" w:cs="Times New Roman"/>
          <w:sz w:val="36"/>
          <w:szCs w:val="36"/>
        </w:rPr>
        <w:t>ĐẠI HỌC QUỐC GIA TP HCM</w:t>
      </w:r>
      <w:r w:rsidRPr="008975A5">
        <w:rPr>
          <w:rFonts w:ascii="Times New Roman" w:eastAsia="Calibri" w:hAnsi="Times New Roman" w:cs="Times New Roman"/>
          <w:sz w:val="36"/>
          <w:szCs w:val="36"/>
        </w:rPr>
        <w:br/>
        <w:t>TRƯỜNG ĐẠI HỌC CÔNG NGHỆ THÔNG TIN</w:t>
      </w:r>
      <w:r w:rsidRPr="008975A5">
        <w:rPr>
          <w:rFonts w:ascii="Times New Roman" w:eastAsia="Calibri" w:hAnsi="Times New Roman" w:cs="Times New Roman"/>
          <w:sz w:val="36"/>
          <w:szCs w:val="36"/>
        </w:rPr>
        <w:br/>
      </w:r>
      <w:r w:rsidRPr="008975A5">
        <w:rPr>
          <w:rFonts w:ascii="Times New Roman" w:eastAsia="Calibri" w:hAnsi="Times New Roman" w:cs="Times New Roman"/>
          <w:sz w:val="32"/>
          <w:szCs w:val="32"/>
        </w:rPr>
        <w:t>----</w:t>
      </w:r>
      <w:r w:rsidRPr="008975A5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8975A5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8975A5">
        <w:rPr>
          <w:rFonts w:ascii="Times New Roman" w:eastAsia="Calibri" w:hAnsi="Times New Roman" w:cs="Times New Roman"/>
          <w:sz w:val="32"/>
          <w:szCs w:val="32"/>
        </w:rPr>
        <w:sym w:font="Wingdings" w:char="F026"/>
      </w:r>
      <w:r w:rsidRPr="008975A5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8975A5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8975A5">
        <w:rPr>
          <w:rFonts w:ascii="Times New Roman" w:eastAsia="Calibri" w:hAnsi="Times New Roman" w:cs="Times New Roman"/>
          <w:sz w:val="32"/>
          <w:szCs w:val="32"/>
        </w:rPr>
        <w:t>-----</w:t>
      </w:r>
      <w:r w:rsidRPr="008975A5">
        <w:rPr>
          <w:rFonts w:ascii="Times New Roman" w:eastAsia="Calibri" w:hAnsi="Times New Roman" w:cs="Times New Roman"/>
          <w:sz w:val="32"/>
          <w:szCs w:val="32"/>
        </w:rPr>
        <w:br/>
      </w:r>
    </w:p>
    <w:p w:rsidR="00E66C20" w:rsidRPr="008975A5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E66C20" w:rsidRPr="008975A5" w:rsidRDefault="00E66C20" w:rsidP="00E66C20">
      <w:pPr>
        <w:rPr>
          <w:rFonts w:ascii="Times New Roman" w:eastAsia="Calibri" w:hAnsi="Times New Roman" w:cs="Times New Roman"/>
          <w:sz w:val="40"/>
          <w:szCs w:val="40"/>
        </w:rPr>
      </w:pPr>
    </w:p>
    <w:p w:rsidR="00E66C20" w:rsidRPr="008975A5" w:rsidRDefault="00E66C20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8975A5">
        <w:rPr>
          <w:rFonts w:ascii="Times New Roman" w:eastAsia="Calibri" w:hAnsi="Times New Roman" w:cs="Times New Roman"/>
          <w:b/>
          <w:sz w:val="40"/>
          <w:szCs w:val="40"/>
        </w:rPr>
        <w:t xml:space="preserve">BÁO CÁO ĐỒ ÁN </w:t>
      </w:r>
    </w:p>
    <w:p w:rsidR="00E66C20" w:rsidRPr="008975A5" w:rsidRDefault="00DB78FD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8975A5">
        <w:rPr>
          <w:rFonts w:ascii="Times New Roman" w:eastAsia="Calibri" w:hAnsi="Times New Roman" w:cs="Times New Roman"/>
          <w:b/>
          <w:sz w:val="40"/>
          <w:szCs w:val="40"/>
        </w:rPr>
        <w:t>NHẬP MÔN CÔNG NGHỆ PHẦN MỀM</w:t>
      </w:r>
    </w:p>
    <w:p w:rsidR="00E66C20" w:rsidRPr="008975A5" w:rsidRDefault="00442CB6" w:rsidP="00442CB6">
      <w:pPr>
        <w:ind w:left="630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8975A5">
        <w:rPr>
          <w:rFonts w:ascii="Times New Roman" w:eastAsia="Calibri" w:hAnsi="Times New Roman" w:cs="Times New Roman"/>
          <w:b/>
          <w:i/>
          <w:sz w:val="40"/>
          <w:szCs w:val="32"/>
        </w:rPr>
        <w:t>ĐỀ TÀI: QUẢN LÝ NHÀ SÁCH</w:t>
      </w:r>
    </w:p>
    <w:p w:rsidR="00E66C20" w:rsidRPr="008975A5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8975A5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8975A5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8975A5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Sinh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thực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hiện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66C20" w:rsidRPr="008975A5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Phạm Văn Nghệ: </w:t>
      </w:r>
      <w:r w:rsidRPr="008975A5">
        <w:rPr>
          <w:rFonts w:ascii="Times New Roman" w:eastAsia="Calibri" w:hAnsi="Times New Roman" w:cs="Times New Roman"/>
          <w:sz w:val="28"/>
          <w:szCs w:val="28"/>
        </w:rPr>
        <w:tab/>
      </w:r>
      <w:r w:rsidRPr="008975A5">
        <w:rPr>
          <w:rFonts w:ascii="Times New Roman" w:eastAsia="Calibri" w:hAnsi="Times New Roman" w:cs="Times New Roman"/>
          <w:sz w:val="28"/>
          <w:szCs w:val="28"/>
        </w:rPr>
        <w:tab/>
        <w:t>MSSV: 09520184</w:t>
      </w:r>
    </w:p>
    <w:p w:rsidR="00E66C20" w:rsidRPr="008975A5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Nguyễn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việt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>:</w:t>
      </w:r>
      <w:r w:rsidRPr="008975A5">
        <w:rPr>
          <w:rFonts w:ascii="Times New Roman" w:eastAsia="Calibri" w:hAnsi="Times New Roman" w:cs="Times New Roman"/>
          <w:sz w:val="28"/>
          <w:szCs w:val="28"/>
        </w:rPr>
        <w:tab/>
      </w:r>
      <w:r w:rsidRPr="008975A5">
        <w:rPr>
          <w:rFonts w:ascii="Times New Roman" w:eastAsia="Calibri" w:hAnsi="Times New Roman" w:cs="Times New Roman"/>
          <w:sz w:val="28"/>
          <w:szCs w:val="28"/>
        </w:rPr>
        <w:tab/>
        <w:t>MSSV: 11520295</w:t>
      </w:r>
    </w:p>
    <w:p w:rsidR="00E66C20" w:rsidRPr="008975A5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Giáo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32"/>
          <w:szCs w:val="32"/>
        </w:rPr>
        <w:t>hướng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975A5">
        <w:rPr>
          <w:rFonts w:ascii="Times New Roman" w:eastAsia="Calibri" w:hAnsi="Times New Roman" w:cs="Times New Roman"/>
          <w:sz w:val="32"/>
          <w:szCs w:val="32"/>
        </w:rPr>
        <w:t>dẫn</w:t>
      </w:r>
      <w:proofErr w:type="spellEnd"/>
      <w:r w:rsidRPr="008975A5">
        <w:rPr>
          <w:rFonts w:ascii="Times New Roman" w:eastAsia="Calibri" w:hAnsi="Times New Roman" w:cs="Times New Roman"/>
          <w:sz w:val="32"/>
          <w:szCs w:val="32"/>
        </w:rPr>
        <w:t xml:space="preserve"> :</w:t>
      </w:r>
      <w:proofErr w:type="gramEnd"/>
    </w:p>
    <w:p w:rsidR="00E66C20" w:rsidRPr="008975A5" w:rsidRDefault="005A37C0" w:rsidP="005A37C0">
      <w:pPr>
        <w:ind w:firstLine="63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ThS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Huỳnh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Ngọc</w:t>
      </w:r>
      <w:proofErr w:type="spellEnd"/>
      <w:r w:rsidRPr="008975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8"/>
          <w:szCs w:val="28"/>
        </w:rPr>
        <w:t>Tín</w:t>
      </w:r>
      <w:proofErr w:type="spellEnd"/>
    </w:p>
    <w:p w:rsidR="00E66C20" w:rsidRPr="008975A5" w:rsidRDefault="00E66C20" w:rsidP="00E66C20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8975A5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8975A5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8975A5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8975A5" w:rsidRDefault="00E66C20" w:rsidP="00E66C2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Phố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Hồ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Chí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Minh, </w:t>
      </w: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tháng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386E">
        <w:rPr>
          <w:rFonts w:ascii="Times New Roman" w:eastAsia="Calibri" w:hAnsi="Times New Roman" w:cs="Times New Roman"/>
          <w:sz w:val="24"/>
          <w:szCs w:val="24"/>
        </w:rPr>
        <w:t>12</w:t>
      </w:r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75A5">
        <w:rPr>
          <w:rFonts w:ascii="Times New Roman" w:eastAsia="Calibri" w:hAnsi="Times New Roman" w:cs="Times New Roman"/>
          <w:sz w:val="24"/>
          <w:szCs w:val="24"/>
        </w:rPr>
        <w:t>năm</w:t>
      </w:r>
      <w:proofErr w:type="spellEnd"/>
      <w:r w:rsidRPr="008975A5">
        <w:rPr>
          <w:rFonts w:ascii="Times New Roman" w:eastAsia="Calibri" w:hAnsi="Times New Roman" w:cs="Times New Roman"/>
          <w:sz w:val="24"/>
          <w:szCs w:val="24"/>
        </w:rPr>
        <w:t xml:space="preserve"> 2014</w:t>
      </w:r>
    </w:p>
    <w:p w:rsidR="00F54416" w:rsidRPr="008975A5" w:rsidRDefault="00F54416" w:rsidP="00F54416">
      <w:pPr>
        <w:rPr>
          <w:rFonts w:ascii="Times New Roman" w:hAnsi="Times New Roman" w:cs="Times New Roman"/>
        </w:rPr>
      </w:pPr>
    </w:p>
    <w:p w:rsidR="00E66C20" w:rsidRPr="008975A5" w:rsidRDefault="00E66C20" w:rsidP="00F5441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864407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F54416" w:rsidRPr="008975A5" w:rsidRDefault="005210E3" w:rsidP="00F54416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color w:val="auto"/>
              <w:sz w:val="26"/>
              <w:szCs w:val="26"/>
            </w:rPr>
          </w:pPr>
          <w:r w:rsidRPr="008975A5">
            <w:rPr>
              <w:rStyle w:val="Heading1Char"/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F635AD" w:rsidRDefault="00F54416">
          <w:pPr>
            <w:pStyle w:val="TOC1"/>
            <w:rPr>
              <w:rFonts w:eastAsiaTheme="minorEastAsia"/>
              <w:noProof/>
            </w:rPr>
          </w:pPr>
          <w:r w:rsidRPr="008975A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975A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975A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06938983" w:history="1">
            <w:r w:rsidR="00F635AD" w:rsidRPr="00A4742E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F635AD">
              <w:rPr>
                <w:rFonts w:eastAsiaTheme="minorEastAsia"/>
                <w:noProof/>
              </w:rPr>
              <w:tab/>
            </w:r>
            <w:r w:rsidR="00F635AD" w:rsidRPr="00A4742E">
              <w:rPr>
                <w:rStyle w:val="Hyperlink"/>
                <w:rFonts w:ascii="Times New Roman" w:hAnsi="Times New Roman" w:cs="Times New Roman"/>
                <w:noProof/>
              </w:rPr>
              <w:t>Tổ chức kiến trúc chương trình:</w:t>
            </w:r>
            <w:r w:rsidR="00F635AD">
              <w:rPr>
                <w:noProof/>
                <w:webHidden/>
              </w:rPr>
              <w:tab/>
            </w:r>
            <w:r w:rsidR="00F635AD">
              <w:rPr>
                <w:noProof/>
                <w:webHidden/>
              </w:rPr>
              <w:fldChar w:fldCharType="begin"/>
            </w:r>
            <w:r w:rsidR="00F635AD">
              <w:rPr>
                <w:noProof/>
                <w:webHidden/>
              </w:rPr>
              <w:instrText xml:space="preserve"> PAGEREF _Toc406938983 \h </w:instrText>
            </w:r>
            <w:r w:rsidR="00F635AD">
              <w:rPr>
                <w:noProof/>
                <w:webHidden/>
              </w:rPr>
            </w:r>
            <w:r w:rsidR="00F635AD">
              <w:rPr>
                <w:noProof/>
                <w:webHidden/>
              </w:rPr>
              <w:fldChar w:fldCharType="separate"/>
            </w:r>
            <w:r w:rsidR="00351401">
              <w:rPr>
                <w:noProof/>
                <w:webHidden/>
              </w:rPr>
              <w:t>3</w:t>
            </w:r>
            <w:r w:rsidR="00F635AD">
              <w:rPr>
                <w:noProof/>
                <w:webHidden/>
              </w:rPr>
              <w:fldChar w:fldCharType="end"/>
            </w:r>
          </w:hyperlink>
        </w:p>
        <w:p w:rsidR="00F635AD" w:rsidRDefault="00F635AD">
          <w:pPr>
            <w:pStyle w:val="TOC1"/>
            <w:rPr>
              <w:rFonts w:eastAsiaTheme="minorEastAsia"/>
              <w:noProof/>
            </w:rPr>
          </w:pPr>
          <w:hyperlink w:anchor="_Toc406938984" w:history="1">
            <w:r w:rsidRPr="00A4742E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4742E">
              <w:rPr>
                <w:rStyle w:val="Hyperlink"/>
                <w:rFonts w:ascii="Times New Roman" w:hAnsi="Times New Roman" w:cs="Times New Roman"/>
                <w:noProof/>
              </w:rPr>
              <w:t>Quản lý cấu hình phần mềm: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4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5AD" w:rsidRDefault="00F635AD">
          <w:pPr>
            <w:pStyle w:val="TOC1"/>
            <w:rPr>
              <w:rFonts w:eastAsiaTheme="minorEastAsia"/>
              <w:noProof/>
            </w:rPr>
          </w:pPr>
          <w:hyperlink w:anchor="_Toc406938985" w:history="1">
            <w:r w:rsidRPr="00A4742E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A4742E">
              <w:rPr>
                <w:rStyle w:val="Hyperlink"/>
                <w:rFonts w:ascii="Times New Roman" w:hAnsi="Times New Roman" w:cs="Times New Roman"/>
                <w:noProof/>
              </w:rPr>
              <w:t>Kiểm thử đơn vị: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4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16" w:rsidRPr="008975A5" w:rsidRDefault="00F54416" w:rsidP="00F5441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975A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C5FBE" w:rsidRPr="008975A5" w:rsidRDefault="00F54416" w:rsidP="000C5FBE">
      <w:pPr>
        <w:rPr>
          <w:rFonts w:ascii="Times New Roman" w:hAnsi="Times New Roman" w:cs="Times New Roman"/>
        </w:rPr>
      </w:pPr>
      <w:r w:rsidRPr="008975A5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A4F88" w:rsidRPr="008975A5" w:rsidRDefault="008975A5" w:rsidP="003A4F88">
      <w:pPr>
        <w:ind w:firstLine="360"/>
        <w:jc w:val="center"/>
        <w:rPr>
          <w:rFonts w:ascii="Times New Roman" w:hAnsi="Times New Roman" w:cs="Times New Roman"/>
          <w:sz w:val="40"/>
          <w:szCs w:val="40"/>
        </w:rPr>
      </w:pPr>
      <w:r w:rsidRPr="008975A5">
        <w:rPr>
          <w:rFonts w:ascii="Times New Roman" w:hAnsi="Times New Roman" w:cs="Times New Roman"/>
          <w:sz w:val="40"/>
          <w:szCs w:val="40"/>
        </w:rPr>
        <w:lastRenderedPageBreak/>
        <w:t>LẬP TRÌNH KIỂM THỬ</w:t>
      </w:r>
    </w:p>
    <w:p w:rsidR="008975A5" w:rsidRPr="008975A5" w:rsidRDefault="008975A5" w:rsidP="008975A5">
      <w:pPr>
        <w:pStyle w:val="Heading1"/>
        <w:numPr>
          <w:ilvl w:val="0"/>
          <w:numId w:val="35"/>
        </w:numPr>
        <w:rPr>
          <w:rFonts w:ascii="Times New Roman" w:hAnsi="Times New Roman" w:cs="Times New Roman"/>
        </w:rPr>
      </w:pPr>
      <w:bookmarkStart w:id="1" w:name="_Toc406938983"/>
      <w:proofErr w:type="spellStart"/>
      <w:r w:rsidRPr="008975A5">
        <w:rPr>
          <w:rFonts w:ascii="Times New Roman" w:hAnsi="Times New Roman" w:cs="Times New Roman"/>
        </w:rPr>
        <w:t>Tổ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chức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kiến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trúc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chương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trình</w:t>
      </w:r>
      <w:proofErr w:type="spellEnd"/>
      <w:r w:rsidRPr="008975A5">
        <w:rPr>
          <w:rFonts w:ascii="Times New Roman" w:hAnsi="Times New Roman" w:cs="Times New Roman"/>
        </w:rPr>
        <w:t>:</w:t>
      </w:r>
      <w:bookmarkEnd w:id="1"/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MVC.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8975A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MVC (Model - View - Controller</w:t>
      </w:r>
      <w:proofErr w:type="gramStart"/>
      <w:r w:rsidRPr="008975A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) </w:t>
      </w:r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proofErr w:type="gram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developer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tách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8975A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Model</w:t>
      </w:r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Pr="008975A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View</w:t>
      </w:r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8975A5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Controller</w:t>
      </w:r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nhiệm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riêng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độc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975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33D00A9B" wp14:editId="4F33AA75">
            <wp:simplePos x="914400" y="2190750"/>
            <wp:positionH relativeFrom="column">
              <wp:align>left</wp:align>
            </wp:positionH>
            <wp:positionV relativeFrom="paragraph">
              <wp:align>top</wp:align>
            </wp:positionV>
            <wp:extent cx="3813175" cy="2855595"/>
            <wp:effectExtent l="0" t="0" r="0" b="0"/>
            <wp:wrapSquare wrapText="bothSides"/>
            <wp:docPr id="1" name="Picture 1" descr="http://lmt.com.vn/home/images/content_category/PHP/T9_2012/cac-thanh-phan-trong-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t.com.vn/home/images/content_category/PHP/T9_2012/cac-thanh-phan-trong-mv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75A5">
        <w:rPr>
          <w:rFonts w:ascii="Times New Roman" w:hAnsi="Times New Roman" w:cs="Times New Roman"/>
          <w:sz w:val="26"/>
          <w:szCs w:val="26"/>
          <w:shd w:val="clear" w:color="auto" w:fill="FFFFFF"/>
        </w:rPr>
        <w:br w:type="textWrapping" w:clear="all"/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75A5">
        <w:rPr>
          <w:rFonts w:ascii="Times New Roman" w:eastAsia="Times New Roman" w:hAnsi="Times New Roman" w:cs="Times New Roman"/>
          <w:b/>
          <w:bCs/>
          <w:sz w:val="26"/>
          <w:szCs w:val="26"/>
        </w:rPr>
        <w:t>Model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logic,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database,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Class,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>...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75A5"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GUI.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75A5">
        <w:rPr>
          <w:rFonts w:ascii="Times New Roman" w:eastAsia="Times New Roman" w:hAnsi="Times New Roman" w:cs="Times New Roman"/>
          <w:b/>
          <w:bCs/>
          <w:sz w:val="26"/>
          <w:szCs w:val="26"/>
        </w:rPr>
        <w:t>Controller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8975A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975A5" w:rsidRPr="008975A5" w:rsidRDefault="008975A5" w:rsidP="008975A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pStyle w:val="Heading1"/>
        <w:numPr>
          <w:ilvl w:val="0"/>
          <w:numId w:val="35"/>
        </w:numPr>
        <w:rPr>
          <w:rFonts w:ascii="Times New Roman" w:hAnsi="Times New Roman" w:cs="Times New Roman"/>
        </w:rPr>
      </w:pPr>
      <w:bookmarkStart w:id="2" w:name="_Toc406938984"/>
      <w:proofErr w:type="spellStart"/>
      <w:r w:rsidRPr="008975A5">
        <w:rPr>
          <w:rFonts w:ascii="Times New Roman" w:hAnsi="Times New Roman" w:cs="Times New Roman"/>
        </w:rPr>
        <w:t>Quản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lý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cấu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hình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phần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mềm</w:t>
      </w:r>
      <w:proofErr w:type="spellEnd"/>
      <w:r w:rsidRPr="008975A5">
        <w:rPr>
          <w:rFonts w:ascii="Times New Roman" w:hAnsi="Times New Roman" w:cs="Times New Roman"/>
        </w:rPr>
        <w:t>:</w:t>
      </w:r>
      <w:bookmarkEnd w:id="2"/>
      <w:r w:rsidRPr="008975A5">
        <w:rPr>
          <w:rFonts w:ascii="Times New Roman" w:hAnsi="Times New Roman" w:cs="Times New Roman"/>
        </w:rPr>
        <w:t xml:space="preserve"> 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975A5">
        <w:rPr>
          <w:rFonts w:ascii="Times New Roman" w:hAnsi="Times New Roman" w:cs="Times New Roman"/>
          <w:b/>
          <w:sz w:val="26"/>
          <w:szCs w:val="26"/>
        </w:rPr>
        <w:t>TortoiseSVN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r w:rsidRPr="008975A5">
        <w:rPr>
          <w:rFonts w:ascii="Times New Roman" w:hAnsi="Times New Roman" w:cs="Times New Roman"/>
          <w:b/>
          <w:sz w:val="26"/>
          <w:szCs w:val="26"/>
        </w:rPr>
        <w:t xml:space="preserve">Dropbox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8975A5" w:rsidRPr="008975A5" w:rsidRDefault="008975A5" w:rsidP="008975A5">
      <w:pPr>
        <w:rPr>
          <w:rFonts w:ascii="Times New Roman" w:hAnsi="Times New Roman" w:cs="Times New Roman"/>
          <w:sz w:val="26"/>
          <w:szCs w:val="26"/>
        </w:rPr>
      </w:pPr>
      <w:r w:rsidRPr="008975A5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lastRenderedPageBreak/>
        <w:t>Quản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783"/>
        <w:gridCol w:w="2797"/>
        <w:gridCol w:w="1882"/>
      </w:tblGrid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8D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Công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8D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Người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thực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8D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Thời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8DB"/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Ghi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Chú</w:t>
            </w:r>
            <w:proofErr w:type="spellEnd"/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đinh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79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2/10/2014►31/10/2014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1/11/2014►8/11/2014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2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Phạm Văn Nghệ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1/11/2014►12/11/2014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Phạm Văn Nghệ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1/11/2014►20/11/2014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Phạm Văn Nghệ</w:t>
            </w:r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15/11/2014►1/12/2014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975A5" w:rsidRPr="008975A5" w:rsidTr="00832C8A">
        <w:trPr>
          <w:trHeight w:val="600"/>
          <w:jc w:val="center"/>
        </w:trPr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Phạm Văn Nghệ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Việt</w:t>
            </w:r>
            <w:proofErr w:type="spellEnd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75A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1/11/2014►15/12/2014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75A5" w:rsidRPr="008975A5" w:rsidRDefault="008975A5" w:rsidP="00832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pStyle w:val="Heading1"/>
        <w:numPr>
          <w:ilvl w:val="0"/>
          <w:numId w:val="35"/>
        </w:numPr>
        <w:rPr>
          <w:rFonts w:ascii="Times New Roman" w:hAnsi="Times New Roman" w:cs="Times New Roman"/>
        </w:rPr>
      </w:pPr>
      <w:bookmarkStart w:id="3" w:name="_Toc406938985"/>
      <w:proofErr w:type="spellStart"/>
      <w:r w:rsidRPr="008975A5">
        <w:rPr>
          <w:rFonts w:ascii="Times New Roman" w:hAnsi="Times New Roman" w:cs="Times New Roman"/>
        </w:rPr>
        <w:t>Kiểm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thử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đơn</w:t>
      </w:r>
      <w:proofErr w:type="spellEnd"/>
      <w:r w:rsidRPr="008975A5">
        <w:rPr>
          <w:rFonts w:ascii="Times New Roman" w:hAnsi="Times New Roman" w:cs="Times New Roman"/>
        </w:rPr>
        <w:t xml:space="preserve"> </w:t>
      </w:r>
      <w:proofErr w:type="spellStart"/>
      <w:r w:rsidRPr="008975A5">
        <w:rPr>
          <w:rFonts w:ascii="Times New Roman" w:hAnsi="Times New Roman" w:cs="Times New Roman"/>
        </w:rPr>
        <w:t>vị</w:t>
      </w:r>
      <w:proofErr w:type="spellEnd"/>
      <w:r w:rsidRPr="008975A5">
        <w:rPr>
          <w:rFonts w:ascii="Times New Roman" w:hAnsi="Times New Roman" w:cs="Times New Roman"/>
        </w:rPr>
        <w:t>:</w:t>
      </w:r>
      <w:bookmarkEnd w:id="3"/>
      <w:r w:rsidRPr="008975A5">
        <w:rPr>
          <w:rFonts w:ascii="Times New Roman" w:hAnsi="Times New Roman" w:cs="Times New Roman"/>
        </w:rPr>
        <w:t xml:space="preserve"> 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hộp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975A5">
        <w:rPr>
          <w:rFonts w:ascii="Times New Roman" w:hAnsi="Times New Roman" w:cs="Times New Roman"/>
          <w:b/>
          <w:sz w:val="26"/>
          <w:szCs w:val="26"/>
        </w:rPr>
        <w:t>trắng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(unit test),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>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>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hộp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975A5">
        <w:rPr>
          <w:rFonts w:ascii="Times New Roman" w:hAnsi="Times New Roman" w:cs="Times New Roman"/>
          <w:b/>
          <w:sz w:val="26"/>
          <w:szCs w:val="26"/>
        </w:rPr>
        <w:t>đen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>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>.</w:t>
      </w: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975A5" w:rsidRPr="008975A5" w:rsidRDefault="008975A5" w:rsidP="008975A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8975A5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Start"/>
      <w:r w:rsidRPr="008975A5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8975A5">
        <w:rPr>
          <w:rFonts w:ascii="Times New Roman" w:hAnsi="Times New Roman" w:cs="Times New Roman"/>
          <w:sz w:val="26"/>
          <w:szCs w:val="26"/>
        </w:rPr>
        <w:br/>
        <w:t xml:space="preserve">+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(VD: SACH, PHIEUBANHANG,..).</w:t>
      </w:r>
    </w:p>
    <w:p w:rsidR="008407A4" w:rsidRPr="008975A5" w:rsidRDefault="008975A5" w:rsidP="008975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975A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MaHoaDon</w:t>
      </w:r>
      <w:proofErr w:type="spellEnd"/>
      <w:r w:rsidRPr="00897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75A5">
        <w:rPr>
          <w:rFonts w:ascii="Times New Roman" w:hAnsi="Times New Roman" w:cs="Times New Roman"/>
          <w:sz w:val="26"/>
          <w:szCs w:val="26"/>
        </w:rPr>
        <w:t>HoTen</w:t>
      </w:r>
      <w:proofErr w:type="spellEnd"/>
      <w:proofErr w:type="gramStart"/>
      <w:r w:rsidRPr="008975A5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8975A5">
        <w:rPr>
          <w:rFonts w:ascii="Times New Roman" w:hAnsi="Times New Roman" w:cs="Times New Roman"/>
          <w:sz w:val="26"/>
          <w:szCs w:val="26"/>
        </w:rPr>
        <w:t>).</w:t>
      </w:r>
    </w:p>
    <w:sectPr w:rsidR="008407A4" w:rsidRPr="008975A5" w:rsidSect="00CB4C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A05" w:rsidRDefault="00287A05" w:rsidP="00CB4C59">
      <w:pPr>
        <w:spacing w:after="0" w:line="240" w:lineRule="auto"/>
      </w:pPr>
      <w:r>
        <w:separator/>
      </w:r>
    </w:p>
  </w:endnote>
  <w:endnote w:type="continuationSeparator" w:id="0">
    <w:p w:rsidR="00287A05" w:rsidRDefault="00287A05" w:rsidP="00C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04E" w:rsidRDefault="008F304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09520184 - 11520295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51401" w:rsidRPr="00351401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F304E" w:rsidRDefault="008F3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A05" w:rsidRDefault="00287A05" w:rsidP="00CB4C59">
      <w:pPr>
        <w:spacing w:after="0" w:line="240" w:lineRule="auto"/>
      </w:pPr>
      <w:r>
        <w:separator/>
      </w:r>
    </w:p>
  </w:footnote>
  <w:footnote w:type="continuationSeparator" w:id="0">
    <w:p w:rsidR="00287A05" w:rsidRDefault="00287A05" w:rsidP="00CB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F304E" w:rsidRDefault="008F304E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Đề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quản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lý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nhà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sách</w:t>
        </w:r>
        <w:proofErr w:type="spellEnd"/>
      </w:p>
    </w:sdtContent>
  </w:sdt>
  <w:p w:rsidR="008F304E" w:rsidRDefault="008F30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6D4C"/>
    <w:multiLevelType w:val="hybridMultilevel"/>
    <w:tmpl w:val="A8566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7AB4"/>
    <w:multiLevelType w:val="hybridMultilevel"/>
    <w:tmpl w:val="2E7E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03307"/>
    <w:multiLevelType w:val="hybridMultilevel"/>
    <w:tmpl w:val="9DE28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02F2B"/>
    <w:multiLevelType w:val="hybridMultilevel"/>
    <w:tmpl w:val="657A86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1466A"/>
    <w:multiLevelType w:val="hybridMultilevel"/>
    <w:tmpl w:val="F71EFEC6"/>
    <w:lvl w:ilvl="0" w:tplc="5680ED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5680ED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94772"/>
    <w:multiLevelType w:val="hybridMultilevel"/>
    <w:tmpl w:val="8F56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D3F50"/>
    <w:multiLevelType w:val="hybridMultilevel"/>
    <w:tmpl w:val="381E28E4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B73CB"/>
    <w:multiLevelType w:val="hybridMultilevel"/>
    <w:tmpl w:val="77DA5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0053C"/>
    <w:multiLevelType w:val="hybridMultilevel"/>
    <w:tmpl w:val="F07AF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06B57"/>
    <w:multiLevelType w:val="hybridMultilevel"/>
    <w:tmpl w:val="46D0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F718F"/>
    <w:multiLevelType w:val="hybridMultilevel"/>
    <w:tmpl w:val="880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F7FE9"/>
    <w:multiLevelType w:val="hybridMultilevel"/>
    <w:tmpl w:val="D50A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C6C86"/>
    <w:multiLevelType w:val="hybridMultilevel"/>
    <w:tmpl w:val="AB52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20F20"/>
    <w:multiLevelType w:val="hybridMultilevel"/>
    <w:tmpl w:val="F746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F71F5"/>
    <w:multiLevelType w:val="hybridMultilevel"/>
    <w:tmpl w:val="2D74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E598D"/>
    <w:multiLevelType w:val="hybridMultilevel"/>
    <w:tmpl w:val="8E5609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54CAE"/>
    <w:multiLevelType w:val="hybridMultilevel"/>
    <w:tmpl w:val="DED6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2656F"/>
    <w:multiLevelType w:val="hybridMultilevel"/>
    <w:tmpl w:val="1AC20A62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C1F4E"/>
    <w:multiLevelType w:val="hybridMultilevel"/>
    <w:tmpl w:val="3D94E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42049"/>
    <w:multiLevelType w:val="hybridMultilevel"/>
    <w:tmpl w:val="FF2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73D00"/>
    <w:multiLevelType w:val="hybridMultilevel"/>
    <w:tmpl w:val="F20A0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A3483"/>
    <w:multiLevelType w:val="hybridMultilevel"/>
    <w:tmpl w:val="71FAF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1B60C0"/>
    <w:multiLevelType w:val="hybridMultilevel"/>
    <w:tmpl w:val="F5C88B7C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0788C"/>
    <w:multiLevelType w:val="hybridMultilevel"/>
    <w:tmpl w:val="EB3E3730"/>
    <w:lvl w:ilvl="0" w:tplc="5680ED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80A7E"/>
    <w:multiLevelType w:val="hybridMultilevel"/>
    <w:tmpl w:val="6986B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4110FB"/>
    <w:multiLevelType w:val="hybridMultilevel"/>
    <w:tmpl w:val="C6CA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780A58"/>
    <w:multiLevelType w:val="hybridMultilevel"/>
    <w:tmpl w:val="E8B633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D645B"/>
    <w:multiLevelType w:val="hybridMultilevel"/>
    <w:tmpl w:val="A1E4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4E1133"/>
    <w:multiLevelType w:val="hybridMultilevel"/>
    <w:tmpl w:val="A4D899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94EA6"/>
    <w:multiLevelType w:val="hybridMultilevel"/>
    <w:tmpl w:val="B644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A06BD"/>
    <w:multiLevelType w:val="hybridMultilevel"/>
    <w:tmpl w:val="6B9A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670A2"/>
    <w:multiLevelType w:val="hybridMultilevel"/>
    <w:tmpl w:val="9C30800A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226E2"/>
    <w:multiLevelType w:val="hybridMultilevel"/>
    <w:tmpl w:val="AB7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33064"/>
    <w:multiLevelType w:val="hybridMultilevel"/>
    <w:tmpl w:val="3438C1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C20CB1"/>
    <w:multiLevelType w:val="hybridMultilevel"/>
    <w:tmpl w:val="27BC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25"/>
  </w:num>
  <w:num w:numId="4">
    <w:abstractNumId w:val="20"/>
  </w:num>
  <w:num w:numId="5">
    <w:abstractNumId w:val="31"/>
  </w:num>
  <w:num w:numId="6">
    <w:abstractNumId w:val="17"/>
  </w:num>
  <w:num w:numId="7">
    <w:abstractNumId w:val="22"/>
  </w:num>
  <w:num w:numId="8">
    <w:abstractNumId w:val="6"/>
  </w:num>
  <w:num w:numId="9">
    <w:abstractNumId w:val="2"/>
  </w:num>
  <w:num w:numId="10">
    <w:abstractNumId w:val="34"/>
  </w:num>
  <w:num w:numId="11">
    <w:abstractNumId w:val="3"/>
  </w:num>
  <w:num w:numId="12">
    <w:abstractNumId w:val="12"/>
  </w:num>
  <w:num w:numId="13">
    <w:abstractNumId w:val="27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6"/>
  </w:num>
  <w:num w:numId="19">
    <w:abstractNumId w:val="0"/>
  </w:num>
  <w:num w:numId="20">
    <w:abstractNumId w:val="33"/>
  </w:num>
  <w:num w:numId="21">
    <w:abstractNumId w:val="29"/>
  </w:num>
  <w:num w:numId="22">
    <w:abstractNumId w:val="13"/>
  </w:num>
  <w:num w:numId="23">
    <w:abstractNumId w:val="5"/>
  </w:num>
  <w:num w:numId="24">
    <w:abstractNumId w:val="15"/>
  </w:num>
  <w:num w:numId="25">
    <w:abstractNumId w:val="30"/>
  </w:num>
  <w:num w:numId="26">
    <w:abstractNumId w:val="9"/>
  </w:num>
  <w:num w:numId="27">
    <w:abstractNumId w:val="8"/>
  </w:num>
  <w:num w:numId="28">
    <w:abstractNumId w:val="1"/>
  </w:num>
  <w:num w:numId="29">
    <w:abstractNumId w:val="16"/>
  </w:num>
  <w:num w:numId="30">
    <w:abstractNumId w:val="32"/>
  </w:num>
  <w:num w:numId="31">
    <w:abstractNumId w:val="4"/>
  </w:num>
  <w:num w:numId="32">
    <w:abstractNumId w:val="23"/>
  </w:num>
  <w:num w:numId="33">
    <w:abstractNumId w:val="21"/>
  </w:num>
  <w:num w:numId="34">
    <w:abstractNumId w:val="24"/>
  </w:num>
  <w:num w:numId="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1"/>
    <w:rsid w:val="00013A10"/>
    <w:rsid w:val="000453AB"/>
    <w:rsid w:val="00072472"/>
    <w:rsid w:val="00086954"/>
    <w:rsid w:val="000904DC"/>
    <w:rsid w:val="000945CA"/>
    <w:rsid w:val="000C5FBE"/>
    <w:rsid w:val="000E0516"/>
    <w:rsid w:val="000E4295"/>
    <w:rsid w:val="000F2475"/>
    <w:rsid w:val="000F3C95"/>
    <w:rsid w:val="00123333"/>
    <w:rsid w:val="00127591"/>
    <w:rsid w:val="00140DBD"/>
    <w:rsid w:val="00143218"/>
    <w:rsid w:val="00160528"/>
    <w:rsid w:val="00181E9D"/>
    <w:rsid w:val="00186E37"/>
    <w:rsid w:val="001974BF"/>
    <w:rsid w:val="00197812"/>
    <w:rsid w:val="001B0BDF"/>
    <w:rsid w:val="001C5B96"/>
    <w:rsid w:val="001D7381"/>
    <w:rsid w:val="001E64D0"/>
    <w:rsid w:val="001F1094"/>
    <w:rsid w:val="0022380A"/>
    <w:rsid w:val="00225311"/>
    <w:rsid w:val="002419E9"/>
    <w:rsid w:val="00270591"/>
    <w:rsid w:val="00271AE6"/>
    <w:rsid w:val="002813D2"/>
    <w:rsid w:val="00287A05"/>
    <w:rsid w:val="002A5584"/>
    <w:rsid w:val="002D1C61"/>
    <w:rsid w:val="002D2EDF"/>
    <w:rsid w:val="002E6A73"/>
    <w:rsid w:val="002F6424"/>
    <w:rsid w:val="00317B1B"/>
    <w:rsid w:val="0032470D"/>
    <w:rsid w:val="00325C0C"/>
    <w:rsid w:val="00335C51"/>
    <w:rsid w:val="00347378"/>
    <w:rsid w:val="00351401"/>
    <w:rsid w:val="00352CA0"/>
    <w:rsid w:val="00361999"/>
    <w:rsid w:val="003A4F88"/>
    <w:rsid w:val="003B5960"/>
    <w:rsid w:val="003B6D3E"/>
    <w:rsid w:val="003D2CBF"/>
    <w:rsid w:val="003E0C85"/>
    <w:rsid w:val="00401150"/>
    <w:rsid w:val="0042576D"/>
    <w:rsid w:val="00427D91"/>
    <w:rsid w:val="004371D4"/>
    <w:rsid w:val="00437FB0"/>
    <w:rsid w:val="004400B6"/>
    <w:rsid w:val="00442CB6"/>
    <w:rsid w:val="00470391"/>
    <w:rsid w:val="00476756"/>
    <w:rsid w:val="004849CB"/>
    <w:rsid w:val="00485BA3"/>
    <w:rsid w:val="004A32F6"/>
    <w:rsid w:val="004B65AB"/>
    <w:rsid w:val="004C4DAE"/>
    <w:rsid w:val="004C65C7"/>
    <w:rsid w:val="004F2999"/>
    <w:rsid w:val="004F6A93"/>
    <w:rsid w:val="00502158"/>
    <w:rsid w:val="00505E1A"/>
    <w:rsid w:val="0051499B"/>
    <w:rsid w:val="00520B3A"/>
    <w:rsid w:val="005210E3"/>
    <w:rsid w:val="00522925"/>
    <w:rsid w:val="00532834"/>
    <w:rsid w:val="005617FD"/>
    <w:rsid w:val="00583752"/>
    <w:rsid w:val="005A37C0"/>
    <w:rsid w:val="005E023A"/>
    <w:rsid w:val="005E14B0"/>
    <w:rsid w:val="005E7172"/>
    <w:rsid w:val="005F3C7E"/>
    <w:rsid w:val="00644659"/>
    <w:rsid w:val="00657E98"/>
    <w:rsid w:val="00665400"/>
    <w:rsid w:val="006950D1"/>
    <w:rsid w:val="006E2D09"/>
    <w:rsid w:val="00705E83"/>
    <w:rsid w:val="0072416C"/>
    <w:rsid w:val="00725D35"/>
    <w:rsid w:val="00737E38"/>
    <w:rsid w:val="00790CBC"/>
    <w:rsid w:val="00791FD6"/>
    <w:rsid w:val="00796EAD"/>
    <w:rsid w:val="007A3E10"/>
    <w:rsid w:val="007A6C98"/>
    <w:rsid w:val="007F66F2"/>
    <w:rsid w:val="00801EB1"/>
    <w:rsid w:val="008028E0"/>
    <w:rsid w:val="00810AB2"/>
    <w:rsid w:val="008407A4"/>
    <w:rsid w:val="008622CD"/>
    <w:rsid w:val="00876781"/>
    <w:rsid w:val="00877E9A"/>
    <w:rsid w:val="0089681E"/>
    <w:rsid w:val="008975A5"/>
    <w:rsid w:val="008B7A17"/>
    <w:rsid w:val="008E3BED"/>
    <w:rsid w:val="008E60FE"/>
    <w:rsid w:val="008E79B2"/>
    <w:rsid w:val="008F304E"/>
    <w:rsid w:val="0092386E"/>
    <w:rsid w:val="00950EBE"/>
    <w:rsid w:val="00981056"/>
    <w:rsid w:val="009A0A19"/>
    <w:rsid w:val="009B2A8B"/>
    <w:rsid w:val="009B32B5"/>
    <w:rsid w:val="009D7C97"/>
    <w:rsid w:val="009E0359"/>
    <w:rsid w:val="009F3C5B"/>
    <w:rsid w:val="009F5071"/>
    <w:rsid w:val="009F5D6A"/>
    <w:rsid w:val="00A10C3B"/>
    <w:rsid w:val="00A26DCA"/>
    <w:rsid w:val="00A27CE1"/>
    <w:rsid w:val="00A35C60"/>
    <w:rsid w:val="00A832C0"/>
    <w:rsid w:val="00A83B57"/>
    <w:rsid w:val="00A922E9"/>
    <w:rsid w:val="00A92C25"/>
    <w:rsid w:val="00A9608B"/>
    <w:rsid w:val="00AD05AC"/>
    <w:rsid w:val="00AD3F14"/>
    <w:rsid w:val="00AD5205"/>
    <w:rsid w:val="00AF3FF1"/>
    <w:rsid w:val="00B30407"/>
    <w:rsid w:val="00B32230"/>
    <w:rsid w:val="00B41A09"/>
    <w:rsid w:val="00B667A5"/>
    <w:rsid w:val="00B77047"/>
    <w:rsid w:val="00B818FE"/>
    <w:rsid w:val="00B90E31"/>
    <w:rsid w:val="00B97712"/>
    <w:rsid w:val="00BA5E55"/>
    <w:rsid w:val="00BB3BE4"/>
    <w:rsid w:val="00BE4DE3"/>
    <w:rsid w:val="00BE73B2"/>
    <w:rsid w:val="00C0675A"/>
    <w:rsid w:val="00C336FC"/>
    <w:rsid w:val="00C355DA"/>
    <w:rsid w:val="00C41ED0"/>
    <w:rsid w:val="00C45AE9"/>
    <w:rsid w:val="00C53C97"/>
    <w:rsid w:val="00C60B68"/>
    <w:rsid w:val="00C67B8D"/>
    <w:rsid w:val="00C74E0B"/>
    <w:rsid w:val="00C87F67"/>
    <w:rsid w:val="00C90457"/>
    <w:rsid w:val="00CB4C59"/>
    <w:rsid w:val="00CB5319"/>
    <w:rsid w:val="00CD5F03"/>
    <w:rsid w:val="00CD7FB9"/>
    <w:rsid w:val="00CE066F"/>
    <w:rsid w:val="00CF4BF6"/>
    <w:rsid w:val="00D00816"/>
    <w:rsid w:val="00D255BA"/>
    <w:rsid w:val="00D347C2"/>
    <w:rsid w:val="00D42B8D"/>
    <w:rsid w:val="00D66D00"/>
    <w:rsid w:val="00D71E61"/>
    <w:rsid w:val="00D806DE"/>
    <w:rsid w:val="00D808D6"/>
    <w:rsid w:val="00DA57DE"/>
    <w:rsid w:val="00DA6B81"/>
    <w:rsid w:val="00DB78FD"/>
    <w:rsid w:val="00E01E15"/>
    <w:rsid w:val="00E170C3"/>
    <w:rsid w:val="00E25782"/>
    <w:rsid w:val="00E518E5"/>
    <w:rsid w:val="00E51F55"/>
    <w:rsid w:val="00E66C20"/>
    <w:rsid w:val="00E743C0"/>
    <w:rsid w:val="00E776A8"/>
    <w:rsid w:val="00E81DB6"/>
    <w:rsid w:val="00EC3F78"/>
    <w:rsid w:val="00EC7DDD"/>
    <w:rsid w:val="00EE02CA"/>
    <w:rsid w:val="00F00AC5"/>
    <w:rsid w:val="00F01816"/>
    <w:rsid w:val="00F435AC"/>
    <w:rsid w:val="00F524A9"/>
    <w:rsid w:val="00F54416"/>
    <w:rsid w:val="00F635AD"/>
    <w:rsid w:val="00F73343"/>
    <w:rsid w:val="00FB5A28"/>
    <w:rsid w:val="00FD6D1B"/>
    <w:rsid w:val="00FE6EDB"/>
    <w:rsid w:val="00FF2B6D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C4AAD-60AD-4AFA-8ED8-48A5A0C9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38"/>
  </w:style>
  <w:style w:type="paragraph" w:styleId="Heading1">
    <w:name w:val="heading 1"/>
    <w:basedOn w:val="Normal"/>
    <w:next w:val="Normal"/>
    <w:link w:val="Heading1Char"/>
    <w:uiPriority w:val="9"/>
    <w:qFormat/>
    <w:rsid w:val="00CE0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10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59"/>
  </w:style>
  <w:style w:type="paragraph" w:styleId="Footer">
    <w:name w:val="footer"/>
    <w:basedOn w:val="Normal"/>
    <w:link w:val="Foot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59"/>
  </w:style>
  <w:style w:type="paragraph" w:styleId="TOCHeading">
    <w:name w:val="TOC Heading"/>
    <w:basedOn w:val="Heading1"/>
    <w:next w:val="Normal"/>
    <w:uiPriority w:val="39"/>
    <w:unhideWhenUsed/>
    <w:qFormat/>
    <w:rsid w:val="00F5441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A09"/>
    <w:pPr>
      <w:tabs>
        <w:tab w:val="left" w:pos="45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4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5FB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-Accent6">
    <w:name w:val="Light Grid Accent 6"/>
    <w:basedOn w:val="TableNormal"/>
    <w:uiPriority w:val="62"/>
    <w:rsid w:val="00271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B3B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7D956-B983-4EDD-B7AA-32F461E3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quản lý nhà sách</vt:lpstr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quản lý nhà sách</dc:title>
  <dc:creator>supporter</dc:creator>
  <cp:lastModifiedBy>Nghệ Phạm Văn</cp:lastModifiedBy>
  <cp:revision>125</cp:revision>
  <cp:lastPrinted>2014-12-21T08:27:00Z</cp:lastPrinted>
  <dcterms:created xsi:type="dcterms:W3CDTF">2014-11-03T14:09:00Z</dcterms:created>
  <dcterms:modified xsi:type="dcterms:W3CDTF">2014-12-21T08:27:00Z</dcterms:modified>
</cp:coreProperties>
</file>