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5q3put3zjt3i" w:id="0"/>
      <w:bookmarkEnd w:id="0"/>
      <w:r w:rsidDel="00000000" w:rsidR="00000000" w:rsidRPr="00000000">
        <w:rPr>
          <w:rtl w:val="0"/>
        </w:rPr>
        <w:t xml:space="preserve">Odyssey</w:t>
      </w:r>
    </w:p>
    <w:p w:rsidR="00000000" w:rsidDel="00000000" w:rsidP="00000000" w:rsidRDefault="00000000" w:rsidRPr="00000000" w14:paraId="00000001">
      <w:pPr>
        <w:pStyle w:val="Title"/>
        <w:contextualSpacing w:val="0"/>
        <w:rPr/>
      </w:pPr>
      <w:bookmarkStart w:colFirst="0" w:colLast="0" w:name="_ho7wu8e7g0f2" w:id="1"/>
      <w:bookmarkEnd w:id="1"/>
      <w:r w:rsidDel="00000000" w:rsidR="00000000" w:rsidRPr="00000000">
        <w:rPr>
          <w:rtl w:val="0"/>
        </w:rPr>
        <w:t xml:space="preserve">Scikit-learn analysis meeting notes</w:t>
      </w:r>
    </w:p>
    <w:p w:rsidR="00000000" w:rsidDel="00000000" w:rsidP="00000000" w:rsidRDefault="00000000" w:rsidRPr="00000000" w14:paraId="00000002">
      <w:pPr>
        <w:pStyle w:val="Heading2"/>
        <w:contextualSpacing w:val="0"/>
        <w:rPr/>
      </w:pPr>
      <w:bookmarkStart w:colFirst="0" w:colLast="0" w:name="_o179krsoe61u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contextualSpacing w:val="0"/>
        <w:rPr/>
      </w:pPr>
      <w:bookmarkStart w:colFirst="0" w:colLast="0" w:name="_ije0clyu9byb" w:id="3"/>
      <w:bookmarkEnd w:id="3"/>
      <w:r w:rsidDel="00000000" w:rsidR="00000000" w:rsidRPr="00000000">
        <w:rPr>
          <w:rtl w:val="0"/>
        </w:rPr>
        <w:t xml:space="preserve">January 25th 2018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Compare usage of skearn, pandas, matplotib, numpy between ipynb and python files.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Compare different modules, functions, classes between ipynb and python files.(sklearn)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Find sklearn.pipeline.Pipeline sklearn.pipeline.make_pipeline usage. Give some examples. Make sure not to get false positives.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from where the func is imported using a parser 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Functions using in ipynb and py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Previous analysis done:</w:t>
      </w:r>
    </w:p>
    <w:p w:rsidR="00000000" w:rsidDel="00000000" w:rsidP="00000000" w:rsidRDefault="00000000" w:rsidRPr="00000000" w14:paraId="0000000E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https://github.com/alan97/analysis-of-sklearn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Setup.py is broken -&gt; create fork, make pull-request with fix.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Fix the assert sts. 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Run the codes for all the modules of sklearn (in odyssey) 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Which libraries are used together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Hyperparameters used for function(eg. RF) 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Pipeline: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See if the objects used for pipeline are scikit learn object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Other libraries which have “pipeline” should be ignored 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Updates: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assert statements has been fixed.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Codes done for classes, functions and submodules of Sklearn- repo which imported and count.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Libraries used with sklearn analysis-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otherModuleList = ['sqlalchemy','matplotlib','pandas', 'numpy', 'theano', 'nltk', 'tensorflow', 'pylearn2', 'theanets', 'hebel', 'caffe', 'pybrain', 'brainstorm', 'liblinear', 'libsvm', 'statsmodels', 'scipy']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All the import statement in the repository were extracted, where the file contained sklearn imports. 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For all the functions in sklearn, the function calls were analysed to understand the hyperparameters used for each.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Thursday 2/15/2018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Why do pipeline counts mismatch?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Reproduce counts of classes in sklearn used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Count how often other libraries are used with sklearn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Targets for 1st March: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“ALL” the queries in the new data.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Plot the classes used in py vs ipynb. 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Using the parso for the hyperparameters. 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### Pipeline usage- &gt; usages without make_pipeline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*** Do a very GOOD documentation , send pull request to ALAN for verification!! 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Note all other libraries with pipeline 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Updates: Meeting- 1st March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the data has been run and all contents saved locally. 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being parsed by parso.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Hyperparameter search using parso/ast.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Pipeline- can be captured. As the list contains the import of the library and function usage.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contextualSpacing w:val="0"/>
        <w:rPr/>
      </w:pPr>
      <w:bookmarkStart w:colFirst="0" w:colLast="0" w:name="_uwzqpbz2owo3" w:id="4"/>
      <w:bookmarkEnd w:id="4"/>
      <w:r w:rsidDel="00000000" w:rsidR="00000000" w:rsidRPr="00000000">
        <w:rPr>
          <w:rtl w:val="0"/>
        </w:rPr>
        <w:t xml:space="preserve">March 8th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Discuss ast vs parso / py2 compatibility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One_page_v2 last part- instantiation with jedi ! 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Scatter plot !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Import Analyser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Functions like 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getInstantiation, getContextAll etc. in one-page_v2 are deprecated from the instantiationanalyser !</w:t>
      </w:r>
    </w:p>
    <w:p w:rsidR="00000000" w:rsidDel="00000000" w:rsidP="00000000" w:rsidRDefault="00000000" w:rsidRPr="00000000" w14:paraId="00000057">
      <w:pPr>
        <w:contextualSpacing w:val="0"/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ind w:left="720" w:hanging="360"/>
        <w:contextualSpacing w:val="1"/>
        <w:rPr>
          <w:color w:val="333333"/>
          <w:sz w:val="21"/>
          <w:szCs w:val="21"/>
          <w:u w:val="none"/>
          <w:shd w:fill="f7f7f7" w:val="clear"/>
        </w:rPr>
      </w:pP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The function work with the query sent using bigquery. Hence, not an efficient way to do it.</w:t>
      </w:r>
    </w:p>
    <w:p w:rsidR="00000000" w:rsidDel="00000000" w:rsidP="00000000" w:rsidRDefault="00000000" w:rsidRPr="00000000" w14:paraId="00000059">
      <w:pPr>
        <w:contextualSpacing w:val="0"/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Done </w:t>
      </w:r>
    </w:p>
    <w:p w:rsidR="00000000" w:rsidDel="00000000" w:rsidP="00000000" w:rsidRDefault="00000000" w:rsidRPr="00000000" w14:paraId="0000005C">
      <w:pPr>
        <w:contextualSpacing w:val="0"/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contextualSpacing w:val="1"/>
        <w:rPr>
          <w:color w:val="333333"/>
          <w:sz w:val="21"/>
          <w:szCs w:val="21"/>
          <w:u w:val="none"/>
          <w:shd w:fill="f7f7f7" w:val="clear"/>
        </w:rPr>
      </w:pP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Instantiation analyser used for all hyperparameters for all functions in content_py_unique and *** content_ipynb.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contextualSpacing w:val="1"/>
        <w:rPr>
          <w:color w:val="333333"/>
          <w:sz w:val="21"/>
          <w:szCs w:val="21"/>
          <w:u w:val="none"/>
          <w:shd w:fill="f7f7f7" w:val="clear"/>
        </w:rPr>
      </w:pP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Scatter plot for number of imports of sklearn modules in ipynb and py files.</w:t>
      </w:r>
    </w:p>
    <w:p w:rsidR="00000000" w:rsidDel="00000000" w:rsidP="00000000" w:rsidRDefault="00000000" w:rsidRPr="00000000" w14:paraId="0000005F">
      <w:pPr>
        <w:contextualSpacing w:val="0"/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March 15th Meeting :</w:t>
      </w:r>
    </w:p>
    <w:p w:rsidR="00000000" w:rsidDel="00000000" w:rsidP="00000000" w:rsidRDefault="00000000" w:rsidRPr="00000000" w14:paraId="0000006D">
      <w:pPr>
        <w:contextualSpacing w:val="0"/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color w:val="333333"/>
          <w:sz w:val="21"/>
          <w:szCs w:val="21"/>
          <w:shd w:fill="f7f7f7" w:val="clear"/>
        </w:rPr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To Do :</w:t>
      </w:r>
    </w:p>
    <w:p w:rsidR="00000000" w:rsidDel="00000000" w:rsidP="00000000" w:rsidRDefault="00000000" w:rsidRPr="00000000" w14:paraId="00000072">
      <w:pPr>
        <w:contextualSpacing w:val="0"/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## (Done )Count along with the max </w:t>
      </w:r>
    </w:p>
    <w:p w:rsidR="00000000" w:rsidDel="00000000" w:rsidP="00000000" w:rsidRDefault="00000000" w:rsidRPr="00000000" w14:paraId="00000075">
      <w:pPr>
        <w:contextualSpacing w:val="0"/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## (Done) Save all the hyperparameter usage </w:t>
      </w:r>
    </w:p>
    <w:p w:rsidR="00000000" w:rsidDel="00000000" w:rsidP="00000000" w:rsidRDefault="00000000" w:rsidRPr="00000000" w14:paraId="00000077">
      <w:pPr>
        <w:contextualSpacing w:val="0"/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## Jedi.names </w:t>
      </w:r>
    </w:p>
    <w:p w:rsidR="00000000" w:rsidDel="00000000" w:rsidP="00000000" w:rsidRDefault="00000000" w:rsidRPr="00000000" w14:paraId="00000079">
      <w:pPr>
        <w:contextualSpacing w:val="0"/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Script : {completions(), goto_definitions(), goto_assignments(), usages(), call_signatures()}</w:t>
      </w:r>
    </w:p>
    <w:p w:rsidR="00000000" w:rsidDel="00000000" w:rsidP="00000000" w:rsidRDefault="00000000" w:rsidRPr="00000000" w14:paraId="0000007B">
      <w:pPr>
        <w:contextualSpacing w:val="0"/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Using nb convert - convert the json files of ipynb to py files</w:t>
      </w:r>
    </w:p>
    <w:p w:rsidR="00000000" w:rsidDel="00000000" w:rsidP="00000000" w:rsidRDefault="00000000" w:rsidRPr="00000000" w14:paraId="0000007D">
      <w:pPr>
        <w:contextualSpacing w:val="0"/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“Pipeline” usage - integration of ImportAnlayser and Instantiation Analyser</w:t>
      </w:r>
    </w:p>
    <w:p w:rsidR="00000000" w:rsidDel="00000000" w:rsidP="00000000" w:rsidRDefault="00000000" w:rsidRPr="00000000" w14:paraId="00000080">
      <w:pPr>
        <w:contextualSpacing w:val="0"/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“GridSearchCV” - models + parameters - &gt; using parso find the model declared variables; also the hyperparameters declared as variables and passed to the GridSearchCV. </w:t>
      </w:r>
    </w:p>
    <w:p w:rsidR="00000000" w:rsidDel="00000000" w:rsidP="00000000" w:rsidRDefault="00000000" w:rsidRPr="00000000" w14:paraId="00000082">
      <w:pPr>
        <w:contextualSpacing w:val="0"/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>
          <w:b w:val="1"/>
          <w:color w:val="333333"/>
          <w:sz w:val="25"/>
          <w:szCs w:val="25"/>
          <w:u w:val="single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>
          <w:b w:val="1"/>
          <w:color w:val="333333"/>
          <w:sz w:val="25"/>
          <w:szCs w:val="25"/>
          <w:u w:val="single"/>
        </w:rPr>
      </w:pPr>
      <w:r w:rsidDel="00000000" w:rsidR="00000000" w:rsidRPr="00000000">
        <w:rPr>
          <w:b w:val="1"/>
          <w:color w:val="333333"/>
          <w:sz w:val="25"/>
          <w:szCs w:val="25"/>
          <w:u w:val="single"/>
          <w:rtl w:val="0"/>
        </w:rPr>
        <w:t xml:space="preserve">April 5th Updates:</w:t>
      </w:r>
    </w:p>
    <w:p w:rsidR="00000000" w:rsidDel="00000000" w:rsidP="00000000" w:rsidRDefault="00000000" w:rsidRPr="00000000" w14:paraId="00000087">
      <w:pPr>
        <w:contextualSpacing w:val="0"/>
        <w:rPr>
          <w:b w:val="1"/>
          <w:color w:val="333333"/>
          <w:sz w:val="25"/>
          <w:szCs w:val="2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contextualSpacing w:val="1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The function usages of all Sklearn instances extracted in both ipynb files and py_unique files. 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contextualSpacing w:val="1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Instantiation of the object/ not the usages and other calls !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contextualSpacing w:val="1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Usage comparison of the objects of various function (The actual pipeline use, vs the one calculated earlier)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contextualSpacing w:val="1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Instantiation Analyser on both Pipeline and MakePipeline.  // double check if jedi captures make_pipeline)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contextualSpacing w:val="1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Put data on Figshare.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Download another file using pipeline and test with instantiation analyser and jedi. (check for the tensorflow file)</w:t>
      </w:r>
    </w:p>
    <w:p w:rsidR="00000000" w:rsidDel="00000000" w:rsidP="00000000" w:rsidRDefault="00000000" w:rsidRPr="00000000" w14:paraId="00000090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>
          <w:b w:val="1"/>
          <w:color w:val="ff0000"/>
          <w:sz w:val="21"/>
          <w:szCs w:val="21"/>
        </w:rPr>
      </w:pPr>
      <w:r w:rsidDel="00000000" w:rsidR="00000000" w:rsidRPr="00000000">
        <w:rPr>
          <w:b w:val="1"/>
          <w:color w:val="ff0000"/>
          <w:sz w:val="21"/>
          <w:szCs w:val="21"/>
          <w:rtl w:val="0"/>
        </w:rPr>
        <w:t xml:space="preserve">Pending: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contextualSpacing w:val="1"/>
        <w:rPr>
          <w:b w:val="1"/>
          <w:color w:val="ff0000"/>
          <w:sz w:val="21"/>
          <w:szCs w:val="21"/>
        </w:rPr>
      </w:pPr>
      <w:r w:rsidDel="00000000" w:rsidR="00000000" w:rsidRPr="00000000">
        <w:rPr>
          <w:b w:val="1"/>
          <w:color w:val="ff0000"/>
          <w:sz w:val="21"/>
          <w:szCs w:val="21"/>
          <w:rtl w:val="0"/>
        </w:rPr>
        <w:t xml:space="preserve">Inferential analysis on the hyperparameter usages !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contextualSpacing w:val="1"/>
        <w:rPr>
          <w:b w:val="1"/>
          <w:color w:val="ff0000"/>
          <w:sz w:val="21"/>
          <w:szCs w:val="21"/>
        </w:rPr>
      </w:pPr>
      <w:r w:rsidDel="00000000" w:rsidR="00000000" w:rsidRPr="00000000">
        <w:rPr>
          <w:b w:val="1"/>
          <w:color w:val="ff0000"/>
          <w:sz w:val="21"/>
          <w:szCs w:val="21"/>
          <w:rtl w:val="0"/>
        </w:rPr>
        <w:t xml:space="preserve">Understand function usages of Pipeline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contextualSpacing w:val="1"/>
        <w:rPr>
          <w:b w:val="1"/>
          <w:color w:val="ff0000"/>
          <w:sz w:val="21"/>
          <w:szCs w:val="21"/>
          <w:u w:val="none"/>
        </w:rPr>
      </w:pPr>
      <w:r w:rsidDel="00000000" w:rsidR="00000000" w:rsidRPr="00000000">
        <w:rPr>
          <w:b w:val="1"/>
          <w:color w:val="ff0000"/>
          <w:sz w:val="21"/>
          <w:szCs w:val="21"/>
          <w:rtl w:val="0"/>
        </w:rPr>
        <w:t xml:space="preserve">Scikit learn documentation of calibration_loss</w:t>
      </w:r>
    </w:p>
    <w:p w:rsidR="00000000" w:rsidDel="00000000" w:rsidP="00000000" w:rsidRDefault="00000000" w:rsidRPr="00000000" w14:paraId="00000097">
      <w:pPr>
        <w:contextualSpacing w:val="0"/>
        <w:rPr>
          <w:b w:val="1"/>
          <w:color w:val="ff0000"/>
          <w:sz w:val="21"/>
          <w:szCs w:val="21"/>
        </w:rPr>
      </w:pPr>
      <w:r w:rsidDel="00000000" w:rsidR="00000000" w:rsidRPr="00000000">
        <w:rPr>
          <w:b w:val="1"/>
          <w:color w:val="ff0000"/>
          <w:sz w:val="21"/>
          <w:szCs w:val="21"/>
          <w:rtl w:val="0"/>
        </w:rPr>
        <w:t xml:space="preserve">-&gt; In brier score add what is cal loss and refinement loss. </w:t>
      </w:r>
    </w:p>
    <w:p w:rsidR="00000000" w:rsidDel="00000000" w:rsidP="00000000" w:rsidRDefault="00000000" w:rsidRPr="00000000" w14:paraId="00000098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Generate data on the fly which gives infinity values during predict proba.</w:t>
      </w:r>
    </w:p>
    <w:p w:rsidR="00000000" w:rsidDel="00000000" w:rsidP="00000000" w:rsidRDefault="00000000" w:rsidRPr="00000000" w14:paraId="0000009C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ind w:left="720" w:hanging="360"/>
        <w:contextualSpacing w:val="1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Change editor to detect the indentation and other errors. Pep8</w:t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ind w:left="720" w:hanging="360"/>
        <w:contextualSpacing w:val="1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Indexes of the files which have BRSM used.</w:t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ind w:left="720" w:hanging="360"/>
        <w:contextualSpacing w:val="1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RFC with pipeline -&gt; which file ? usage?</w:t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ind w:left="720" w:hanging="360"/>
        <w:contextualSpacing w:val="1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Complete a report. For everything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lan97/analysis-of-sklearn" TargetMode="External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