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11764" w14:textId="085F3007" w:rsidR="003C2CA3" w:rsidRDefault="0092727D" w:rsidP="00E77BD6">
      <w:pPr>
        <w:pBdr>
          <w:top w:val="nil"/>
          <w:left w:val="nil"/>
          <w:bottom w:val="nil"/>
          <w:right w:val="nil"/>
          <w:between w:val="nil"/>
        </w:pBdr>
        <w:rPr>
          <w:b/>
          <w:color w:val="333333"/>
          <w:sz w:val="48"/>
          <w:szCs w:val="48"/>
          <w:lang w:val="en-DE"/>
        </w:rPr>
      </w:pPr>
      <w:bookmarkStart w:id="0" w:name="_Hlk106225845"/>
      <w:bookmarkEnd w:id="0"/>
      <w:r>
        <w:rPr>
          <w:b/>
          <w:color w:val="333333"/>
          <w:sz w:val="48"/>
          <w:szCs w:val="48"/>
          <w:highlight w:val="white"/>
        </w:rPr>
        <w:t xml:space="preserve">Parameter settings reliability test of a </w:t>
      </w:r>
      <w:r w:rsidR="00F86BCC">
        <w:rPr>
          <w:b/>
          <w:color w:val="333333"/>
          <w:sz w:val="48"/>
          <w:szCs w:val="48"/>
          <w:highlight w:val="white"/>
        </w:rPr>
        <w:t>S</w:t>
      </w:r>
      <w:r>
        <w:rPr>
          <w:b/>
          <w:color w:val="333333"/>
          <w:sz w:val="48"/>
          <w:szCs w:val="48"/>
          <w:highlight w:val="white"/>
        </w:rPr>
        <w:t xml:space="preserve">ensor </w:t>
      </w:r>
      <w:r w:rsidR="00F86BCC">
        <w:rPr>
          <w:b/>
          <w:color w:val="333333"/>
          <w:sz w:val="48"/>
          <w:szCs w:val="48"/>
          <w:highlight w:val="white"/>
        </w:rPr>
        <w:t>S</w:t>
      </w:r>
      <w:r>
        <w:rPr>
          <w:b/>
          <w:color w:val="333333"/>
          <w:sz w:val="48"/>
          <w:szCs w:val="48"/>
          <w:highlight w:val="white"/>
        </w:rPr>
        <w:t xml:space="preserve">ystem for </w:t>
      </w:r>
      <w:r w:rsidR="001E7CC8">
        <w:rPr>
          <w:b/>
          <w:color w:val="333333"/>
          <w:sz w:val="48"/>
          <w:szCs w:val="48"/>
          <w:highlight w:val="white"/>
        </w:rPr>
        <w:t>P</w:t>
      </w:r>
      <w:r>
        <w:rPr>
          <w:b/>
          <w:color w:val="333333"/>
          <w:sz w:val="48"/>
          <w:szCs w:val="48"/>
          <w:highlight w:val="white"/>
        </w:rPr>
        <w:t xml:space="preserve">erson </w:t>
      </w:r>
      <w:r w:rsidR="001E7CC8">
        <w:rPr>
          <w:b/>
          <w:color w:val="333333"/>
          <w:sz w:val="48"/>
          <w:szCs w:val="48"/>
          <w:highlight w:val="white"/>
        </w:rPr>
        <w:t>D</w:t>
      </w:r>
      <w:r>
        <w:rPr>
          <w:b/>
          <w:color w:val="333333"/>
          <w:sz w:val="48"/>
          <w:szCs w:val="48"/>
          <w:highlight w:val="white"/>
        </w:rPr>
        <w:t xml:space="preserve">etection in an Office </w:t>
      </w:r>
      <w:r w:rsidR="00C24D61">
        <w:rPr>
          <w:b/>
          <w:color w:val="333333"/>
          <w:sz w:val="48"/>
          <w:szCs w:val="48"/>
          <w:highlight w:val="white"/>
        </w:rPr>
        <w:t>Environment</w:t>
      </w:r>
    </w:p>
    <w:p w14:paraId="78E1E01E" w14:textId="77777777" w:rsidR="00E77BD6" w:rsidRDefault="00E77BD6" w:rsidP="00E77BD6">
      <w:pPr>
        <w:pBdr>
          <w:top w:val="nil"/>
          <w:left w:val="nil"/>
          <w:bottom w:val="nil"/>
          <w:right w:val="nil"/>
          <w:between w:val="nil"/>
        </w:pBdr>
        <w:rPr>
          <w:b/>
          <w:color w:val="333333"/>
          <w:sz w:val="48"/>
          <w:szCs w:val="48"/>
          <w:lang w:val="en-DE"/>
        </w:rPr>
      </w:pPr>
    </w:p>
    <w:p w14:paraId="47E893F6" w14:textId="3ACF65C8" w:rsidR="003C2CA3" w:rsidRPr="00E77BD6" w:rsidRDefault="00E77BD6" w:rsidP="00E77BD6">
      <w:pPr>
        <w:pBdr>
          <w:top w:val="nil"/>
          <w:left w:val="nil"/>
          <w:bottom w:val="nil"/>
          <w:right w:val="nil"/>
          <w:between w:val="nil"/>
        </w:pBdr>
        <w:rPr>
          <w:bCs/>
          <w:color w:val="333333"/>
          <w:sz w:val="18"/>
          <w:szCs w:val="18"/>
        </w:rPr>
      </w:pPr>
      <w:r w:rsidRPr="00E77BD6">
        <w:rPr>
          <w:bCs/>
          <w:color w:val="333333"/>
          <w:sz w:val="18"/>
          <w:szCs w:val="18"/>
        </w:rPr>
        <w:t>Master of Engineering</w:t>
      </w:r>
      <w:r w:rsidR="003C2CA3" w:rsidRPr="00E77BD6">
        <w:rPr>
          <w:bCs/>
          <w:color w:val="333333"/>
          <w:sz w:val="18"/>
          <w:szCs w:val="18"/>
        </w:rPr>
        <w:t xml:space="preserve"> </w:t>
      </w:r>
    </w:p>
    <w:p w14:paraId="63A0B259" w14:textId="77777777" w:rsidR="00E77BD6" w:rsidRPr="00E77BD6" w:rsidRDefault="00E77BD6" w:rsidP="00E77BD6">
      <w:pPr>
        <w:pBdr>
          <w:top w:val="nil"/>
          <w:left w:val="nil"/>
          <w:bottom w:val="nil"/>
          <w:right w:val="nil"/>
          <w:between w:val="nil"/>
        </w:pBdr>
        <w:rPr>
          <w:bCs/>
          <w:color w:val="333333"/>
          <w:sz w:val="18"/>
          <w:szCs w:val="18"/>
        </w:rPr>
      </w:pPr>
    </w:p>
    <w:p w14:paraId="40811E82" w14:textId="26E6E69C" w:rsidR="003C2CA3" w:rsidRPr="00E77BD6" w:rsidRDefault="003C2CA3" w:rsidP="00E77BD6">
      <w:pPr>
        <w:pBdr>
          <w:top w:val="nil"/>
          <w:left w:val="nil"/>
          <w:bottom w:val="nil"/>
          <w:right w:val="nil"/>
          <w:between w:val="nil"/>
        </w:pBdr>
        <w:rPr>
          <w:bCs/>
          <w:color w:val="333333"/>
          <w:sz w:val="18"/>
          <w:szCs w:val="18"/>
        </w:rPr>
      </w:pPr>
      <w:r w:rsidRPr="00E77BD6">
        <w:rPr>
          <w:bCs/>
          <w:color w:val="333333"/>
          <w:sz w:val="18"/>
          <w:szCs w:val="18"/>
        </w:rPr>
        <w:t>Information Technology</w:t>
      </w:r>
    </w:p>
    <w:p w14:paraId="0329C631" w14:textId="77777777" w:rsidR="00E77BD6" w:rsidRPr="00E77BD6" w:rsidRDefault="00E77BD6" w:rsidP="00E77BD6">
      <w:pPr>
        <w:pBdr>
          <w:top w:val="nil"/>
          <w:left w:val="nil"/>
          <w:bottom w:val="nil"/>
          <w:right w:val="nil"/>
          <w:between w:val="nil"/>
        </w:pBdr>
        <w:rPr>
          <w:bCs/>
          <w:color w:val="333333"/>
          <w:sz w:val="18"/>
          <w:szCs w:val="18"/>
        </w:rPr>
      </w:pPr>
    </w:p>
    <w:p w14:paraId="1A270D0D" w14:textId="2A27A373" w:rsidR="003C2CA3" w:rsidRPr="00E77BD6" w:rsidRDefault="003C2CA3" w:rsidP="00E77BD6">
      <w:pPr>
        <w:pBdr>
          <w:top w:val="nil"/>
          <w:left w:val="nil"/>
          <w:bottom w:val="nil"/>
          <w:right w:val="nil"/>
          <w:between w:val="nil"/>
        </w:pBdr>
        <w:rPr>
          <w:bCs/>
          <w:color w:val="333333"/>
          <w:sz w:val="18"/>
          <w:szCs w:val="18"/>
        </w:rPr>
      </w:pPr>
      <w:r w:rsidRPr="00E77BD6">
        <w:rPr>
          <w:bCs/>
          <w:color w:val="333333"/>
          <w:sz w:val="18"/>
          <w:szCs w:val="18"/>
        </w:rPr>
        <w:t xml:space="preserve">Machine Learning </w:t>
      </w:r>
    </w:p>
    <w:p w14:paraId="672C7B72" w14:textId="77777777" w:rsidR="003C2CA3" w:rsidRPr="003C2CA3" w:rsidRDefault="003C2CA3" w:rsidP="00E77BD6">
      <w:pPr>
        <w:pBdr>
          <w:top w:val="nil"/>
          <w:left w:val="nil"/>
          <w:bottom w:val="nil"/>
          <w:right w:val="nil"/>
          <w:between w:val="nil"/>
        </w:pBdr>
        <w:rPr>
          <w:b/>
          <w:color w:val="333333"/>
          <w:sz w:val="18"/>
          <w:szCs w:val="18"/>
        </w:rPr>
      </w:pPr>
      <w:r w:rsidRPr="003C2CA3">
        <w:rPr>
          <w:b/>
          <w:color w:val="333333"/>
          <w:sz w:val="18"/>
          <w:szCs w:val="18"/>
        </w:rPr>
        <w:t xml:space="preserve"> </w:t>
      </w:r>
    </w:p>
    <w:p w14:paraId="3088A872" w14:textId="04CE7938" w:rsidR="003C2CA3" w:rsidRPr="000D1630" w:rsidRDefault="00E77BD6" w:rsidP="00E77BD6">
      <w:pPr>
        <w:pBdr>
          <w:top w:val="nil"/>
          <w:left w:val="nil"/>
          <w:bottom w:val="nil"/>
          <w:right w:val="nil"/>
          <w:between w:val="nil"/>
        </w:pBdr>
        <w:jc w:val="both"/>
        <w:rPr>
          <w:bCs/>
          <w:color w:val="333333"/>
          <w:sz w:val="18"/>
          <w:szCs w:val="18"/>
          <w:lang w:val="en-DE"/>
        </w:rPr>
      </w:pPr>
      <w:r>
        <w:rPr>
          <w:bCs/>
          <w:color w:val="333333"/>
          <w:sz w:val="18"/>
          <w:szCs w:val="18"/>
          <w:lang w:val="en-DE"/>
        </w:rPr>
        <w:t xml:space="preserve">             </w:t>
      </w:r>
      <w:r w:rsidR="003C2CA3" w:rsidRPr="000D1630">
        <w:rPr>
          <w:bCs/>
          <w:color w:val="333333"/>
          <w:sz w:val="18"/>
          <w:szCs w:val="18"/>
          <w:lang w:val="en-DE"/>
        </w:rPr>
        <w:t xml:space="preserve">Ravikumar Solanki </w:t>
      </w:r>
      <w:r w:rsidRPr="00E77BD6">
        <w:rPr>
          <w:bCs/>
          <w:color w:val="333333"/>
          <w:sz w:val="18"/>
          <w:szCs w:val="18"/>
          <w:lang w:val="en-DE"/>
        </w:rPr>
        <w:t xml:space="preserve">                     </w:t>
      </w:r>
      <w:r>
        <w:rPr>
          <w:bCs/>
          <w:color w:val="333333"/>
          <w:sz w:val="18"/>
          <w:szCs w:val="18"/>
          <w:lang w:val="en-DE"/>
        </w:rPr>
        <w:t xml:space="preserve">                        </w:t>
      </w:r>
      <w:r w:rsidRPr="00E77BD6">
        <w:rPr>
          <w:bCs/>
          <w:color w:val="333333"/>
          <w:sz w:val="18"/>
          <w:szCs w:val="18"/>
          <w:lang w:val="en-DE"/>
        </w:rPr>
        <w:t xml:space="preserve">      </w:t>
      </w:r>
      <w:proofErr w:type="spellStart"/>
      <w:r w:rsidRPr="000D1630">
        <w:rPr>
          <w:bCs/>
          <w:color w:val="333333"/>
          <w:sz w:val="18"/>
          <w:szCs w:val="18"/>
          <w:lang w:val="en-DE"/>
        </w:rPr>
        <w:t>Dipanjan</w:t>
      </w:r>
      <w:proofErr w:type="spellEnd"/>
      <w:r w:rsidRPr="000D1630">
        <w:rPr>
          <w:bCs/>
          <w:color w:val="333333"/>
          <w:sz w:val="18"/>
          <w:szCs w:val="18"/>
          <w:lang w:val="en-DE"/>
        </w:rPr>
        <w:t xml:space="preserve"> </w:t>
      </w:r>
      <w:proofErr w:type="spellStart"/>
      <w:r w:rsidRPr="000D1630">
        <w:rPr>
          <w:bCs/>
          <w:color w:val="333333"/>
          <w:sz w:val="18"/>
          <w:szCs w:val="18"/>
          <w:lang w:val="en-DE"/>
        </w:rPr>
        <w:t>Saha</w:t>
      </w:r>
      <w:proofErr w:type="spellEnd"/>
      <w:r w:rsidRPr="00E77BD6">
        <w:rPr>
          <w:bCs/>
          <w:color w:val="333333"/>
          <w:sz w:val="18"/>
          <w:szCs w:val="18"/>
          <w:lang w:val="en-DE"/>
        </w:rPr>
        <w:t xml:space="preserve">                                        </w:t>
      </w:r>
      <w:r>
        <w:rPr>
          <w:bCs/>
          <w:color w:val="333333"/>
          <w:sz w:val="18"/>
          <w:szCs w:val="18"/>
          <w:lang w:val="en-DE"/>
        </w:rPr>
        <w:t xml:space="preserve"> </w:t>
      </w:r>
      <w:r w:rsidRPr="00E77BD6">
        <w:rPr>
          <w:bCs/>
          <w:color w:val="333333"/>
          <w:sz w:val="18"/>
          <w:szCs w:val="18"/>
          <w:lang w:val="en-DE"/>
        </w:rPr>
        <w:t xml:space="preserve">  </w:t>
      </w:r>
      <w:proofErr w:type="spellStart"/>
      <w:r w:rsidRPr="000D1630">
        <w:rPr>
          <w:bCs/>
          <w:color w:val="333333"/>
          <w:sz w:val="18"/>
          <w:szCs w:val="18"/>
          <w:lang w:val="en-DE"/>
        </w:rPr>
        <w:t>Aishin</w:t>
      </w:r>
      <w:proofErr w:type="spellEnd"/>
      <w:r w:rsidRPr="000D1630">
        <w:rPr>
          <w:bCs/>
          <w:color w:val="333333"/>
          <w:sz w:val="18"/>
          <w:szCs w:val="18"/>
          <w:lang w:val="en-DE"/>
        </w:rPr>
        <w:t xml:space="preserve"> Abdulla </w:t>
      </w:r>
      <w:proofErr w:type="spellStart"/>
      <w:r w:rsidRPr="000D1630">
        <w:rPr>
          <w:bCs/>
          <w:color w:val="333333"/>
          <w:sz w:val="18"/>
          <w:szCs w:val="18"/>
          <w:lang w:val="en-DE"/>
        </w:rPr>
        <w:t>Yoosufali</w:t>
      </w:r>
      <w:proofErr w:type="spellEnd"/>
      <w:r w:rsidRPr="000D1630">
        <w:rPr>
          <w:bCs/>
          <w:color w:val="333333"/>
          <w:sz w:val="18"/>
          <w:szCs w:val="18"/>
          <w:lang w:val="en-DE"/>
        </w:rPr>
        <w:t xml:space="preserve"> </w:t>
      </w:r>
    </w:p>
    <w:p w14:paraId="05B2E3B3" w14:textId="036CED0B" w:rsidR="003C2CA3" w:rsidRPr="000D1630" w:rsidRDefault="00E77BD6" w:rsidP="00E77BD6">
      <w:pPr>
        <w:pBdr>
          <w:top w:val="nil"/>
          <w:left w:val="nil"/>
          <w:bottom w:val="nil"/>
          <w:right w:val="nil"/>
          <w:between w:val="nil"/>
        </w:pBdr>
        <w:jc w:val="both"/>
        <w:rPr>
          <w:bCs/>
          <w:color w:val="333333"/>
          <w:sz w:val="18"/>
          <w:szCs w:val="18"/>
          <w:lang w:val="en-DE"/>
        </w:rPr>
      </w:pPr>
      <w:r>
        <w:rPr>
          <w:bCs/>
          <w:color w:val="333333"/>
          <w:sz w:val="18"/>
          <w:szCs w:val="18"/>
          <w:lang w:val="en-DE"/>
        </w:rPr>
        <w:t xml:space="preserve">                    </w:t>
      </w:r>
      <w:r w:rsidR="003C2CA3" w:rsidRPr="000D1630">
        <w:rPr>
          <w:bCs/>
          <w:color w:val="333333"/>
          <w:sz w:val="18"/>
          <w:szCs w:val="18"/>
          <w:lang w:val="en-DE"/>
        </w:rPr>
        <w:t>1324549</w:t>
      </w:r>
      <w:r w:rsidRPr="00E77BD6">
        <w:rPr>
          <w:bCs/>
          <w:color w:val="333333"/>
          <w:sz w:val="18"/>
          <w:szCs w:val="18"/>
          <w:lang w:val="en-DE"/>
        </w:rPr>
        <w:t xml:space="preserve">                                                     </w:t>
      </w:r>
      <w:r>
        <w:rPr>
          <w:bCs/>
          <w:color w:val="333333"/>
          <w:sz w:val="18"/>
          <w:szCs w:val="18"/>
          <w:lang w:val="en-DE"/>
        </w:rPr>
        <w:t xml:space="preserve">            </w:t>
      </w:r>
      <w:r w:rsidRPr="00E77BD6">
        <w:rPr>
          <w:bCs/>
          <w:color w:val="333333"/>
          <w:sz w:val="18"/>
          <w:szCs w:val="18"/>
          <w:lang w:val="en-DE"/>
        </w:rPr>
        <w:t xml:space="preserve"> </w:t>
      </w:r>
      <w:r w:rsidRPr="000D1630">
        <w:rPr>
          <w:bCs/>
          <w:color w:val="333333"/>
          <w:sz w:val="18"/>
          <w:szCs w:val="18"/>
          <w:lang w:val="en-DE"/>
        </w:rPr>
        <w:t>1324523</w:t>
      </w:r>
      <w:r w:rsidRPr="00E77BD6">
        <w:rPr>
          <w:bCs/>
          <w:color w:val="333333"/>
          <w:sz w:val="18"/>
          <w:szCs w:val="18"/>
          <w:lang w:val="en-DE"/>
        </w:rPr>
        <w:t xml:space="preserve">                                                      </w:t>
      </w:r>
      <w:r>
        <w:rPr>
          <w:bCs/>
          <w:color w:val="333333"/>
          <w:sz w:val="18"/>
          <w:szCs w:val="18"/>
          <w:lang w:val="en-DE"/>
        </w:rPr>
        <w:t xml:space="preserve">        </w:t>
      </w:r>
      <w:r w:rsidRPr="00E77BD6">
        <w:rPr>
          <w:bCs/>
          <w:color w:val="333333"/>
          <w:sz w:val="18"/>
          <w:szCs w:val="18"/>
          <w:lang w:val="en-DE"/>
        </w:rPr>
        <w:t xml:space="preserve"> </w:t>
      </w:r>
      <w:r w:rsidRPr="000D1630">
        <w:rPr>
          <w:bCs/>
          <w:color w:val="333333"/>
          <w:sz w:val="18"/>
          <w:szCs w:val="18"/>
          <w:lang w:val="en-DE"/>
        </w:rPr>
        <w:t>1359022</w:t>
      </w:r>
    </w:p>
    <w:p w14:paraId="0EE38827" w14:textId="31F1C62E" w:rsidR="00E77BD6" w:rsidRPr="000D1630" w:rsidRDefault="00595872" w:rsidP="00E77BD6">
      <w:pPr>
        <w:pBdr>
          <w:top w:val="nil"/>
          <w:left w:val="nil"/>
          <w:bottom w:val="nil"/>
          <w:right w:val="nil"/>
          <w:between w:val="nil"/>
        </w:pBdr>
        <w:spacing w:after="280"/>
        <w:jc w:val="both"/>
        <w:rPr>
          <w:bCs/>
          <w:color w:val="333333"/>
          <w:sz w:val="18"/>
          <w:szCs w:val="18"/>
          <w:lang w:val="en-DE"/>
        </w:rPr>
      </w:pPr>
      <w:hyperlink r:id="rId8" w:history="1">
        <w:r w:rsidR="00E77BD6" w:rsidRPr="000D1630">
          <w:rPr>
            <w:rStyle w:val="Hyperlink"/>
            <w:bCs/>
            <w:sz w:val="18"/>
            <w:szCs w:val="18"/>
            <w:lang w:val="en-DE"/>
          </w:rPr>
          <w:t>ravikumar.solanki@stud.fra-uas.de</w:t>
        </w:r>
      </w:hyperlink>
      <w:r w:rsidR="00E77BD6" w:rsidRPr="00E77BD6">
        <w:rPr>
          <w:bCs/>
          <w:color w:val="333333"/>
          <w:sz w:val="18"/>
          <w:szCs w:val="18"/>
          <w:lang w:val="en-DE"/>
        </w:rPr>
        <w:t xml:space="preserve">           </w:t>
      </w:r>
      <w:r w:rsidR="00E77BD6">
        <w:rPr>
          <w:bCs/>
          <w:color w:val="333333"/>
          <w:sz w:val="18"/>
          <w:szCs w:val="18"/>
          <w:lang w:val="en-DE"/>
        </w:rPr>
        <w:t xml:space="preserve">            </w:t>
      </w:r>
      <w:r w:rsidR="00E77BD6" w:rsidRPr="00E77BD6">
        <w:rPr>
          <w:bCs/>
          <w:color w:val="333333"/>
          <w:sz w:val="18"/>
          <w:szCs w:val="18"/>
          <w:lang w:val="en-DE"/>
        </w:rPr>
        <w:t xml:space="preserve">  </w:t>
      </w:r>
      <w:hyperlink r:id="rId9" w:history="1">
        <w:r w:rsidR="00E77BD6" w:rsidRPr="000D1630">
          <w:rPr>
            <w:rStyle w:val="Hyperlink"/>
            <w:bCs/>
            <w:sz w:val="18"/>
            <w:szCs w:val="18"/>
            <w:lang w:val="en-DE"/>
          </w:rPr>
          <w:t>dipanjan.saha@stud.fra-uas.de</w:t>
        </w:r>
      </w:hyperlink>
      <w:r w:rsidR="00E77BD6" w:rsidRPr="00E77BD6">
        <w:rPr>
          <w:bCs/>
          <w:color w:val="333333"/>
          <w:sz w:val="18"/>
          <w:szCs w:val="18"/>
          <w:lang w:val="en-DE"/>
        </w:rPr>
        <w:t xml:space="preserve">                    </w:t>
      </w:r>
      <w:hyperlink r:id="rId10" w:history="1">
        <w:r w:rsidR="00E77BD6" w:rsidRPr="000D1630">
          <w:rPr>
            <w:rStyle w:val="Hyperlink"/>
            <w:bCs/>
            <w:sz w:val="18"/>
            <w:szCs w:val="18"/>
            <w:lang w:val="en-DE"/>
          </w:rPr>
          <w:t>aishin.abdullayoosufali@stud.fra-uas.de</w:t>
        </w:r>
      </w:hyperlink>
    </w:p>
    <w:p w14:paraId="0A5F8E96" w14:textId="06E1D124" w:rsidR="003C2CA3" w:rsidRPr="003C2CA3" w:rsidRDefault="003C2CA3" w:rsidP="00E77BD6">
      <w:pPr>
        <w:pBdr>
          <w:top w:val="nil"/>
          <w:left w:val="nil"/>
          <w:bottom w:val="nil"/>
          <w:right w:val="nil"/>
          <w:between w:val="nil"/>
        </w:pBdr>
        <w:spacing w:after="280"/>
        <w:jc w:val="both"/>
        <w:rPr>
          <w:color w:val="000000"/>
          <w:sz w:val="24"/>
          <w:szCs w:val="24"/>
          <w:lang w:val="en-DE"/>
        </w:rPr>
        <w:sectPr w:rsidR="003C2CA3" w:rsidRPr="003C2CA3">
          <w:footerReference w:type="default" r:id="rId11"/>
          <w:footerReference w:type="first" r:id="rId12"/>
          <w:pgSz w:w="11906" w:h="16838"/>
          <w:pgMar w:top="540" w:right="893" w:bottom="1440" w:left="893" w:header="720" w:footer="720" w:gutter="0"/>
          <w:pgNumType w:start="1"/>
          <w:cols w:space="720"/>
          <w:titlePg/>
        </w:sectPr>
      </w:pPr>
    </w:p>
    <w:p w14:paraId="0EEDB908" w14:textId="06EEA30C" w:rsidR="001F3462" w:rsidRPr="000D1630" w:rsidRDefault="0092727D">
      <w:pPr>
        <w:pBdr>
          <w:top w:val="nil"/>
          <w:left w:val="nil"/>
          <w:bottom w:val="nil"/>
          <w:right w:val="nil"/>
          <w:between w:val="nil"/>
        </w:pBdr>
        <w:spacing w:before="360" w:after="40"/>
        <w:rPr>
          <w:color w:val="FF0000"/>
          <w:sz w:val="18"/>
          <w:szCs w:val="18"/>
          <w:lang w:val="en-DE"/>
        </w:rPr>
      </w:pPr>
      <w:r w:rsidRPr="000D1630">
        <w:rPr>
          <w:lang w:val="en-DE"/>
        </w:rPr>
        <w:br w:type="column"/>
      </w:r>
    </w:p>
    <w:p w14:paraId="50E025A5" w14:textId="77777777" w:rsidR="001F3462" w:rsidRPr="000D1630" w:rsidRDefault="0092727D">
      <w:pPr>
        <w:pBdr>
          <w:top w:val="nil"/>
          <w:left w:val="nil"/>
          <w:bottom w:val="nil"/>
          <w:right w:val="nil"/>
          <w:between w:val="nil"/>
        </w:pBdr>
        <w:spacing w:before="360" w:after="40"/>
        <w:rPr>
          <w:color w:val="000000"/>
          <w:sz w:val="22"/>
          <w:szCs w:val="22"/>
          <w:lang w:val="en-DE"/>
        </w:rPr>
        <w:sectPr w:rsidR="001F3462" w:rsidRPr="000D1630">
          <w:type w:val="continuous"/>
          <w:pgSz w:w="11906" w:h="16838"/>
          <w:pgMar w:top="450" w:right="893" w:bottom="1440" w:left="893" w:header="720" w:footer="720" w:gutter="0"/>
          <w:cols w:num="3" w:space="720" w:equalWidth="0">
            <w:col w:w="2893" w:space="720"/>
            <w:col w:w="2893" w:space="720"/>
            <w:col w:w="2893" w:space="0"/>
          </w:cols>
        </w:sectPr>
      </w:pPr>
      <w:r w:rsidRPr="000D1630">
        <w:rPr>
          <w:lang w:val="en-DE"/>
        </w:rPr>
        <w:br w:type="column"/>
      </w:r>
      <w:r w:rsidRPr="000D1630">
        <w:rPr>
          <w:color w:val="000000"/>
          <w:sz w:val="18"/>
          <w:szCs w:val="18"/>
          <w:lang w:val="en-DE"/>
        </w:rPr>
        <w:t xml:space="preserve"> </w:t>
      </w:r>
    </w:p>
    <w:p w14:paraId="42111E8E" w14:textId="77777777" w:rsidR="001F3462" w:rsidRPr="000D1630" w:rsidRDefault="0092727D">
      <w:pPr>
        <w:rPr>
          <w:lang w:val="en-DE"/>
        </w:rPr>
        <w:sectPr w:rsidR="001F3462" w:rsidRPr="000D1630">
          <w:type w:val="continuous"/>
          <w:pgSz w:w="11906" w:h="16838"/>
          <w:pgMar w:top="450" w:right="893" w:bottom="1440" w:left="893" w:header="720" w:footer="720" w:gutter="0"/>
          <w:cols w:num="3" w:space="720" w:equalWidth="0">
            <w:col w:w="2893" w:space="720"/>
            <w:col w:w="2893" w:space="720"/>
            <w:col w:w="2893" w:space="0"/>
          </w:cols>
        </w:sectPr>
      </w:pPr>
      <w:r w:rsidRPr="000D1630">
        <w:rPr>
          <w:lang w:val="en-DE"/>
        </w:rPr>
        <w:br w:type="column"/>
      </w:r>
    </w:p>
    <w:p w14:paraId="25CE11D8" w14:textId="4C1FE1AB" w:rsidR="001F3462" w:rsidRPr="00D0234F" w:rsidRDefault="0092727D" w:rsidP="00D0234F">
      <w:pPr>
        <w:pBdr>
          <w:top w:val="nil"/>
          <w:left w:val="nil"/>
          <w:bottom w:val="nil"/>
          <w:right w:val="nil"/>
          <w:between w:val="nil"/>
        </w:pBdr>
        <w:spacing w:after="200"/>
        <w:ind w:firstLine="272"/>
        <w:jc w:val="both"/>
        <w:rPr>
          <w:b/>
          <w:color w:val="000000"/>
          <w:sz w:val="18"/>
          <w:szCs w:val="18"/>
          <w:lang w:val="en-DE"/>
        </w:rPr>
      </w:pPr>
      <w:r>
        <w:rPr>
          <w:b/>
          <w:i/>
          <w:color w:val="000000"/>
          <w:sz w:val="18"/>
          <w:szCs w:val="18"/>
        </w:rPr>
        <w:t>Abstract</w:t>
      </w:r>
      <w:r>
        <w:rPr>
          <w:b/>
          <w:color w:val="000000"/>
          <w:sz w:val="18"/>
          <w:szCs w:val="18"/>
        </w:rPr>
        <w:t>—</w:t>
      </w:r>
      <w:r w:rsidR="00321D8F" w:rsidRPr="00321D8F">
        <w:rPr>
          <w:b/>
          <w:color w:val="000000"/>
          <w:sz w:val="18"/>
          <w:szCs w:val="18"/>
        </w:rPr>
        <w:t>In today’s era, an effective solution for a person detection and recognition in an unsustainable environment</w:t>
      </w:r>
      <w:r w:rsidR="0079642E">
        <w:rPr>
          <w:b/>
          <w:color w:val="000000"/>
          <w:sz w:val="18"/>
          <w:szCs w:val="18"/>
        </w:rPr>
        <w:t xml:space="preserve"> is somewhat easy</w:t>
      </w:r>
      <w:r w:rsidR="00321D8F" w:rsidRPr="00321D8F">
        <w:rPr>
          <w:b/>
          <w:color w:val="000000"/>
          <w:sz w:val="18"/>
          <w:szCs w:val="18"/>
        </w:rPr>
        <w:t>. Nevertheless, there are many algorithms which cannot fulfill the condition for better accuracy. Due to the difficulty and complexity of these assessments, complex machine learning algorithms for this specific application have been established.  In our research, we conducted an experiment to detect a person in an office environment, we choose a supervised learning algorithm, called Random Forest algorithm to train our ML model. Simultaneously, in our analysis under the guidance we considered three conditions such as person sitting wearing summer and winter cloth</w:t>
      </w:r>
      <w:r w:rsidR="00D0234F">
        <w:rPr>
          <w:b/>
          <w:color w:val="000000"/>
          <w:sz w:val="18"/>
          <w:szCs w:val="18"/>
          <w:lang w:val="en-DE"/>
        </w:rPr>
        <w:t>es</w:t>
      </w:r>
      <w:r w:rsidR="00321D8F" w:rsidRPr="00321D8F">
        <w:rPr>
          <w:b/>
          <w:color w:val="000000"/>
          <w:sz w:val="18"/>
          <w:szCs w:val="18"/>
        </w:rPr>
        <w:t xml:space="preserve"> </w:t>
      </w:r>
      <w:r w:rsidR="00741F34" w:rsidRPr="00321D8F">
        <w:rPr>
          <w:b/>
          <w:color w:val="000000"/>
          <w:sz w:val="18"/>
          <w:szCs w:val="18"/>
        </w:rPr>
        <w:t>and</w:t>
      </w:r>
      <w:r w:rsidR="00321D8F" w:rsidRPr="00321D8F">
        <w:rPr>
          <w:b/>
          <w:color w:val="000000"/>
          <w:sz w:val="18"/>
          <w:szCs w:val="18"/>
        </w:rPr>
        <w:t xml:space="preserve"> with an empty chair</w:t>
      </w:r>
      <w:r w:rsidR="00D0234F">
        <w:rPr>
          <w:b/>
          <w:color w:val="000000"/>
          <w:sz w:val="18"/>
          <w:szCs w:val="18"/>
          <w:lang w:val="en-DE"/>
        </w:rPr>
        <w:t xml:space="preserve"> </w:t>
      </w:r>
      <w:r w:rsidR="00D0234F">
        <w:rPr>
          <w:b/>
          <w:color w:val="000000"/>
          <w:sz w:val="18"/>
          <w:szCs w:val="18"/>
          <w:lang w:val="en-DE"/>
        </w:rPr>
        <w:t>of</w:t>
      </w:r>
      <w:r w:rsidR="00D0234F" w:rsidRPr="00321D8F">
        <w:rPr>
          <w:b/>
          <w:color w:val="000000"/>
          <w:sz w:val="18"/>
          <w:szCs w:val="18"/>
        </w:rPr>
        <w:t xml:space="preserve"> object</w:t>
      </w:r>
      <w:r w:rsidR="00D0234F">
        <w:rPr>
          <w:b/>
          <w:color w:val="000000"/>
          <w:sz w:val="18"/>
          <w:szCs w:val="18"/>
          <w:lang w:val="en-DE"/>
        </w:rPr>
        <w:t>s</w:t>
      </w:r>
      <w:r w:rsidR="00D0234F" w:rsidRPr="00321D8F">
        <w:rPr>
          <w:b/>
          <w:color w:val="000000"/>
          <w:sz w:val="18"/>
          <w:szCs w:val="18"/>
        </w:rPr>
        <w:t xml:space="preserve"> present in an office space</w:t>
      </w:r>
      <w:r w:rsidR="00321D8F" w:rsidRPr="00321D8F">
        <w:rPr>
          <w:b/>
          <w:color w:val="000000"/>
          <w:sz w:val="18"/>
          <w:szCs w:val="18"/>
        </w:rPr>
        <w:t xml:space="preserve"> to detect the accuracy </w:t>
      </w:r>
      <w:r w:rsidR="0003274D">
        <w:rPr>
          <w:b/>
          <w:color w:val="000000"/>
          <w:sz w:val="18"/>
          <w:szCs w:val="18"/>
          <w:lang w:val="en-DE"/>
        </w:rPr>
        <w:t>and F1 score</w:t>
      </w:r>
      <w:r w:rsidR="00D0234F">
        <w:rPr>
          <w:b/>
          <w:color w:val="000000"/>
          <w:sz w:val="18"/>
          <w:szCs w:val="18"/>
          <w:lang w:val="en-DE"/>
        </w:rPr>
        <w:t xml:space="preserve"> by creating confusion matrix for all the variations.</w:t>
      </w:r>
    </w:p>
    <w:p w14:paraId="6D8F404A" w14:textId="1FE83E7F" w:rsidR="001F3462" w:rsidRDefault="0092727D">
      <w:pPr>
        <w:pBdr>
          <w:top w:val="nil"/>
          <w:left w:val="nil"/>
          <w:bottom w:val="nil"/>
          <w:right w:val="nil"/>
          <w:between w:val="nil"/>
        </w:pBdr>
        <w:spacing w:after="120"/>
        <w:ind w:firstLine="274"/>
        <w:jc w:val="both"/>
        <w:rPr>
          <w:b/>
          <w:i/>
          <w:color w:val="000000"/>
          <w:sz w:val="18"/>
          <w:szCs w:val="18"/>
        </w:rPr>
      </w:pPr>
      <w:r>
        <w:rPr>
          <w:b/>
          <w:i/>
          <w:color w:val="000000"/>
          <w:sz w:val="18"/>
          <w:szCs w:val="18"/>
        </w:rPr>
        <w:t>Keywords—</w:t>
      </w:r>
      <w:r w:rsidR="00321D8F">
        <w:rPr>
          <w:b/>
          <w:i/>
          <w:color w:val="000000"/>
          <w:sz w:val="18"/>
          <w:szCs w:val="18"/>
        </w:rPr>
        <w:t>Machine Learning</w:t>
      </w:r>
      <w:r>
        <w:rPr>
          <w:b/>
          <w:i/>
          <w:color w:val="000000"/>
          <w:sz w:val="18"/>
          <w:szCs w:val="18"/>
        </w:rPr>
        <w:t xml:space="preserve">, </w:t>
      </w:r>
      <w:r w:rsidR="00321D8F">
        <w:rPr>
          <w:b/>
          <w:i/>
          <w:color w:val="000000"/>
          <w:sz w:val="18"/>
          <w:szCs w:val="18"/>
        </w:rPr>
        <w:t>Supervised Learning</w:t>
      </w:r>
      <w:r>
        <w:rPr>
          <w:b/>
          <w:i/>
          <w:color w:val="000000"/>
          <w:sz w:val="18"/>
          <w:szCs w:val="18"/>
        </w:rPr>
        <w:t xml:space="preserve">, </w:t>
      </w:r>
      <w:r w:rsidR="00321D8F">
        <w:rPr>
          <w:b/>
          <w:i/>
          <w:color w:val="000000"/>
          <w:sz w:val="18"/>
          <w:szCs w:val="18"/>
        </w:rPr>
        <w:t>Random Forest</w:t>
      </w:r>
      <w:r>
        <w:rPr>
          <w:b/>
          <w:i/>
          <w:color w:val="000000"/>
          <w:sz w:val="18"/>
          <w:szCs w:val="18"/>
        </w:rPr>
        <w:t>,</w:t>
      </w:r>
      <w:r w:rsidR="00321D8F">
        <w:rPr>
          <w:b/>
          <w:i/>
          <w:color w:val="000000"/>
          <w:sz w:val="18"/>
          <w:szCs w:val="18"/>
        </w:rPr>
        <w:t xml:space="preserve"> Confusion Matrix</w:t>
      </w:r>
    </w:p>
    <w:p w14:paraId="2BA25942" w14:textId="77777777" w:rsidR="001F3462" w:rsidRDefault="0092727D">
      <w:pPr>
        <w:pStyle w:val="Heading1"/>
        <w:numPr>
          <w:ilvl w:val="0"/>
          <w:numId w:val="1"/>
        </w:numPr>
      </w:pPr>
      <w:r>
        <w:t>Introduction</w:t>
      </w:r>
    </w:p>
    <w:p w14:paraId="0E4714EB" w14:textId="0A94BBA0" w:rsidR="001F3462" w:rsidRPr="00157E18" w:rsidRDefault="0092727D">
      <w:pPr>
        <w:pStyle w:val="Heading1"/>
        <w:jc w:val="both"/>
        <w:rPr>
          <w:smallCaps w:val="0"/>
          <w:lang w:val="en-DE"/>
        </w:rPr>
      </w:pPr>
      <w:r>
        <w:rPr>
          <w:smallCaps w:val="0"/>
        </w:rPr>
        <w:tab/>
        <w:t xml:space="preserve">Our research is about predicting and testing the reliability of a sensor system for human detection in an automobile while wearing cold clothing. The goal is to identify and enhance the output of a sensor that recognizes if a person is seated in the Office environment, particularly when wearing a certain set of </w:t>
      </w:r>
      <w:r w:rsidR="00157E18">
        <w:rPr>
          <w:smallCaps w:val="0"/>
          <w:lang w:val="en-DE"/>
        </w:rPr>
        <w:t xml:space="preserve">summer and </w:t>
      </w:r>
      <w:r>
        <w:rPr>
          <w:smallCaps w:val="0"/>
        </w:rPr>
        <w:t xml:space="preserve">winter clothing such as shawls, jackets, and </w:t>
      </w:r>
      <w:r w:rsidR="00157E18">
        <w:rPr>
          <w:smallCaps w:val="0"/>
          <w:lang w:val="en-DE"/>
        </w:rPr>
        <w:t>cap</w:t>
      </w:r>
      <w:r>
        <w:rPr>
          <w:smallCaps w:val="0"/>
        </w:rPr>
        <w:t xml:space="preserve">. To record our data, we utilize a sensor and the notion of Fourier transforms. We utilize these measurement datasets to generate numerous confusion matrices for our research once we have adjusted the output readings </w:t>
      </w:r>
      <w:r w:rsidR="001D4AE9">
        <w:rPr>
          <w:smallCaps w:val="0"/>
        </w:rPr>
        <w:t>during</w:t>
      </w:r>
      <w:r>
        <w:rPr>
          <w:smallCaps w:val="0"/>
        </w:rPr>
        <w:t xml:space="preserve"> the project and got the necessary sets of values and observations. we use these measurement datasets to create several confusion matrices for our analysis and then use the values obtained in these matrices to further train an RF model to increase the reliability and the precision of the output of the sensor</w:t>
      </w:r>
      <w:r w:rsidR="00157E18">
        <w:rPr>
          <w:smallCaps w:val="0"/>
          <w:lang w:val="en-DE"/>
        </w:rPr>
        <w:t>.</w:t>
      </w:r>
    </w:p>
    <w:p w14:paraId="57FA29FA" w14:textId="77777777" w:rsidR="001F3462" w:rsidRDefault="0092727D">
      <w:pPr>
        <w:pStyle w:val="Heading1"/>
        <w:numPr>
          <w:ilvl w:val="0"/>
          <w:numId w:val="1"/>
        </w:numPr>
      </w:pPr>
      <w:r>
        <w:t>Theoretical Background</w:t>
      </w:r>
    </w:p>
    <w:p w14:paraId="332934E9" w14:textId="77777777" w:rsidR="001F3462" w:rsidRDefault="0092727D">
      <w:pPr>
        <w:pStyle w:val="Heading2"/>
        <w:numPr>
          <w:ilvl w:val="1"/>
          <w:numId w:val="1"/>
        </w:numPr>
      </w:pPr>
      <w:r>
        <w:t>Red Pitaya</w:t>
      </w:r>
    </w:p>
    <w:p w14:paraId="4EDFA75C" w14:textId="27E0B7B6" w:rsidR="001F3462" w:rsidRDefault="0092727D">
      <w:pPr>
        <w:ind w:firstLine="568"/>
        <w:jc w:val="both"/>
      </w:pPr>
      <w:r>
        <w:t xml:space="preserve">Red Pitaya device was used in our project as the sensor. It's a free and open-source gadget. This means that the sensor's functionality can be coded freely and independently based on our needs, and </w:t>
      </w:r>
      <w:r w:rsidR="001D4AE9">
        <w:t>many</w:t>
      </w:r>
      <w:r>
        <w:t xml:space="preserve"> previously created programs </w:t>
      </w:r>
      <w:r>
        <w:t xml:space="preserve">can be found on the Internet's open-source networks. It gives us a flexible measuring device that can be used with a smartphone, tablet, or PC and one or more probes to replace a variety of much more expensive separate measuring </w:t>
      </w:r>
      <w:r w:rsidR="000D1630">
        <w:t>equipment.</w:t>
      </w:r>
      <w:sdt>
        <w:sdtPr>
          <w:id w:val="926609541"/>
          <w:citation/>
        </w:sdtPr>
        <w:sdtEndPr/>
        <w:sdtContent>
          <w:r w:rsidR="000D1630">
            <w:fldChar w:fldCharType="begin"/>
          </w:r>
          <w:r w:rsidR="000D1630">
            <w:rPr>
              <w:lang w:val="en-GB"/>
            </w:rPr>
            <w:instrText xml:space="preserve"> CITATION Ric16 \l 2057 </w:instrText>
          </w:r>
          <w:r w:rsidR="000D1630">
            <w:fldChar w:fldCharType="separate"/>
          </w:r>
          <w:r w:rsidR="000D1630">
            <w:rPr>
              <w:noProof/>
              <w:lang w:val="en-GB"/>
            </w:rPr>
            <w:t xml:space="preserve"> </w:t>
          </w:r>
          <w:r w:rsidR="000D1630" w:rsidRPr="000D1630">
            <w:rPr>
              <w:noProof/>
              <w:lang w:val="en-GB"/>
            </w:rPr>
            <w:t>[1]</w:t>
          </w:r>
          <w:r w:rsidR="000D1630">
            <w:fldChar w:fldCharType="end"/>
          </w:r>
        </w:sdtContent>
      </w:sdt>
    </w:p>
    <w:p w14:paraId="752450A8" w14:textId="77777777" w:rsidR="001F3462" w:rsidRDefault="001F3462">
      <w:pPr>
        <w:ind w:firstLine="568"/>
        <w:jc w:val="both"/>
      </w:pPr>
    </w:p>
    <w:p w14:paraId="0D372DE0" w14:textId="29CE01DE" w:rsidR="001F3462" w:rsidRDefault="00405849" w:rsidP="00405849">
      <w:pPr>
        <w:pBdr>
          <w:top w:val="nil"/>
          <w:left w:val="nil"/>
          <w:bottom w:val="nil"/>
          <w:right w:val="nil"/>
          <w:between w:val="nil"/>
        </w:pBdr>
        <w:tabs>
          <w:tab w:val="left" w:pos="289"/>
        </w:tabs>
        <w:spacing w:after="50"/>
        <w:jc w:val="both"/>
        <w:rPr>
          <w:color w:val="000000"/>
        </w:rPr>
      </w:pPr>
      <w:r>
        <w:rPr>
          <w:color w:val="000000"/>
        </w:rPr>
        <w:tab/>
      </w:r>
      <w:r>
        <w:rPr>
          <w:color w:val="000000"/>
        </w:rPr>
        <w:tab/>
      </w:r>
      <w:r w:rsidR="0092727D">
        <w:rPr>
          <w:color w:val="000000"/>
        </w:rPr>
        <w:t>It comes in two different configurations. The Xilinx Zynq 7010 SoC, which is a combination of the dual-core ARM Cortex A9 processor and the 28nm Xilinx programmable logic (PL) [8], is included in both versions. Red Pitaya OS, a lightweight version of Linux, is the operating system. SD memory card is used for system storage. Both the processor and</w:t>
      </w:r>
      <w:r w:rsidR="0092727D">
        <w:rPr>
          <w:rFonts w:ascii="Calibri" w:eastAsia="Calibri" w:hAnsi="Calibri" w:cs="Calibri"/>
          <w:color w:val="000000"/>
          <w:sz w:val="22"/>
          <w:szCs w:val="22"/>
        </w:rPr>
        <w:t xml:space="preserve"> </w:t>
      </w:r>
      <w:r w:rsidR="0092727D">
        <w:rPr>
          <w:color w:val="000000"/>
        </w:rPr>
        <w:t>the FPGA can be configured using an operating system (OS).</w:t>
      </w:r>
      <w:sdt>
        <w:sdtPr>
          <w:rPr>
            <w:color w:val="000000"/>
          </w:rPr>
          <w:id w:val="949361153"/>
          <w:citation/>
        </w:sdtPr>
        <w:sdtEndPr/>
        <w:sdtContent>
          <w:r w:rsidR="000D1630">
            <w:rPr>
              <w:color w:val="000000"/>
            </w:rPr>
            <w:fldChar w:fldCharType="begin"/>
          </w:r>
          <w:r w:rsidR="000D1630">
            <w:rPr>
              <w:color w:val="000000"/>
              <w:lang w:val="en-GB"/>
            </w:rPr>
            <w:instrText xml:space="preserve"> CITATION PDe19 \l 2057 </w:instrText>
          </w:r>
          <w:r w:rsidR="000D1630">
            <w:rPr>
              <w:color w:val="000000"/>
            </w:rPr>
            <w:fldChar w:fldCharType="separate"/>
          </w:r>
          <w:r w:rsidR="000D1630">
            <w:rPr>
              <w:noProof/>
              <w:color w:val="000000"/>
              <w:lang w:val="en-GB"/>
            </w:rPr>
            <w:t xml:space="preserve"> </w:t>
          </w:r>
          <w:r w:rsidR="000D1630" w:rsidRPr="000D1630">
            <w:rPr>
              <w:noProof/>
              <w:color w:val="000000"/>
              <w:lang w:val="en-GB"/>
            </w:rPr>
            <w:t>[2]</w:t>
          </w:r>
          <w:r w:rsidR="000D1630">
            <w:rPr>
              <w:color w:val="000000"/>
            </w:rPr>
            <w:fldChar w:fldCharType="end"/>
          </w:r>
        </w:sdtContent>
      </w:sdt>
    </w:p>
    <w:p w14:paraId="18E7B322" w14:textId="77777777" w:rsidR="001F3462" w:rsidRDefault="001F3462">
      <w:pPr>
        <w:pBdr>
          <w:top w:val="nil"/>
          <w:left w:val="nil"/>
          <w:bottom w:val="nil"/>
          <w:right w:val="nil"/>
          <w:between w:val="nil"/>
        </w:pBdr>
        <w:tabs>
          <w:tab w:val="left" w:pos="289"/>
        </w:tabs>
        <w:spacing w:after="50"/>
        <w:ind w:left="360" w:hanging="360"/>
        <w:jc w:val="left"/>
        <w:rPr>
          <w:color w:val="000000"/>
        </w:rPr>
      </w:pPr>
    </w:p>
    <w:p w14:paraId="0BCFE124" w14:textId="5B474660" w:rsidR="001F3462" w:rsidRDefault="0092727D">
      <w:pPr>
        <w:pBdr>
          <w:top w:val="nil"/>
          <w:left w:val="nil"/>
          <w:bottom w:val="nil"/>
          <w:right w:val="nil"/>
          <w:between w:val="nil"/>
        </w:pBdr>
        <w:tabs>
          <w:tab w:val="left" w:pos="289"/>
        </w:tabs>
        <w:spacing w:after="50"/>
        <w:ind w:left="360" w:hanging="360"/>
        <w:jc w:val="both"/>
        <w:rPr>
          <w:color w:val="000000"/>
        </w:rPr>
      </w:pPr>
      <w:r>
        <w:rPr>
          <w:color w:val="000000"/>
        </w:rPr>
        <w:tab/>
      </w:r>
      <w:r>
        <w:rPr>
          <w:color w:val="000000"/>
        </w:rPr>
        <w:tab/>
      </w:r>
      <w:r>
        <w:rPr>
          <w:color w:val="000000"/>
        </w:rPr>
        <w:tab/>
        <w:t xml:space="preserve">A GNU/Linux operating system is used to run the sensor. Individual programming is possible via </w:t>
      </w:r>
      <w:r w:rsidR="00976D91">
        <w:rPr>
          <w:color w:val="000000"/>
        </w:rPr>
        <w:t>several</w:t>
      </w:r>
      <w:r>
        <w:rPr>
          <w:color w:val="000000"/>
        </w:rPr>
        <w:t xml:space="preserve"> software interfaces. A user interface is provided as an HTML page via a web service for all measurement operations. They can be used to control and document measurements on a computer or mobile device. The core Red Pitaya unit has two </w:t>
      </w:r>
      <w:r>
        <w:t>analog</w:t>
      </w:r>
      <w:r>
        <w:rPr>
          <w:color w:val="000000"/>
        </w:rPr>
        <w:t xml:space="preserve"> RF inputs and outputs, as well as 16 general input and output ports. The board also includes a </w:t>
      </w:r>
      <w:r w:rsidR="001D4AE9">
        <w:rPr>
          <w:color w:val="000000"/>
        </w:rPr>
        <w:t>micro-USB</w:t>
      </w:r>
      <w:r>
        <w:rPr>
          <w:color w:val="000000"/>
        </w:rPr>
        <w:t xml:space="preserve"> connector for the console, a </w:t>
      </w:r>
      <w:r w:rsidR="00976D91">
        <w:rPr>
          <w:color w:val="000000"/>
        </w:rPr>
        <w:t>micro-SD</w:t>
      </w:r>
      <w:r>
        <w:rPr>
          <w:color w:val="000000"/>
        </w:rPr>
        <w:t xml:space="preserve"> card slot, an RJ45 socket for Ethernet, and a USB port. The Red Pitaya can receive as well as transmit radio frequency signals. 50 MHz is the frequency range. </w:t>
      </w:r>
      <w:sdt>
        <w:sdtPr>
          <w:rPr>
            <w:color w:val="000000"/>
          </w:rPr>
          <w:id w:val="-1629622399"/>
          <w:citation/>
        </w:sdtPr>
        <w:sdtEndPr/>
        <w:sdtContent>
          <w:r w:rsidR="007801DC">
            <w:rPr>
              <w:color w:val="000000"/>
            </w:rPr>
            <w:fldChar w:fldCharType="begin"/>
          </w:r>
          <w:r w:rsidR="007801DC">
            <w:rPr>
              <w:color w:val="000000"/>
              <w:lang w:val="en-GB"/>
            </w:rPr>
            <w:instrText xml:space="preserve"> CITATION htt \l 2057 </w:instrText>
          </w:r>
          <w:r w:rsidR="007801DC">
            <w:rPr>
              <w:color w:val="000000"/>
            </w:rPr>
            <w:fldChar w:fldCharType="separate"/>
          </w:r>
          <w:r w:rsidR="007801DC" w:rsidRPr="007801DC">
            <w:rPr>
              <w:noProof/>
              <w:color w:val="000000"/>
              <w:lang w:val="en-GB"/>
            </w:rPr>
            <w:t>[3]</w:t>
          </w:r>
          <w:r w:rsidR="007801DC">
            <w:rPr>
              <w:color w:val="000000"/>
            </w:rPr>
            <w:fldChar w:fldCharType="end"/>
          </w:r>
        </w:sdtContent>
      </w:sdt>
    </w:p>
    <w:p w14:paraId="40FCE7FD" w14:textId="77777777" w:rsidR="001F3462" w:rsidRDefault="001F3462">
      <w:pPr>
        <w:pBdr>
          <w:top w:val="nil"/>
          <w:left w:val="nil"/>
          <w:bottom w:val="nil"/>
          <w:right w:val="nil"/>
          <w:between w:val="nil"/>
        </w:pBdr>
        <w:tabs>
          <w:tab w:val="left" w:pos="289"/>
        </w:tabs>
        <w:spacing w:after="50"/>
        <w:ind w:left="360" w:hanging="360"/>
        <w:jc w:val="both"/>
        <w:rPr>
          <w:color w:val="000000"/>
        </w:rPr>
      </w:pPr>
    </w:p>
    <w:p w14:paraId="415C9A72" w14:textId="77777777" w:rsidR="001F3462" w:rsidRDefault="0092727D">
      <w:pPr>
        <w:pBdr>
          <w:top w:val="nil"/>
          <w:left w:val="nil"/>
          <w:bottom w:val="nil"/>
          <w:right w:val="nil"/>
          <w:between w:val="nil"/>
        </w:pBdr>
        <w:tabs>
          <w:tab w:val="left" w:pos="289"/>
        </w:tabs>
        <w:spacing w:after="50"/>
        <w:ind w:left="360" w:hanging="360"/>
        <w:jc w:val="both"/>
        <w:rPr>
          <w:color w:val="000000"/>
          <w:sz w:val="16"/>
          <w:szCs w:val="16"/>
        </w:rPr>
      </w:pPr>
      <w:r>
        <w:rPr>
          <w:color w:val="000000"/>
          <w:sz w:val="16"/>
          <w:szCs w:val="16"/>
        </w:rPr>
        <w:tab/>
      </w:r>
      <w:r>
        <w:rPr>
          <w:noProof/>
          <w:color w:val="000000"/>
          <w:sz w:val="16"/>
          <w:szCs w:val="16"/>
        </w:rPr>
        <w:drawing>
          <wp:inline distT="0" distB="0" distL="114300" distR="114300" wp14:anchorId="40B517BE" wp14:editId="7E5CB7F9">
            <wp:extent cx="2778760" cy="136969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2778760" cy="1369695"/>
                    </a:xfrm>
                    <a:prstGeom prst="rect">
                      <a:avLst/>
                    </a:prstGeom>
                    <a:ln/>
                  </pic:spPr>
                </pic:pic>
              </a:graphicData>
            </a:graphic>
          </wp:inline>
        </w:drawing>
      </w:r>
    </w:p>
    <w:p w14:paraId="189DD079" w14:textId="590D4575" w:rsidR="001F3462" w:rsidRDefault="0092727D">
      <w:pPr>
        <w:numPr>
          <w:ilvl w:val="0"/>
          <w:numId w:val="12"/>
        </w:numPr>
        <w:pBdr>
          <w:top w:val="nil"/>
          <w:left w:val="nil"/>
          <w:bottom w:val="nil"/>
          <w:right w:val="nil"/>
          <w:between w:val="nil"/>
        </w:pBdr>
        <w:tabs>
          <w:tab w:val="left" w:pos="533"/>
        </w:tabs>
        <w:spacing w:before="80" w:after="200"/>
      </w:pPr>
      <w:r>
        <w:rPr>
          <w:color w:val="000000"/>
          <w:sz w:val="16"/>
          <w:szCs w:val="16"/>
        </w:rPr>
        <w:t>Red Pitaya</w:t>
      </w:r>
      <w:sdt>
        <w:sdtPr>
          <w:rPr>
            <w:color w:val="000000"/>
            <w:sz w:val="16"/>
            <w:szCs w:val="16"/>
          </w:rPr>
          <w:id w:val="1901165656"/>
          <w:citation/>
        </w:sdtPr>
        <w:sdtEndPr/>
        <w:sdtContent>
          <w:r w:rsidR="007801DC">
            <w:rPr>
              <w:color w:val="000000"/>
              <w:sz w:val="16"/>
              <w:szCs w:val="16"/>
            </w:rPr>
            <w:fldChar w:fldCharType="begin"/>
          </w:r>
          <w:r w:rsidR="007801DC">
            <w:rPr>
              <w:color w:val="000000"/>
              <w:sz w:val="16"/>
              <w:szCs w:val="16"/>
              <w:lang w:val="en-GB"/>
            </w:rPr>
            <w:instrText xml:space="preserve"> CITATION htt1 \l 2057 </w:instrText>
          </w:r>
          <w:r w:rsidR="007801DC">
            <w:rPr>
              <w:color w:val="000000"/>
              <w:sz w:val="16"/>
              <w:szCs w:val="16"/>
            </w:rPr>
            <w:fldChar w:fldCharType="separate"/>
          </w:r>
          <w:r w:rsidR="007801DC">
            <w:rPr>
              <w:noProof/>
              <w:color w:val="000000"/>
              <w:sz w:val="16"/>
              <w:szCs w:val="16"/>
              <w:lang w:val="en-GB"/>
            </w:rPr>
            <w:t xml:space="preserve"> </w:t>
          </w:r>
          <w:r w:rsidR="007801DC" w:rsidRPr="007801DC">
            <w:rPr>
              <w:noProof/>
              <w:color w:val="000000"/>
              <w:sz w:val="16"/>
              <w:szCs w:val="16"/>
              <w:lang w:val="en-GB"/>
            </w:rPr>
            <w:t>[4]</w:t>
          </w:r>
          <w:r w:rsidR="007801DC">
            <w:rPr>
              <w:color w:val="000000"/>
              <w:sz w:val="16"/>
              <w:szCs w:val="16"/>
            </w:rPr>
            <w:fldChar w:fldCharType="end"/>
          </w:r>
        </w:sdtContent>
      </w:sdt>
    </w:p>
    <w:p w14:paraId="79536940" w14:textId="77777777" w:rsidR="001F3462" w:rsidRDefault="001F3462">
      <w:pPr>
        <w:pBdr>
          <w:top w:val="nil"/>
          <w:left w:val="nil"/>
          <w:bottom w:val="nil"/>
          <w:right w:val="nil"/>
          <w:between w:val="nil"/>
        </w:pBdr>
        <w:tabs>
          <w:tab w:val="left" w:pos="289"/>
        </w:tabs>
        <w:spacing w:after="50"/>
        <w:ind w:left="360" w:hanging="360"/>
        <w:jc w:val="both"/>
        <w:rPr>
          <w:color w:val="000000"/>
        </w:rPr>
      </w:pPr>
    </w:p>
    <w:p w14:paraId="0FF9BE67" w14:textId="77777777" w:rsidR="001F3462" w:rsidRDefault="0092727D">
      <w:pPr>
        <w:pStyle w:val="Heading2"/>
        <w:numPr>
          <w:ilvl w:val="1"/>
          <w:numId w:val="1"/>
        </w:numPr>
      </w:pPr>
      <w:r>
        <w:t>First Fourier Transform (FFT)</w:t>
      </w:r>
    </w:p>
    <w:p w14:paraId="7B0A3C86" w14:textId="68F75867" w:rsidR="001F3462" w:rsidRDefault="0092727D">
      <w:pPr>
        <w:pBdr>
          <w:top w:val="nil"/>
          <w:left w:val="nil"/>
          <w:bottom w:val="nil"/>
          <w:right w:val="nil"/>
          <w:between w:val="nil"/>
        </w:pBdr>
        <w:tabs>
          <w:tab w:val="left" w:pos="289"/>
        </w:tabs>
        <w:spacing w:after="50"/>
        <w:ind w:left="360" w:hanging="360"/>
        <w:jc w:val="both"/>
        <w:rPr>
          <w:color w:val="000000"/>
        </w:rPr>
      </w:pPr>
      <w:r>
        <w:rPr>
          <w:color w:val="000000"/>
        </w:rPr>
        <w:tab/>
      </w:r>
      <w:r>
        <w:rPr>
          <w:color w:val="000000"/>
        </w:rPr>
        <w:tab/>
      </w:r>
      <w:r>
        <w:rPr>
          <w:color w:val="000000"/>
        </w:rPr>
        <w:tab/>
      </w:r>
      <w:r w:rsidR="00405849">
        <w:rPr>
          <w:color w:val="000000"/>
        </w:rPr>
        <w:t>To</w:t>
      </w:r>
      <w:r>
        <w:rPr>
          <w:color w:val="000000"/>
        </w:rPr>
        <w:t xml:space="preserve"> provide us </w:t>
      </w:r>
      <w:r>
        <w:t xml:space="preserve">with </w:t>
      </w:r>
      <w:r>
        <w:rPr>
          <w:color w:val="000000"/>
        </w:rPr>
        <w:t>output in the desired numerical discrete format, the Red Pitaya server employs the concept of Fast Fourier Transform. To gain a thorough understanding of the project deliverables, a general understanding of the Fast Fourier transform is required.</w:t>
      </w:r>
      <w:r w:rsidR="009E6228">
        <w:rPr>
          <w:color w:val="000000"/>
        </w:rPr>
        <w:t xml:space="preserve"> </w:t>
      </w:r>
      <w:r>
        <w:rPr>
          <w:color w:val="000000"/>
        </w:rPr>
        <w:t xml:space="preserve">It decomposes a signal into its spectral components and provides frequency information as a result. FFTs are used in defect analysis, quality control, and condition monitoring in machines and systems. </w:t>
      </w:r>
    </w:p>
    <w:p w14:paraId="52C0C8FB" w14:textId="77777777" w:rsidR="001F3462" w:rsidRDefault="001F3462">
      <w:pPr>
        <w:pBdr>
          <w:top w:val="nil"/>
          <w:left w:val="nil"/>
          <w:bottom w:val="nil"/>
          <w:right w:val="nil"/>
          <w:between w:val="nil"/>
        </w:pBdr>
        <w:tabs>
          <w:tab w:val="left" w:pos="289"/>
        </w:tabs>
        <w:spacing w:after="50"/>
        <w:ind w:left="360" w:hanging="360"/>
        <w:jc w:val="both"/>
        <w:rPr>
          <w:color w:val="000000"/>
        </w:rPr>
      </w:pPr>
    </w:p>
    <w:p w14:paraId="48EB1907" w14:textId="2DB8C3FE" w:rsidR="001F3462" w:rsidRDefault="0092727D">
      <w:pPr>
        <w:pBdr>
          <w:top w:val="nil"/>
          <w:left w:val="nil"/>
          <w:bottom w:val="nil"/>
          <w:right w:val="nil"/>
          <w:between w:val="nil"/>
        </w:pBdr>
        <w:tabs>
          <w:tab w:val="left" w:pos="289"/>
        </w:tabs>
        <w:spacing w:after="50"/>
        <w:ind w:left="360" w:hanging="360"/>
        <w:jc w:val="both"/>
        <w:rPr>
          <w:color w:val="000000"/>
        </w:rPr>
      </w:pPr>
      <w:r>
        <w:rPr>
          <w:color w:val="000000"/>
        </w:rPr>
        <w:tab/>
      </w:r>
      <w:r>
        <w:rPr>
          <w:color w:val="000000"/>
        </w:rPr>
        <w:tab/>
      </w:r>
      <w:r>
        <w:rPr>
          <w:color w:val="000000"/>
        </w:rPr>
        <w:tab/>
      </w:r>
      <w:r w:rsidR="001F58A6" w:rsidRPr="001F58A6">
        <w:rPr>
          <w:color w:val="000000"/>
        </w:rPr>
        <w:t xml:space="preserve">In precise terms, the FFT is the optimum algorithm for accomplishing the "Discrete Fourier Transformation" (DFT). Over time, a signal is sampled and split into frequency components. These components are composed of a </w:t>
      </w:r>
      <w:r w:rsidR="00156EBD" w:rsidRPr="001F58A6">
        <w:rPr>
          <w:color w:val="000000"/>
        </w:rPr>
        <w:t>single sinusoidal oscillation of varying frequency</w:t>
      </w:r>
      <w:r w:rsidR="001F58A6" w:rsidRPr="001F58A6">
        <w:rPr>
          <w:color w:val="000000"/>
        </w:rPr>
        <w:t>, within each amplitude and phase.</w:t>
      </w:r>
    </w:p>
    <w:p w14:paraId="7E2C0532" w14:textId="77777777" w:rsidR="001F3462" w:rsidRDefault="001F3462">
      <w:pPr>
        <w:pBdr>
          <w:top w:val="nil"/>
          <w:left w:val="nil"/>
          <w:bottom w:val="nil"/>
          <w:right w:val="nil"/>
          <w:between w:val="nil"/>
        </w:pBdr>
        <w:tabs>
          <w:tab w:val="left" w:pos="289"/>
        </w:tabs>
        <w:spacing w:after="50"/>
        <w:ind w:left="360" w:hanging="360"/>
        <w:jc w:val="both"/>
        <w:rPr>
          <w:color w:val="000000"/>
        </w:rPr>
      </w:pPr>
    </w:p>
    <w:p w14:paraId="79D03F54" w14:textId="27414AF5" w:rsidR="001F3462" w:rsidRDefault="0092727D">
      <w:pPr>
        <w:pBdr>
          <w:top w:val="nil"/>
          <w:left w:val="nil"/>
          <w:bottom w:val="nil"/>
          <w:right w:val="nil"/>
          <w:between w:val="nil"/>
        </w:pBdr>
        <w:tabs>
          <w:tab w:val="left" w:pos="289"/>
        </w:tabs>
        <w:spacing w:after="50"/>
        <w:ind w:left="360" w:hanging="360"/>
        <w:jc w:val="both"/>
        <w:rPr>
          <w:color w:val="000000"/>
        </w:rPr>
      </w:pPr>
      <w:r>
        <w:rPr>
          <w:color w:val="000000"/>
        </w:rPr>
        <w:tab/>
      </w:r>
      <w:r>
        <w:rPr>
          <w:color w:val="000000"/>
        </w:rPr>
        <w:tab/>
      </w:r>
      <w:r>
        <w:rPr>
          <w:color w:val="000000"/>
        </w:rPr>
        <w:tab/>
        <w:t xml:space="preserve">The diagram below depicts this transition. Throughout the monitored </w:t>
      </w:r>
      <w:r w:rsidR="00976D91">
        <w:rPr>
          <w:color w:val="000000"/>
        </w:rPr>
        <w:t>time</w:t>
      </w:r>
      <w:r>
        <w:rPr>
          <w:color w:val="000000"/>
        </w:rPr>
        <w:t>, the signal has three distinct dominant frequencies.</w:t>
      </w:r>
      <w:sdt>
        <w:sdtPr>
          <w:rPr>
            <w:color w:val="000000"/>
          </w:rPr>
          <w:id w:val="45186136"/>
          <w:citation/>
        </w:sdtPr>
        <w:sdtEndPr/>
        <w:sdtContent>
          <w:r w:rsidR="007801DC">
            <w:rPr>
              <w:color w:val="000000"/>
            </w:rPr>
            <w:fldChar w:fldCharType="begin"/>
          </w:r>
          <w:r w:rsidR="007801DC">
            <w:rPr>
              <w:color w:val="000000"/>
              <w:lang w:val="en-GB"/>
            </w:rPr>
            <w:instrText xml:space="preserve"> CITATION Loa92 \l 2057 </w:instrText>
          </w:r>
          <w:r w:rsidR="007801DC">
            <w:rPr>
              <w:color w:val="000000"/>
            </w:rPr>
            <w:fldChar w:fldCharType="separate"/>
          </w:r>
          <w:r w:rsidR="007801DC">
            <w:rPr>
              <w:noProof/>
              <w:color w:val="000000"/>
              <w:lang w:val="en-GB"/>
            </w:rPr>
            <w:t xml:space="preserve"> </w:t>
          </w:r>
          <w:r w:rsidR="007801DC" w:rsidRPr="007801DC">
            <w:rPr>
              <w:noProof/>
              <w:color w:val="000000"/>
              <w:lang w:val="en-GB"/>
            </w:rPr>
            <w:t>[5]</w:t>
          </w:r>
          <w:r w:rsidR="007801DC">
            <w:rPr>
              <w:color w:val="000000"/>
            </w:rPr>
            <w:fldChar w:fldCharType="end"/>
          </w:r>
        </w:sdtContent>
      </w:sdt>
    </w:p>
    <w:p w14:paraId="5E927E87" w14:textId="72AE5A0D" w:rsidR="001D4AE9" w:rsidRPr="001D4AE9" w:rsidRDefault="001D4AE9" w:rsidP="001D4AE9">
      <w:pPr>
        <w:tabs>
          <w:tab w:val="left" w:pos="289"/>
        </w:tabs>
        <w:rPr>
          <w:lang w:val="en-DE"/>
        </w:rPr>
      </w:pPr>
      <m:oMathPara>
        <m:oMath>
          <m:r>
            <w:rPr>
              <w:rFonts w:ascii="Cambria Math" w:eastAsia="SimSun" w:hAnsi="Cambria Math"/>
              <w:lang w:eastAsia="en-US"/>
            </w:rPr>
            <m:t xml:space="preserve">                           </m:t>
          </m:r>
          <m:sSub>
            <m:sSubPr>
              <m:ctrlPr>
                <w:rPr>
                  <w:rFonts w:ascii="Cambria Math" w:eastAsia="SimSun" w:hAnsi="Cambria Math"/>
                  <w:i/>
                  <w:lang w:eastAsia="en-US"/>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grow m:val="1"/>
              <m:ctrlPr>
                <w:rPr>
                  <w:rFonts w:ascii="Cambria Math" w:eastAsia="SimSun" w:hAnsi="Cambria Math"/>
                  <w:i/>
                  <w:lang w:eastAsia="en-US"/>
                </w:rPr>
              </m:ctrlPr>
            </m:naryPr>
            <m:sub>
              <m:r>
                <w:rPr>
                  <w:rFonts w:ascii="Cambria Math" w:hAnsi="Cambria Math"/>
                </w:rPr>
                <m:t>n=0</m:t>
              </m:r>
            </m:sub>
            <m:sup>
              <m:r>
                <w:rPr>
                  <w:rFonts w:ascii="Cambria Math" w:hAnsi="Cambria Math"/>
                </w:rPr>
                <m:t>N-1</m:t>
              </m:r>
            </m:sup>
            <m:e>
              <m:sSub>
                <m:sSubPr>
                  <m:ctrlPr>
                    <w:rPr>
                      <w:rFonts w:ascii="Cambria Math" w:eastAsia="SimSun" w:hAnsi="Cambria Math"/>
                      <w:i/>
                      <w:lang w:eastAsia="en-US"/>
                    </w:rPr>
                  </m:ctrlPr>
                </m:sSubPr>
                <m:e>
                  <m:r>
                    <w:rPr>
                      <w:rFonts w:ascii="Cambria Math" w:hAnsi="Cambria Math"/>
                    </w:rPr>
                    <m:t>x</m:t>
                  </m:r>
                </m:e>
                <m:sub>
                  <m:r>
                    <w:rPr>
                      <w:rFonts w:ascii="Cambria Math" w:hAnsi="Cambria Math"/>
                    </w:rPr>
                    <m:t>n</m:t>
                  </m:r>
                </m:sub>
              </m:sSub>
              <m:r>
                <w:rPr>
                  <w:rFonts w:ascii="Cambria Math" w:hAnsi="Cambria Math"/>
                </w:rPr>
                <m:t>ⅇ</m:t>
              </m:r>
              <m:f>
                <m:fPr>
                  <m:ctrlPr>
                    <w:rPr>
                      <w:rFonts w:ascii="Cambria Math" w:eastAsia="SimSun" w:hAnsi="Cambria Math"/>
                      <w:i/>
                      <w:lang w:eastAsia="en-US"/>
                    </w:rPr>
                  </m:ctrlPr>
                </m:fPr>
                <m:num>
                  <m:r>
                    <w:rPr>
                      <w:rFonts w:ascii="Cambria Math" w:hAnsi="Cambria Math"/>
                    </w:rPr>
                    <m:t>-i2Πkn</m:t>
                  </m:r>
                </m:num>
                <m:den>
                  <m:r>
                    <w:rPr>
                      <w:rFonts w:ascii="Cambria Math" w:hAnsi="Cambria Math"/>
                    </w:rPr>
                    <m:t>N</m:t>
                  </m:r>
                </m:den>
              </m:f>
              <m:r>
                <w:rPr>
                  <w:rFonts w:ascii="Cambria Math" w:eastAsia="SimSun" w:hAnsi="Cambria Math"/>
                  <w:lang w:eastAsia="en-US"/>
                </w:rPr>
                <m:t xml:space="preserve">                           (1)</m:t>
              </m:r>
            </m:e>
          </m:nary>
        </m:oMath>
      </m:oMathPara>
    </w:p>
    <w:p w14:paraId="451A7692" w14:textId="5915129D" w:rsidR="001F3462" w:rsidRDefault="001F3462">
      <w:pPr>
        <w:pBdr>
          <w:top w:val="nil"/>
          <w:left w:val="nil"/>
          <w:bottom w:val="nil"/>
          <w:right w:val="nil"/>
          <w:between w:val="nil"/>
        </w:pBdr>
        <w:tabs>
          <w:tab w:val="left" w:pos="289"/>
        </w:tabs>
        <w:spacing w:after="50"/>
        <w:ind w:left="1080" w:firstLine="360"/>
        <w:jc w:val="both"/>
        <w:rPr>
          <w:color w:val="000000"/>
          <w:sz w:val="16"/>
          <w:szCs w:val="16"/>
        </w:rPr>
      </w:pPr>
    </w:p>
    <w:p w14:paraId="23439F06" w14:textId="77777777" w:rsidR="001F3462" w:rsidRDefault="0092727D">
      <w:pPr>
        <w:pStyle w:val="Heading2"/>
        <w:numPr>
          <w:ilvl w:val="1"/>
          <w:numId w:val="1"/>
        </w:numPr>
      </w:pPr>
      <w:r>
        <w:t>Confusion Matrix</w:t>
      </w:r>
    </w:p>
    <w:p w14:paraId="743876CD" w14:textId="4C5C6B25" w:rsidR="001F3462" w:rsidRDefault="0092727D">
      <w:pPr>
        <w:ind w:firstLine="284"/>
        <w:jc w:val="both"/>
      </w:pPr>
      <w:r>
        <w:t>A confusion matrix is a common classification output. It specifies the correspondence between the predicted category and the sample's inherent category.</w:t>
      </w:r>
      <w:r w:rsidR="001F58A6" w:rsidRPr="001F58A6">
        <w:t xml:space="preserve"> For the in-class classification task, the confusion matrix is a n*n matrix.</w:t>
      </w:r>
      <w:r>
        <w:t xml:space="preserve"> The degree of polymerization within a category and the degree of dispersion between categories are both represented in the confusion matrix.</w:t>
      </w:r>
    </w:p>
    <w:p w14:paraId="35329D92" w14:textId="77777777" w:rsidR="001F3462" w:rsidRDefault="001F3462">
      <w:pPr>
        <w:ind w:firstLine="568"/>
        <w:jc w:val="both"/>
      </w:pPr>
    </w:p>
    <w:p w14:paraId="71D3B0B2" w14:textId="77777777" w:rsidR="001F3462" w:rsidRDefault="0092727D">
      <w:pPr>
        <w:pBdr>
          <w:top w:val="nil"/>
          <w:left w:val="nil"/>
          <w:bottom w:val="nil"/>
          <w:right w:val="nil"/>
          <w:between w:val="nil"/>
        </w:pBdr>
        <w:tabs>
          <w:tab w:val="left" w:pos="289"/>
        </w:tabs>
        <w:spacing w:after="50"/>
        <w:ind w:left="360" w:hanging="360"/>
        <w:rPr>
          <w:color w:val="000000"/>
          <w:sz w:val="16"/>
          <w:szCs w:val="16"/>
        </w:rPr>
      </w:pPr>
      <w:r>
        <w:rPr>
          <w:noProof/>
          <w:color w:val="000000"/>
          <w:sz w:val="16"/>
          <w:szCs w:val="16"/>
        </w:rPr>
        <w:drawing>
          <wp:inline distT="0" distB="0" distL="114300" distR="114300" wp14:anchorId="1C39742A" wp14:editId="632A27D4">
            <wp:extent cx="2456815" cy="1075690"/>
            <wp:effectExtent l="0" t="0" r="0" b="0"/>
            <wp:docPr id="22"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4"/>
                    <a:srcRect/>
                    <a:stretch>
                      <a:fillRect/>
                    </a:stretch>
                  </pic:blipFill>
                  <pic:spPr>
                    <a:xfrm>
                      <a:off x="0" y="0"/>
                      <a:ext cx="2456815" cy="1075690"/>
                    </a:xfrm>
                    <a:prstGeom prst="rect">
                      <a:avLst/>
                    </a:prstGeom>
                    <a:ln/>
                  </pic:spPr>
                </pic:pic>
              </a:graphicData>
            </a:graphic>
          </wp:inline>
        </w:drawing>
      </w:r>
    </w:p>
    <w:p w14:paraId="612E8184" w14:textId="77777777" w:rsidR="001F3462" w:rsidRDefault="0092727D">
      <w:pPr>
        <w:numPr>
          <w:ilvl w:val="0"/>
          <w:numId w:val="12"/>
        </w:numPr>
        <w:pBdr>
          <w:top w:val="nil"/>
          <w:left w:val="nil"/>
          <w:bottom w:val="nil"/>
          <w:right w:val="nil"/>
          <w:between w:val="nil"/>
        </w:pBdr>
        <w:tabs>
          <w:tab w:val="left" w:pos="533"/>
        </w:tabs>
        <w:spacing w:before="80" w:after="200"/>
      </w:pPr>
      <w:r>
        <w:rPr>
          <w:color w:val="000000"/>
          <w:sz w:val="16"/>
          <w:szCs w:val="16"/>
        </w:rPr>
        <w:t>Confusion Matrix</w:t>
      </w:r>
    </w:p>
    <w:p w14:paraId="502B91AC" w14:textId="2CD897C8" w:rsidR="001F3462" w:rsidRDefault="0092727D">
      <w:pPr>
        <w:pBdr>
          <w:top w:val="nil"/>
          <w:left w:val="nil"/>
          <w:bottom w:val="nil"/>
          <w:right w:val="nil"/>
          <w:between w:val="nil"/>
        </w:pBdr>
        <w:tabs>
          <w:tab w:val="left" w:pos="533"/>
        </w:tabs>
        <w:spacing w:before="80" w:after="200"/>
        <w:jc w:val="both"/>
        <w:rPr>
          <w:color w:val="000000"/>
        </w:rPr>
      </w:pPr>
      <w:r>
        <w:rPr>
          <w:color w:val="000000"/>
        </w:rPr>
        <w:tab/>
        <w:t xml:space="preserve">The above figure consists of several parameters which are calculated </w:t>
      </w:r>
      <w:r w:rsidR="001D4AE9">
        <w:rPr>
          <w:color w:val="000000"/>
        </w:rPr>
        <w:t>based on</w:t>
      </w:r>
      <w:r>
        <w:rPr>
          <w:color w:val="000000"/>
        </w:rPr>
        <w:t xml:space="preserve"> four core parameters:</w:t>
      </w:r>
    </w:p>
    <w:p w14:paraId="328062D4" w14:textId="77777777" w:rsidR="001F3462" w:rsidRDefault="0092727D">
      <w:pPr>
        <w:numPr>
          <w:ilvl w:val="0"/>
          <w:numId w:val="8"/>
        </w:numPr>
        <w:tabs>
          <w:tab w:val="left" w:pos="289"/>
        </w:tabs>
        <w:jc w:val="both"/>
      </w:pPr>
      <w:r>
        <w:rPr>
          <w:i/>
        </w:rPr>
        <w:t>True Positive (TP) </w:t>
      </w:r>
    </w:p>
    <w:p w14:paraId="025C35B6" w14:textId="08522BD8" w:rsidR="001F3462" w:rsidRDefault="0092727D">
      <w:pPr>
        <w:pBdr>
          <w:top w:val="nil"/>
          <w:left w:val="nil"/>
          <w:bottom w:val="nil"/>
          <w:right w:val="nil"/>
          <w:between w:val="nil"/>
        </w:pBdr>
        <w:tabs>
          <w:tab w:val="left" w:pos="289"/>
        </w:tabs>
        <w:spacing w:after="50"/>
        <w:ind w:left="720" w:hanging="360"/>
        <w:jc w:val="both"/>
        <w:rPr>
          <w:color w:val="000000"/>
        </w:rPr>
      </w:pPr>
      <w:r>
        <w:rPr>
          <w:color w:val="000000"/>
        </w:rPr>
        <w:tab/>
      </w:r>
      <w:r w:rsidR="005A4AE2">
        <w:rPr>
          <w:color w:val="000000"/>
        </w:rPr>
        <w:tab/>
      </w:r>
      <w:r>
        <w:rPr>
          <w:color w:val="000000"/>
        </w:rPr>
        <w:t xml:space="preserve">When the expected value matches the actual value, we have a true positive case. This indicates that the model predicted a positive </w:t>
      </w:r>
      <w:r w:rsidR="007801DC">
        <w:rPr>
          <w:color w:val="000000"/>
        </w:rPr>
        <w:t>result,</w:t>
      </w:r>
      <w:r>
        <w:rPr>
          <w:color w:val="000000"/>
        </w:rPr>
        <w:t xml:space="preserve"> </w:t>
      </w:r>
      <w:r w:rsidR="001D4AE9">
        <w:rPr>
          <w:color w:val="000000"/>
        </w:rPr>
        <w:t>and</w:t>
      </w:r>
      <w:r>
        <w:rPr>
          <w:color w:val="000000"/>
        </w:rPr>
        <w:t xml:space="preserve"> the actual result is positive.</w:t>
      </w:r>
    </w:p>
    <w:p w14:paraId="268540AA" w14:textId="77777777" w:rsidR="001F3462" w:rsidRDefault="0092727D">
      <w:pPr>
        <w:numPr>
          <w:ilvl w:val="0"/>
          <w:numId w:val="8"/>
        </w:numPr>
        <w:pBdr>
          <w:top w:val="nil"/>
          <w:left w:val="nil"/>
          <w:bottom w:val="nil"/>
          <w:right w:val="nil"/>
          <w:between w:val="nil"/>
        </w:pBdr>
        <w:tabs>
          <w:tab w:val="left" w:pos="289"/>
        </w:tabs>
        <w:jc w:val="both"/>
        <w:rPr>
          <w:color w:val="000000"/>
        </w:rPr>
      </w:pPr>
      <w:r>
        <w:rPr>
          <w:i/>
          <w:color w:val="000000"/>
        </w:rPr>
        <w:t>True Negative (TN) </w:t>
      </w:r>
    </w:p>
    <w:p w14:paraId="610E806A" w14:textId="137276C3" w:rsidR="001F3462" w:rsidRDefault="0092727D">
      <w:pPr>
        <w:pBdr>
          <w:top w:val="nil"/>
          <w:left w:val="nil"/>
          <w:bottom w:val="nil"/>
          <w:right w:val="nil"/>
          <w:between w:val="nil"/>
        </w:pBdr>
        <w:tabs>
          <w:tab w:val="left" w:pos="289"/>
        </w:tabs>
        <w:spacing w:after="50"/>
        <w:ind w:left="720" w:hanging="360"/>
        <w:jc w:val="both"/>
        <w:rPr>
          <w:color w:val="000000"/>
        </w:rPr>
      </w:pPr>
      <w:r>
        <w:rPr>
          <w:color w:val="000000"/>
        </w:rPr>
        <w:tab/>
      </w:r>
      <w:r w:rsidR="005A4AE2">
        <w:rPr>
          <w:color w:val="000000"/>
        </w:rPr>
        <w:tab/>
      </w:r>
      <w:r>
        <w:rPr>
          <w:color w:val="000000"/>
        </w:rPr>
        <w:t xml:space="preserve">When the expected value and the real value are the same, a </w:t>
      </w:r>
      <w:r>
        <w:t>truly</w:t>
      </w:r>
      <w:r>
        <w:rPr>
          <w:color w:val="000000"/>
        </w:rPr>
        <w:t xml:space="preserve"> negative situation arises. This time, however, the model predicted a negative value, and the actual value is also negative.</w:t>
      </w:r>
    </w:p>
    <w:p w14:paraId="04615E5E" w14:textId="77777777" w:rsidR="001F3462" w:rsidRDefault="0092727D">
      <w:pPr>
        <w:numPr>
          <w:ilvl w:val="0"/>
          <w:numId w:val="8"/>
        </w:numPr>
        <w:pBdr>
          <w:top w:val="nil"/>
          <w:left w:val="nil"/>
          <w:bottom w:val="nil"/>
          <w:right w:val="nil"/>
          <w:between w:val="nil"/>
        </w:pBdr>
        <w:shd w:val="clear" w:color="auto" w:fill="FFFFFF"/>
        <w:tabs>
          <w:tab w:val="left" w:pos="289"/>
        </w:tabs>
        <w:jc w:val="both"/>
        <w:rPr>
          <w:color w:val="000000"/>
        </w:rPr>
      </w:pPr>
      <w:r>
        <w:rPr>
          <w:i/>
          <w:color w:val="000000"/>
        </w:rPr>
        <w:t>False Positive (FP) - Type 1 error</w:t>
      </w:r>
    </w:p>
    <w:p w14:paraId="3ACD622E" w14:textId="6347DEA2" w:rsidR="00976D91" w:rsidRDefault="0092727D" w:rsidP="00976D91">
      <w:pPr>
        <w:pBdr>
          <w:top w:val="nil"/>
          <w:left w:val="nil"/>
          <w:bottom w:val="nil"/>
          <w:right w:val="nil"/>
          <w:between w:val="nil"/>
        </w:pBdr>
        <w:shd w:val="clear" w:color="auto" w:fill="FFFFFF"/>
        <w:tabs>
          <w:tab w:val="left" w:pos="289"/>
        </w:tabs>
        <w:ind w:left="720"/>
        <w:jc w:val="both"/>
        <w:rPr>
          <w:color w:val="000000"/>
        </w:rPr>
      </w:pPr>
      <w:r>
        <w:rPr>
          <w:color w:val="000000"/>
        </w:rPr>
        <w:tab/>
        <w:t xml:space="preserve">When the expected value matches the incorrect value, this is known as a false positive. </w:t>
      </w:r>
      <w:r w:rsidR="009E6228" w:rsidRPr="009E6228">
        <w:rPr>
          <w:color w:val="000000"/>
        </w:rPr>
        <w:t xml:space="preserve">The model anticipated a favorable outcome </w:t>
      </w:r>
      <w:r w:rsidR="00913593" w:rsidRPr="009E6228">
        <w:rPr>
          <w:color w:val="000000"/>
        </w:rPr>
        <w:t>even though</w:t>
      </w:r>
      <w:r w:rsidR="009E6228" w:rsidRPr="009E6228">
        <w:rPr>
          <w:color w:val="000000"/>
        </w:rPr>
        <w:t xml:space="preserve"> the actual value was negative.</w:t>
      </w:r>
      <w:r w:rsidR="009E6228">
        <w:rPr>
          <w:color w:val="000000"/>
        </w:rPr>
        <w:t xml:space="preserve"> </w:t>
      </w:r>
      <w:r>
        <w:rPr>
          <w:color w:val="000000"/>
        </w:rPr>
        <w:t>This is called the first type of prediction error.</w:t>
      </w:r>
    </w:p>
    <w:p w14:paraId="23DC53E2" w14:textId="153FC42C" w:rsidR="001F3462" w:rsidRPr="00976D91" w:rsidRDefault="0092727D" w:rsidP="00976D91">
      <w:pPr>
        <w:pStyle w:val="ListParagraph"/>
        <w:numPr>
          <w:ilvl w:val="0"/>
          <w:numId w:val="8"/>
        </w:numPr>
        <w:pBdr>
          <w:top w:val="nil"/>
          <w:left w:val="nil"/>
          <w:bottom w:val="nil"/>
          <w:right w:val="nil"/>
          <w:between w:val="nil"/>
        </w:pBdr>
        <w:shd w:val="clear" w:color="auto" w:fill="FFFFFF"/>
        <w:tabs>
          <w:tab w:val="left" w:pos="289"/>
        </w:tabs>
        <w:jc w:val="both"/>
        <w:rPr>
          <w:color w:val="000000"/>
          <w:lang w:val="en-DE"/>
        </w:rPr>
      </w:pPr>
      <w:r w:rsidRPr="00976D91">
        <w:rPr>
          <w:i/>
          <w:color w:val="000000"/>
        </w:rPr>
        <w:t>False Negative (FN) - Type 2 error</w:t>
      </w:r>
    </w:p>
    <w:p w14:paraId="568AD6EC" w14:textId="558DF021" w:rsidR="001F3462" w:rsidRDefault="0092727D">
      <w:pPr>
        <w:pBdr>
          <w:top w:val="nil"/>
          <w:left w:val="nil"/>
          <w:bottom w:val="nil"/>
          <w:right w:val="nil"/>
          <w:between w:val="nil"/>
        </w:pBdr>
        <w:shd w:val="clear" w:color="auto" w:fill="FFFFFF"/>
        <w:tabs>
          <w:tab w:val="left" w:pos="289"/>
        </w:tabs>
        <w:ind w:left="720"/>
        <w:jc w:val="both"/>
        <w:rPr>
          <w:color w:val="000000"/>
        </w:rPr>
      </w:pPr>
      <w:r>
        <w:rPr>
          <w:color w:val="000000"/>
        </w:rPr>
        <w:tab/>
        <w:t xml:space="preserve">When the expected value matches the incorrect value, this is referred to as a false negative case. </w:t>
      </w:r>
      <w:r w:rsidR="00156EBD">
        <w:rPr>
          <w:color w:val="000000"/>
        </w:rPr>
        <w:t>Even though</w:t>
      </w:r>
      <w:r>
        <w:rPr>
          <w:color w:val="000000"/>
        </w:rPr>
        <w:t xml:space="preserve"> the actual number was positive, the model predicted a negative result. This is the second type of error in the prediction model, and it assists us in obtaining additional parameters.</w:t>
      </w:r>
      <w:sdt>
        <w:sdtPr>
          <w:rPr>
            <w:color w:val="000000"/>
          </w:rPr>
          <w:id w:val="804047056"/>
          <w:citation/>
        </w:sdtPr>
        <w:sdtEndPr/>
        <w:sdtContent>
          <w:r w:rsidR="00D97124">
            <w:rPr>
              <w:color w:val="000000"/>
            </w:rPr>
            <w:fldChar w:fldCharType="begin"/>
          </w:r>
          <w:r w:rsidR="00D97124">
            <w:rPr>
              <w:color w:val="000000"/>
              <w:lang w:val="en-GB"/>
            </w:rPr>
            <w:instrText xml:space="preserve"> CITATION YTi11 \l 2057 </w:instrText>
          </w:r>
          <w:r w:rsidR="00D97124">
            <w:rPr>
              <w:color w:val="000000"/>
            </w:rPr>
            <w:fldChar w:fldCharType="separate"/>
          </w:r>
          <w:r w:rsidR="00D97124">
            <w:rPr>
              <w:noProof/>
              <w:color w:val="000000"/>
              <w:lang w:val="en-GB"/>
            </w:rPr>
            <w:t xml:space="preserve"> </w:t>
          </w:r>
          <w:r w:rsidR="00D97124" w:rsidRPr="00D97124">
            <w:rPr>
              <w:noProof/>
              <w:color w:val="000000"/>
              <w:lang w:val="en-GB"/>
            </w:rPr>
            <w:t>[6]</w:t>
          </w:r>
          <w:r w:rsidR="00D97124">
            <w:rPr>
              <w:color w:val="000000"/>
            </w:rPr>
            <w:fldChar w:fldCharType="end"/>
          </w:r>
        </w:sdtContent>
      </w:sdt>
    </w:p>
    <w:p w14:paraId="27640310" w14:textId="77777777" w:rsidR="001F3462" w:rsidRDefault="001F3462">
      <w:pPr>
        <w:pBdr>
          <w:top w:val="nil"/>
          <w:left w:val="nil"/>
          <w:bottom w:val="nil"/>
          <w:right w:val="nil"/>
          <w:between w:val="nil"/>
        </w:pBdr>
        <w:shd w:val="clear" w:color="auto" w:fill="FFFFFF"/>
        <w:tabs>
          <w:tab w:val="left" w:pos="289"/>
        </w:tabs>
        <w:ind w:left="720"/>
        <w:jc w:val="both"/>
        <w:rPr>
          <w:color w:val="000000"/>
        </w:rPr>
      </w:pPr>
    </w:p>
    <w:p w14:paraId="42D642CC" w14:textId="603B53A7" w:rsidR="001F3462" w:rsidRDefault="0092727D">
      <w:pPr>
        <w:pBdr>
          <w:top w:val="nil"/>
          <w:left w:val="nil"/>
          <w:bottom w:val="nil"/>
          <w:right w:val="nil"/>
          <w:between w:val="nil"/>
        </w:pBdr>
        <w:shd w:val="clear" w:color="auto" w:fill="FFFFFF"/>
        <w:tabs>
          <w:tab w:val="left" w:pos="289"/>
        </w:tabs>
        <w:jc w:val="both"/>
        <w:rPr>
          <w:color w:val="000000"/>
        </w:rPr>
      </w:pPr>
      <w:r>
        <w:rPr>
          <w:color w:val="000000"/>
        </w:rPr>
        <w:tab/>
      </w:r>
      <w:r>
        <w:rPr>
          <w:color w:val="000000"/>
        </w:rPr>
        <w:tab/>
      </w:r>
      <w:r w:rsidR="001F58A6">
        <w:rPr>
          <w:i/>
          <w:color w:val="000000"/>
        </w:rPr>
        <w:t>Advantages</w:t>
      </w:r>
      <w:r>
        <w:rPr>
          <w:i/>
          <w:color w:val="000000"/>
        </w:rPr>
        <w:t xml:space="preserve"> of a confusion matrix</w:t>
      </w:r>
    </w:p>
    <w:p w14:paraId="30CD589D" w14:textId="77777777" w:rsidR="001F3462" w:rsidRDefault="001F3462">
      <w:pPr>
        <w:pBdr>
          <w:top w:val="nil"/>
          <w:left w:val="nil"/>
          <w:bottom w:val="nil"/>
          <w:right w:val="nil"/>
          <w:between w:val="nil"/>
        </w:pBdr>
        <w:shd w:val="clear" w:color="auto" w:fill="FFFFFF"/>
        <w:tabs>
          <w:tab w:val="left" w:pos="289"/>
        </w:tabs>
        <w:ind w:left="720"/>
        <w:jc w:val="both"/>
        <w:rPr>
          <w:rFonts w:ascii="Calibri" w:eastAsia="Calibri" w:hAnsi="Calibri" w:cs="Calibri"/>
          <w:color w:val="222222"/>
          <w:sz w:val="22"/>
          <w:szCs w:val="22"/>
          <w:highlight w:val="white"/>
        </w:rPr>
      </w:pPr>
    </w:p>
    <w:p w14:paraId="50CD43F8" w14:textId="260A5DC0" w:rsidR="001F3462" w:rsidRPr="005A4AE2" w:rsidRDefault="001F58A6" w:rsidP="005A4AE2">
      <w:pPr>
        <w:pStyle w:val="ListParagraph"/>
        <w:numPr>
          <w:ilvl w:val="0"/>
          <w:numId w:val="18"/>
        </w:numPr>
        <w:pBdr>
          <w:top w:val="nil"/>
          <w:left w:val="nil"/>
          <w:bottom w:val="nil"/>
          <w:right w:val="nil"/>
          <w:between w:val="nil"/>
        </w:pBdr>
        <w:shd w:val="clear" w:color="auto" w:fill="FFFFFF"/>
        <w:tabs>
          <w:tab w:val="left" w:pos="289"/>
        </w:tabs>
        <w:jc w:val="both"/>
        <w:rPr>
          <w:color w:val="000000"/>
        </w:rPr>
      </w:pPr>
      <w:r w:rsidRPr="001F58A6">
        <w:rPr>
          <w:color w:val="000000"/>
        </w:rPr>
        <w:t>It evaluates the implementation of classification models when predicting the future on test data, allowing us to discover how effective our classification model is.</w:t>
      </w:r>
      <w:r>
        <w:rPr>
          <w:color w:val="000000"/>
        </w:rPr>
        <w:t xml:space="preserve"> </w:t>
      </w:r>
      <w:r w:rsidR="0092727D" w:rsidRPr="005A4AE2">
        <w:rPr>
          <w:color w:val="000000"/>
        </w:rPr>
        <w:t>To some extent, it can detect trends and expected values.</w:t>
      </w:r>
    </w:p>
    <w:p w14:paraId="6DB55F20" w14:textId="03619FDD" w:rsidR="001F3462" w:rsidRPr="005A4AE2" w:rsidRDefault="00913593" w:rsidP="005A4AE2">
      <w:pPr>
        <w:pStyle w:val="ListParagraph"/>
        <w:numPr>
          <w:ilvl w:val="0"/>
          <w:numId w:val="18"/>
        </w:numPr>
        <w:pBdr>
          <w:top w:val="nil"/>
          <w:left w:val="nil"/>
          <w:bottom w:val="nil"/>
          <w:right w:val="nil"/>
          <w:between w:val="nil"/>
        </w:pBdr>
        <w:shd w:val="clear" w:color="auto" w:fill="FFFFFF"/>
        <w:tabs>
          <w:tab w:val="left" w:pos="289"/>
        </w:tabs>
        <w:jc w:val="both"/>
        <w:rPr>
          <w:color w:val="000000"/>
        </w:rPr>
      </w:pPr>
      <w:r w:rsidRPr="00913593">
        <w:rPr>
          <w:color w:val="000000"/>
        </w:rPr>
        <w:t>It not only indicates the error type made by the classifiers, as well as the magnitude of the fault.</w:t>
      </w:r>
      <w:r>
        <w:rPr>
          <w:color w:val="000000"/>
        </w:rPr>
        <w:t xml:space="preserve"> </w:t>
      </w:r>
      <w:r w:rsidR="0092727D" w:rsidRPr="005A4AE2">
        <w:rPr>
          <w:color w:val="000000"/>
        </w:rPr>
        <w:t>It can, for example, assist us in determining whether the error is type-I or type-II.</w:t>
      </w:r>
    </w:p>
    <w:p w14:paraId="620F4D41" w14:textId="2E86B3BE" w:rsidR="001F3462" w:rsidRPr="005A4AE2" w:rsidRDefault="001F58A6" w:rsidP="005A4AE2">
      <w:pPr>
        <w:pStyle w:val="ListParagraph"/>
        <w:numPr>
          <w:ilvl w:val="0"/>
          <w:numId w:val="18"/>
        </w:numPr>
        <w:pBdr>
          <w:top w:val="nil"/>
          <w:left w:val="nil"/>
          <w:bottom w:val="nil"/>
          <w:right w:val="nil"/>
          <w:between w:val="nil"/>
        </w:pBdr>
        <w:shd w:val="clear" w:color="auto" w:fill="FFFFFF"/>
        <w:tabs>
          <w:tab w:val="left" w:pos="289"/>
        </w:tabs>
        <w:spacing w:after="240"/>
        <w:jc w:val="both"/>
        <w:rPr>
          <w:color w:val="000000"/>
        </w:rPr>
      </w:pPr>
      <w:r w:rsidRPr="001F58A6">
        <w:rPr>
          <w:color w:val="000000"/>
        </w:rPr>
        <w:t>The confusion matrix can be used to manage the model's many properties, such as accuracy and precision</w:t>
      </w:r>
      <w:r w:rsidR="0092727D" w:rsidRPr="005A4AE2">
        <w:rPr>
          <w:color w:val="000000"/>
        </w:rPr>
        <w:t>.</w:t>
      </w:r>
      <w:sdt>
        <w:sdtPr>
          <w:rPr>
            <w:color w:val="000000"/>
          </w:rPr>
          <w:id w:val="-1030721758"/>
          <w:citation/>
        </w:sdtPr>
        <w:sdtEndPr/>
        <w:sdtContent>
          <w:r w:rsidR="00D97124">
            <w:rPr>
              <w:color w:val="000000"/>
            </w:rPr>
            <w:fldChar w:fldCharType="begin"/>
          </w:r>
          <w:r w:rsidR="00D97124">
            <w:rPr>
              <w:color w:val="000000"/>
              <w:lang w:val="en-GB"/>
            </w:rPr>
            <w:instrText xml:space="preserve"> CITATION Pow11 \l 2057 </w:instrText>
          </w:r>
          <w:r w:rsidR="00D97124">
            <w:rPr>
              <w:color w:val="000000"/>
            </w:rPr>
            <w:fldChar w:fldCharType="separate"/>
          </w:r>
          <w:r w:rsidR="00D97124">
            <w:rPr>
              <w:noProof/>
              <w:color w:val="000000"/>
              <w:lang w:val="en-GB"/>
            </w:rPr>
            <w:t xml:space="preserve"> </w:t>
          </w:r>
          <w:r w:rsidR="00D97124" w:rsidRPr="00D97124">
            <w:rPr>
              <w:noProof/>
              <w:color w:val="000000"/>
              <w:lang w:val="en-GB"/>
            </w:rPr>
            <w:t>[7]</w:t>
          </w:r>
          <w:r w:rsidR="00D97124">
            <w:rPr>
              <w:color w:val="000000"/>
            </w:rPr>
            <w:fldChar w:fldCharType="end"/>
          </w:r>
        </w:sdtContent>
      </w:sdt>
    </w:p>
    <w:p w14:paraId="00138F8F" w14:textId="77777777" w:rsidR="001F3462" w:rsidRDefault="0092727D">
      <w:pPr>
        <w:pStyle w:val="Heading2"/>
        <w:numPr>
          <w:ilvl w:val="1"/>
          <w:numId w:val="1"/>
        </w:numPr>
        <w:ind w:left="993"/>
      </w:pPr>
      <w:r>
        <w:t>Precision Vs Recall</w:t>
      </w:r>
    </w:p>
    <w:p w14:paraId="0977055E" w14:textId="04E181E7" w:rsidR="001F3462" w:rsidRDefault="0092727D">
      <w:pPr>
        <w:pBdr>
          <w:top w:val="nil"/>
          <w:left w:val="nil"/>
          <w:bottom w:val="nil"/>
          <w:right w:val="nil"/>
          <w:between w:val="nil"/>
        </w:pBdr>
        <w:shd w:val="clear" w:color="auto" w:fill="FFFFFF"/>
        <w:tabs>
          <w:tab w:val="left" w:pos="289"/>
        </w:tabs>
        <w:ind w:left="720"/>
        <w:jc w:val="both"/>
        <w:rPr>
          <w:color w:val="000000"/>
        </w:rPr>
      </w:pPr>
      <w:r>
        <w:rPr>
          <w:color w:val="000000"/>
        </w:rPr>
        <w:tab/>
      </w:r>
      <w:r w:rsidR="00913593" w:rsidRPr="00913593">
        <w:rPr>
          <w:color w:val="000000"/>
        </w:rPr>
        <w:t>The term 'precision' refers to how many of the cases that were correctly predicted turned out to be positive.</w:t>
      </w:r>
    </w:p>
    <w:p w14:paraId="7C3D1865" w14:textId="77777777" w:rsidR="002812B6" w:rsidRDefault="002812B6">
      <w:pPr>
        <w:pBdr>
          <w:top w:val="nil"/>
          <w:left w:val="nil"/>
          <w:bottom w:val="nil"/>
          <w:right w:val="nil"/>
          <w:between w:val="nil"/>
        </w:pBdr>
        <w:shd w:val="clear" w:color="auto" w:fill="FFFFFF"/>
        <w:tabs>
          <w:tab w:val="left" w:pos="289"/>
        </w:tabs>
        <w:ind w:left="720"/>
        <w:jc w:val="both"/>
        <w:rPr>
          <w:color w:val="000000"/>
        </w:rPr>
      </w:pPr>
    </w:p>
    <w:p w14:paraId="3615A544" w14:textId="48F64F6F" w:rsidR="001F3462" w:rsidRPr="001D4AE9" w:rsidRDefault="0092727D">
      <w:pPr>
        <w:pBdr>
          <w:top w:val="nil"/>
          <w:left w:val="nil"/>
          <w:bottom w:val="nil"/>
          <w:right w:val="nil"/>
          <w:between w:val="nil"/>
        </w:pBdr>
        <w:shd w:val="clear" w:color="auto" w:fill="FFFFFF"/>
        <w:tabs>
          <w:tab w:val="left" w:pos="289"/>
        </w:tabs>
        <w:ind w:left="720"/>
        <w:jc w:val="both"/>
        <w:rPr>
          <w:color w:val="222222"/>
          <w:shd w:val="clear" w:color="auto" w:fill="FFFFFF"/>
          <w:lang w:val="en-IN"/>
        </w:rPr>
      </w:pPr>
      <w:r>
        <w:rPr>
          <w:color w:val="000000"/>
        </w:rPr>
        <w:tab/>
      </w:r>
      <m:oMath>
        <m:r>
          <w:rPr>
            <w:rFonts w:ascii="Cambria Math" w:hAnsi="Cambria Math"/>
            <w:color w:val="222222"/>
            <w:shd w:val="clear" w:color="auto" w:fill="FFFFFF"/>
            <w:lang w:val="en-IN"/>
          </w:rPr>
          <m:t xml:space="preserve">Precision= </m:t>
        </m:r>
        <m:f>
          <m:fPr>
            <m:ctrlPr>
              <w:rPr>
                <w:rFonts w:ascii="Cambria Math" w:hAnsi="Cambria Math"/>
                <w:i/>
                <w:color w:val="222222"/>
                <w:shd w:val="clear" w:color="auto" w:fill="FFFFFF"/>
                <w:lang w:val="en-IN"/>
              </w:rPr>
            </m:ctrlPr>
          </m:fPr>
          <m:num>
            <m:r>
              <w:rPr>
                <w:rFonts w:ascii="Cambria Math" w:hAnsi="Cambria Math"/>
                <w:color w:val="222222"/>
                <w:shd w:val="clear" w:color="auto" w:fill="FFFFFF"/>
                <w:lang w:val="en-IN"/>
              </w:rPr>
              <m:t>TP</m:t>
            </m:r>
          </m:num>
          <m:den>
            <m:r>
              <w:rPr>
                <w:rFonts w:ascii="Cambria Math" w:hAnsi="Cambria Math"/>
                <w:color w:val="222222"/>
                <w:shd w:val="clear" w:color="auto" w:fill="FFFFFF"/>
                <w:lang w:val="en-IN"/>
              </w:rPr>
              <m:t xml:space="preserve">TP+FP  </m:t>
            </m:r>
          </m:den>
        </m:f>
        <m:r>
          <w:rPr>
            <w:rFonts w:ascii="Cambria Math" w:hAnsi="Cambria Math"/>
            <w:color w:val="222222"/>
            <w:shd w:val="clear" w:color="auto" w:fill="FFFFFF"/>
            <w:lang w:val="en-IN"/>
          </w:rPr>
          <m:t xml:space="preserve">                           (2)</m:t>
        </m:r>
      </m:oMath>
    </w:p>
    <w:p w14:paraId="2D297423" w14:textId="77777777" w:rsidR="001D4AE9" w:rsidRPr="001D4AE9" w:rsidRDefault="001D4AE9">
      <w:pPr>
        <w:pBdr>
          <w:top w:val="nil"/>
          <w:left w:val="nil"/>
          <w:bottom w:val="nil"/>
          <w:right w:val="nil"/>
          <w:between w:val="nil"/>
        </w:pBdr>
        <w:shd w:val="clear" w:color="auto" w:fill="FFFFFF"/>
        <w:tabs>
          <w:tab w:val="left" w:pos="289"/>
        </w:tabs>
        <w:ind w:left="720"/>
        <w:jc w:val="both"/>
        <w:rPr>
          <w:color w:val="222222"/>
          <w:shd w:val="clear" w:color="auto" w:fill="FFFFFF"/>
          <w:lang w:val="en-IN"/>
        </w:rPr>
      </w:pPr>
    </w:p>
    <w:p w14:paraId="2E4A8D04" w14:textId="77777777" w:rsidR="002812B6" w:rsidRDefault="002812B6">
      <w:pPr>
        <w:pBdr>
          <w:top w:val="nil"/>
          <w:left w:val="nil"/>
          <w:bottom w:val="nil"/>
          <w:right w:val="nil"/>
          <w:between w:val="nil"/>
        </w:pBdr>
        <w:shd w:val="clear" w:color="auto" w:fill="FFFFFF"/>
        <w:tabs>
          <w:tab w:val="left" w:pos="289"/>
        </w:tabs>
        <w:ind w:left="720"/>
        <w:jc w:val="both"/>
        <w:rPr>
          <w:color w:val="000000"/>
        </w:rPr>
      </w:pPr>
    </w:p>
    <w:p w14:paraId="7771F916" w14:textId="065BFF78" w:rsidR="001F3462" w:rsidRDefault="0092727D">
      <w:pPr>
        <w:pBdr>
          <w:top w:val="nil"/>
          <w:left w:val="nil"/>
          <w:bottom w:val="nil"/>
          <w:right w:val="nil"/>
          <w:between w:val="nil"/>
        </w:pBdr>
        <w:shd w:val="clear" w:color="auto" w:fill="FFFFFF"/>
        <w:tabs>
          <w:tab w:val="left" w:pos="289"/>
        </w:tabs>
        <w:ind w:left="720"/>
        <w:jc w:val="both"/>
        <w:rPr>
          <w:color w:val="000000"/>
        </w:rPr>
      </w:pPr>
      <w:r>
        <w:rPr>
          <w:color w:val="000000"/>
        </w:rPr>
        <w:tab/>
        <w:t xml:space="preserve">This is a critical metric for determining </w:t>
      </w:r>
      <w:r w:rsidR="001D4AE9">
        <w:rPr>
          <w:color w:val="000000"/>
        </w:rPr>
        <w:t>whether</w:t>
      </w:r>
      <w:r>
        <w:rPr>
          <w:color w:val="000000"/>
        </w:rPr>
        <w:t xml:space="preserve"> our model is correct. </w:t>
      </w:r>
    </w:p>
    <w:p w14:paraId="6A6DB162" w14:textId="77777777" w:rsidR="001F3462" w:rsidRDefault="001F3462">
      <w:pPr>
        <w:pBdr>
          <w:top w:val="nil"/>
          <w:left w:val="nil"/>
          <w:bottom w:val="nil"/>
          <w:right w:val="nil"/>
          <w:between w:val="nil"/>
        </w:pBdr>
        <w:shd w:val="clear" w:color="auto" w:fill="FFFFFF"/>
        <w:tabs>
          <w:tab w:val="left" w:pos="289"/>
        </w:tabs>
        <w:ind w:left="720"/>
        <w:jc w:val="both"/>
        <w:rPr>
          <w:color w:val="000000"/>
        </w:rPr>
      </w:pPr>
    </w:p>
    <w:p w14:paraId="0D3AE821" w14:textId="7C702BF0" w:rsidR="001F3462" w:rsidRDefault="0092727D">
      <w:pPr>
        <w:pBdr>
          <w:top w:val="nil"/>
          <w:left w:val="nil"/>
          <w:bottom w:val="nil"/>
          <w:right w:val="nil"/>
          <w:between w:val="nil"/>
        </w:pBdr>
        <w:shd w:val="clear" w:color="auto" w:fill="FFFFFF"/>
        <w:tabs>
          <w:tab w:val="left" w:pos="289"/>
        </w:tabs>
        <w:ind w:left="720"/>
        <w:jc w:val="both"/>
        <w:rPr>
          <w:color w:val="000000"/>
        </w:rPr>
      </w:pPr>
      <w:r>
        <w:rPr>
          <w:color w:val="000000"/>
        </w:rPr>
        <w:tab/>
      </w:r>
      <w:r w:rsidR="00913593" w:rsidRPr="00913593">
        <w:rPr>
          <w:color w:val="000000"/>
        </w:rPr>
        <w:t>'Recall,' on the other hand, displays how many of the actual positive cases the model anticipated properly.</w:t>
      </w:r>
    </w:p>
    <w:p w14:paraId="0225812F" w14:textId="77777777" w:rsidR="002812B6" w:rsidRDefault="002812B6">
      <w:pPr>
        <w:pBdr>
          <w:top w:val="nil"/>
          <w:left w:val="nil"/>
          <w:bottom w:val="nil"/>
          <w:right w:val="nil"/>
          <w:between w:val="nil"/>
        </w:pBdr>
        <w:shd w:val="clear" w:color="auto" w:fill="FFFFFF"/>
        <w:tabs>
          <w:tab w:val="left" w:pos="289"/>
        </w:tabs>
        <w:ind w:left="720"/>
        <w:jc w:val="both"/>
        <w:rPr>
          <w:color w:val="000000"/>
        </w:rPr>
      </w:pPr>
    </w:p>
    <w:p w14:paraId="27E7E034" w14:textId="331F6D17" w:rsidR="001F3462" w:rsidRPr="001D4AE9" w:rsidRDefault="0092727D">
      <w:pPr>
        <w:pBdr>
          <w:top w:val="nil"/>
          <w:left w:val="nil"/>
          <w:bottom w:val="nil"/>
          <w:right w:val="nil"/>
          <w:between w:val="nil"/>
        </w:pBdr>
        <w:shd w:val="clear" w:color="auto" w:fill="FFFFFF"/>
        <w:tabs>
          <w:tab w:val="left" w:pos="289"/>
        </w:tabs>
        <w:jc w:val="left"/>
        <w:rPr>
          <w:color w:val="222222"/>
          <w:shd w:val="clear" w:color="auto" w:fill="FFFFFF"/>
          <w:lang w:val="en-DE"/>
        </w:rPr>
      </w:pPr>
      <w:r>
        <w:t xml:space="preserve"> </w:t>
      </w:r>
      <w:r>
        <w:tab/>
      </w:r>
      <w:r>
        <w:tab/>
      </w:r>
      <w:r>
        <w:tab/>
      </w:r>
      <m:oMath>
        <m:r>
          <w:rPr>
            <w:rFonts w:ascii="Cambria Math" w:hAnsi="Cambria Math"/>
            <w:color w:val="222222"/>
            <w:shd w:val="clear" w:color="auto" w:fill="FFFFFF"/>
            <w:lang w:val="en-IN"/>
          </w:rPr>
          <m:t xml:space="preserve">Recall= </m:t>
        </m:r>
        <m:f>
          <m:fPr>
            <m:ctrlPr>
              <w:rPr>
                <w:rFonts w:ascii="Cambria Math" w:hAnsi="Cambria Math"/>
                <w:i/>
                <w:color w:val="222222"/>
                <w:shd w:val="clear" w:color="auto" w:fill="FFFFFF"/>
                <w:lang w:val="en-IN"/>
              </w:rPr>
            </m:ctrlPr>
          </m:fPr>
          <m:num>
            <m:r>
              <w:rPr>
                <w:rFonts w:ascii="Cambria Math" w:hAnsi="Cambria Math"/>
                <w:color w:val="222222"/>
                <w:shd w:val="clear" w:color="auto" w:fill="FFFFFF"/>
                <w:lang w:val="en-IN"/>
              </w:rPr>
              <m:t>TP</m:t>
            </m:r>
          </m:num>
          <m:den>
            <m:r>
              <w:rPr>
                <w:rFonts w:ascii="Cambria Math" w:hAnsi="Cambria Math"/>
                <w:color w:val="222222"/>
                <w:shd w:val="clear" w:color="auto" w:fill="FFFFFF"/>
                <w:lang w:val="en-IN"/>
              </w:rPr>
              <m:t>TP+FN</m:t>
            </m:r>
          </m:den>
        </m:f>
      </m:oMath>
      <w:r w:rsidR="001D4AE9">
        <w:rPr>
          <w:color w:val="222222"/>
          <w:shd w:val="clear" w:color="auto" w:fill="FFFFFF"/>
          <w:lang w:val="en-DE"/>
        </w:rPr>
        <w:t xml:space="preserve">                               (3)</w:t>
      </w:r>
    </w:p>
    <w:p w14:paraId="25FA26CA" w14:textId="77777777" w:rsidR="002812B6" w:rsidRDefault="002812B6">
      <w:pPr>
        <w:pBdr>
          <w:top w:val="nil"/>
          <w:left w:val="nil"/>
          <w:bottom w:val="nil"/>
          <w:right w:val="nil"/>
          <w:between w:val="nil"/>
        </w:pBdr>
        <w:shd w:val="clear" w:color="auto" w:fill="FFFFFF"/>
        <w:tabs>
          <w:tab w:val="left" w:pos="289"/>
        </w:tabs>
        <w:jc w:val="left"/>
        <w:rPr>
          <w:color w:val="000000"/>
        </w:rPr>
      </w:pPr>
    </w:p>
    <w:p w14:paraId="0590F6CC" w14:textId="77777777" w:rsidR="001F3462" w:rsidRDefault="0092727D">
      <w:pPr>
        <w:pBdr>
          <w:top w:val="nil"/>
          <w:left w:val="nil"/>
          <w:bottom w:val="nil"/>
          <w:right w:val="nil"/>
          <w:between w:val="nil"/>
        </w:pBdr>
        <w:shd w:val="clear" w:color="auto" w:fill="FFFFFF"/>
        <w:tabs>
          <w:tab w:val="left" w:pos="289"/>
        </w:tabs>
        <w:ind w:left="720"/>
        <w:jc w:val="both"/>
        <w:rPr>
          <w:color w:val="000000"/>
        </w:rPr>
      </w:pPr>
      <w:r>
        <w:rPr>
          <w:color w:val="000000"/>
        </w:rPr>
        <w:tab/>
        <w:t xml:space="preserve">When it comes to </w:t>
      </w:r>
      <w:r>
        <w:t>analyzing</w:t>
      </w:r>
      <w:r>
        <w:rPr>
          <w:color w:val="000000"/>
        </w:rPr>
        <w:t xml:space="preserve"> how our model predicts results, both parameters are crucial. Precision is a useful statistic when False Positives are more of a problem than False Negatives. </w:t>
      </w:r>
      <w:r>
        <w:t>The recall</w:t>
      </w:r>
      <w:r>
        <w:rPr>
          <w:color w:val="000000"/>
        </w:rPr>
        <w:t xml:space="preserve"> is a useful metric when False Negative outnumbers False Positive. </w:t>
      </w:r>
    </w:p>
    <w:p w14:paraId="2558A3A9" w14:textId="77777777" w:rsidR="001F3462" w:rsidRDefault="001F3462">
      <w:pPr>
        <w:pBdr>
          <w:top w:val="nil"/>
          <w:left w:val="nil"/>
          <w:bottom w:val="nil"/>
          <w:right w:val="nil"/>
          <w:between w:val="nil"/>
        </w:pBdr>
        <w:shd w:val="clear" w:color="auto" w:fill="FFFFFF"/>
        <w:tabs>
          <w:tab w:val="left" w:pos="289"/>
        </w:tabs>
        <w:ind w:left="720"/>
        <w:jc w:val="both"/>
        <w:rPr>
          <w:color w:val="000000"/>
        </w:rPr>
      </w:pPr>
    </w:p>
    <w:p w14:paraId="548B6309" w14:textId="6519BA1B" w:rsidR="001F3462" w:rsidRDefault="0092727D">
      <w:pPr>
        <w:pBdr>
          <w:top w:val="nil"/>
          <w:left w:val="nil"/>
          <w:bottom w:val="nil"/>
          <w:right w:val="nil"/>
          <w:between w:val="nil"/>
        </w:pBdr>
        <w:shd w:val="clear" w:color="auto" w:fill="FFFFFF"/>
        <w:tabs>
          <w:tab w:val="left" w:pos="289"/>
        </w:tabs>
        <w:spacing w:after="240"/>
        <w:ind w:left="720"/>
        <w:jc w:val="both"/>
        <w:rPr>
          <w:color w:val="000000"/>
        </w:rPr>
      </w:pPr>
      <w:r>
        <w:rPr>
          <w:color w:val="000000"/>
        </w:rPr>
        <w:tab/>
        <w:t>However, there will be times when determining whether Precision or Recall is more important will be impossible. We'll combine them if that's the case.</w:t>
      </w:r>
      <w:sdt>
        <w:sdtPr>
          <w:rPr>
            <w:color w:val="000000"/>
          </w:rPr>
          <w:id w:val="-27417919"/>
          <w:citation/>
        </w:sdtPr>
        <w:sdtEndPr/>
        <w:sdtContent>
          <w:r w:rsidR="00D97124">
            <w:rPr>
              <w:color w:val="000000"/>
            </w:rPr>
            <w:fldChar w:fldCharType="begin"/>
          </w:r>
          <w:r w:rsidR="00D97124">
            <w:rPr>
              <w:color w:val="000000"/>
              <w:lang w:val="en-GB"/>
            </w:rPr>
            <w:instrText xml:space="preserve"> CITATION htt2 \l 2057 </w:instrText>
          </w:r>
          <w:r w:rsidR="00D97124">
            <w:rPr>
              <w:color w:val="000000"/>
            </w:rPr>
            <w:fldChar w:fldCharType="separate"/>
          </w:r>
          <w:r w:rsidR="00D97124">
            <w:rPr>
              <w:noProof/>
              <w:color w:val="000000"/>
              <w:lang w:val="en-GB"/>
            </w:rPr>
            <w:t xml:space="preserve"> </w:t>
          </w:r>
          <w:r w:rsidR="00D97124" w:rsidRPr="00D97124">
            <w:rPr>
              <w:noProof/>
              <w:color w:val="000000"/>
              <w:lang w:val="en-GB"/>
            </w:rPr>
            <w:t>[8]</w:t>
          </w:r>
          <w:r w:rsidR="00D97124">
            <w:rPr>
              <w:color w:val="000000"/>
            </w:rPr>
            <w:fldChar w:fldCharType="end"/>
          </w:r>
        </w:sdtContent>
      </w:sdt>
    </w:p>
    <w:p w14:paraId="0263258B" w14:textId="77777777" w:rsidR="001F3462" w:rsidRDefault="0092727D">
      <w:pPr>
        <w:pStyle w:val="Heading2"/>
        <w:numPr>
          <w:ilvl w:val="1"/>
          <w:numId w:val="1"/>
        </w:numPr>
      </w:pPr>
      <w:r>
        <w:t>F1 Score</w:t>
      </w:r>
    </w:p>
    <w:p w14:paraId="30A3EDBC" w14:textId="6ED61072" w:rsidR="001F3462" w:rsidRDefault="005A4AE2">
      <w:pPr>
        <w:pBdr>
          <w:top w:val="nil"/>
          <w:left w:val="nil"/>
          <w:bottom w:val="nil"/>
          <w:right w:val="nil"/>
          <w:between w:val="nil"/>
        </w:pBdr>
        <w:shd w:val="clear" w:color="auto" w:fill="FFFFFF"/>
        <w:tabs>
          <w:tab w:val="left" w:pos="289"/>
        </w:tabs>
        <w:ind w:left="720"/>
        <w:jc w:val="both"/>
        <w:rPr>
          <w:color w:val="000000"/>
        </w:rPr>
      </w:pPr>
      <w:r>
        <w:rPr>
          <w:color w:val="000000"/>
        </w:rPr>
        <w:tab/>
      </w:r>
      <w:r w:rsidR="0092727D">
        <w:rPr>
          <w:color w:val="000000"/>
        </w:rPr>
        <w:t xml:space="preserve">The F1 score is an important parameter that we used as a reference standard for our readings and </w:t>
      </w:r>
      <w:r w:rsidR="0092727D">
        <w:rPr>
          <w:color w:val="000000"/>
        </w:rPr>
        <w:lastRenderedPageBreak/>
        <w:t xml:space="preserve">observations. </w:t>
      </w:r>
      <w:r w:rsidR="00913593" w:rsidRPr="00913593">
        <w:rPr>
          <w:color w:val="000000"/>
        </w:rPr>
        <w:t>It is because when we try to improve our model's precision, the recall drops, and vice versa.</w:t>
      </w:r>
      <w:r w:rsidR="0092727D">
        <w:rPr>
          <w:color w:val="000000"/>
        </w:rPr>
        <w:t xml:space="preserve"> So, to get the best results from our readings, we use the F1 score, which captures both trends in a single value</w:t>
      </w:r>
      <w:r w:rsidR="00D97124">
        <w:rPr>
          <w:color w:val="000000"/>
        </w:rPr>
        <w:t>.</w:t>
      </w:r>
    </w:p>
    <w:p w14:paraId="1ED69745" w14:textId="77777777" w:rsidR="002812B6" w:rsidRPr="002812B6" w:rsidRDefault="002812B6" w:rsidP="002812B6">
      <w:pPr>
        <w:pBdr>
          <w:top w:val="nil"/>
          <w:left w:val="nil"/>
          <w:bottom w:val="nil"/>
          <w:right w:val="nil"/>
          <w:between w:val="nil"/>
        </w:pBdr>
        <w:shd w:val="clear" w:color="auto" w:fill="FFFFFF"/>
        <w:tabs>
          <w:tab w:val="left" w:pos="289"/>
        </w:tabs>
        <w:jc w:val="both"/>
        <w:rPr>
          <w:lang w:val="en-IN"/>
        </w:rPr>
      </w:pPr>
    </w:p>
    <w:p w14:paraId="1BE40D88" w14:textId="3928E33F" w:rsidR="001F3462" w:rsidRDefault="001D4AE9" w:rsidP="002812B6">
      <w:pPr>
        <w:pBdr>
          <w:top w:val="nil"/>
          <w:left w:val="nil"/>
          <w:bottom w:val="nil"/>
          <w:right w:val="nil"/>
          <w:between w:val="nil"/>
        </w:pBdr>
        <w:shd w:val="clear" w:color="auto" w:fill="FFFFFF"/>
        <w:tabs>
          <w:tab w:val="left" w:pos="289"/>
        </w:tabs>
        <w:jc w:val="both"/>
        <w:rPr>
          <w:color w:val="000000"/>
        </w:rPr>
      </w:pPr>
      <m:oMathPara>
        <m:oMath>
          <m:r>
            <w:rPr>
              <w:rFonts w:ascii="Cambria Math" w:hAnsi="Cambria Math"/>
              <w:lang w:val="en-IN"/>
            </w:rPr>
            <m:t xml:space="preserve">                F1 Score= </m:t>
          </m:r>
          <m:f>
            <m:fPr>
              <m:ctrlPr>
                <w:rPr>
                  <w:rFonts w:ascii="Cambria Math" w:hAnsi="Cambria Math"/>
                  <w:i/>
                  <w:lang w:val="en-IN"/>
                </w:rPr>
              </m:ctrlPr>
            </m:fPr>
            <m:num>
              <m:r>
                <w:rPr>
                  <w:rFonts w:ascii="Cambria Math" w:hAnsi="Cambria Math"/>
                  <w:lang w:val="en-IN"/>
                </w:rPr>
                <m:t>2</m:t>
              </m:r>
            </m:num>
            <m:den>
              <m:f>
                <m:fPr>
                  <m:ctrlPr>
                    <w:rPr>
                      <w:rFonts w:ascii="Cambria Math" w:hAnsi="Cambria Math"/>
                      <w:i/>
                      <w:lang w:val="en-IN"/>
                    </w:rPr>
                  </m:ctrlPr>
                </m:fPr>
                <m:num>
                  <m:r>
                    <w:rPr>
                      <w:rFonts w:ascii="Cambria Math" w:hAnsi="Cambria Math"/>
                      <w:lang w:val="en-IN"/>
                    </w:rPr>
                    <m:t>1</m:t>
                  </m:r>
                </m:num>
                <m:den>
                  <m:r>
                    <w:rPr>
                      <w:rFonts w:ascii="Cambria Math" w:hAnsi="Cambria Math"/>
                      <w:lang w:val="en-IN"/>
                    </w:rPr>
                    <m:t>Recall</m:t>
                  </m:r>
                </m:den>
              </m:f>
              <m:r>
                <w:rPr>
                  <w:rFonts w:ascii="Cambria Math" w:hAnsi="Cambria Math"/>
                  <w:lang w:val="en-IN"/>
                </w:rPr>
                <m:t>+</m:t>
              </m:r>
              <m:f>
                <m:fPr>
                  <m:ctrlPr>
                    <w:rPr>
                      <w:rFonts w:ascii="Cambria Math" w:hAnsi="Cambria Math"/>
                      <w:i/>
                      <w:lang w:val="en-IN"/>
                    </w:rPr>
                  </m:ctrlPr>
                </m:fPr>
                <m:num>
                  <m:r>
                    <w:rPr>
                      <w:rFonts w:ascii="Cambria Math" w:hAnsi="Cambria Math"/>
                      <w:lang w:val="en-IN"/>
                    </w:rPr>
                    <m:t>1</m:t>
                  </m:r>
                </m:num>
                <m:den>
                  <m:r>
                    <w:rPr>
                      <w:rFonts w:ascii="Cambria Math" w:hAnsi="Cambria Math"/>
                      <w:lang w:val="en-IN"/>
                    </w:rPr>
                    <m:t>Precision</m:t>
                  </m:r>
                </m:den>
              </m:f>
            </m:den>
          </m:f>
          <m:r>
            <w:rPr>
              <w:rFonts w:ascii="Cambria Math" w:hAnsi="Cambria Math"/>
              <w:lang w:val="en-IN"/>
            </w:rPr>
            <m:t xml:space="preserve">             (4)</m:t>
          </m:r>
        </m:oMath>
      </m:oMathPara>
    </w:p>
    <w:p w14:paraId="16E7E8C9" w14:textId="77777777" w:rsidR="001F3462" w:rsidRDefault="001F3462">
      <w:pPr>
        <w:pBdr>
          <w:top w:val="nil"/>
          <w:left w:val="nil"/>
          <w:bottom w:val="nil"/>
          <w:right w:val="nil"/>
          <w:between w:val="nil"/>
        </w:pBdr>
        <w:shd w:val="clear" w:color="auto" w:fill="FFFFFF"/>
        <w:tabs>
          <w:tab w:val="left" w:pos="289"/>
        </w:tabs>
        <w:ind w:left="720"/>
        <w:jc w:val="both"/>
        <w:rPr>
          <w:color w:val="000000"/>
        </w:rPr>
      </w:pPr>
    </w:p>
    <w:p w14:paraId="59DA1A58" w14:textId="405CF722" w:rsidR="001F3462" w:rsidRDefault="005A4AE2">
      <w:pPr>
        <w:pBdr>
          <w:top w:val="nil"/>
          <w:left w:val="nil"/>
          <w:bottom w:val="nil"/>
          <w:right w:val="nil"/>
          <w:between w:val="nil"/>
        </w:pBdr>
        <w:shd w:val="clear" w:color="auto" w:fill="FFFFFF"/>
        <w:tabs>
          <w:tab w:val="left" w:pos="289"/>
        </w:tabs>
        <w:spacing w:after="240"/>
        <w:ind w:left="720"/>
        <w:jc w:val="both"/>
        <w:rPr>
          <w:color w:val="000000"/>
        </w:rPr>
      </w:pPr>
      <w:r>
        <w:rPr>
          <w:color w:val="000000"/>
        </w:rPr>
        <w:tab/>
      </w:r>
      <w:r w:rsidR="0092727D">
        <w:rPr>
          <w:color w:val="000000"/>
        </w:rPr>
        <w:t xml:space="preserve">The </w:t>
      </w:r>
      <w:r w:rsidR="0092727D">
        <w:t>F1 score</w:t>
      </w:r>
      <w:r w:rsidR="0092727D">
        <w:rPr>
          <w:color w:val="000000"/>
        </w:rPr>
        <w:t xml:space="preserve"> provides a composite picture of Precision and Recall because it is a harmonic mean of these two metrics. It reaches its pinnacle when Precision equals Recall. Although the F1 score is an important metric, it is not sufficient for all types of classification. This is due to the F1-score's low interpretability when viewed in isolation. We have no way of knowing whether our classifier is </w:t>
      </w:r>
      <w:r w:rsidR="0092727D">
        <w:t>maximizing</w:t>
      </w:r>
      <w:r w:rsidR="0092727D">
        <w:rPr>
          <w:color w:val="000000"/>
        </w:rPr>
        <w:t xml:space="preserve"> precision or recall, whether we need to adjust our reading parameters, etc. As a result, we combine its use with other evaluation indicators to obtain a more comprehensive and accurate picture of the outcome.</w:t>
      </w:r>
      <w:sdt>
        <w:sdtPr>
          <w:rPr>
            <w:color w:val="000000"/>
          </w:rPr>
          <w:id w:val="742923651"/>
          <w:citation/>
        </w:sdtPr>
        <w:sdtEndPr/>
        <w:sdtContent>
          <w:r w:rsidR="00D97124">
            <w:rPr>
              <w:color w:val="000000"/>
            </w:rPr>
            <w:fldChar w:fldCharType="begin"/>
          </w:r>
          <w:r w:rsidR="00D97124">
            <w:rPr>
              <w:color w:val="000000"/>
              <w:lang w:val="en-GB"/>
            </w:rPr>
            <w:instrText xml:space="preserve"> CITATION Sas07 \l 2057 </w:instrText>
          </w:r>
          <w:r w:rsidR="00D97124">
            <w:rPr>
              <w:color w:val="000000"/>
            </w:rPr>
            <w:fldChar w:fldCharType="separate"/>
          </w:r>
          <w:r w:rsidR="00D97124">
            <w:rPr>
              <w:noProof/>
              <w:color w:val="000000"/>
              <w:lang w:val="en-GB"/>
            </w:rPr>
            <w:t xml:space="preserve"> </w:t>
          </w:r>
          <w:r w:rsidR="00D97124" w:rsidRPr="00D97124">
            <w:rPr>
              <w:noProof/>
              <w:color w:val="000000"/>
              <w:lang w:val="en-GB"/>
            </w:rPr>
            <w:t>[9]</w:t>
          </w:r>
          <w:r w:rsidR="00D97124">
            <w:rPr>
              <w:color w:val="000000"/>
            </w:rPr>
            <w:fldChar w:fldCharType="end"/>
          </w:r>
        </w:sdtContent>
      </w:sdt>
    </w:p>
    <w:p w14:paraId="1F318C12" w14:textId="77777777" w:rsidR="001F3462" w:rsidRDefault="0092727D">
      <w:pPr>
        <w:pStyle w:val="Heading2"/>
        <w:numPr>
          <w:ilvl w:val="1"/>
          <w:numId w:val="1"/>
        </w:numPr>
      </w:pPr>
      <w:r>
        <w:t>Rates</w:t>
      </w:r>
    </w:p>
    <w:p w14:paraId="4AD749CF" w14:textId="43A5795D" w:rsidR="001F3462" w:rsidRDefault="0092727D">
      <w:pPr>
        <w:pBdr>
          <w:top w:val="nil"/>
          <w:left w:val="nil"/>
          <w:bottom w:val="nil"/>
          <w:right w:val="nil"/>
          <w:between w:val="nil"/>
        </w:pBdr>
        <w:shd w:val="clear" w:color="auto" w:fill="FFFFFF"/>
        <w:tabs>
          <w:tab w:val="left" w:pos="289"/>
        </w:tabs>
        <w:ind w:left="720"/>
        <w:jc w:val="both"/>
        <w:rPr>
          <w:color w:val="000000"/>
        </w:rPr>
      </w:pPr>
      <w:r>
        <w:rPr>
          <w:color w:val="000000"/>
        </w:rPr>
        <w:tab/>
        <w:t xml:space="preserve">We develop more statistical terms based on the 4 core values to better understand the nature of the readings and observations obtained. The four parameters listed below, all of which are critical, are primarily used to accomplish this. These are </w:t>
      </w:r>
      <w:r w:rsidR="001F58A6">
        <w:rPr>
          <w:color w:val="000000"/>
        </w:rPr>
        <w:t>called</w:t>
      </w:r>
      <w:r>
        <w:rPr>
          <w:color w:val="000000"/>
        </w:rPr>
        <w:t xml:space="preserve"> as "rates"</w:t>
      </w:r>
      <w:r w:rsidR="001F58A6">
        <w:rPr>
          <w:color w:val="000000"/>
        </w:rPr>
        <w:t>.</w:t>
      </w:r>
    </w:p>
    <w:p w14:paraId="403757AD" w14:textId="77777777" w:rsidR="001F3462" w:rsidRDefault="001F3462">
      <w:pPr>
        <w:pBdr>
          <w:top w:val="nil"/>
          <w:left w:val="nil"/>
          <w:bottom w:val="nil"/>
          <w:right w:val="nil"/>
          <w:between w:val="nil"/>
        </w:pBdr>
        <w:shd w:val="clear" w:color="auto" w:fill="FFFFFF"/>
        <w:tabs>
          <w:tab w:val="left" w:pos="289"/>
        </w:tabs>
        <w:ind w:left="720"/>
        <w:jc w:val="both"/>
      </w:pPr>
    </w:p>
    <w:p w14:paraId="262B5AA5" w14:textId="7FAC6CC8" w:rsidR="001F3462" w:rsidRPr="002812B6" w:rsidRDefault="002812B6">
      <w:pPr>
        <w:pBdr>
          <w:top w:val="nil"/>
          <w:left w:val="nil"/>
          <w:bottom w:val="nil"/>
          <w:right w:val="nil"/>
          <w:between w:val="nil"/>
        </w:pBdr>
        <w:shd w:val="clear" w:color="auto" w:fill="FFFFFF"/>
        <w:tabs>
          <w:tab w:val="left" w:pos="289"/>
        </w:tabs>
        <w:ind w:left="720"/>
        <w:jc w:val="both"/>
        <w:rPr>
          <w:lang w:val="en-IN"/>
        </w:rPr>
      </w:pPr>
      <m:oMathPara>
        <m:oMath>
          <m:r>
            <w:rPr>
              <w:rFonts w:ascii="Cambria Math" w:hAnsi="Cambria Math"/>
              <w:lang w:val="en-IN"/>
            </w:rPr>
            <m:t xml:space="preserve">True Positive Rate </m:t>
          </m:r>
          <m:d>
            <m:dPr>
              <m:ctrlPr>
                <w:rPr>
                  <w:rFonts w:ascii="Cambria Math" w:hAnsi="Cambria Math"/>
                  <w:i/>
                  <w:lang w:val="en-IN"/>
                </w:rPr>
              </m:ctrlPr>
            </m:dPr>
            <m:e>
              <m:r>
                <w:rPr>
                  <w:rFonts w:ascii="Cambria Math" w:hAnsi="Cambria Math"/>
                  <w:lang w:val="en-IN"/>
                </w:rPr>
                <m:t>TPR</m:t>
              </m:r>
            </m:e>
          </m:d>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True Positive</m:t>
              </m:r>
            </m:num>
            <m:den>
              <m:r>
                <w:rPr>
                  <w:rFonts w:ascii="Cambria Math" w:hAnsi="Cambria Math"/>
                  <w:lang w:val="en-IN"/>
                </w:rPr>
                <m:t>Positive</m:t>
              </m:r>
            </m:den>
          </m:f>
        </m:oMath>
      </m:oMathPara>
    </w:p>
    <w:p w14:paraId="6ED39D7A" w14:textId="77777777" w:rsidR="002812B6" w:rsidRPr="002812B6" w:rsidRDefault="002812B6">
      <w:pPr>
        <w:pBdr>
          <w:top w:val="nil"/>
          <w:left w:val="nil"/>
          <w:bottom w:val="nil"/>
          <w:right w:val="nil"/>
          <w:between w:val="nil"/>
        </w:pBdr>
        <w:shd w:val="clear" w:color="auto" w:fill="FFFFFF"/>
        <w:tabs>
          <w:tab w:val="left" w:pos="289"/>
        </w:tabs>
        <w:ind w:left="720"/>
        <w:jc w:val="both"/>
        <w:rPr>
          <w:lang w:val="en-IN"/>
        </w:rPr>
      </w:pPr>
    </w:p>
    <w:p w14:paraId="1EE87DFF" w14:textId="79B3A249" w:rsidR="002812B6" w:rsidRPr="002812B6" w:rsidRDefault="002812B6">
      <w:pPr>
        <w:pBdr>
          <w:top w:val="nil"/>
          <w:left w:val="nil"/>
          <w:bottom w:val="nil"/>
          <w:right w:val="nil"/>
          <w:between w:val="nil"/>
        </w:pBdr>
        <w:shd w:val="clear" w:color="auto" w:fill="FFFFFF"/>
        <w:tabs>
          <w:tab w:val="left" w:pos="289"/>
        </w:tabs>
        <w:ind w:left="720"/>
        <w:jc w:val="both"/>
        <w:rPr>
          <w:lang w:val="en-IN"/>
        </w:rPr>
      </w:pPr>
      <m:oMathPara>
        <m:oMath>
          <m:r>
            <w:rPr>
              <w:rFonts w:ascii="Cambria Math" w:hAnsi="Cambria Math"/>
              <w:lang w:val="en-IN"/>
            </w:rPr>
            <m:t xml:space="preserve">False Positive Rate </m:t>
          </m:r>
          <m:d>
            <m:dPr>
              <m:ctrlPr>
                <w:rPr>
                  <w:rFonts w:ascii="Cambria Math" w:hAnsi="Cambria Math"/>
                  <w:i/>
                  <w:lang w:val="en-IN"/>
                </w:rPr>
              </m:ctrlPr>
            </m:dPr>
            <m:e>
              <m:r>
                <w:rPr>
                  <w:rFonts w:ascii="Cambria Math" w:hAnsi="Cambria Math"/>
                  <w:lang w:val="en-IN"/>
                </w:rPr>
                <m:t>FPR</m:t>
              </m:r>
            </m:e>
          </m:d>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False Positive</m:t>
              </m:r>
            </m:num>
            <m:den>
              <m:r>
                <w:rPr>
                  <w:rFonts w:ascii="Cambria Math" w:hAnsi="Cambria Math"/>
                  <w:lang w:val="en-IN"/>
                </w:rPr>
                <m:t>Negative</m:t>
              </m:r>
            </m:den>
          </m:f>
        </m:oMath>
      </m:oMathPara>
    </w:p>
    <w:p w14:paraId="7840E142" w14:textId="6C0EA5E6" w:rsidR="002812B6" w:rsidRDefault="002812B6">
      <w:pPr>
        <w:pBdr>
          <w:top w:val="nil"/>
          <w:left w:val="nil"/>
          <w:bottom w:val="nil"/>
          <w:right w:val="nil"/>
          <w:between w:val="nil"/>
        </w:pBdr>
        <w:shd w:val="clear" w:color="auto" w:fill="FFFFFF"/>
        <w:tabs>
          <w:tab w:val="left" w:pos="289"/>
        </w:tabs>
        <w:ind w:left="720"/>
        <w:jc w:val="both"/>
        <w:rPr>
          <w:lang w:val="en-IN"/>
        </w:rPr>
      </w:pPr>
    </w:p>
    <w:p w14:paraId="08FF4B64" w14:textId="48749E24" w:rsidR="002812B6" w:rsidRPr="002812B6" w:rsidRDefault="002812B6">
      <w:pPr>
        <w:pBdr>
          <w:top w:val="nil"/>
          <w:left w:val="nil"/>
          <w:bottom w:val="nil"/>
          <w:right w:val="nil"/>
          <w:between w:val="nil"/>
        </w:pBdr>
        <w:shd w:val="clear" w:color="auto" w:fill="FFFFFF"/>
        <w:tabs>
          <w:tab w:val="left" w:pos="289"/>
        </w:tabs>
        <w:ind w:left="720"/>
        <w:jc w:val="both"/>
        <w:rPr>
          <w:lang w:val="en-IN"/>
        </w:rPr>
      </w:pPr>
      <m:oMathPara>
        <m:oMath>
          <m:r>
            <w:rPr>
              <w:rFonts w:ascii="Cambria Math" w:hAnsi="Cambria Math"/>
              <w:lang w:val="en-IN"/>
            </w:rPr>
            <m:t xml:space="preserve">False Negative Rate </m:t>
          </m:r>
          <m:d>
            <m:dPr>
              <m:ctrlPr>
                <w:rPr>
                  <w:rFonts w:ascii="Cambria Math" w:hAnsi="Cambria Math"/>
                  <w:i/>
                  <w:lang w:val="en-IN"/>
                </w:rPr>
              </m:ctrlPr>
            </m:dPr>
            <m:e>
              <m:r>
                <w:rPr>
                  <w:rFonts w:ascii="Cambria Math" w:hAnsi="Cambria Math"/>
                  <w:lang w:val="en-IN"/>
                </w:rPr>
                <m:t>FNR</m:t>
              </m:r>
            </m:e>
          </m:d>
          <m:r>
            <w:rPr>
              <w:rFonts w:ascii="Cambria Math" w:hAnsi="Cambria Math"/>
              <w:lang w:val="en-IN"/>
            </w:rPr>
            <m:t xml:space="preserve">= </m:t>
          </m:r>
          <m:f>
            <m:fPr>
              <m:ctrlPr>
                <w:rPr>
                  <w:rFonts w:ascii="Cambria Math" w:hAnsi="Cambria Math"/>
                  <w:i/>
                  <w:lang w:val="en-IN"/>
                </w:rPr>
              </m:ctrlPr>
            </m:fPr>
            <m:num>
              <m:r>
                <w:rPr>
                  <w:rFonts w:ascii="Cambria Math" w:hAnsi="Cambria Math"/>
                  <w:lang w:val="en-IN"/>
                </w:rPr>
                <m:t>False Negative</m:t>
              </m:r>
            </m:num>
            <m:den>
              <m:r>
                <w:rPr>
                  <w:rFonts w:ascii="Cambria Math" w:hAnsi="Cambria Math"/>
                  <w:lang w:val="en-IN"/>
                </w:rPr>
                <m:t>Positive</m:t>
              </m:r>
            </m:den>
          </m:f>
        </m:oMath>
      </m:oMathPara>
    </w:p>
    <w:p w14:paraId="3CE3B268" w14:textId="064005C5" w:rsidR="002812B6" w:rsidRDefault="002812B6">
      <w:pPr>
        <w:pBdr>
          <w:top w:val="nil"/>
          <w:left w:val="nil"/>
          <w:bottom w:val="nil"/>
          <w:right w:val="nil"/>
          <w:between w:val="nil"/>
        </w:pBdr>
        <w:shd w:val="clear" w:color="auto" w:fill="FFFFFF"/>
        <w:tabs>
          <w:tab w:val="left" w:pos="289"/>
        </w:tabs>
        <w:ind w:left="720"/>
        <w:jc w:val="both"/>
        <w:rPr>
          <w:lang w:val="en-IN"/>
        </w:rPr>
      </w:pPr>
    </w:p>
    <w:p w14:paraId="6129FCB4" w14:textId="13D941BA" w:rsidR="002812B6" w:rsidRPr="002812B6" w:rsidRDefault="002812B6">
      <w:pPr>
        <w:pBdr>
          <w:top w:val="nil"/>
          <w:left w:val="nil"/>
          <w:bottom w:val="nil"/>
          <w:right w:val="nil"/>
          <w:between w:val="nil"/>
        </w:pBdr>
        <w:shd w:val="clear" w:color="auto" w:fill="FFFFFF"/>
        <w:tabs>
          <w:tab w:val="left" w:pos="289"/>
        </w:tabs>
        <w:ind w:left="720"/>
        <w:jc w:val="both"/>
        <w:rPr>
          <w:lang w:val="en-IN"/>
        </w:rPr>
      </w:pPr>
      <m:oMathPara>
        <m:oMath>
          <m:r>
            <w:rPr>
              <w:rFonts w:ascii="Cambria Math" w:hAnsi="Cambria Math"/>
              <w:color w:val="222222"/>
              <w:shd w:val="clear" w:color="auto" w:fill="FFFFFF"/>
              <w:lang w:val="en-IN"/>
            </w:rPr>
            <m:t>True</m:t>
          </m:r>
          <m:r>
            <m:rPr>
              <m:sty m:val="p"/>
            </m:rPr>
            <w:rPr>
              <w:rFonts w:ascii="Cambria Math" w:hAnsi="Cambria Math"/>
              <w:color w:val="222222"/>
              <w:shd w:val="clear" w:color="auto" w:fill="FFFFFF"/>
              <w:lang w:val="en-IN"/>
            </w:rPr>
            <m:t xml:space="preserve"> </m:t>
          </m:r>
          <m:r>
            <w:rPr>
              <w:rFonts w:ascii="Cambria Math" w:hAnsi="Cambria Math"/>
              <w:color w:val="222222"/>
              <w:shd w:val="clear" w:color="auto" w:fill="FFFFFF"/>
              <w:lang w:val="en-IN"/>
            </w:rPr>
            <m:t>Negative</m:t>
          </m:r>
          <m:r>
            <m:rPr>
              <m:sty m:val="p"/>
            </m:rPr>
            <w:rPr>
              <w:rFonts w:ascii="Cambria Math" w:hAnsi="Cambria Math"/>
              <w:color w:val="222222"/>
              <w:shd w:val="clear" w:color="auto" w:fill="FFFFFF"/>
              <w:lang w:val="en-IN"/>
            </w:rPr>
            <m:t xml:space="preserve"> </m:t>
          </m:r>
          <m:r>
            <w:rPr>
              <w:rFonts w:ascii="Cambria Math" w:hAnsi="Cambria Math"/>
              <w:color w:val="222222"/>
              <w:shd w:val="clear" w:color="auto" w:fill="FFFFFF"/>
              <w:lang w:val="en-IN"/>
            </w:rPr>
            <m:t>Rate</m:t>
          </m:r>
          <m:r>
            <m:rPr>
              <m:sty m:val="p"/>
            </m:rPr>
            <w:rPr>
              <w:rFonts w:ascii="Cambria Math" w:hAnsi="Cambria Math"/>
              <w:color w:val="222222"/>
              <w:shd w:val="clear" w:color="auto" w:fill="FFFFFF"/>
              <w:lang w:val="en-IN"/>
            </w:rPr>
            <m:t xml:space="preserve"> </m:t>
          </m:r>
          <m:d>
            <m:dPr>
              <m:ctrlPr>
                <w:rPr>
                  <w:rFonts w:ascii="Cambria Math" w:hAnsi="Cambria Math"/>
                  <w:color w:val="222222"/>
                  <w:shd w:val="clear" w:color="auto" w:fill="FFFFFF"/>
                  <w:lang w:val="en-IN"/>
                </w:rPr>
              </m:ctrlPr>
            </m:dPr>
            <m:e>
              <m:r>
                <w:rPr>
                  <w:rFonts w:ascii="Cambria Math" w:hAnsi="Cambria Math"/>
                  <w:color w:val="222222"/>
                  <w:shd w:val="clear" w:color="auto" w:fill="FFFFFF"/>
                  <w:lang w:val="en-IN"/>
                </w:rPr>
                <m:t>TNR</m:t>
              </m:r>
            </m:e>
          </m:d>
          <m:r>
            <m:rPr>
              <m:sty m:val="p"/>
            </m:rPr>
            <w:rPr>
              <w:rFonts w:ascii="Cambria Math" w:hAnsi="Cambria Math"/>
              <w:color w:val="222222"/>
              <w:shd w:val="clear" w:color="auto" w:fill="FFFFFF"/>
              <w:lang w:val="en-IN"/>
            </w:rPr>
            <m:t xml:space="preserve">= </m:t>
          </m:r>
          <m:f>
            <m:fPr>
              <m:ctrlPr>
                <w:rPr>
                  <w:rFonts w:ascii="Cambria Math" w:hAnsi="Cambria Math"/>
                  <w:color w:val="222222"/>
                  <w:shd w:val="clear" w:color="auto" w:fill="FFFFFF"/>
                  <w:lang w:val="en-IN"/>
                </w:rPr>
              </m:ctrlPr>
            </m:fPr>
            <m:num>
              <m:r>
                <w:rPr>
                  <w:rFonts w:ascii="Cambria Math" w:hAnsi="Cambria Math"/>
                  <w:color w:val="222222"/>
                  <w:shd w:val="clear" w:color="auto" w:fill="FFFFFF"/>
                  <w:lang w:val="en-IN"/>
                </w:rPr>
                <m:t>True</m:t>
              </m:r>
              <m:r>
                <m:rPr>
                  <m:sty m:val="p"/>
                </m:rPr>
                <w:rPr>
                  <w:rFonts w:ascii="Cambria Math" w:hAnsi="Cambria Math"/>
                  <w:color w:val="222222"/>
                  <w:shd w:val="clear" w:color="auto" w:fill="FFFFFF"/>
                  <w:lang w:val="en-IN"/>
                </w:rPr>
                <m:t xml:space="preserve"> </m:t>
              </m:r>
              <m:r>
                <w:rPr>
                  <w:rFonts w:ascii="Cambria Math" w:hAnsi="Cambria Math"/>
                  <w:color w:val="222222"/>
                  <w:shd w:val="clear" w:color="auto" w:fill="FFFFFF"/>
                  <w:lang w:val="en-IN"/>
                </w:rPr>
                <m:t>Negative</m:t>
              </m:r>
            </m:num>
            <m:den>
              <m:r>
                <w:rPr>
                  <w:rFonts w:ascii="Cambria Math" w:hAnsi="Cambria Math"/>
                  <w:color w:val="222222"/>
                  <w:shd w:val="clear" w:color="auto" w:fill="FFFFFF"/>
                  <w:lang w:val="en-IN"/>
                </w:rPr>
                <m:t>Negative</m:t>
              </m:r>
            </m:den>
          </m:f>
        </m:oMath>
      </m:oMathPara>
    </w:p>
    <w:p w14:paraId="68413AC4" w14:textId="77777777" w:rsidR="001F3462" w:rsidRDefault="001F3462">
      <w:pPr>
        <w:pBdr>
          <w:top w:val="nil"/>
          <w:left w:val="nil"/>
          <w:bottom w:val="nil"/>
          <w:right w:val="nil"/>
          <w:between w:val="nil"/>
        </w:pBdr>
        <w:shd w:val="clear" w:color="auto" w:fill="FFFFFF"/>
        <w:tabs>
          <w:tab w:val="left" w:pos="289"/>
        </w:tabs>
        <w:ind w:left="720"/>
        <w:jc w:val="both"/>
      </w:pPr>
    </w:p>
    <w:p w14:paraId="29784E57" w14:textId="1B881188" w:rsidR="001F3462" w:rsidRDefault="0092727D">
      <w:pPr>
        <w:pBdr>
          <w:top w:val="nil"/>
          <w:left w:val="nil"/>
          <w:bottom w:val="nil"/>
          <w:right w:val="nil"/>
          <w:between w:val="nil"/>
        </w:pBdr>
        <w:shd w:val="clear" w:color="auto" w:fill="FFFFFF"/>
        <w:tabs>
          <w:tab w:val="left" w:pos="289"/>
        </w:tabs>
        <w:spacing w:after="240"/>
        <w:ind w:left="720"/>
        <w:jc w:val="both"/>
        <w:rPr>
          <w:color w:val="000000"/>
        </w:rPr>
      </w:pPr>
      <w:r>
        <w:rPr>
          <w:color w:val="000000"/>
        </w:rPr>
        <w:tab/>
        <w:t xml:space="preserve">TPR and TNR should be high for better performance, while FNR and FPR should be low. </w:t>
      </w:r>
      <w:r w:rsidR="00B7080C" w:rsidRPr="00B7080C">
        <w:rPr>
          <w:color w:val="000000"/>
        </w:rPr>
        <w:t>TPR and TNR appear to share a lot of similarities</w:t>
      </w:r>
      <w:r>
        <w:rPr>
          <w:color w:val="000000"/>
        </w:rPr>
        <w:t>. As the names suggest, we divide the TP and TN into actual positive and negative values. FPR and FNR are in a different set of circumstances. The FP is divided by actual negative values, and the FN is divided by actual positive values for FPR.</w:t>
      </w:r>
      <w:r w:rsidR="00BC1FCD">
        <w:rPr>
          <w:color w:val="000000"/>
        </w:rPr>
        <w:t xml:space="preserve"> </w:t>
      </w:r>
      <w:sdt>
        <w:sdtPr>
          <w:rPr>
            <w:color w:val="000000"/>
          </w:rPr>
          <w:id w:val="1559591580"/>
          <w:citation/>
        </w:sdtPr>
        <w:sdtEndPr/>
        <w:sdtContent>
          <w:r w:rsidR="00BC1FCD">
            <w:rPr>
              <w:color w:val="000000"/>
            </w:rPr>
            <w:fldChar w:fldCharType="begin"/>
          </w:r>
          <w:r w:rsidR="00BC1FCD">
            <w:rPr>
              <w:color w:val="000000"/>
              <w:lang w:val="en-GB"/>
            </w:rPr>
            <w:instrText xml:space="preserve"> CITATION Pow11 \l 2057 </w:instrText>
          </w:r>
          <w:r w:rsidR="00BC1FCD">
            <w:rPr>
              <w:color w:val="000000"/>
            </w:rPr>
            <w:fldChar w:fldCharType="separate"/>
          </w:r>
          <w:r w:rsidR="00BC1FCD" w:rsidRPr="00BC1FCD">
            <w:rPr>
              <w:noProof/>
              <w:color w:val="000000"/>
              <w:lang w:val="en-GB"/>
            </w:rPr>
            <w:t>[7]</w:t>
          </w:r>
          <w:r w:rsidR="00BC1FCD">
            <w:rPr>
              <w:color w:val="000000"/>
            </w:rPr>
            <w:fldChar w:fldCharType="end"/>
          </w:r>
        </w:sdtContent>
      </w:sdt>
    </w:p>
    <w:p w14:paraId="076230FB" w14:textId="77777777" w:rsidR="001F3462" w:rsidRDefault="0092727D">
      <w:pPr>
        <w:pStyle w:val="Heading2"/>
        <w:numPr>
          <w:ilvl w:val="1"/>
          <w:numId w:val="1"/>
        </w:numPr>
      </w:pPr>
      <w:r>
        <w:t>PPV and NPV</w:t>
      </w:r>
    </w:p>
    <w:p w14:paraId="744003E9" w14:textId="0A2B3AE7" w:rsidR="001F3462" w:rsidRDefault="0092727D" w:rsidP="005A4AE2">
      <w:pPr>
        <w:pBdr>
          <w:top w:val="nil"/>
          <w:left w:val="nil"/>
          <w:bottom w:val="nil"/>
          <w:right w:val="nil"/>
          <w:between w:val="nil"/>
        </w:pBdr>
        <w:shd w:val="clear" w:color="auto" w:fill="FFFFFF"/>
        <w:tabs>
          <w:tab w:val="left" w:pos="289"/>
        </w:tabs>
        <w:spacing w:after="240"/>
        <w:ind w:left="720"/>
        <w:jc w:val="both"/>
        <w:rPr>
          <w:color w:val="000000"/>
        </w:rPr>
      </w:pPr>
      <w:r>
        <w:rPr>
          <w:color w:val="000000"/>
        </w:rPr>
        <w:tab/>
        <w:t xml:space="preserve">Positive Predictive Value (PPV) and Negative Predictive Value (NPV), when the ratio of real negative predictions when all negative predictions are </w:t>
      </w:r>
      <w:r w:rsidR="00156EBD">
        <w:rPr>
          <w:color w:val="000000"/>
        </w:rPr>
        <w:t>considered</w:t>
      </w:r>
      <w:r>
        <w:rPr>
          <w:color w:val="000000"/>
        </w:rPr>
        <w:t xml:space="preserve">, are two other metrics that evaluate the proportion of real positive predictions when all positive forecasts are </w:t>
      </w:r>
      <w:proofErr w:type="gramStart"/>
      <w:r>
        <w:rPr>
          <w:color w:val="000000"/>
        </w:rPr>
        <w:t>taken into account</w:t>
      </w:r>
      <w:proofErr w:type="gramEnd"/>
      <w:r>
        <w:rPr>
          <w:color w:val="000000"/>
        </w:rPr>
        <w:t xml:space="preserve">. These two statistics account for the </w:t>
      </w:r>
      <w:r>
        <w:rPr>
          <w:color w:val="000000"/>
        </w:rPr>
        <w:t>condition's prevalence, allowing for precise forecasting of the likelihood of a given outcome.</w:t>
      </w:r>
    </w:p>
    <w:p w14:paraId="56E30212" w14:textId="77777777" w:rsidR="001F3462" w:rsidRDefault="0092727D">
      <w:pPr>
        <w:pStyle w:val="Heading2"/>
        <w:numPr>
          <w:ilvl w:val="1"/>
          <w:numId w:val="1"/>
        </w:numPr>
        <w:rPr>
          <w:color w:val="222222"/>
        </w:rPr>
      </w:pPr>
      <w:r>
        <w:rPr>
          <w:color w:val="222222"/>
        </w:rPr>
        <w:t>Algorithm</w:t>
      </w:r>
    </w:p>
    <w:p w14:paraId="5DD35344" w14:textId="1EA05C4D" w:rsidR="001F3462" w:rsidRDefault="0092727D" w:rsidP="003665BE">
      <w:pPr>
        <w:pBdr>
          <w:top w:val="nil"/>
          <w:left w:val="nil"/>
          <w:bottom w:val="nil"/>
          <w:right w:val="nil"/>
          <w:between w:val="nil"/>
        </w:pBdr>
        <w:tabs>
          <w:tab w:val="left" w:pos="288"/>
        </w:tabs>
        <w:spacing w:line="228" w:lineRule="auto"/>
        <w:ind w:left="720"/>
        <w:jc w:val="both"/>
        <w:rPr>
          <w:color w:val="000000"/>
        </w:rPr>
      </w:pPr>
      <w:r>
        <w:rPr>
          <w:color w:val="000000"/>
        </w:rPr>
        <w:t xml:space="preserve">Machine Learning provides computers or machines </w:t>
      </w:r>
      <w:r>
        <w:t>the</w:t>
      </w:r>
      <w:r>
        <w:rPr>
          <w:color w:val="000000"/>
        </w:rPr>
        <w:t xml:space="preserve"> ability to learn and make decisions using data without any explicit programming. For instance, the collection of Wikipedia entries </w:t>
      </w:r>
      <w:r>
        <w:t xml:space="preserve">is </w:t>
      </w:r>
      <w:r>
        <w:rPr>
          <w:color w:val="000000"/>
        </w:rPr>
        <w:t>classified into different categories. There are three different types of Machine Learning such as</w:t>
      </w:r>
    </w:p>
    <w:p w14:paraId="0901B837" w14:textId="77777777" w:rsidR="003665BE" w:rsidRDefault="003665BE" w:rsidP="003665BE">
      <w:pPr>
        <w:pBdr>
          <w:top w:val="nil"/>
          <w:left w:val="nil"/>
          <w:bottom w:val="nil"/>
          <w:right w:val="nil"/>
          <w:between w:val="nil"/>
        </w:pBdr>
        <w:tabs>
          <w:tab w:val="left" w:pos="288"/>
        </w:tabs>
        <w:spacing w:line="228" w:lineRule="auto"/>
        <w:ind w:left="720"/>
        <w:jc w:val="left"/>
        <w:rPr>
          <w:color w:val="000000"/>
        </w:rPr>
      </w:pPr>
    </w:p>
    <w:p w14:paraId="0F2E32AB" w14:textId="77777777" w:rsidR="001F3462" w:rsidRDefault="0092727D">
      <w:pPr>
        <w:numPr>
          <w:ilvl w:val="0"/>
          <w:numId w:val="10"/>
        </w:numPr>
        <w:pBdr>
          <w:top w:val="nil"/>
          <w:left w:val="nil"/>
          <w:bottom w:val="nil"/>
          <w:right w:val="nil"/>
          <w:between w:val="nil"/>
        </w:pBdr>
        <w:tabs>
          <w:tab w:val="left" w:pos="288"/>
        </w:tabs>
        <w:spacing w:after="120" w:line="228" w:lineRule="auto"/>
        <w:jc w:val="both"/>
        <w:rPr>
          <w:color w:val="000000"/>
        </w:rPr>
      </w:pPr>
      <w:r>
        <w:rPr>
          <w:color w:val="000000"/>
        </w:rPr>
        <w:t>Supervised Learning</w:t>
      </w:r>
    </w:p>
    <w:p w14:paraId="7A5A913A" w14:textId="77777777" w:rsidR="001F3462" w:rsidRDefault="0092727D">
      <w:pPr>
        <w:numPr>
          <w:ilvl w:val="0"/>
          <w:numId w:val="10"/>
        </w:numPr>
        <w:pBdr>
          <w:top w:val="nil"/>
          <w:left w:val="nil"/>
          <w:bottom w:val="nil"/>
          <w:right w:val="nil"/>
          <w:between w:val="nil"/>
        </w:pBdr>
        <w:tabs>
          <w:tab w:val="left" w:pos="288"/>
        </w:tabs>
        <w:spacing w:after="120" w:line="228" w:lineRule="auto"/>
        <w:jc w:val="both"/>
        <w:rPr>
          <w:color w:val="000000"/>
        </w:rPr>
      </w:pPr>
      <w:r>
        <w:rPr>
          <w:color w:val="000000"/>
        </w:rPr>
        <w:t>Unsupervised Learning</w:t>
      </w:r>
    </w:p>
    <w:p w14:paraId="7F82465E" w14:textId="77777777" w:rsidR="001F3462" w:rsidRDefault="0092727D">
      <w:pPr>
        <w:numPr>
          <w:ilvl w:val="0"/>
          <w:numId w:val="10"/>
        </w:numPr>
        <w:pBdr>
          <w:top w:val="nil"/>
          <w:left w:val="nil"/>
          <w:bottom w:val="nil"/>
          <w:right w:val="nil"/>
          <w:between w:val="nil"/>
        </w:pBdr>
        <w:tabs>
          <w:tab w:val="left" w:pos="288"/>
        </w:tabs>
        <w:spacing w:after="120" w:line="228" w:lineRule="auto"/>
        <w:jc w:val="both"/>
        <w:rPr>
          <w:color w:val="000000"/>
        </w:rPr>
      </w:pPr>
      <w:r>
        <w:rPr>
          <w:color w:val="000000"/>
        </w:rPr>
        <w:t>Reinforcement Learning</w:t>
      </w:r>
    </w:p>
    <w:p w14:paraId="43D27E5B" w14:textId="01C89D91" w:rsidR="001F3462" w:rsidRDefault="005A4AE2">
      <w:pPr>
        <w:pBdr>
          <w:top w:val="nil"/>
          <w:left w:val="nil"/>
          <w:bottom w:val="nil"/>
          <w:right w:val="nil"/>
          <w:between w:val="nil"/>
        </w:pBdr>
        <w:tabs>
          <w:tab w:val="left" w:pos="288"/>
        </w:tabs>
        <w:spacing w:after="120" w:line="228" w:lineRule="auto"/>
        <w:jc w:val="both"/>
        <w:rPr>
          <w:color w:val="000000"/>
        </w:rPr>
      </w:pPr>
      <w:r>
        <w:rPr>
          <w:color w:val="000000"/>
        </w:rPr>
        <w:tab/>
      </w:r>
      <w:r w:rsidR="0092727D">
        <w:rPr>
          <w:color w:val="000000"/>
        </w:rPr>
        <w:t xml:space="preserve">To </w:t>
      </w:r>
      <w:r w:rsidR="0092727D">
        <w:t>analyze</w:t>
      </w:r>
      <w:r w:rsidR="0092727D">
        <w:rPr>
          <w:color w:val="000000"/>
        </w:rPr>
        <w:t xml:space="preserve"> our experiment, we have considered supervised learning and will discuss the chosen algorithm</w:t>
      </w:r>
      <w:r w:rsidR="0092727D">
        <w:t>, Random Forest,</w:t>
      </w:r>
      <w:r w:rsidR="0092727D">
        <w:rPr>
          <w:color w:val="000000"/>
        </w:rPr>
        <w:t xml:space="preserve"> to train our model.</w:t>
      </w:r>
    </w:p>
    <w:p w14:paraId="7D464CC9" w14:textId="77777777" w:rsidR="001F3462" w:rsidRDefault="0092727D">
      <w:pPr>
        <w:pStyle w:val="Heading2"/>
        <w:numPr>
          <w:ilvl w:val="1"/>
          <w:numId w:val="1"/>
        </w:numPr>
      </w:pPr>
      <w:r>
        <w:t>Supervised Learning</w:t>
      </w:r>
    </w:p>
    <w:p w14:paraId="0CFCB229" w14:textId="77777777" w:rsidR="001F3462" w:rsidRDefault="0092727D">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Machine learning, uses </w:t>
      </w:r>
      <w:r>
        <w:t>labeled</w:t>
      </w:r>
      <w:r>
        <w:rPr>
          <w:color w:val="000000"/>
        </w:rPr>
        <w:t xml:space="preserve"> data (such as data points or samples). Data samples can be either predicted variables or feature </w:t>
      </w:r>
      <w:r>
        <w:t>variables</w:t>
      </w:r>
      <w:r>
        <w:rPr>
          <w:color w:val="000000"/>
        </w:rPr>
        <w:t xml:space="preserve"> and a target variable will be there. For </w:t>
      </w:r>
      <w:r>
        <w:t xml:space="preserve">the </w:t>
      </w:r>
      <w:r>
        <w:rPr>
          <w:color w:val="000000"/>
        </w:rPr>
        <w:t xml:space="preserve">supervised learning structure, a tabular form of data is </w:t>
      </w:r>
      <w:r>
        <w:t>fed</w:t>
      </w:r>
      <w:r>
        <w:rPr>
          <w:color w:val="000000"/>
        </w:rPr>
        <w:t xml:space="preserve"> to train the model, which represents the data points and the extracted features. The aim of supervised learning is to predict the target value using predicted variables. For our experiment, we have chosen </w:t>
      </w:r>
      <w:r>
        <w:t>a random</w:t>
      </w:r>
      <w:r>
        <w:rPr>
          <w:color w:val="000000"/>
        </w:rPr>
        <w:t xml:space="preserve"> forest algorithm to train the model with the generated dataset using </w:t>
      </w:r>
      <w:proofErr w:type="gramStart"/>
      <w:r>
        <w:rPr>
          <w:color w:val="000000"/>
        </w:rPr>
        <w:t>Red</w:t>
      </w:r>
      <w:proofErr w:type="gramEnd"/>
      <w:r>
        <w:rPr>
          <w:color w:val="000000"/>
        </w:rPr>
        <w:t xml:space="preserve"> pitaya for the person detection in both summer and winter wear in some applied conditions: Movement, No Movement, with Empty Chair.</w:t>
      </w:r>
    </w:p>
    <w:p w14:paraId="554B7B2D" w14:textId="77777777" w:rsidR="001F3462" w:rsidRDefault="0092727D">
      <w:pPr>
        <w:pStyle w:val="Heading2"/>
        <w:numPr>
          <w:ilvl w:val="1"/>
          <w:numId w:val="1"/>
        </w:numPr>
      </w:pPr>
      <w:r>
        <w:t>Random Forest (RF) Algorithm</w:t>
      </w:r>
    </w:p>
    <w:p w14:paraId="4BC15499" w14:textId="77777777" w:rsidR="001F3462" w:rsidRDefault="0092727D">
      <w:pPr>
        <w:pBdr>
          <w:top w:val="nil"/>
          <w:left w:val="nil"/>
          <w:bottom w:val="nil"/>
          <w:right w:val="nil"/>
          <w:between w:val="nil"/>
        </w:pBdr>
        <w:tabs>
          <w:tab w:val="left" w:pos="288"/>
        </w:tabs>
        <w:spacing w:after="120" w:line="228" w:lineRule="auto"/>
        <w:ind w:left="576" w:hanging="288"/>
        <w:jc w:val="both"/>
        <w:rPr>
          <w:color w:val="000000"/>
        </w:rPr>
      </w:pPr>
      <w:r>
        <w:rPr>
          <w:color w:val="000000"/>
        </w:rPr>
        <w:t xml:space="preserve">      </w:t>
      </w:r>
    </w:p>
    <w:p w14:paraId="52D756F6" w14:textId="2DDC6EA7" w:rsidR="001F3462" w:rsidRDefault="005A4AE2">
      <w:pPr>
        <w:pBdr>
          <w:top w:val="nil"/>
          <w:left w:val="nil"/>
          <w:bottom w:val="nil"/>
          <w:right w:val="nil"/>
          <w:between w:val="nil"/>
        </w:pBdr>
        <w:tabs>
          <w:tab w:val="left" w:pos="288"/>
        </w:tabs>
        <w:spacing w:after="120" w:line="228" w:lineRule="auto"/>
        <w:ind w:left="288" w:hanging="288"/>
        <w:jc w:val="both"/>
        <w:rPr>
          <w:color w:val="000000"/>
        </w:rPr>
      </w:pPr>
      <w:r>
        <w:rPr>
          <w:color w:val="000000"/>
        </w:rPr>
        <w:tab/>
      </w:r>
      <w:r>
        <w:rPr>
          <w:color w:val="000000"/>
        </w:rPr>
        <w:tab/>
      </w:r>
      <w:r w:rsidR="0092727D">
        <w:rPr>
          <w:color w:val="000000"/>
        </w:rPr>
        <w:t>Random Forest (RF) algorithm constructs decision</w:t>
      </w:r>
      <w:r>
        <w:rPr>
          <w:color w:val="000000"/>
          <w:lang w:val="en-DE"/>
        </w:rPr>
        <w:t xml:space="preserve"> </w:t>
      </w:r>
      <w:r w:rsidR="0092727D">
        <w:rPr>
          <w:color w:val="000000"/>
        </w:rPr>
        <w:t>trees based on the data samples provided, receives predictions from each tree, and votes on the best option. It's also an excellent indicator of how important a feature is.</w:t>
      </w:r>
    </w:p>
    <w:p w14:paraId="2A2FEBFE" w14:textId="641E1C6E" w:rsidR="001F3462" w:rsidRDefault="005A4AE2">
      <w:pPr>
        <w:pBdr>
          <w:top w:val="nil"/>
          <w:left w:val="nil"/>
          <w:bottom w:val="nil"/>
          <w:right w:val="nil"/>
          <w:between w:val="nil"/>
        </w:pBdr>
        <w:tabs>
          <w:tab w:val="left" w:pos="288"/>
        </w:tabs>
        <w:spacing w:after="120" w:line="228" w:lineRule="auto"/>
        <w:ind w:left="288" w:hanging="288"/>
        <w:jc w:val="both"/>
        <w:rPr>
          <w:color w:val="000000"/>
        </w:rPr>
      </w:pPr>
      <w:r>
        <w:rPr>
          <w:color w:val="000000"/>
        </w:rPr>
        <w:tab/>
      </w:r>
      <w:r>
        <w:rPr>
          <w:color w:val="000000"/>
        </w:rPr>
        <w:tab/>
      </w:r>
      <w:r w:rsidR="0092727D">
        <w:rPr>
          <w:color w:val="000000"/>
        </w:rPr>
        <w:t xml:space="preserve">The Random Forest algorithm integrates numerous </w:t>
      </w:r>
      <w:r w:rsidR="0092727D">
        <w:t>decision trees</w:t>
      </w:r>
      <w:r w:rsidR="0092727D">
        <w:rPr>
          <w:color w:val="000000"/>
        </w:rPr>
        <w:t xml:space="preserve"> to create a forest of trees. The bigger the frequency of trees in the forest, the higher the accuracy of the random forest classifier. In comparison to other algorithms, the random algorithm requires less training time. It anticipates output with good accuracy, and it runs quickly even with a huge dataset. When a considerable amount of the data is missing, it can still maintain accuracy.</w:t>
      </w:r>
    </w:p>
    <w:p w14:paraId="0B7D33D6" w14:textId="0A84DE5B" w:rsidR="001F3462" w:rsidRDefault="005A4AE2">
      <w:pPr>
        <w:pBdr>
          <w:top w:val="nil"/>
          <w:left w:val="nil"/>
          <w:bottom w:val="nil"/>
          <w:right w:val="nil"/>
          <w:between w:val="nil"/>
        </w:pBdr>
        <w:tabs>
          <w:tab w:val="left" w:pos="288"/>
        </w:tabs>
        <w:spacing w:after="120" w:line="228" w:lineRule="auto"/>
        <w:ind w:left="288" w:hanging="288"/>
        <w:jc w:val="both"/>
        <w:rPr>
          <w:color w:val="000000"/>
        </w:rPr>
      </w:pPr>
      <w:r>
        <w:rPr>
          <w:color w:val="000000"/>
        </w:rPr>
        <w:tab/>
      </w:r>
      <w:r>
        <w:rPr>
          <w:color w:val="000000"/>
        </w:rPr>
        <w:tab/>
      </w:r>
      <w:r w:rsidR="0092727D">
        <w:rPr>
          <w:color w:val="000000"/>
        </w:rPr>
        <w:t>The first part of Random Forest is to generate the random forest by assembling N decision trees, and the second phase is to draw conclusions for each tree generated in the first phase. The following steps and diagram can be used to demonstrate the working process:</w:t>
      </w:r>
    </w:p>
    <w:p w14:paraId="5D3A53EF" w14:textId="77777777" w:rsidR="001F3462" w:rsidRDefault="001F3462">
      <w:pPr>
        <w:pBdr>
          <w:top w:val="nil"/>
          <w:left w:val="nil"/>
          <w:bottom w:val="nil"/>
          <w:right w:val="nil"/>
          <w:between w:val="nil"/>
        </w:pBdr>
        <w:tabs>
          <w:tab w:val="left" w:pos="288"/>
        </w:tabs>
        <w:spacing w:after="120" w:line="228" w:lineRule="auto"/>
        <w:ind w:left="288" w:hanging="288"/>
        <w:jc w:val="both"/>
        <w:rPr>
          <w:color w:val="000000"/>
        </w:rPr>
      </w:pPr>
    </w:p>
    <w:p w14:paraId="21B2E4B2" w14:textId="77777777" w:rsidR="001F3462" w:rsidRDefault="0092727D">
      <w:pPr>
        <w:numPr>
          <w:ilvl w:val="0"/>
          <w:numId w:val="14"/>
        </w:numPr>
        <w:pBdr>
          <w:top w:val="nil"/>
          <w:left w:val="nil"/>
          <w:bottom w:val="nil"/>
          <w:right w:val="nil"/>
          <w:between w:val="nil"/>
        </w:pBdr>
        <w:tabs>
          <w:tab w:val="left" w:pos="288"/>
        </w:tabs>
        <w:spacing w:after="120" w:line="228" w:lineRule="auto"/>
        <w:jc w:val="both"/>
        <w:rPr>
          <w:color w:val="000000"/>
        </w:rPr>
      </w:pPr>
      <w:r>
        <w:rPr>
          <w:color w:val="000000"/>
        </w:rPr>
        <w:t>From the training set, choose K random data points.</w:t>
      </w:r>
    </w:p>
    <w:p w14:paraId="66FC5794" w14:textId="77777777" w:rsidR="001F3462" w:rsidRDefault="0092727D">
      <w:pPr>
        <w:numPr>
          <w:ilvl w:val="0"/>
          <w:numId w:val="14"/>
        </w:numPr>
        <w:pBdr>
          <w:top w:val="nil"/>
          <w:left w:val="nil"/>
          <w:bottom w:val="nil"/>
          <w:right w:val="nil"/>
          <w:between w:val="nil"/>
        </w:pBdr>
        <w:tabs>
          <w:tab w:val="left" w:pos="288"/>
        </w:tabs>
        <w:spacing w:after="120" w:line="228" w:lineRule="auto"/>
        <w:jc w:val="both"/>
        <w:rPr>
          <w:color w:val="000000"/>
        </w:rPr>
      </w:pPr>
      <w:r>
        <w:rPr>
          <w:color w:val="000000"/>
        </w:rPr>
        <w:t>Create the decision trees that correspond to the data points you've chosen (Subsets).</w:t>
      </w:r>
    </w:p>
    <w:p w14:paraId="79B8BD93" w14:textId="77777777" w:rsidR="001F3462" w:rsidRDefault="0092727D">
      <w:pPr>
        <w:numPr>
          <w:ilvl w:val="0"/>
          <w:numId w:val="14"/>
        </w:numPr>
        <w:pBdr>
          <w:top w:val="nil"/>
          <w:left w:val="nil"/>
          <w:bottom w:val="nil"/>
          <w:right w:val="nil"/>
          <w:between w:val="nil"/>
        </w:pBdr>
        <w:tabs>
          <w:tab w:val="left" w:pos="288"/>
        </w:tabs>
        <w:spacing w:after="120" w:line="228" w:lineRule="auto"/>
        <w:jc w:val="both"/>
        <w:rPr>
          <w:color w:val="000000"/>
        </w:rPr>
      </w:pPr>
      <w:r>
        <w:rPr>
          <w:color w:val="000000"/>
        </w:rPr>
        <w:t>Select the size N for the number of decision trees you wish to create.</w:t>
      </w:r>
    </w:p>
    <w:p w14:paraId="3F4DB76C" w14:textId="77777777" w:rsidR="001F3462" w:rsidRDefault="0092727D">
      <w:pPr>
        <w:numPr>
          <w:ilvl w:val="0"/>
          <w:numId w:val="14"/>
        </w:numPr>
        <w:pBdr>
          <w:top w:val="nil"/>
          <w:left w:val="nil"/>
          <w:bottom w:val="nil"/>
          <w:right w:val="nil"/>
          <w:between w:val="nil"/>
        </w:pBdr>
        <w:tabs>
          <w:tab w:val="left" w:pos="288"/>
        </w:tabs>
        <w:spacing w:after="120" w:line="228" w:lineRule="auto"/>
        <w:jc w:val="both"/>
        <w:rPr>
          <w:color w:val="000000"/>
        </w:rPr>
      </w:pPr>
      <w:r>
        <w:rPr>
          <w:color w:val="000000"/>
        </w:rPr>
        <w:lastRenderedPageBreak/>
        <w:t>Repetition of Steps 1 and 2.</w:t>
      </w:r>
    </w:p>
    <w:p w14:paraId="2382905D" w14:textId="77777777" w:rsidR="001F3462" w:rsidRDefault="0092727D">
      <w:pPr>
        <w:numPr>
          <w:ilvl w:val="0"/>
          <w:numId w:val="14"/>
        </w:numPr>
        <w:pBdr>
          <w:top w:val="nil"/>
          <w:left w:val="nil"/>
          <w:bottom w:val="nil"/>
          <w:right w:val="nil"/>
          <w:between w:val="nil"/>
        </w:pBdr>
        <w:tabs>
          <w:tab w:val="left" w:pos="288"/>
        </w:tabs>
        <w:spacing w:after="120" w:line="228" w:lineRule="auto"/>
        <w:jc w:val="both"/>
        <w:rPr>
          <w:color w:val="000000"/>
        </w:rPr>
      </w:pPr>
      <w:r>
        <w:rPr>
          <w:color w:val="000000"/>
        </w:rPr>
        <w:t>For new data points, locate each decision tree's forecasts and allocate the datasets to the category with the most votes.</w:t>
      </w:r>
    </w:p>
    <w:p w14:paraId="62E9095D" w14:textId="77777777" w:rsidR="001F3462" w:rsidRDefault="001F3462">
      <w:pPr>
        <w:pBdr>
          <w:top w:val="nil"/>
          <w:left w:val="nil"/>
          <w:bottom w:val="nil"/>
          <w:right w:val="nil"/>
          <w:between w:val="nil"/>
        </w:pBdr>
        <w:tabs>
          <w:tab w:val="left" w:pos="288"/>
        </w:tabs>
        <w:spacing w:after="120" w:line="228" w:lineRule="auto"/>
        <w:ind w:left="288" w:hanging="288"/>
        <w:jc w:val="both"/>
        <w:rPr>
          <w:color w:val="000000"/>
        </w:rPr>
      </w:pPr>
    </w:p>
    <w:p w14:paraId="5B750939" w14:textId="36937F8D" w:rsidR="001F3462" w:rsidRDefault="0092727D" w:rsidP="00D0234F">
      <w:pPr>
        <w:pBdr>
          <w:top w:val="nil"/>
          <w:left w:val="nil"/>
          <w:bottom w:val="nil"/>
          <w:right w:val="nil"/>
          <w:between w:val="nil"/>
        </w:pBdr>
        <w:tabs>
          <w:tab w:val="left" w:pos="288"/>
        </w:tabs>
        <w:spacing w:after="120" w:line="228" w:lineRule="auto"/>
        <w:ind w:left="288" w:hanging="288"/>
        <w:jc w:val="both"/>
        <w:rPr>
          <w:color w:val="000000"/>
        </w:rPr>
      </w:pPr>
      <w:r>
        <w:rPr>
          <w:noProof/>
          <w:color w:val="000000"/>
        </w:rPr>
        <w:drawing>
          <wp:inline distT="0" distB="0" distL="114300" distR="114300" wp14:anchorId="004B690E" wp14:editId="6809E8A5">
            <wp:extent cx="2955925" cy="1553845"/>
            <wp:effectExtent l="0" t="0" r="0" b="0"/>
            <wp:docPr id="2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2955925" cy="1553845"/>
                    </a:xfrm>
                    <a:prstGeom prst="rect">
                      <a:avLst/>
                    </a:prstGeom>
                    <a:ln/>
                  </pic:spPr>
                </pic:pic>
              </a:graphicData>
            </a:graphic>
          </wp:inline>
        </w:drawing>
      </w:r>
    </w:p>
    <w:p w14:paraId="17F03143" w14:textId="6635FFAA" w:rsidR="00D0234F" w:rsidRPr="00D0234F" w:rsidRDefault="00D0234F" w:rsidP="00D0234F">
      <w:pPr>
        <w:pStyle w:val="Heading2"/>
        <w:ind w:left="720" w:firstLine="568"/>
        <w:rPr>
          <w:i w:val="0"/>
          <w:sz w:val="16"/>
          <w:szCs w:val="16"/>
        </w:rPr>
      </w:pPr>
      <w:r w:rsidRPr="00D0234F">
        <w:rPr>
          <w:i w:val="0"/>
          <w:iCs/>
          <w:color w:val="000000"/>
          <w:sz w:val="16"/>
          <w:szCs w:val="16"/>
          <w:lang w:val="en-DE"/>
        </w:rPr>
        <w:t>Fig 3</w:t>
      </w:r>
      <w:r w:rsidRPr="00D0234F">
        <w:rPr>
          <w:color w:val="000000"/>
          <w:sz w:val="16"/>
          <w:szCs w:val="16"/>
          <w:lang w:val="en-DE"/>
        </w:rPr>
        <w:t>.</w:t>
      </w:r>
      <w:r w:rsidRPr="00D0234F">
        <w:rPr>
          <w:i w:val="0"/>
          <w:sz w:val="16"/>
          <w:szCs w:val="16"/>
        </w:rPr>
        <w:t xml:space="preserve"> Random</w:t>
      </w:r>
      <w:r w:rsidRPr="00D0234F">
        <w:rPr>
          <w:i w:val="0"/>
          <w:sz w:val="16"/>
          <w:szCs w:val="16"/>
        </w:rPr>
        <w:t xml:space="preserve"> Forest ML Algorithm </w:t>
      </w:r>
      <w:sdt>
        <w:sdtPr>
          <w:rPr>
            <w:i w:val="0"/>
            <w:sz w:val="16"/>
            <w:szCs w:val="16"/>
          </w:rPr>
          <w:id w:val="1730418330"/>
          <w:citation/>
        </w:sdtPr>
        <w:sdtContent>
          <w:r w:rsidRPr="00D0234F">
            <w:rPr>
              <w:i w:val="0"/>
              <w:sz w:val="16"/>
              <w:szCs w:val="16"/>
            </w:rPr>
            <w:fldChar w:fldCharType="begin"/>
          </w:r>
          <w:r w:rsidRPr="00D0234F">
            <w:rPr>
              <w:i w:val="0"/>
              <w:sz w:val="16"/>
              <w:szCs w:val="16"/>
              <w:lang w:val="en-GB"/>
            </w:rPr>
            <w:instrText xml:space="preserve"> CITATION htt3 \l 2057 </w:instrText>
          </w:r>
          <w:r w:rsidRPr="00D0234F">
            <w:rPr>
              <w:i w:val="0"/>
              <w:sz w:val="16"/>
              <w:szCs w:val="16"/>
            </w:rPr>
            <w:fldChar w:fldCharType="separate"/>
          </w:r>
          <w:r w:rsidRPr="00D0234F">
            <w:rPr>
              <w:i w:val="0"/>
              <w:noProof/>
              <w:sz w:val="16"/>
              <w:szCs w:val="16"/>
              <w:lang w:val="en-GB"/>
            </w:rPr>
            <w:t>[10]</w:t>
          </w:r>
          <w:r w:rsidRPr="00D0234F">
            <w:rPr>
              <w:i w:val="0"/>
              <w:sz w:val="16"/>
              <w:szCs w:val="16"/>
            </w:rPr>
            <w:fldChar w:fldCharType="end"/>
          </w:r>
        </w:sdtContent>
      </w:sdt>
    </w:p>
    <w:p w14:paraId="33EFBFBA" w14:textId="4508B856" w:rsidR="001F3462" w:rsidRDefault="001F3462" w:rsidP="00D0234F">
      <w:pPr>
        <w:jc w:val="both"/>
      </w:pPr>
    </w:p>
    <w:p w14:paraId="7A9493E1" w14:textId="77777777" w:rsidR="00D0234F" w:rsidRDefault="00D0234F"/>
    <w:p w14:paraId="0F9B0B41" w14:textId="56E2FA22" w:rsidR="001F3462" w:rsidRDefault="005A4AE2">
      <w:pPr>
        <w:widowControl w:val="0"/>
        <w:pBdr>
          <w:top w:val="nil"/>
          <w:left w:val="nil"/>
          <w:bottom w:val="nil"/>
          <w:right w:val="nil"/>
          <w:between w:val="nil"/>
        </w:pBdr>
        <w:tabs>
          <w:tab w:val="left" w:pos="288"/>
        </w:tabs>
        <w:spacing w:after="120"/>
        <w:ind w:left="288" w:hanging="288"/>
        <w:jc w:val="both"/>
        <w:rPr>
          <w:color w:val="000000"/>
        </w:rPr>
      </w:pPr>
      <w:r>
        <w:rPr>
          <w:color w:val="000000"/>
        </w:rPr>
        <w:tab/>
      </w:r>
      <w:r>
        <w:rPr>
          <w:color w:val="000000"/>
        </w:rPr>
        <w:tab/>
      </w:r>
      <w:r w:rsidR="0092727D">
        <w:rPr>
          <w:color w:val="000000"/>
        </w:rPr>
        <w:t xml:space="preserve">The RF algorithm can use both </w:t>
      </w:r>
      <w:r w:rsidR="0092727D">
        <w:t>types</w:t>
      </w:r>
      <w:r w:rsidR="0092727D">
        <w:rPr>
          <w:color w:val="000000"/>
        </w:rPr>
        <w:t xml:space="preserve"> such as classification and regression problems. The continuous value predicted by a classification algorithm is in the form of a possibility for class labels. Whereas a regression method can estimate a discrete value, perhaps as an integer quantity. Evaluation for classification and regression methods can vary according to some conditions:</w:t>
      </w:r>
    </w:p>
    <w:p w14:paraId="4A0B776F" w14:textId="77777777" w:rsidR="001F3462" w:rsidRDefault="0092727D">
      <w:pPr>
        <w:numPr>
          <w:ilvl w:val="0"/>
          <w:numId w:val="11"/>
        </w:numPr>
        <w:pBdr>
          <w:top w:val="nil"/>
          <w:left w:val="nil"/>
          <w:bottom w:val="nil"/>
          <w:right w:val="nil"/>
          <w:between w:val="nil"/>
        </w:pBdr>
        <w:tabs>
          <w:tab w:val="left" w:pos="288"/>
        </w:tabs>
        <w:spacing w:after="120" w:line="228" w:lineRule="auto"/>
        <w:jc w:val="both"/>
        <w:rPr>
          <w:color w:val="000000"/>
        </w:rPr>
      </w:pPr>
      <w:r>
        <w:rPr>
          <w:color w:val="000000"/>
        </w:rPr>
        <w:t xml:space="preserve">The accuracy of classification predictions can be assessed, but not regression predictions. Although, in </w:t>
      </w:r>
      <w:r>
        <w:t xml:space="preserve">the </w:t>
      </w:r>
      <w:r>
        <w:rPr>
          <w:color w:val="000000"/>
        </w:rPr>
        <w:t>case of evaluation of regression predictions we can use root mean square, whereas classification predictions cannot use that function.</w:t>
      </w:r>
    </w:p>
    <w:p w14:paraId="34F1A75B" w14:textId="77777777" w:rsidR="001F3462" w:rsidRDefault="0092727D">
      <w:pPr>
        <w:numPr>
          <w:ilvl w:val="0"/>
          <w:numId w:val="11"/>
        </w:numPr>
        <w:pBdr>
          <w:top w:val="nil"/>
          <w:left w:val="nil"/>
          <w:bottom w:val="nil"/>
          <w:right w:val="nil"/>
          <w:between w:val="nil"/>
        </w:pBdr>
        <w:tabs>
          <w:tab w:val="left" w:pos="288"/>
        </w:tabs>
        <w:spacing w:after="120" w:line="228" w:lineRule="auto"/>
        <w:jc w:val="both"/>
        <w:rPr>
          <w:color w:val="000000"/>
        </w:rPr>
      </w:pPr>
      <w:r>
        <w:rPr>
          <w:color w:val="000000"/>
        </w:rPr>
        <w:t>Because it makes predictions using a huge number of decision trees, it is considered an extremely accurate and resilient model.</w:t>
      </w:r>
    </w:p>
    <w:p w14:paraId="35AE1338" w14:textId="77777777" w:rsidR="001F3462" w:rsidRDefault="0092727D">
      <w:pPr>
        <w:numPr>
          <w:ilvl w:val="0"/>
          <w:numId w:val="11"/>
        </w:numPr>
        <w:pBdr>
          <w:top w:val="nil"/>
          <w:left w:val="nil"/>
          <w:bottom w:val="nil"/>
          <w:right w:val="nil"/>
          <w:between w:val="nil"/>
        </w:pBdr>
        <w:tabs>
          <w:tab w:val="left" w:pos="288"/>
        </w:tabs>
        <w:spacing w:after="120" w:line="228" w:lineRule="auto"/>
        <w:jc w:val="both"/>
        <w:rPr>
          <w:color w:val="000000"/>
        </w:rPr>
      </w:pPr>
      <w:r>
        <w:rPr>
          <w:color w:val="000000"/>
        </w:rPr>
        <w:t xml:space="preserve">Random forests take an average of </w:t>
      </w:r>
      <w:proofErr w:type="gramStart"/>
      <w:r>
        <w:rPr>
          <w:color w:val="000000"/>
        </w:rPr>
        <w:t>all of</w:t>
      </w:r>
      <w:proofErr w:type="gramEnd"/>
      <w:r>
        <w:rPr>
          <w:color w:val="000000"/>
        </w:rPr>
        <w:t xml:space="preserve"> the decision-tree forecasts, </w:t>
      </w:r>
      <w:r>
        <w:t>canceling</w:t>
      </w:r>
      <w:r>
        <w:rPr>
          <w:color w:val="000000"/>
        </w:rPr>
        <w:t xml:space="preserve"> out the biases. As a result, it is free of the problem of overfitting.</w:t>
      </w:r>
    </w:p>
    <w:p w14:paraId="722417EB" w14:textId="77777777" w:rsidR="001F3462" w:rsidRDefault="0092727D">
      <w:pPr>
        <w:numPr>
          <w:ilvl w:val="0"/>
          <w:numId w:val="11"/>
        </w:numPr>
        <w:pBdr>
          <w:top w:val="nil"/>
          <w:left w:val="nil"/>
          <w:bottom w:val="nil"/>
          <w:right w:val="nil"/>
          <w:between w:val="nil"/>
        </w:pBdr>
        <w:tabs>
          <w:tab w:val="left" w:pos="288"/>
        </w:tabs>
        <w:spacing w:after="120" w:line="228" w:lineRule="auto"/>
        <w:jc w:val="both"/>
        <w:rPr>
          <w:color w:val="000000"/>
        </w:rPr>
      </w:pPr>
      <w:r>
        <w:rPr>
          <w:color w:val="000000"/>
        </w:rPr>
        <w:t>The missing values can be handled by the random forest classifier. There are two approaches to dealing with missing values. Firstly, we can replace the continuous variables with the median values. Secondly, determine the proximity-weighted average of the missing variables.</w:t>
      </w:r>
    </w:p>
    <w:p w14:paraId="5FEB1993" w14:textId="03A1C33A" w:rsidR="001F3462" w:rsidRPr="005A4AE2" w:rsidRDefault="0092727D" w:rsidP="005A4AE2">
      <w:pPr>
        <w:numPr>
          <w:ilvl w:val="0"/>
          <w:numId w:val="11"/>
        </w:numPr>
        <w:pBdr>
          <w:top w:val="nil"/>
          <w:left w:val="nil"/>
          <w:bottom w:val="nil"/>
          <w:right w:val="nil"/>
          <w:between w:val="nil"/>
        </w:pBdr>
        <w:tabs>
          <w:tab w:val="left" w:pos="288"/>
        </w:tabs>
        <w:spacing w:after="120" w:line="228" w:lineRule="auto"/>
        <w:jc w:val="both"/>
        <w:rPr>
          <w:color w:val="000000"/>
        </w:rPr>
      </w:pPr>
      <w:r>
        <w:rPr>
          <w:color w:val="000000"/>
        </w:rPr>
        <w:t>For feature selection, a random forest classifier might be utilized. It entails picking the most important characteristics from the training dataset's available features.</w:t>
      </w:r>
    </w:p>
    <w:p w14:paraId="5940F484" w14:textId="77777777" w:rsidR="001F3462" w:rsidRDefault="0092727D">
      <w:pPr>
        <w:pStyle w:val="Heading1"/>
        <w:numPr>
          <w:ilvl w:val="0"/>
          <w:numId w:val="1"/>
        </w:numPr>
      </w:pPr>
      <w:r>
        <w:t>Data Collection &amp; Observation</w:t>
      </w:r>
    </w:p>
    <w:p w14:paraId="2BF15D2C" w14:textId="77777777" w:rsidR="001F3462" w:rsidRDefault="0092727D" w:rsidP="005A4AE2">
      <w:pPr>
        <w:ind w:left="288" w:firstLine="432"/>
        <w:jc w:val="both"/>
      </w:pPr>
      <w:r>
        <w:t xml:space="preserve">For a period of more than two months, we generated a dataset using the hardware i.e., Red Pitaya and Ultrasonic sensor to collect the data samples (which produce FFT data) of detected person or object, along with setting up some conditions to observe the differences in all scenarios. We have implemented the methods based on constant analysis and feedback to optimize the solution from the trained model. We would like to discuss more the methodologies and improvements we performed for </w:t>
      </w:r>
      <w:r>
        <w:t>the optimization of our model and generated output in different phases which is discussed in detail. The data were collected under different circumstances. For instance, we took data in four phases:</w:t>
      </w:r>
    </w:p>
    <w:p w14:paraId="65902611" w14:textId="77777777" w:rsidR="001F3462" w:rsidRDefault="0092727D">
      <w:pPr>
        <w:numPr>
          <w:ilvl w:val="0"/>
          <w:numId w:val="3"/>
        </w:numPr>
        <w:jc w:val="both"/>
      </w:pPr>
      <w:r>
        <w:t>Empty Chair (with/without open Door, with/without open Window) to analyze the differences in all the four alternatives.</w:t>
      </w:r>
    </w:p>
    <w:p w14:paraId="66114625" w14:textId="77777777" w:rsidR="001F3462" w:rsidRDefault="0092727D">
      <w:pPr>
        <w:numPr>
          <w:ilvl w:val="0"/>
          <w:numId w:val="3"/>
        </w:numPr>
        <w:jc w:val="both"/>
      </w:pPr>
      <w:r>
        <w:t>Movement &amp; No Movement measurement using Summer Wear variations. (With &amp; without Threshold value)</w:t>
      </w:r>
    </w:p>
    <w:p w14:paraId="3FBCEFD4" w14:textId="77777777" w:rsidR="001F3462" w:rsidRDefault="0092727D">
      <w:pPr>
        <w:numPr>
          <w:ilvl w:val="0"/>
          <w:numId w:val="3"/>
        </w:numPr>
        <w:jc w:val="both"/>
      </w:pPr>
      <w:r>
        <w:t>Movement &amp; No Movement measurement using Winter Wear variations. (With Threshold values)</w:t>
      </w:r>
    </w:p>
    <w:p w14:paraId="4E49718E" w14:textId="77777777" w:rsidR="001F3462" w:rsidRDefault="0092727D">
      <w:pPr>
        <w:pStyle w:val="Heading2"/>
        <w:numPr>
          <w:ilvl w:val="1"/>
          <w:numId w:val="1"/>
        </w:numPr>
      </w:pPr>
      <w:r>
        <w:t>Measurement Equipment &amp; Methods</w:t>
      </w:r>
    </w:p>
    <w:p w14:paraId="729630BF" w14:textId="77777777" w:rsidR="001F3462" w:rsidRDefault="0092727D" w:rsidP="005A4AE2">
      <w:pPr>
        <w:ind w:left="288" w:firstLine="280"/>
        <w:jc w:val="both"/>
      </w:pPr>
      <w:bookmarkStart w:id="1" w:name="_gjdgxs" w:colFirst="0" w:colLast="0"/>
      <w:bookmarkEnd w:id="1"/>
      <w:r>
        <w:t xml:space="preserve">During the first phase we got familiar with the Red Pitaya sensor, how to collect samples using the UDP Client Program application to connect with the sensor, and then prepare the data for predicted and target detection. </w:t>
      </w:r>
    </w:p>
    <w:p w14:paraId="06D8F944" w14:textId="77777777" w:rsidR="001F3462" w:rsidRDefault="0092727D">
      <w:pPr>
        <w:pStyle w:val="Heading2"/>
        <w:numPr>
          <w:ilvl w:val="1"/>
          <w:numId w:val="1"/>
        </w:numPr>
      </w:pPr>
      <w:r>
        <w:t>Data Collection using Summer Wear</w:t>
      </w:r>
    </w:p>
    <w:p w14:paraId="4CDF4C24" w14:textId="5CA2CAEF" w:rsidR="001F3462" w:rsidRDefault="0092727D" w:rsidP="005A4AE2">
      <w:pPr>
        <w:ind w:left="288" w:firstLine="280"/>
        <w:jc w:val="both"/>
      </w:pPr>
      <w:r>
        <w:t xml:space="preserve">In the second phase, we started by obtaining readings for different people in a set of combinations of clothing and recording their bodily characteristics. We took 3,000 events of 50,000 total measurements per person. We created an excel file using only predicted and target values and the other file using FFT data to train our model with and classification. </w:t>
      </w:r>
    </w:p>
    <w:p w14:paraId="6C5011D5" w14:textId="77777777" w:rsidR="005A4AE2" w:rsidRDefault="005A4AE2" w:rsidP="005A4AE2">
      <w:pPr>
        <w:ind w:left="288" w:firstLine="280"/>
        <w:jc w:val="both"/>
      </w:pPr>
    </w:p>
    <w:p w14:paraId="4AFB3D0C" w14:textId="6FCB3E17" w:rsidR="001F3462" w:rsidRDefault="0092727D" w:rsidP="005A4AE2">
      <w:pPr>
        <w:ind w:left="288" w:firstLine="280"/>
        <w:jc w:val="both"/>
      </w:pPr>
      <w:r>
        <w:t>A total of 28 separate examples were recorded with three different people, each of whom was recorded with a different outfit each time (for summer and winter wear). The threshold value will be the default value here. In all circumstances, we put the positive event as the classification of a person and the negative event as the classification of an object. In Movement measurement, we continuously were walking under the beam of the sensor to be in the definite range. In non- Movement measurement, we were seated on the chair for a continuous period for the investigation. In both scenarios, we made some variations in the clothing as relatable as summer wear. The output from the sensor was stored to train our model. The result of this investigation is briefly stated in the next section. As a result, each of these cases was unique, as were the clothes or accessories they were wearing, as well as their physical characteristics. The following is an example of a use case:</w:t>
      </w:r>
    </w:p>
    <w:p w14:paraId="2361D2DF" w14:textId="77777777" w:rsidR="001F3462" w:rsidRDefault="0092727D">
      <w:pPr>
        <w:pStyle w:val="Heading2"/>
        <w:numPr>
          <w:ilvl w:val="1"/>
          <w:numId w:val="1"/>
        </w:numPr>
      </w:pPr>
      <w:r>
        <w:t>Data Collection using Summer Wear with Threshold Variations</w:t>
      </w:r>
    </w:p>
    <w:p w14:paraId="7AE382DC" w14:textId="5E85CF98" w:rsidR="001F3462" w:rsidRDefault="0092727D" w:rsidP="005A4AE2">
      <w:pPr>
        <w:ind w:left="288" w:firstLine="280"/>
        <w:jc w:val="both"/>
      </w:pPr>
      <w:r>
        <w:t xml:space="preserve">At this point, we took the measurement again same as how we performed the last time, however in this phase adjusting the threshold values for the classification process. The threshold value can be changed using the formula (-t X Y). As the default value for the threshold for X is 140 and Y is 10,000. Whenever we restart the red pitaya, it will always be set to the default value as mentioned. In our case, we started to change the threshold values in duration, such as for X of 20 and for Y of 2000. In summer wear data collection, we performed in two different situations like Movement and No Movement. In Movement, a person was continuously moving around for </w:t>
      </w:r>
      <w:r>
        <w:lastRenderedPageBreak/>
        <w:t xml:space="preserve">3000 events. Similarly, for No Movement, a person was kept seated continuously for at least 3000 events. This means that our value for X starts from 80 up to 200 while keeping the Y constant as 10000, similarly for Y from 1000 up to 13,000 while keeping the X constant as 80 as shown in the table below. </w:t>
      </w:r>
    </w:p>
    <w:p w14:paraId="4E79D841" w14:textId="77777777" w:rsidR="001A794C" w:rsidRDefault="001A794C" w:rsidP="005A4AE2">
      <w:pPr>
        <w:ind w:left="288" w:firstLine="280"/>
        <w:jc w:val="both"/>
      </w:pPr>
    </w:p>
    <w:p w14:paraId="05202790" w14:textId="77777777" w:rsidR="001F3462" w:rsidRDefault="0092727D">
      <w:pPr>
        <w:numPr>
          <w:ilvl w:val="0"/>
          <w:numId w:val="9"/>
        </w:numPr>
        <w:pBdr>
          <w:top w:val="nil"/>
          <w:left w:val="nil"/>
          <w:bottom w:val="nil"/>
          <w:right w:val="nil"/>
          <w:between w:val="nil"/>
        </w:pBdr>
        <w:spacing w:before="240" w:after="120" w:line="216" w:lineRule="auto"/>
        <w:rPr>
          <w:smallCaps/>
          <w:color w:val="000000"/>
        </w:rPr>
      </w:pPr>
      <w:r>
        <w:rPr>
          <w:smallCaps/>
          <w:color w:val="000000"/>
          <w:sz w:val="16"/>
          <w:szCs w:val="16"/>
        </w:rPr>
        <w:t xml:space="preserve">Threshold </w:t>
      </w:r>
      <w:r>
        <w:rPr>
          <w:smallCaps/>
          <w:sz w:val="16"/>
          <w:szCs w:val="16"/>
        </w:rPr>
        <w:t>VARIATIONS</w:t>
      </w:r>
    </w:p>
    <w:tbl>
      <w:tblPr>
        <w:tblStyle w:val="a"/>
        <w:tblW w:w="4522"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1"/>
        <w:gridCol w:w="2261"/>
      </w:tblGrid>
      <w:tr w:rsidR="001F3462" w14:paraId="72DBDD6A" w14:textId="77777777" w:rsidTr="00E67262">
        <w:trPr>
          <w:trHeight w:val="252"/>
        </w:trPr>
        <w:tc>
          <w:tcPr>
            <w:tcW w:w="2261" w:type="dxa"/>
          </w:tcPr>
          <w:p w14:paraId="3D9A79AF" w14:textId="77777777" w:rsidR="001F3462" w:rsidRDefault="0092727D">
            <w:pPr>
              <w:jc w:val="both"/>
            </w:pPr>
            <w:r>
              <w:t>X = 80 &amp; Y= 10000</w:t>
            </w:r>
          </w:p>
        </w:tc>
        <w:tc>
          <w:tcPr>
            <w:tcW w:w="2261" w:type="dxa"/>
          </w:tcPr>
          <w:p w14:paraId="6A3AF528" w14:textId="77777777" w:rsidR="001F3462" w:rsidRDefault="0092727D">
            <w:pPr>
              <w:jc w:val="both"/>
            </w:pPr>
            <w:r>
              <w:t>X = 80 &amp; Y = 1000</w:t>
            </w:r>
          </w:p>
        </w:tc>
      </w:tr>
      <w:tr w:rsidR="001F3462" w14:paraId="25B09D7B" w14:textId="77777777" w:rsidTr="00E67262">
        <w:trPr>
          <w:trHeight w:val="252"/>
        </w:trPr>
        <w:tc>
          <w:tcPr>
            <w:tcW w:w="2261" w:type="dxa"/>
          </w:tcPr>
          <w:p w14:paraId="77CA1C32" w14:textId="77777777" w:rsidR="001F3462" w:rsidRDefault="0092727D">
            <w:pPr>
              <w:jc w:val="both"/>
            </w:pPr>
            <w:r>
              <w:t>X = 100 &amp; Y= 10000</w:t>
            </w:r>
          </w:p>
        </w:tc>
        <w:tc>
          <w:tcPr>
            <w:tcW w:w="2261" w:type="dxa"/>
          </w:tcPr>
          <w:p w14:paraId="1FA8B190" w14:textId="77777777" w:rsidR="001F3462" w:rsidRDefault="0092727D">
            <w:pPr>
              <w:jc w:val="both"/>
            </w:pPr>
            <w:r>
              <w:t>X = 80 &amp; Y = 3000</w:t>
            </w:r>
          </w:p>
        </w:tc>
      </w:tr>
      <w:tr w:rsidR="001F3462" w14:paraId="1FF04B12" w14:textId="77777777" w:rsidTr="00E67262">
        <w:trPr>
          <w:trHeight w:val="252"/>
        </w:trPr>
        <w:tc>
          <w:tcPr>
            <w:tcW w:w="2261" w:type="dxa"/>
          </w:tcPr>
          <w:p w14:paraId="03964C0F" w14:textId="77777777" w:rsidR="001F3462" w:rsidRDefault="0092727D">
            <w:pPr>
              <w:jc w:val="both"/>
            </w:pPr>
            <w:r>
              <w:t>X = 120 &amp; Y= 10000</w:t>
            </w:r>
          </w:p>
        </w:tc>
        <w:tc>
          <w:tcPr>
            <w:tcW w:w="2261" w:type="dxa"/>
          </w:tcPr>
          <w:p w14:paraId="37F07CCB" w14:textId="77777777" w:rsidR="001F3462" w:rsidRDefault="0092727D">
            <w:pPr>
              <w:jc w:val="both"/>
            </w:pPr>
            <w:r>
              <w:t>X = 80 &amp; Y = 5000</w:t>
            </w:r>
          </w:p>
        </w:tc>
      </w:tr>
      <w:tr w:rsidR="001F3462" w14:paraId="5D4EC1E3" w14:textId="77777777" w:rsidTr="00E67262">
        <w:trPr>
          <w:trHeight w:val="252"/>
        </w:trPr>
        <w:tc>
          <w:tcPr>
            <w:tcW w:w="2261" w:type="dxa"/>
          </w:tcPr>
          <w:p w14:paraId="607CA46A" w14:textId="77777777" w:rsidR="001F3462" w:rsidRDefault="0092727D">
            <w:pPr>
              <w:jc w:val="both"/>
            </w:pPr>
            <w:r>
              <w:t>X = 140 &amp; Y= 10000</w:t>
            </w:r>
          </w:p>
        </w:tc>
        <w:tc>
          <w:tcPr>
            <w:tcW w:w="2261" w:type="dxa"/>
          </w:tcPr>
          <w:p w14:paraId="28BC5D29" w14:textId="77777777" w:rsidR="001F3462" w:rsidRDefault="0092727D">
            <w:pPr>
              <w:jc w:val="both"/>
            </w:pPr>
            <w:r>
              <w:t>X = 80 &amp; Y = 7000</w:t>
            </w:r>
          </w:p>
        </w:tc>
      </w:tr>
      <w:tr w:rsidR="001F3462" w14:paraId="23759275" w14:textId="77777777" w:rsidTr="00E67262">
        <w:trPr>
          <w:trHeight w:val="252"/>
        </w:trPr>
        <w:tc>
          <w:tcPr>
            <w:tcW w:w="2261" w:type="dxa"/>
          </w:tcPr>
          <w:p w14:paraId="3171130F" w14:textId="77777777" w:rsidR="001F3462" w:rsidRDefault="0092727D">
            <w:pPr>
              <w:jc w:val="both"/>
            </w:pPr>
            <w:r>
              <w:t>X = 160 &amp; Y= 10000</w:t>
            </w:r>
          </w:p>
        </w:tc>
        <w:tc>
          <w:tcPr>
            <w:tcW w:w="2261" w:type="dxa"/>
          </w:tcPr>
          <w:p w14:paraId="59F4E803" w14:textId="77777777" w:rsidR="001F3462" w:rsidRDefault="0092727D">
            <w:pPr>
              <w:jc w:val="both"/>
            </w:pPr>
            <w:r>
              <w:t>X = 80 &amp; Y = 9000</w:t>
            </w:r>
          </w:p>
        </w:tc>
      </w:tr>
      <w:tr w:rsidR="001F3462" w14:paraId="5F26BD8E" w14:textId="77777777" w:rsidTr="00E67262">
        <w:trPr>
          <w:trHeight w:val="252"/>
        </w:trPr>
        <w:tc>
          <w:tcPr>
            <w:tcW w:w="2261" w:type="dxa"/>
          </w:tcPr>
          <w:p w14:paraId="70806466" w14:textId="77777777" w:rsidR="001F3462" w:rsidRDefault="0092727D">
            <w:pPr>
              <w:jc w:val="both"/>
            </w:pPr>
            <w:r>
              <w:t>X = 180 &amp; Y= 10000</w:t>
            </w:r>
          </w:p>
        </w:tc>
        <w:tc>
          <w:tcPr>
            <w:tcW w:w="2261" w:type="dxa"/>
          </w:tcPr>
          <w:p w14:paraId="08988B5A" w14:textId="77777777" w:rsidR="001F3462" w:rsidRDefault="0092727D">
            <w:pPr>
              <w:jc w:val="both"/>
            </w:pPr>
            <w:r>
              <w:t>X = 80 &amp; Y = 11000</w:t>
            </w:r>
          </w:p>
        </w:tc>
      </w:tr>
      <w:tr w:rsidR="001F3462" w14:paraId="55492E77" w14:textId="77777777" w:rsidTr="00E67262">
        <w:trPr>
          <w:trHeight w:val="252"/>
        </w:trPr>
        <w:tc>
          <w:tcPr>
            <w:tcW w:w="2261" w:type="dxa"/>
          </w:tcPr>
          <w:p w14:paraId="6C42E3D3" w14:textId="77777777" w:rsidR="001F3462" w:rsidRDefault="0092727D">
            <w:pPr>
              <w:jc w:val="both"/>
            </w:pPr>
            <w:r>
              <w:t>X = 200 &amp; Y= 10000</w:t>
            </w:r>
          </w:p>
        </w:tc>
        <w:tc>
          <w:tcPr>
            <w:tcW w:w="2261" w:type="dxa"/>
          </w:tcPr>
          <w:p w14:paraId="5D2AFD6D" w14:textId="77777777" w:rsidR="001F3462" w:rsidRDefault="0092727D">
            <w:pPr>
              <w:jc w:val="both"/>
            </w:pPr>
            <w:r>
              <w:t>X = 80 &amp; Y = 13000</w:t>
            </w:r>
          </w:p>
        </w:tc>
      </w:tr>
    </w:tbl>
    <w:p w14:paraId="73886C56" w14:textId="77777777" w:rsidR="001F3462" w:rsidRDefault="001F3462">
      <w:pPr>
        <w:ind w:left="288"/>
        <w:jc w:val="both"/>
      </w:pPr>
    </w:p>
    <w:p w14:paraId="53B108AA" w14:textId="285D8B56" w:rsidR="001F3462" w:rsidRDefault="0092727D" w:rsidP="005A4AE2">
      <w:pPr>
        <w:ind w:left="288" w:firstLine="432"/>
        <w:jc w:val="both"/>
      </w:pPr>
      <w:r>
        <w:t xml:space="preserve">Furthermore, we did the variations with 3 different persons with different height, weight, and clothing style. With all these variations, we can train the model and optimize the output with higher precision as possible. A used case scenario for the variations in person 1 (i.e., </w:t>
      </w:r>
      <w:proofErr w:type="spellStart"/>
      <w:r>
        <w:t>Dipanjan</w:t>
      </w:r>
      <w:proofErr w:type="spellEnd"/>
      <w:r>
        <w:t xml:space="preserve"> </w:t>
      </w:r>
      <w:proofErr w:type="spellStart"/>
      <w:r w:rsidR="005A4AE2">
        <w:t>Saha</w:t>
      </w:r>
      <w:proofErr w:type="spellEnd"/>
      <w:r w:rsidR="005A4AE2">
        <w:t>) is</w:t>
      </w:r>
      <w:r>
        <w:t xml:space="preserve"> discussed below.</w:t>
      </w:r>
    </w:p>
    <w:p w14:paraId="49A6517A" w14:textId="77777777" w:rsidR="001F3462" w:rsidRDefault="0092727D">
      <w:pPr>
        <w:numPr>
          <w:ilvl w:val="0"/>
          <w:numId w:val="9"/>
        </w:numPr>
        <w:pBdr>
          <w:top w:val="nil"/>
          <w:left w:val="nil"/>
          <w:bottom w:val="nil"/>
          <w:right w:val="nil"/>
          <w:between w:val="nil"/>
        </w:pBdr>
        <w:spacing w:before="240" w:after="120" w:line="216" w:lineRule="auto"/>
        <w:rPr>
          <w:smallCaps/>
          <w:color w:val="000000"/>
        </w:rPr>
      </w:pPr>
      <w:r>
        <w:rPr>
          <w:smallCaps/>
          <w:color w:val="000000"/>
          <w:sz w:val="16"/>
          <w:szCs w:val="16"/>
        </w:rPr>
        <w:t>Person 1 Details</w:t>
      </w:r>
    </w:p>
    <w:tbl>
      <w:tblPr>
        <w:tblStyle w:val="a0"/>
        <w:tblW w:w="4537"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9"/>
        <w:gridCol w:w="2278"/>
      </w:tblGrid>
      <w:tr w:rsidR="001F3462" w14:paraId="332268CC" w14:textId="77777777" w:rsidTr="00E67262">
        <w:trPr>
          <w:trHeight w:val="252"/>
        </w:trPr>
        <w:tc>
          <w:tcPr>
            <w:tcW w:w="2259" w:type="dxa"/>
          </w:tcPr>
          <w:p w14:paraId="0C90887F" w14:textId="77777777" w:rsidR="001F3462" w:rsidRDefault="0092727D">
            <w:pPr>
              <w:jc w:val="both"/>
            </w:pPr>
            <w:r>
              <w:rPr>
                <w:b/>
              </w:rPr>
              <w:t>Person Details</w:t>
            </w:r>
          </w:p>
        </w:tc>
        <w:tc>
          <w:tcPr>
            <w:tcW w:w="2278" w:type="dxa"/>
          </w:tcPr>
          <w:p w14:paraId="1FD11514" w14:textId="77777777" w:rsidR="001F3462" w:rsidRDefault="0092727D">
            <w:pPr>
              <w:jc w:val="both"/>
            </w:pPr>
            <w:r>
              <w:rPr>
                <w:b/>
              </w:rPr>
              <w:t>Parameter</w:t>
            </w:r>
          </w:p>
        </w:tc>
      </w:tr>
      <w:tr w:rsidR="001F3462" w14:paraId="33A3574A" w14:textId="77777777" w:rsidTr="00E67262">
        <w:trPr>
          <w:trHeight w:val="252"/>
        </w:trPr>
        <w:tc>
          <w:tcPr>
            <w:tcW w:w="2259" w:type="dxa"/>
          </w:tcPr>
          <w:p w14:paraId="4A1B2D5B" w14:textId="77777777" w:rsidR="001F3462" w:rsidRDefault="0092727D">
            <w:pPr>
              <w:jc w:val="both"/>
            </w:pPr>
            <w:r>
              <w:t>Name</w:t>
            </w:r>
          </w:p>
        </w:tc>
        <w:tc>
          <w:tcPr>
            <w:tcW w:w="2278" w:type="dxa"/>
          </w:tcPr>
          <w:p w14:paraId="0FA7CE55" w14:textId="77777777" w:rsidR="001F3462" w:rsidRDefault="0092727D">
            <w:pPr>
              <w:jc w:val="both"/>
            </w:pPr>
            <w:proofErr w:type="spellStart"/>
            <w:r>
              <w:t>Dipanjan</w:t>
            </w:r>
            <w:proofErr w:type="spellEnd"/>
            <w:r>
              <w:t xml:space="preserve"> </w:t>
            </w:r>
            <w:proofErr w:type="spellStart"/>
            <w:r>
              <w:t>Saha</w:t>
            </w:r>
            <w:proofErr w:type="spellEnd"/>
          </w:p>
        </w:tc>
      </w:tr>
      <w:tr w:rsidR="001F3462" w14:paraId="11B48135" w14:textId="77777777" w:rsidTr="00E67262">
        <w:trPr>
          <w:trHeight w:val="252"/>
        </w:trPr>
        <w:tc>
          <w:tcPr>
            <w:tcW w:w="2259" w:type="dxa"/>
          </w:tcPr>
          <w:p w14:paraId="1C588581" w14:textId="77777777" w:rsidR="001F3462" w:rsidRDefault="0092727D">
            <w:pPr>
              <w:jc w:val="both"/>
            </w:pPr>
            <w:r>
              <w:t>Height</w:t>
            </w:r>
          </w:p>
        </w:tc>
        <w:tc>
          <w:tcPr>
            <w:tcW w:w="2278" w:type="dxa"/>
          </w:tcPr>
          <w:p w14:paraId="0B06749E" w14:textId="77777777" w:rsidR="001F3462" w:rsidRDefault="0092727D">
            <w:pPr>
              <w:jc w:val="both"/>
            </w:pPr>
            <w:r>
              <w:t>73kg</w:t>
            </w:r>
          </w:p>
        </w:tc>
      </w:tr>
      <w:tr w:rsidR="001F3462" w14:paraId="19877A0B" w14:textId="77777777" w:rsidTr="00E67262">
        <w:trPr>
          <w:trHeight w:val="252"/>
        </w:trPr>
        <w:tc>
          <w:tcPr>
            <w:tcW w:w="2259" w:type="dxa"/>
          </w:tcPr>
          <w:p w14:paraId="54CD7D62" w14:textId="77777777" w:rsidR="001F3462" w:rsidRDefault="0092727D">
            <w:pPr>
              <w:jc w:val="both"/>
            </w:pPr>
            <w:r>
              <w:t>Weight</w:t>
            </w:r>
          </w:p>
        </w:tc>
        <w:tc>
          <w:tcPr>
            <w:tcW w:w="2278" w:type="dxa"/>
          </w:tcPr>
          <w:p w14:paraId="6A4FFC1B" w14:textId="77777777" w:rsidR="001F3462" w:rsidRDefault="0092727D">
            <w:pPr>
              <w:jc w:val="both"/>
            </w:pPr>
            <w:r>
              <w:t>5.4inches</w:t>
            </w:r>
          </w:p>
        </w:tc>
      </w:tr>
      <w:tr w:rsidR="001F3462" w14:paraId="0BD13AA1" w14:textId="77777777" w:rsidTr="00E67262">
        <w:trPr>
          <w:trHeight w:val="252"/>
        </w:trPr>
        <w:tc>
          <w:tcPr>
            <w:tcW w:w="2259" w:type="dxa"/>
          </w:tcPr>
          <w:p w14:paraId="7D61B07D" w14:textId="77777777" w:rsidR="001F3462" w:rsidRDefault="0092727D">
            <w:pPr>
              <w:jc w:val="both"/>
            </w:pPr>
            <w:r>
              <w:t>Clothing Style</w:t>
            </w:r>
          </w:p>
        </w:tc>
        <w:tc>
          <w:tcPr>
            <w:tcW w:w="2278" w:type="dxa"/>
          </w:tcPr>
          <w:p w14:paraId="27BCA9F7" w14:textId="77777777" w:rsidR="001F3462" w:rsidRDefault="0092727D">
            <w:pPr>
              <w:jc w:val="both"/>
            </w:pPr>
            <w:r>
              <w:t>Summer Wear</w:t>
            </w:r>
          </w:p>
        </w:tc>
      </w:tr>
    </w:tbl>
    <w:p w14:paraId="74C2FA6B" w14:textId="77777777" w:rsidR="001F3462" w:rsidRDefault="001F3462">
      <w:pPr>
        <w:jc w:val="both"/>
        <w:rPr>
          <w:color w:val="FF0000"/>
        </w:rPr>
      </w:pPr>
    </w:p>
    <w:p w14:paraId="770DC318" w14:textId="77777777" w:rsidR="001F3462" w:rsidRDefault="0092727D">
      <w:pPr>
        <w:jc w:val="both"/>
        <w:rPr>
          <w:color w:val="FF0000"/>
        </w:rPr>
      </w:pPr>
      <w:r>
        <w:rPr>
          <w:noProof/>
          <w:color w:val="FF0000"/>
        </w:rPr>
        <w:drawing>
          <wp:inline distT="114300" distB="114300" distL="114300" distR="114300" wp14:anchorId="5F2EE260" wp14:editId="24AF5C56">
            <wp:extent cx="2753042" cy="2744545"/>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2753042" cy="2744545"/>
                    </a:xfrm>
                    <a:prstGeom prst="rect">
                      <a:avLst/>
                    </a:prstGeom>
                    <a:ln/>
                  </pic:spPr>
                </pic:pic>
              </a:graphicData>
            </a:graphic>
          </wp:inline>
        </w:drawing>
      </w:r>
    </w:p>
    <w:p w14:paraId="66026308" w14:textId="3D0B8DCE" w:rsidR="001F3462" w:rsidRPr="00E67262" w:rsidRDefault="0092727D">
      <w:pPr>
        <w:jc w:val="both"/>
        <w:rPr>
          <w:lang w:val="en-DE"/>
        </w:rPr>
      </w:pPr>
      <w:r>
        <w:rPr>
          <w:color w:val="FF0000"/>
        </w:rPr>
        <w:t xml:space="preserve">   </w:t>
      </w:r>
      <w:r w:rsidRPr="00CD2E19">
        <w:rPr>
          <w:sz w:val="18"/>
          <w:szCs w:val="18"/>
        </w:rPr>
        <w:t>Fig.</w:t>
      </w:r>
      <w:r w:rsidR="00E67262" w:rsidRPr="00CD2E19">
        <w:rPr>
          <w:sz w:val="18"/>
          <w:szCs w:val="18"/>
          <w:lang w:val="en-DE"/>
        </w:rPr>
        <w:t xml:space="preserve"> 4.</w:t>
      </w:r>
      <w:r w:rsidR="00E67262">
        <w:rPr>
          <w:lang w:val="en-DE"/>
        </w:rPr>
        <w:t xml:space="preserve"> </w:t>
      </w:r>
      <w:r w:rsidRPr="00CD2E19">
        <w:rPr>
          <w:sz w:val="18"/>
          <w:szCs w:val="18"/>
        </w:rPr>
        <w:t>Test case wearing summer wear with closed-door</w:t>
      </w:r>
    </w:p>
    <w:p w14:paraId="049E18BB" w14:textId="77777777" w:rsidR="001F3462" w:rsidRDefault="001F3462">
      <w:pPr>
        <w:jc w:val="both"/>
        <w:rPr>
          <w:color w:val="FF0000"/>
        </w:rPr>
      </w:pPr>
    </w:p>
    <w:p w14:paraId="402763D9" w14:textId="77777777" w:rsidR="001F3462" w:rsidRDefault="001F3462">
      <w:pPr>
        <w:jc w:val="both"/>
        <w:rPr>
          <w:color w:val="FF0000"/>
        </w:rPr>
      </w:pPr>
    </w:p>
    <w:p w14:paraId="422E5239" w14:textId="227A6149" w:rsidR="001F3462" w:rsidRDefault="001F3462">
      <w:pPr>
        <w:jc w:val="both"/>
        <w:rPr>
          <w:color w:val="FF0000"/>
        </w:rPr>
      </w:pPr>
    </w:p>
    <w:p w14:paraId="4BF2EA23" w14:textId="410D1888" w:rsidR="00156EBD" w:rsidRDefault="00156EBD">
      <w:pPr>
        <w:jc w:val="both"/>
        <w:rPr>
          <w:color w:val="FF0000"/>
        </w:rPr>
      </w:pPr>
    </w:p>
    <w:p w14:paraId="2E72EEC0" w14:textId="41420B30" w:rsidR="00156EBD" w:rsidRDefault="00156EBD">
      <w:pPr>
        <w:jc w:val="both"/>
        <w:rPr>
          <w:color w:val="FF0000"/>
        </w:rPr>
      </w:pPr>
    </w:p>
    <w:p w14:paraId="1DB40B2E" w14:textId="1F1D95EA" w:rsidR="00156EBD" w:rsidRDefault="00156EBD">
      <w:pPr>
        <w:jc w:val="both"/>
        <w:rPr>
          <w:color w:val="FF0000"/>
        </w:rPr>
      </w:pPr>
    </w:p>
    <w:p w14:paraId="4D0D004F" w14:textId="77777777" w:rsidR="00156EBD" w:rsidRDefault="00156EBD">
      <w:pPr>
        <w:jc w:val="both"/>
        <w:rPr>
          <w:color w:val="FF0000"/>
        </w:rPr>
      </w:pPr>
    </w:p>
    <w:p w14:paraId="06153F1C" w14:textId="77777777" w:rsidR="001F3462" w:rsidRDefault="0092727D">
      <w:pPr>
        <w:numPr>
          <w:ilvl w:val="0"/>
          <w:numId w:val="9"/>
        </w:numPr>
        <w:pBdr>
          <w:top w:val="nil"/>
          <w:left w:val="nil"/>
          <w:bottom w:val="nil"/>
          <w:right w:val="nil"/>
          <w:between w:val="nil"/>
        </w:pBdr>
        <w:tabs>
          <w:tab w:val="left" w:pos="289"/>
        </w:tabs>
        <w:spacing w:before="240" w:after="120"/>
        <w:rPr>
          <w:smallCaps/>
          <w:color w:val="000000"/>
        </w:rPr>
      </w:pPr>
      <w:r>
        <w:rPr>
          <w:smallCaps/>
          <w:color w:val="000000"/>
          <w:sz w:val="16"/>
          <w:szCs w:val="16"/>
        </w:rPr>
        <w:t>F1 Scores for Threshold values with FFT (movement)</w:t>
      </w:r>
    </w:p>
    <w:tbl>
      <w:tblPr>
        <w:tblStyle w:val="a1"/>
        <w:tblW w:w="4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8"/>
        <w:gridCol w:w="2428"/>
      </w:tblGrid>
      <w:tr w:rsidR="001F3462" w14:paraId="4739C14C" w14:textId="77777777">
        <w:tc>
          <w:tcPr>
            <w:tcW w:w="2428" w:type="dxa"/>
          </w:tcPr>
          <w:p w14:paraId="7822C5F2"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b/>
                <w:color w:val="000000"/>
                <w:sz w:val="16"/>
                <w:szCs w:val="16"/>
              </w:rPr>
              <w:t>Parameters</w:t>
            </w:r>
          </w:p>
        </w:tc>
        <w:tc>
          <w:tcPr>
            <w:tcW w:w="2428" w:type="dxa"/>
          </w:tcPr>
          <w:p w14:paraId="6910DEA1"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b/>
                <w:color w:val="000000"/>
                <w:sz w:val="16"/>
                <w:szCs w:val="16"/>
              </w:rPr>
              <w:t>F1 Score</w:t>
            </w:r>
          </w:p>
        </w:tc>
      </w:tr>
      <w:tr w:rsidR="001F3462" w14:paraId="7FF4D674" w14:textId="77777777">
        <w:tc>
          <w:tcPr>
            <w:tcW w:w="2428" w:type="dxa"/>
          </w:tcPr>
          <w:p w14:paraId="0DB94F4A"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b/>
                <w:color w:val="000000"/>
                <w:sz w:val="16"/>
                <w:szCs w:val="16"/>
              </w:rPr>
              <w:t>X variates between 80 to 200, Y is constant at 10000</w:t>
            </w:r>
          </w:p>
        </w:tc>
        <w:tc>
          <w:tcPr>
            <w:tcW w:w="2428" w:type="dxa"/>
          </w:tcPr>
          <w:p w14:paraId="192372B9" w14:textId="77777777" w:rsidR="001F3462" w:rsidRDefault="001F3462">
            <w:pPr>
              <w:pBdr>
                <w:top w:val="nil"/>
                <w:left w:val="nil"/>
                <w:bottom w:val="nil"/>
                <w:right w:val="nil"/>
                <w:between w:val="nil"/>
              </w:pBdr>
              <w:tabs>
                <w:tab w:val="left" w:pos="288"/>
                <w:tab w:val="left" w:pos="289"/>
              </w:tabs>
              <w:spacing w:after="120"/>
              <w:jc w:val="both"/>
              <w:rPr>
                <w:color w:val="000000"/>
                <w:sz w:val="16"/>
                <w:szCs w:val="16"/>
              </w:rPr>
            </w:pPr>
          </w:p>
        </w:tc>
      </w:tr>
      <w:tr w:rsidR="001F3462" w14:paraId="3A09145B" w14:textId="77777777">
        <w:tc>
          <w:tcPr>
            <w:tcW w:w="2428" w:type="dxa"/>
          </w:tcPr>
          <w:p w14:paraId="6ED429A2"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80-10000</w:t>
            </w:r>
          </w:p>
        </w:tc>
        <w:tc>
          <w:tcPr>
            <w:tcW w:w="2428" w:type="dxa"/>
          </w:tcPr>
          <w:p w14:paraId="5C4E11AD" w14:textId="77777777" w:rsidR="001F3462" w:rsidRDefault="0092727D">
            <w:pPr>
              <w:jc w:val="both"/>
              <w:rPr>
                <w:sz w:val="16"/>
                <w:szCs w:val="16"/>
              </w:rPr>
            </w:pPr>
            <w:r>
              <w:rPr>
                <w:sz w:val="16"/>
                <w:szCs w:val="16"/>
              </w:rPr>
              <w:t>0.68</w:t>
            </w:r>
          </w:p>
        </w:tc>
      </w:tr>
      <w:tr w:rsidR="001F3462" w14:paraId="2EC41672" w14:textId="77777777">
        <w:tc>
          <w:tcPr>
            <w:tcW w:w="2428" w:type="dxa"/>
          </w:tcPr>
          <w:p w14:paraId="095EC03A"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100-10000</w:t>
            </w:r>
          </w:p>
        </w:tc>
        <w:tc>
          <w:tcPr>
            <w:tcW w:w="2428" w:type="dxa"/>
          </w:tcPr>
          <w:p w14:paraId="13012A65" w14:textId="77777777" w:rsidR="001F3462" w:rsidRDefault="0092727D">
            <w:pPr>
              <w:jc w:val="both"/>
              <w:rPr>
                <w:color w:val="000000"/>
                <w:sz w:val="16"/>
                <w:szCs w:val="16"/>
              </w:rPr>
            </w:pPr>
            <w:r>
              <w:rPr>
                <w:color w:val="000000"/>
                <w:sz w:val="16"/>
                <w:szCs w:val="16"/>
              </w:rPr>
              <w:t>0.68</w:t>
            </w:r>
          </w:p>
        </w:tc>
      </w:tr>
      <w:tr w:rsidR="001F3462" w14:paraId="167917C7" w14:textId="77777777">
        <w:tc>
          <w:tcPr>
            <w:tcW w:w="2428" w:type="dxa"/>
          </w:tcPr>
          <w:p w14:paraId="339DDE45"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120-10000</w:t>
            </w:r>
          </w:p>
        </w:tc>
        <w:tc>
          <w:tcPr>
            <w:tcW w:w="2428" w:type="dxa"/>
          </w:tcPr>
          <w:p w14:paraId="4A64C226" w14:textId="77777777" w:rsidR="001F3462" w:rsidRDefault="0092727D">
            <w:pPr>
              <w:jc w:val="both"/>
              <w:rPr>
                <w:color w:val="000000"/>
                <w:sz w:val="16"/>
                <w:szCs w:val="16"/>
              </w:rPr>
            </w:pPr>
            <w:r>
              <w:rPr>
                <w:color w:val="000000"/>
                <w:sz w:val="16"/>
                <w:szCs w:val="16"/>
              </w:rPr>
              <w:t>0.65</w:t>
            </w:r>
          </w:p>
        </w:tc>
      </w:tr>
      <w:tr w:rsidR="001F3462" w14:paraId="541610E4" w14:textId="77777777">
        <w:tc>
          <w:tcPr>
            <w:tcW w:w="2428" w:type="dxa"/>
          </w:tcPr>
          <w:p w14:paraId="3E91FD51"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140-10000</w:t>
            </w:r>
          </w:p>
        </w:tc>
        <w:tc>
          <w:tcPr>
            <w:tcW w:w="2428" w:type="dxa"/>
          </w:tcPr>
          <w:p w14:paraId="01AFE5F8" w14:textId="77777777" w:rsidR="001F3462" w:rsidRDefault="0092727D">
            <w:pPr>
              <w:jc w:val="both"/>
              <w:rPr>
                <w:color w:val="000000"/>
                <w:sz w:val="16"/>
                <w:szCs w:val="16"/>
              </w:rPr>
            </w:pPr>
            <w:r>
              <w:rPr>
                <w:color w:val="000000"/>
                <w:sz w:val="16"/>
                <w:szCs w:val="16"/>
              </w:rPr>
              <w:t>0.54</w:t>
            </w:r>
          </w:p>
        </w:tc>
      </w:tr>
      <w:tr w:rsidR="001F3462" w14:paraId="7A03C31B" w14:textId="77777777">
        <w:tc>
          <w:tcPr>
            <w:tcW w:w="2428" w:type="dxa"/>
          </w:tcPr>
          <w:p w14:paraId="6D92E4B4"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160-10000</w:t>
            </w:r>
          </w:p>
        </w:tc>
        <w:tc>
          <w:tcPr>
            <w:tcW w:w="2428" w:type="dxa"/>
          </w:tcPr>
          <w:p w14:paraId="375CB11F"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0.53</w:t>
            </w:r>
          </w:p>
        </w:tc>
      </w:tr>
      <w:tr w:rsidR="001F3462" w14:paraId="1562AF98" w14:textId="77777777">
        <w:tc>
          <w:tcPr>
            <w:tcW w:w="2428" w:type="dxa"/>
          </w:tcPr>
          <w:p w14:paraId="7D60E2A2"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180-10000</w:t>
            </w:r>
          </w:p>
        </w:tc>
        <w:tc>
          <w:tcPr>
            <w:tcW w:w="2428" w:type="dxa"/>
          </w:tcPr>
          <w:p w14:paraId="08E35C90"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0.60</w:t>
            </w:r>
          </w:p>
        </w:tc>
      </w:tr>
      <w:tr w:rsidR="001F3462" w14:paraId="4C5D0331" w14:textId="77777777">
        <w:tc>
          <w:tcPr>
            <w:tcW w:w="2428" w:type="dxa"/>
          </w:tcPr>
          <w:p w14:paraId="05F7254D"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200-10000</w:t>
            </w:r>
          </w:p>
        </w:tc>
        <w:tc>
          <w:tcPr>
            <w:tcW w:w="2428" w:type="dxa"/>
          </w:tcPr>
          <w:p w14:paraId="755EAE98"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0.82</w:t>
            </w:r>
          </w:p>
        </w:tc>
      </w:tr>
      <w:tr w:rsidR="001F3462" w14:paraId="67F2AE52" w14:textId="77777777">
        <w:tc>
          <w:tcPr>
            <w:tcW w:w="2428" w:type="dxa"/>
          </w:tcPr>
          <w:p w14:paraId="27503FF3"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b/>
                <w:color w:val="000000"/>
                <w:sz w:val="16"/>
                <w:szCs w:val="16"/>
              </w:rPr>
              <w:t>X is constant at 80, Y variates between 1000 to 13000</w:t>
            </w:r>
          </w:p>
        </w:tc>
        <w:tc>
          <w:tcPr>
            <w:tcW w:w="2428" w:type="dxa"/>
          </w:tcPr>
          <w:p w14:paraId="4CB21C40" w14:textId="77777777" w:rsidR="001F3462" w:rsidRDefault="001F3462">
            <w:pPr>
              <w:pBdr>
                <w:top w:val="nil"/>
                <w:left w:val="nil"/>
                <w:bottom w:val="nil"/>
                <w:right w:val="nil"/>
                <w:between w:val="nil"/>
              </w:pBdr>
              <w:tabs>
                <w:tab w:val="left" w:pos="288"/>
                <w:tab w:val="left" w:pos="289"/>
              </w:tabs>
              <w:spacing w:after="120"/>
              <w:jc w:val="both"/>
              <w:rPr>
                <w:color w:val="000000"/>
                <w:sz w:val="16"/>
                <w:szCs w:val="16"/>
              </w:rPr>
            </w:pPr>
          </w:p>
        </w:tc>
      </w:tr>
      <w:tr w:rsidR="001F3462" w14:paraId="6D2953AF" w14:textId="77777777">
        <w:tc>
          <w:tcPr>
            <w:tcW w:w="2428" w:type="dxa"/>
          </w:tcPr>
          <w:p w14:paraId="64166F48" w14:textId="77777777" w:rsidR="001F3462" w:rsidRDefault="001F3462">
            <w:pPr>
              <w:pBdr>
                <w:top w:val="nil"/>
                <w:left w:val="nil"/>
                <w:bottom w:val="nil"/>
                <w:right w:val="nil"/>
                <w:between w:val="nil"/>
              </w:pBdr>
              <w:tabs>
                <w:tab w:val="left" w:pos="288"/>
                <w:tab w:val="left" w:pos="289"/>
              </w:tabs>
              <w:spacing w:after="120"/>
              <w:jc w:val="both"/>
              <w:rPr>
                <w:color w:val="000000"/>
                <w:sz w:val="16"/>
                <w:szCs w:val="16"/>
              </w:rPr>
            </w:pPr>
          </w:p>
        </w:tc>
        <w:tc>
          <w:tcPr>
            <w:tcW w:w="2428" w:type="dxa"/>
          </w:tcPr>
          <w:p w14:paraId="4BB801C9" w14:textId="77777777" w:rsidR="001F3462" w:rsidRDefault="001F3462">
            <w:pPr>
              <w:pBdr>
                <w:top w:val="nil"/>
                <w:left w:val="nil"/>
                <w:bottom w:val="nil"/>
                <w:right w:val="nil"/>
                <w:between w:val="nil"/>
              </w:pBdr>
              <w:tabs>
                <w:tab w:val="left" w:pos="288"/>
                <w:tab w:val="left" w:pos="289"/>
              </w:tabs>
              <w:spacing w:after="120"/>
              <w:jc w:val="both"/>
              <w:rPr>
                <w:color w:val="000000"/>
                <w:sz w:val="16"/>
                <w:szCs w:val="16"/>
              </w:rPr>
            </w:pPr>
          </w:p>
        </w:tc>
      </w:tr>
      <w:tr w:rsidR="001F3462" w14:paraId="77C192E2" w14:textId="77777777">
        <w:tc>
          <w:tcPr>
            <w:tcW w:w="2428" w:type="dxa"/>
          </w:tcPr>
          <w:p w14:paraId="657C4E58"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80-1000</w:t>
            </w:r>
          </w:p>
        </w:tc>
        <w:tc>
          <w:tcPr>
            <w:tcW w:w="2428" w:type="dxa"/>
          </w:tcPr>
          <w:p w14:paraId="6CD663DA"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0.67</w:t>
            </w:r>
          </w:p>
        </w:tc>
      </w:tr>
      <w:tr w:rsidR="001F3462" w14:paraId="6B351D7D" w14:textId="77777777">
        <w:tc>
          <w:tcPr>
            <w:tcW w:w="2428" w:type="dxa"/>
          </w:tcPr>
          <w:p w14:paraId="582CEF7F"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80-3000</w:t>
            </w:r>
          </w:p>
        </w:tc>
        <w:tc>
          <w:tcPr>
            <w:tcW w:w="2428" w:type="dxa"/>
          </w:tcPr>
          <w:p w14:paraId="4EECBDAB"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0.61</w:t>
            </w:r>
          </w:p>
        </w:tc>
      </w:tr>
      <w:tr w:rsidR="001F3462" w14:paraId="59891B8C" w14:textId="77777777">
        <w:tc>
          <w:tcPr>
            <w:tcW w:w="2428" w:type="dxa"/>
          </w:tcPr>
          <w:p w14:paraId="6FB9327A"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80-5000</w:t>
            </w:r>
          </w:p>
        </w:tc>
        <w:tc>
          <w:tcPr>
            <w:tcW w:w="2428" w:type="dxa"/>
          </w:tcPr>
          <w:p w14:paraId="2ED26C15"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0.60</w:t>
            </w:r>
          </w:p>
        </w:tc>
      </w:tr>
      <w:tr w:rsidR="001F3462" w14:paraId="733BAEA3" w14:textId="77777777">
        <w:tc>
          <w:tcPr>
            <w:tcW w:w="2428" w:type="dxa"/>
          </w:tcPr>
          <w:p w14:paraId="7BF2B35B"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80-7000</w:t>
            </w:r>
          </w:p>
        </w:tc>
        <w:tc>
          <w:tcPr>
            <w:tcW w:w="2428" w:type="dxa"/>
          </w:tcPr>
          <w:p w14:paraId="28D7A0AC"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0.55</w:t>
            </w:r>
          </w:p>
        </w:tc>
      </w:tr>
      <w:tr w:rsidR="001F3462" w14:paraId="22ADA51D" w14:textId="77777777">
        <w:tc>
          <w:tcPr>
            <w:tcW w:w="2428" w:type="dxa"/>
          </w:tcPr>
          <w:p w14:paraId="53A7A058"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80-9000</w:t>
            </w:r>
          </w:p>
        </w:tc>
        <w:tc>
          <w:tcPr>
            <w:tcW w:w="2428" w:type="dxa"/>
          </w:tcPr>
          <w:p w14:paraId="60BF36FE"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0.61</w:t>
            </w:r>
          </w:p>
        </w:tc>
      </w:tr>
      <w:tr w:rsidR="001F3462" w14:paraId="1E2BCAA4" w14:textId="77777777">
        <w:tc>
          <w:tcPr>
            <w:tcW w:w="2428" w:type="dxa"/>
          </w:tcPr>
          <w:p w14:paraId="7AA40028"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80-11000</w:t>
            </w:r>
          </w:p>
        </w:tc>
        <w:tc>
          <w:tcPr>
            <w:tcW w:w="2428" w:type="dxa"/>
          </w:tcPr>
          <w:p w14:paraId="00A6E856"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0.65</w:t>
            </w:r>
          </w:p>
        </w:tc>
      </w:tr>
      <w:tr w:rsidR="001F3462" w14:paraId="72859B00" w14:textId="77777777">
        <w:tc>
          <w:tcPr>
            <w:tcW w:w="2428" w:type="dxa"/>
          </w:tcPr>
          <w:p w14:paraId="1109AD2E"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80-13000</w:t>
            </w:r>
          </w:p>
        </w:tc>
        <w:tc>
          <w:tcPr>
            <w:tcW w:w="2428" w:type="dxa"/>
          </w:tcPr>
          <w:p w14:paraId="3B457426"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0.67</w:t>
            </w:r>
          </w:p>
        </w:tc>
      </w:tr>
    </w:tbl>
    <w:p w14:paraId="0A983235" w14:textId="77777777" w:rsidR="001F3462" w:rsidRDefault="001F3462">
      <w:pPr>
        <w:jc w:val="both"/>
        <w:rPr>
          <w:color w:val="FF0000"/>
        </w:rPr>
      </w:pPr>
    </w:p>
    <w:p w14:paraId="0BCAE19D" w14:textId="77777777" w:rsidR="001F3462" w:rsidRDefault="0092727D">
      <w:pPr>
        <w:pStyle w:val="Heading2"/>
        <w:numPr>
          <w:ilvl w:val="1"/>
          <w:numId w:val="5"/>
        </w:numPr>
      </w:pPr>
      <w:r>
        <w:t>Data Collection using Winter Wear with Threshold Variations</w:t>
      </w:r>
    </w:p>
    <w:p w14:paraId="013E0D05" w14:textId="77777777" w:rsidR="001F3462" w:rsidRDefault="0092727D" w:rsidP="005A4AE2">
      <w:pPr>
        <w:ind w:left="288" w:firstLine="280"/>
        <w:jc w:val="both"/>
      </w:pPr>
      <w:r>
        <w:t xml:space="preserve">During the time for winter wear data collection, we considered the same parameter variations lie we did in the summer wear data collection. Here also, we kept the threshold variations for X and Y values. The only difference was in the style of clothing such as we wore jackets, gloves, and winter caps. In this stage, the same conditions were applied i.e., Movement and No Movement of a person. In a similar manner, all the data were recorded. Some details of the data samples of person 2 (i.e., </w:t>
      </w:r>
      <w:proofErr w:type="spellStart"/>
      <w:r>
        <w:t>Aishin</w:t>
      </w:r>
      <w:proofErr w:type="spellEnd"/>
      <w:r>
        <w:t xml:space="preserve"> Abdulla </w:t>
      </w:r>
      <w:proofErr w:type="spellStart"/>
      <w:r>
        <w:t>Yoosufali</w:t>
      </w:r>
      <w:proofErr w:type="spellEnd"/>
      <w:r>
        <w:t>) wearing the winter clothing can be found below.</w:t>
      </w:r>
    </w:p>
    <w:p w14:paraId="44862925" w14:textId="77777777" w:rsidR="001F3462" w:rsidRDefault="001F3462">
      <w:pPr>
        <w:ind w:left="288"/>
        <w:jc w:val="both"/>
      </w:pPr>
    </w:p>
    <w:p w14:paraId="69E55059" w14:textId="77777777" w:rsidR="001F3462" w:rsidRDefault="0092727D">
      <w:pPr>
        <w:numPr>
          <w:ilvl w:val="0"/>
          <w:numId w:val="9"/>
        </w:numPr>
        <w:pBdr>
          <w:top w:val="nil"/>
          <w:left w:val="nil"/>
          <w:bottom w:val="nil"/>
          <w:right w:val="nil"/>
          <w:between w:val="nil"/>
        </w:pBdr>
        <w:spacing w:before="240" w:after="120" w:line="216" w:lineRule="auto"/>
        <w:rPr>
          <w:smallCaps/>
          <w:color w:val="000000"/>
        </w:rPr>
      </w:pPr>
      <w:r>
        <w:rPr>
          <w:smallCaps/>
          <w:color w:val="000000"/>
          <w:sz w:val="16"/>
          <w:szCs w:val="16"/>
        </w:rPr>
        <w:t>Person 2 Details</w:t>
      </w:r>
    </w:p>
    <w:tbl>
      <w:tblPr>
        <w:tblStyle w:val="a2"/>
        <w:tblW w:w="4794"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87"/>
        <w:gridCol w:w="2407"/>
      </w:tblGrid>
      <w:tr w:rsidR="001F3462" w14:paraId="164298B4" w14:textId="77777777">
        <w:tc>
          <w:tcPr>
            <w:tcW w:w="2387" w:type="dxa"/>
          </w:tcPr>
          <w:p w14:paraId="1D485ED2" w14:textId="77777777" w:rsidR="001F3462" w:rsidRDefault="0092727D">
            <w:pPr>
              <w:jc w:val="both"/>
            </w:pPr>
            <w:r>
              <w:rPr>
                <w:b/>
              </w:rPr>
              <w:t>Person Details</w:t>
            </w:r>
          </w:p>
        </w:tc>
        <w:tc>
          <w:tcPr>
            <w:tcW w:w="2407" w:type="dxa"/>
          </w:tcPr>
          <w:p w14:paraId="7C6A54C2" w14:textId="77777777" w:rsidR="001F3462" w:rsidRDefault="0092727D">
            <w:pPr>
              <w:jc w:val="both"/>
            </w:pPr>
            <w:r>
              <w:rPr>
                <w:b/>
              </w:rPr>
              <w:t>Parameter</w:t>
            </w:r>
          </w:p>
        </w:tc>
      </w:tr>
      <w:tr w:rsidR="001F3462" w14:paraId="5A356641" w14:textId="77777777">
        <w:tc>
          <w:tcPr>
            <w:tcW w:w="2387" w:type="dxa"/>
          </w:tcPr>
          <w:p w14:paraId="13E8FF8B" w14:textId="77777777" w:rsidR="001F3462" w:rsidRDefault="0092727D">
            <w:pPr>
              <w:jc w:val="both"/>
            </w:pPr>
            <w:r>
              <w:t>Name</w:t>
            </w:r>
          </w:p>
        </w:tc>
        <w:tc>
          <w:tcPr>
            <w:tcW w:w="2407" w:type="dxa"/>
          </w:tcPr>
          <w:p w14:paraId="6CA03C47" w14:textId="77777777" w:rsidR="001F3462" w:rsidRDefault="0092727D">
            <w:pPr>
              <w:jc w:val="both"/>
            </w:pPr>
            <w:proofErr w:type="spellStart"/>
            <w:r>
              <w:t>Aishin</w:t>
            </w:r>
            <w:proofErr w:type="spellEnd"/>
            <w:r>
              <w:t xml:space="preserve"> Abdulla </w:t>
            </w:r>
            <w:proofErr w:type="spellStart"/>
            <w:r>
              <w:t>Yoosufali</w:t>
            </w:r>
            <w:proofErr w:type="spellEnd"/>
          </w:p>
        </w:tc>
      </w:tr>
      <w:tr w:rsidR="001F3462" w14:paraId="5D6A531C" w14:textId="77777777">
        <w:tc>
          <w:tcPr>
            <w:tcW w:w="2387" w:type="dxa"/>
          </w:tcPr>
          <w:p w14:paraId="4DA0AC32" w14:textId="77777777" w:rsidR="001F3462" w:rsidRDefault="0092727D">
            <w:pPr>
              <w:jc w:val="both"/>
            </w:pPr>
            <w:r>
              <w:t>Height</w:t>
            </w:r>
          </w:p>
        </w:tc>
        <w:tc>
          <w:tcPr>
            <w:tcW w:w="2407" w:type="dxa"/>
          </w:tcPr>
          <w:p w14:paraId="27FAD92D" w14:textId="77777777" w:rsidR="001F3462" w:rsidRDefault="0092727D">
            <w:pPr>
              <w:jc w:val="both"/>
            </w:pPr>
            <w:r>
              <w:t>74kg</w:t>
            </w:r>
          </w:p>
        </w:tc>
      </w:tr>
      <w:tr w:rsidR="001F3462" w14:paraId="1161D6FA" w14:textId="77777777">
        <w:tc>
          <w:tcPr>
            <w:tcW w:w="2387" w:type="dxa"/>
          </w:tcPr>
          <w:p w14:paraId="5303491D" w14:textId="77777777" w:rsidR="001F3462" w:rsidRDefault="0092727D">
            <w:pPr>
              <w:jc w:val="both"/>
            </w:pPr>
            <w:r>
              <w:t>Weight</w:t>
            </w:r>
          </w:p>
        </w:tc>
        <w:tc>
          <w:tcPr>
            <w:tcW w:w="2407" w:type="dxa"/>
          </w:tcPr>
          <w:p w14:paraId="4018C59C" w14:textId="77777777" w:rsidR="001F3462" w:rsidRDefault="0092727D">
            <w:pPr>
              <w:jc w:val="both"/>
            </w:pPr>
            <w:r>
              <w:t>5.7inches</w:t>
            </w:r>
          </w:p>
        </w:tc>
      </w:tr>
      <w:tr w:rsidR="001F3462" w14:paraId="6DA97C54" w14:textId="77777777">
        <w:tc>
          <w:tcPr>
            <w:tcW w:w="2387" w:type="dxa"/>
          </w:tcPr>
          <w:p w14:paraId="7180FE79" w14:textId="77777777" w:rsidR="001F3462" w:rsidRDefault="0092727D">
            <w:pPr>
              <w:jc w:val="both"/>
            </w:pPr>
            <w:r>
              <w:t>Clothing Style</w:t>
            </w:r>
          </w:p>
        </w:tc>
        <w:tc>
          <w:tcPr>
            <w:tcW w:w="2407" w:type="dxa"/>
          </w:tcPr>
          <w:p w14:paraId="7CAF56FF" w14:textId="77777777" w:rsidR="001F3462" w:rsidRDefault="0092727D">
            <w:pPr>
              <w:jc w:val="both"/>
            </w:pPr>
            <w:r>
              <w:t>Winter Wear</w:t>
            </w:r>
          </w:p>
        </w:tc>
      </w:tr>
    </w:tbl>
    <w:p w14:paraId="1A13A0EC" w14:textId="77777777" w:rsidR="001F3462" w:rsidRDefault="001F3462">
      <w:pPr>
        <w:ind w:left="288"/>
        <w:jc w:val="both"/>
      </w:pPr>
    </w:p>
    <w:p w14:paraId="7E1141B1" w14:textId="77777777" w:rsidR="001F3462" w:rsidRDefault="0092727D">
      <w:pPr>
        <w:ind w:left="288"/>
        <w:jc w:val="both"/>
      </w:pPr>
      <w:r>
        <w:rPr>
          <w:noProof/>
          <w:color w:val="FF0000"/>
        </w:rPr>
        <w:lastRenderedPageBreak/>
        <w:drawing>
          <wp:inline distT="114300" distB="114300" distL="114300" distR="114300" wp14:anchorId="76761273" wp14:editId="2AAEC35C">
            <wp:extent cx="2777246" cy="2700338"/>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2777246" cy="2700338"/>
                    </a:xfrm>
                    <a:prstGeom prst="rect">
                      <a:avLst/>
                    </a:prstGeom>
                    <a:ln/>
                  </pic:spPr>
                </pic:pic>
              </a:graphicData>
            </a:graphic>
          </wp:inline>
        </w:drawing>
      </w:r>
    </w:p>
    <w:p w14:paraId="771219D6" w14:textId="3C88A90D" w:rsidR="001F3462" w:rsidRPr="00CD2E19" w:rsidRDefault="0092727D">
      <w:pPr>
        <w:jc w:val="both"/>
        <w:rPr>
          <w:color w:val="FF0000"/>
          <w:sz w:val="18"/>
          <w:szCs w:val="18"/>
        </w:rPr>
      </w:pPr>
      <w:r>
        <w:rPr>
          <w:color w:val="FF0000"/>
        </w:rPr>
        <w:t xml:space="preserve">     </w:t>
      </w:r>
      <w:r w:rsidR="00CD2E19">
        <w:rPr>
          <w:color w:val="FF0000"/>
        </w:rPr>
        <w:t xml:space="preserve">      </w:t>
      </w:r>
      <w:r w:rsidRPr="00CD2E19">
        <w:rPr>
          <w:sz w:val="18"/>
          <w:szCs w:val="18"/>
        </w:rPr>
        <w:t>Fig</w:t>
      </w:r>
      <w:r w:rsidR="00F85CEF" w:rsidRPr="00CD2E19">
        <w:rPr>
          <w:sz w:val="18"/>
          <w:szCs w:val="18"/>
        </w:rPr>
        <w:t xml:space="preserve"> 5</w:t>
      </w:r>
      <w:r w:rsidRPr="00CD2E19">
        <w:rPr>
          <w:sz w:val="18"/>
          <w:szCs w:val="18"/>
        </w:rPr>
        <w:t xml:space="preserve">. Test case wearing </w:t>
      </w:r>
      <w:r w:rsidR="00F85CEF" w:rsidRPr="00CD2E19">
        <w:rPr>
          <w:sz w:val="18"/>
          <w:szCs w:val="18"/>
        </w:rPr>
        <w:t>winter</w:t>
      </w:r>
      <w:r w:rsidRPr="00CD2E19">
        <w:rPr>
          <w:sz w:val="18"/>
          <w:szCs w:val="18"/>
        </w:rPr>
        <w:t xml:space="preserve"> wear with closed-door</w:t>
      </w:r>
    </w:p>
    <w:p w14:paraId="0C760E5F" w14:textId="77777777" w:rsidR="001F3462" w:rsidRDefault="001F3462">
      <w:pPr>
        <w:ind w:left="288"/>
        <w:jc w:val="both"/>
      </w:pPr>
    </w:p>
    <w:p w14:paraId="28120E15" w14:textId="77777777" w:rsidR="001F3462" w:rsidRDefault="001F3462">
      <w:pPr>
        <w:ind w:left="288"/>
        <w:jc w:val="both"/>
      </w:pPr>
    </w:p>
    <w:p w14:paraId="57B2FE9D" w14:textId="77777777" w:rsidR="001F3462" w:rsidRDefault="0092727D" w:rsidP="005A4AE2">
      <w:pPr>
        <w:numPr>
          <w:ilvl w:val="0"/>
          <w:numId w:val="9"/>
        </w:numPr>
        <w:pBdr>
          <w:top w:val="nil"/>
          <w:left w:val="nil"/>
          <w:bottom w:val="nil"/>
          <w:right w:val="nil"/>
          <w:between w:val="nil"/>
        </w:pBdr>
        <w:tabs>
          <w:tab w:val="left" w:pos="289"/>
        </w:tabs>
        <w:spacing w:before="240" w:after="120"/>
        <w:jc w:val="both"/>
        <w:rPr>
          <w:smallCaps/>
          <w:color w:val="000000"/>
        </w:rPr>
      </w:pPr>
      <w:r>
        <w:rPr>
          <w:smallCaps/>
          <w:color w:val="000000"/>
          <w:sz w:val="16"/>
          <w:szCs w:val="16"/>
        </w:rPr>
        <w:t xml:space="preserve">F1 Scores for Threshold values with FFT               </w:t>
      </w:r>
      <w:proofErr w:type="gramStart"/>
      <w:r>
        <w:rPr>
          <w:smallCaps/>
          <w:color w:val="000000"/>
          <w:sz w:val="16"/>
          <w:szCs w:val="16"/>
        </w:rPr>
        <w:t xml:space="preserve">   (</w:t>
      </w:r>
      <w:proofErr w:type="gramEnd"/>
      <w:r>
        <w:rPr>
          <w:smallCaps/>
          <w:color w:val="000000"/>
          <w:sz w:val="16"/>
          <w:szCs w:val="16"/>
        </w:rPr>
        <w:t>no movement)</w:t>
      </w:r>
    </w:p>
    <w:tbl>
      <w:tblPr>
        <w:tblStyle w:val="a3"/>
        <w:tblW w:w="4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8"/>
        <w:gridCol w:w="2428"/>
      </w:tblGrid>
      <w:tr w:rsidR="001F3462" w14:paraId="596ED919" w14:textId="77777777">
        <w:tc>
          <w:tcPr>
            <w:tcW w:w="2428" w:type="dxa"/>
          </w:tcPr>
          <w:p w14:paraId="08DEB5B7"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b/>
                <w:color w:val="000000"/>
                <w:sz w:val="16"/>
                <w:szCs w:val="16"/>
              </w:rPr>
              <w:t>Parameters</w:t>
            </w:r>
          </w:p>
        </w:tc>
        <w:tc>
          <w:tcPr>
            <w:tcW w:w="2428" w:type="dxa"/>
          </w:tcPr>
          <w:p w14:paraId="62EDD770"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b/>
                <w:color w:val="000000"/>
                <w:sz w:val="16"/>
                <w:szCs w:val="16"/>
              </w:rPr>
              <w:t>F1 Score</w:t>
            </w:r>
          </w:p>
        </w:tc>
      </w:tr>
      <w:tr w:rsidR="001F3462" w14:paraId="6160B1DA" w14:textId="77777777">
        <w:tc>
          <w:tcPr>
            <w:tcW w:w="2428" w:type="dxa"/>
          </w:tcPr>
          <w:p w14:paraId="0C8B8620"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b/>
                <w:color w:val="000000"/>
                <w:sz w:val="16"/>
                <w:szCs w:val="16"/>
              </w:rPr>
              <w:t>X variates between 80 to 200, Y is constant at 10000</w:t>
            </w:r>
          </w:p>
        </w:tc>
        <w:tc>
          <w:tcPr>
            <w:tcW w:w="2428" w:type="dxa"/>
          </w:tcPr>
          <w:p w14:paraId="5FA53EA2" w14:textId="77777777" w:rsidR="001F3462" w:rsidRDefault="001F3462">
            <w:pPr>
              <w:pBdr>
                <w:top w:val="nil"/>
                <w:left w:val="nil"/>
                <w:bottom w:val="nil"/>
                <w:right w:val="nil"/>
                <w:between w:val="nil"/>
              </w:pBdr>
              <w:tabs>
                <w:tab w:val="left" w:pos="288"/>
                <w:tab w:val="left" w:pos="289"/>
              </w:tabs>
              <w:spacing w:after="120"/>
              <w:jc w:val="both"/>
              <w:rPr>
                <w:color w:val="000000"/>
                <w:sz w:val="16"/>
                <w:szCs w:val="16"/>
              </w:rPr>
            </w:pPr>
          </w:p>
        </w:tc>
      </w:tr>
      <w:tr w:rsidR="001F3462" w14:paraId="5A987345" w14:textId="77777777">
        <w:tc>
          <w:tcPr>
            <w:tcW w:w="2428" w:type="dxa"/>
          </w:tcPr>
          <w:p w14:paraId="5593F2B4"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80-10000</w:t>
            </w:r>
          </w:p>
        </w:tc>
        <w:tc>
          <w:tcPr>
            <w:tcW w:w="2428" w:type="dxa"/>
          </w:tcPr>
          <w:p w14:paraId="27D2BC8F" w14:textId="77777777" w:rsidR="001F3462" w:rsidRDefault="0092727D">
            <w:pPr>
              <w:jc w:val="both"/>
              <w:rPr>
                <w:sz w:val="16"/>
                <w:szCs w:val="16"/>
              </w:rPr>
            </w:pPr>
            <w:r>
              <w:rPr>
                <w:sz w:val="16"/>
                <w:szCs w:val="16"/>
              </w:rPr>
              <w:t>0.65</w:t>
            </w:r>
          </w:p>
        </w:tc>
      </w:tr>
      <w:tr w:rsidR="001F3462" w14:paraId="7EBBF68B" w14:textId="77777777">
        <w:tc>
          <w:tcPr>
            <w:tcW w:w="2428" w:type="dxa"/>
          </w:tcPr>
          <w:p w14:paraId="258AF62F"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100-10000</w:t>
            </w:r>
          </w:p>
        </w:tc>
        <w:tc>
          <w:tcPr>
            <w:tcW w:w="2428" w:type="dxa"/>
          </w:tcPr>
          <w:p w14:paraId="5F1333ED" w14:textId="77777777" w:rsidR="001F3462" w:rsidRDefault="0092727D">
            <w:pPr>
              <w:jc w:val="both"/>
              <w:rPr>
                <w:color w:val="000000"/>
                <w:sz w:val="16"/>
                <w:szCs w:val="16"/>
              </w:rPr>
            </w:pPr>
            <w:r>
              <w:rPr>
                <w:color w:val="000000"/>
                <w:sz w:val="16"/>
                <w:szCs w:val="16"/>
              </w:rPr>
              <w:t>0.63</w:t>
            </w:r>
          </w:p>
        </w:tc>
      </w:tr>
      <w:tr w:rsidR="001F3462" w14:paraId="1394B3D0" w14:textId="77777777">
        <w:tc>
          <w:tcPr>
            <w:tcW w:w="2428" w:type="dxa"/>
          </w:tcPr>
          <w:p w14:paraId="0BEE1E79"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120-10000</w:t>
            </w:r>
          </w:p>
        </w:tc>
        <w:tc>
          <w:tcPr>
            <w:tcW w:w="2428" w:type="dxa"/>
          </w:tcPr>
          <w:p w14:paraId="4913B1B1" w14:textId="77777777" w:rsidR="001F3462" w:rsidRDefault="0092727D">
            <w:pPr>
              <w:jc w:val="both"/>
              <w:rPr>
                <w:color w:val="000000"/>
                <w:sz w:val="16"/>
                <w:szCs w:val="16"/>
              </w:rPr>
            </w:pPr>
            <w:r>
              <w:rPr>
                <w:color w:val="000000"/>
                <w:sz w:val="16"/>
                <w:szCs w:val="16"/>
              </w:rPr>
              <w:t>0.62</w:t>
            </w:r>
          </w:p>
        </w:tc>
      </w:tr>
      <w:tr w:rsidR="001F3462" w14:paraId="698C9F59" w14:textId="77777777">
        <w:tc>
          <w:tcPr>
            <w:tcW w:w="2428" w:type="dxa"/>
          </w:tcPr>
          <w:p w14:paraId="4AC2E43D"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140-10000</w:t>
            </w:r>
          </w:p>
        </w:tc>
        <w:tc>
          <w:tcPr>
            <w:tcW w:w="2428" w:type="dxa"/>
          </w:tcPr>
          <w:p w14:paraId="31BAE269" w14:textId="77777777" w:rsidR="001F3462" w:rsidRDefault="0092727D">
            <w:pPr>
              <w:jc w:val="both"/>
              <w:rPr>
                <w:color w:val="000000"/>
                <w:sz w:val="16"/>
                <w:szCs w:val="16"/>
              </w:rPr>
            </w:pPr>
            <w:r>
              <w:rPr>
                <w:color w:val="000000"/>
                <w:sz w:val="16"/>
                <w:szCs w:val="16"/>
              </w:rPr>
              <w:t>0.61</w:t>
            </w:r>
          </w:p>
        </w:tc>
      </w:tr>
      <w:tr w:rsidR="001F3462" w14:paraId="4FEFFE82" w14:textId="77777777">
        <w:tc>
          <w:tcPr>
            <w:tcW w:w="2428" w:type="dxa"/>
          </w:tcPr>
          <w:p w14:paraId="52CA04EE"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160-10000</w:t>
            </w:r>
          </w:p>
        </w:tc>
        <w:tc>
          <w:tcPr>
            <w:tcW w:w="2428" w:type="dxa"/>
          </w:tcPr>
          <w:p w14:paraId="2B2BF202"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0.54</w:t>
            </w:r>
          </w:p>
        </w:tc>
      </w:tr>
      <w:tr w:rsidR="001F3462" w14:paraId="4B7A5591" w14:textId="77777777">
        <w:tc>
          <w:tcPr>
            <w:tcW w:w="2428" w:type="dxa"/>
          </w:tcPr>
          <w:p w14:paraId="45039B84"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180-10000</w:t>
            </w:r>
          </w:p>
        </w:tc>
        <w:tc>
          <w:tcPr>
            <w:tcW w:w="2428" w:type="dxa"/>
          </w:tcPr>
          <w:p w14:paraId="3671EC13"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0.54</w:t>
            </w:r>
          </w:p>
        </w:tc>
      </w:tr>
      <w:tr w:rsidR="001F3462" w14:paraId="5086912E" w14:textId="77777777">
        <w:tc>
          <w:tcPr>
            <w:tcW w:w="2428" w:type="dxa"/>
          </w:tcPr>
          <w:p w14:paraId="2F316C26"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200-10000</w:t>
            </w:r>
          </w:p>
        </w:tc>
        <w:tc>
          <w:tcPr>
            <w:tcW w:w="2428" w:type="dxa"/>
          </w:tcPr>
          <w:p w14:paraId="160ECACB"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0.64</w:t>
            </w:r>
          </w:p>
        </w:tc>
      </w:tr>
      <w:tr w:rsidR="001F3462" w14:paraId="6A3C04E7" w14:textId="77777777">
        <w:tc>
          <w:tcPr>
            <w:tcW w:w="2428" w:type="dxa"/>
          </w:tcPr>
          <w:p w14:paraId="557C7DD5"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b/>
                <w:color w:val="000000"/>
                <w:sz w:val="16"/>
                <w:szCs w:val="16"/>
              </w:rPr>
              <w:t>X is constant at 80, Y variates between 1000 to 13000</w:t>
            </w:r>
          </w:p>
        </w:tc>
        <w:tc>
          <w:tcPr>
            <w:tcW w:w="2428" w:type="dxa"/>
          </w:tcPr>
          <w:p w14:paraId="23F43257" w14:textId="77777777" w:rsidR="001F3462" w:rsidRDefault="001F3462">
            <w:pPr>
              <w:pBdr>
                <w:top w:val="nil"/>
                <w:left w:val="nil"/>
                <w:bottom w:val="nil"/>
                <w:right w:val="nil"/>
                <w:between w:val="nil"/>
              </w:pBdr>
              <w:tabs>
                <w:tab w:val="left" w:pos="288"/>
                <w:tab w:val="left" w:pos="289"/>
              </w:tabs>
              <w:spacing w:after="120"/>
              <w:jc w:val="both"/>
              <w:rPr>
                <w:color w:val="000000"/>
                <w:sz w:val="16"/>
                <w:szCs w:val="16"/>
              </w:rPr>
            </w:pPr>
          </w:p>
        </w:tc>
      </w:tr>
      <w:tr w:rsidR="001F3462" w14:paraId="48D4D7B6" w14:textId="77777777">
        <w:tc>
          <w:tcPr>
            <w:tcW w:w="2428" w:type="dxa"/>
          </w:tcPr>
          <w:p w14:paraId="1B94EED5" w14:textId="77777777" w:rsidR="001F3462" w:rsidRDefault="001F3462">
            <w:pPr>
              <w:pBdr>
                <w:top w:val="nil"/>
                <w:left w:val="nil"/>
                <w:bottom w:val="nil"/>
                <w:right w:val="nil"/>
                <w:between w:val="nil"/>
              </w:pBdr>
              <w:tabs>
                <w:tab w:val="left" w:pos="288"/>
                <w:tab w:val="left" w:pos="289"/>
              </w:tabs>
              <w:spacing w:after="120"/>
              <w:jc w:val="both"/>
              <w:rPr>
                <w:color w:val="000000"/>
                <w:sz w:val="16"/>
                <w:szCs w:val="16"/>
              </w:rPr>
            </w:pPr>
          </w:p>
        </w:tc>
        <w:tc>
          <w:tcPr>
            <w:tcW w:w="2428" w:type="dxa"/>
          </w:tcPr>
          <w:p w14:paraId="3B9B1DD9" w14:textId="77777777" w:rsidR="001F3462" w:rsidRDefault="001F3462">
            <w:pPr>
              <w:pBdr>
                <w:top w:val="nil"/>
                <w:left w:val="nil"/>
                <w:bottom w:val="nil"/>
                <w:right w:val="nil"/>
                <w:between w:val="nil"/>
              </w:pBdr>
              <w:tabs>
                <w:tab w:val="left" w:pos="288"/>
                <w:tab w:val="left" w:pos="289"/>
              </w:tabs>
              <w:spacing w:after="120"/>
              <w:jc w:val="both"/>
              <w:rPr>
                <w:color w:val="000000"/>
                <w:sz w:val="16"/>
                <w:szCs w:val="16"/>
              </w:rPr>
            </w:pPr>
          </w:p>
        </w:tc>
      </w:tr>
      <w:tr w:rsidR="001F3462" w14:paraId="5B9966C5" w14:textId="77777777">
        <w:tc>
          <w:tcPr>
            <w:tcW w:w="2428" w:type="dxa"/>
          </w:tcPr>
          <w:p w14:paraId="28643EB4"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80-1000</w:t>
            </w:r>
          </w:p>
        </w:tc>
        <w:tc>
          <w:tcPr>
            <w:tcW w:w="2428" w:type="dxa"/>
          </w:tcPr>
          <w:p w14:paraId="28C65436"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0.74</w:t>
            </w:r>
          </w:p>
        </w:tc>
      </w:tr>
      <w:tr w:rsidR="001F3462" w14:paraId="48F18725" w14:textId="77777777">
        <w:tc>
          <w:tcPr>
            <w:tcW w:w="2428" w:type="dxa"/>
          </w:tcPr>
          <w:p w14:paraId="27087487"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80-3000</w:t>
            </w:r>
          </w:p>
        </w:tc>
        <w:tc>
          <w:tcPr>
            <w:tcW w:w="2428" w:type="dxa"/>
          </w:tcPr>
          <w:p w14:paraId="0A6B142C"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0.67</w:t>
            </w:r>
          </w:p>
        </w:tc>
      </w:tr>
      <w:tr w:rsidR="001F3462" w14:paraId="5324728C" w14:textId="77777777">
        <w:tc>
          <w:tcPr>
            <w:tcW w:w="2428" w:type="dxa"/>
          </w:tcPr>
          <w:p w14:paraId="74DA61E4"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80-5000</w:t>
            </w:r>
          </w:p>
        </w:tc>
        <w:tc>
          <w:tcPr>
            <w:tcW w:w="2428" w:type="dxa"/>
          </w:tcPr>
          <w:p w14:paraId="78EA64A8"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0.65</w:t>
            </w:r>
          </w:p>
        </w:tc>
      </w:tr>
      <w:tr w:rsidR="001F3462" w14:paraId="3727A3EC" w14:textId="77777777">
        <w:tc>
          <w:tcPr>
            <w:tcW w:w="2428" w:type="dxa"/>
          </w:tcPr>
          <w:p w14:paraId="384B45E4"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80-7000</w:t>
            </w:r>
          </w:p>
        </w:tc>
        <w:tc>
          <w:tcPr>
            <w:tcW w:w="2428" w:type="dxa"/>
          </w:tcPr>
          <w:p w14:paraId="3AC51E49"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0.73</w:t>
            </w:r>
          </w:p>
        </w:tc>
      </w:tr>
      <w:tr w:rsidR="001F3462" w14:paraId="74138BBC" w14:textId="77777777">
        <w:tc>
          <w:tcPr>
            <w:tcW w:w="2428" w:type="dxa"/>
          </w:tcPr>
          <w:p w14:paraId="06C86091"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80-9000</w:t>
            </w:r>
          </w:p>
        </w:tc>
        <w:tc>
          <w:tcPr>
            <w:tcW w:w="2428" w:type="dxa"/>
          </w:tcPr>
          <w:p w14:paraId="502D4742"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0.70</w:t>
            </w:r>
          </w:p>
        </w:tc>
      </w:tr>
      <w:tr w:rsidR="001F3462" w14:paraId="6E584775" w14:textId="77777777">
        <w:tc>
          <w:tcPr>
            <w:tcW w:w="2428" w:type="dxa"/>
          </w:tcPr>
          <w:p w14:paraId="2CE4A68E"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80-11000</w:t>
            </w:r>
          </w:p>
        </w:tc>
        <w:tc>
          <w:tcPr>
            <w:tcW w:w="2428" w:type="dxa"/>
          </w:tcPr>
          <w:p w14:paraId="5AD667C8"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0.68</w:t>
            </w:r>
          </w:p>
        </w:tc>
      </w:tr>
      <w:tr w:rsidR="001F3462" w14:paraId="484731EB" w14:textId="77777777">
        <w:tc>
          <w:tcPr>
            <w:tcW w:w="2428" w:type="dxa"/>
          </w:tcPr>
          <w:p w14:paraId="4BBA519C"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80-13000</w:t>
            </w:r>
          </w:p>
        </w:tc>
        <w:tc>
          <w:tcPr>
            <w:tcW w:w="2428" w:type="dxa"/>
          </w:tcPr>
          <w:p w14:paraId="45D99C1F" w14:textId="77777777" w:rsidR="001F3462" w:rsidRDefault="0092727D">
            <w:pPr>
              <w:pBdr>
                <w:top w:val="nil"/>
                <w:left w:val="nil"/>
                <w:bottom w:val="nil"/>
                <w:right w:val="nil"/>
                <w:between w:val="nil"/>
              </w:pBdr>
              <w:tabs>
                <w:tab w:val="left" w:pos="288"/>
                <w:tab w:val="left" w:pos="289"/>
              </w:tabs>
              <w:spacing w:after="120"/>
              <w:jc w:val="both"/>
              <w:rPr>
                <w:color w:val="000000"/>
                <w:sz w:val="16"/>
                <w:szCs w:val="16"/>
              </w:rPr>
            </w:pPr>
            <w:r>
              <w:rPr>
                <w:color w:val="000000"/>
                <w:sz w:val="16"/>
                <w:szCs w:val="16"/>
              </w:rPr>
              <w:t>0.73</w:t>
            </w:r>
          </w:p>
        </w:tc>
      </w:tr>
    </w:tbl>
    <w:p w14:paraId="6E52EA59" w14:textId="77777777" w:rsidR="001F3462" w:rsidRDefault="001F3462">
      <w:pPr>
        <w:ind w:left="288"/>
        <w:jc w:val="both"/>
      </w:pPr>
    </w:p>
    <w:p w14:paraId="7DF53A56" w14:textId="77777777" w:rsidR="001F3462" w:rsidRDefault="001F3462">
      <w:pPr>
        <w:ind w:left="288"/>
        <w:jc w:val="both"/>
      </w:pPr>
    </w:p>
    <w:p w14:paraId="43CBE58F" w14:textId="77777777" w:rsidR="001F3462" w:rsidRDefault="0092727D" w:rsidP="005A4AE2">
      <w:pPr>
        <w:ind w:left="288" w:firstLine="432"/>
        <w:jc w:val="both"/>
      </w:pPr>
      <w:r>
        <w:t xml:space="preserve">In all circumstances (Empty chair, Summer and Winter wear with Movement and No Movement) explained above were differentiated in the absence and presence of some noise. These samples were then used to train the RF model and generated the F1 score ad accuracy for all three persons. During our observations, we noticed a person with less height has a low F1 score, and the person with more height has a better F1 score and </w:t>
      </w:r>
      <w:r>
        <w:t>accuracy. All these measurements and details are explained in detail in the next section.</w:t>
      </w:r>
    </w:p>
    <w:p w14:paraId="00328395" w14:textId="77777777" w:rsidR="001F3462" w:rsidRDefault="001F3462">
      <w:pPr>
        <w:ind w:left="288"/>
        <w:jc w:val="both"/>
      </w:pPr>
    </w:p>
    <w:p w14:paraId="2CEE9C6F" w14:textId="77777777" w:rsidR="001F3462" w:rsidRDefault="0092727D" w:rsidP="00741F34">
      <w:pPr>
        <w:pStyle w:val="Heading1"/>
        <w:numPr>
          <w:ilvl w:val="0"/>
          <w:numId w:val="20"/>
        </w:numPr>
      </w:pPr>
      <w:r>
        <w:t>Model Analysis</w:t>
      </w:r>
    </w:p>
    <w:p w14:paraId="58F415BB" w14:textId="25B5292F" w:rsidR="001F3462" w:rsidRDefault="00E67262">
      <w:pPr>
        <w:pBdr>
          <w:top w:val="nil"/>
          <w:left w:val="nil"/>
          <w:bottom w:val="nil"/>
          <w:right w:val="nil"/>
          <w:between w:val="nil"/>
        </w:pBdr>
        <w:shd w:val="clear" w:color="auto" w:fill="FFFFFF"/>
        <w:tabs>
          <w:tab w:val="left" w:pos="289"/>
        </w:tabs>
        <w:spacing w:before="280" w:after="280"/>
        <w:jc w:val="both"/>
        <w:rPr>
          <w:color w:val="000000"/>
        </w:rPr>
      </w:pPr>
      <w:r>
        <w:rPr>
          <w:color w:val="000000"/>
        </w:rPr>
        <w:tab/>
      </w:r>
      <w:r w:rsidR="0092727D">
        <w:rPr>
          <w:color w:val="000000"/>
        </w:rPr>
        <w:t>We began building the algorithmic code that was necessary to produce a confusion matrix for the analysis of the measurements and to accomplish the project's goal after we had taken roughly 55000 measurement readings over the course of the first months of the project.</w:t>
      </w:r>
    </w:p>
    <w:p w14:paraId="26F29322" w14:textId="31F9C6EB" w:rsidR="001F3462" w:rsidRDefault="00E67262">
      <w:pPr>
        <w:pBdr>
          <w:top w:val="nil"/>
          <w:left w:val="nil"/>
          <w:bottom w:val="nil"/>
          <w:right w:val="nil"/>
          <w:between w:val="nil"/>
        </w:pBdr>
        <w:shd w:val="clear" w:color="auto" w:fill="FFFFFF"/>
        <w:tabs>
          <w:tab w:val="left" w:pos="289"/>
        </w:tabs>
        <w:jc w:val="both"/>
        <w:rPr>
          <w:color w:val="000000"/>
        </w:rPr>
      </w:pPr>
      <w:r>
        <w:rPr>
          <w:color w:val="000000"/>
        </w:rPr>
        <w:tab/>
      </w:r>
      <w:r w:rsidR="0092727D">
        <w:rPr>
          <w:color w:val="000000"/>
        </w:rPr>
        <w:t xml:space="preserve">The readings, as well as achieving the project's goal. The code that we created is divided into </w:t>
      </w:r>
      <w:r w:rsidR="0092727D">
        <w:t>five</w:t>
      </w:r>
      <w:r w:rsidR="0092727D">
        <w:rPr>
          <w:color w:val="000000"/>
        </w:rPr>
        <w:t xml:space="preserve"> sections.</w:t>
      </w:r>
    </w:p>
    <w:p w14:paraId="43033DEB" w14:textId="77777777" w:rsidR="001F3462" w:rsidRDefault="001F3462">
      <w:pPr>
        <w:pBdr>
          <w:top w:val="nil"/>
          <w:left w:val="nil"/>
          <w:bottom w:val="nil"/>
          <w:right w:val="nil"/>
          <w:between w:val="nil"/>
        </w:pBdr>
        <w:shd w:val="clear" w:color="auto" w:fill="FFFFFF"/>
        <w:tabs>
          <w:tab w:val="left" w:pos="289"/>
        </w:tabs>
        <w:jc w:val="both"/>
        <w:rPr>
          <w:color w:val="000000"/>
        </w:rPr>
      </w:pPr>
    </w:p>
    <w:p w14:paraId="6E6B2D8B" w14:textId="77777777" w:rsidR="001F3462" w:rsidRDefault="0092727D">
      <w:pPr>
        <w:numPr>
          <w:ilvl w:val="0"/>
          <w:numId w:val="13"/>
        </w:numPr>
        <w:pBdr>
          <w:top w:val="nil"/>
          <w:left w:val="nil"/>
          <w:bottom w:val="nil"/>
          <w:right w:val="nil"/>
          <w:between w:val="nil"/>
        </w:pBdr>
        <w:shd w:val="clear" w:color="auto" w:fill="FFFFFF"/>
        <w:tabs>
          <w:tab w:val="left" w:pos="289"/>
        </w:tabs>
        <w:jc w:val="both"/>
        <w:rPr>
          <w:color w:val="222222"/>
        </w:rPr>
      </w:pPr>
      <w:r>
        <w:rPr>
          <w:color w:val="222222"/>
          <w:highlight w:val="white"/>
        </w:rPr>
        <w:t xml:space="preserve">Data labeling. </w:t>
      </w:r>
    </w:p>
    <w:p w14:paraId="20BF3126" w14:textId="77777777" w:rsidR="001F3462" w:rsidRDefault="001F3462">
      <w:pPr>
        <w:pBdr>
          <w:top w:val="nil"/>
          <w:left w:val="nil"/>
          <w:bottom w:val="nil"/>
          <w:right w:val="nil"/>
          <w:between w:val="nil"/>
        </w:pBdr>
        <w:shd w:val="clear" w:color="auto" w:fill="FFFFFF"/>
        <w:tabs>
          <w:tab w:val="left" w:pos="289"/>
        </w:tabs>
        <w:ind w:left="720"/>
        <w:jc w:val="both"/>
        <w:rPr>
          <w:color w:val="222222"/>
        </w:rPr>
      </w:pPr>
    </w:p>
    <w:p w14:paraId="61CD37D3" w14:textId="77777777" w:rsidR="001F3462" w:rsidRDefault="0092727D">
      <w:pPr>
        <w:numPr>
          <w:ilvl w:val="0"/>
          <w:numId w:val="13"/>
        </w:numPr>
        <w:pBdr>
          <w:top w:val="nil"/>
          <w:left w:val="nil"/>
          <w:bottom w:val="nil"/>
          <w:right w:val="nil"/>
          <w:between w:val="nil"/>
        </w:pBdr>
        <w:shd w:val="clear" w:color="auto" w:fill="FFFFFF"/>
        <w:tabs>
          <w:tab w:val="left" w:pos="289"/>
        </w:tabs>
        <w:spacing w:after="240"/>
        <w:jc w:val="both"/>
        <w:rPr>
          <w:color w:val="222222"/>
        </w:rPr>
      </w:pPr>
      <w:r>
        <w:rPr>
          <w:color w:val="222222"/>
        </w:rPr>
        <w:t>Split Data into Separate Training and Test set.</w:t>
      </w:r>
    </w:p>
    <w:p w14:paraId="18E37C43" w14:textId="77777777" w:rsidR="001F3462" w:rsidRDefault="0092727D">
      <w:pPr>
        <w:numPr>
          <w:ilvl w:val="0"/>
          <w:numId w:val="13"/>
        </w:numPr>
        <w:pBdr>
          <w:top w:val="nil"/>
          <w:left w:val="nil"/>
          <w:bottom w:val="nil"/>
          <w:right w:val="nil"/>
          <w:between w:val="nil"/>
        </w:pBdr>
        <w:shd w:val="clear" w:color="auto" w:fill="FFFFFF"/>
        <w:tabs>
          <w:tab w:val="left" w:pos="289"/>
        </w:tabs>
        <w:spacing w:after="240"/>
        <w:jc w:val="both"/>
        <w:rPr>
          <w:color w:val="222222"/>
        </w:rPr>
      </w:pPr>
      <w:r>
        <w:rPr>
          <w:color w:val="222222"/>
        </w:rPr>
        <w:t>Random Forest Classifier Model.</w:t>
      </w:r>
    </w:p>
    <w:p w14:paraId="6A22CB50" w14:textId="77777777" w:rsidR="001F3462" w:rsidRDefault="0092727D">
      <w:pPr>
        <w:numPr>
          <w:ilvl w:val="0"/>
          <w:numId w:val="13"/>
        </w:numPr>
        <w:pBdr>
          <w:top w:val="nil"/>
          <w:left w:val="nil"/>
          <w:bottom w:val="nil"/>
          <w:right w:val="nil"/>
          <w:between w:val="nil"/>
        </w:pBdr>
        <w:shd w:val="clear" w:color="auto" w:fill="FFFFFF"/>
        <w:tabs>
          <w:tab w:val="left" w:pos="289"/>
        </w:tabs>
        <w:spacing w:after="240"/>
        <w:jc w:val="both"/>
        <w:rPr>
          <w:color w:val="222222"/>
        </w:rPr>
      </w:pPr>
      <w:r>
        <w:rPr>
          <w:color w:val="222222"/>
        </w:rPr>
        <w:t>Confusion Matrix.</w:t>
      </w:r>
    </w:p>
    <w:p w14:paraId="53DEA603" w14:textId="27B73617" w:rsidR="001F3462" w:rsidRDefault="005A4AE2">
      <w:pPr>
        <w:pBdr>
          <w:top w:val="nil"/>
          <w:left w:val="nil"/>
          <w:bottom w:val="nil"/>
          <w:right w:val="nil"/>
          <w:between w:val="nil"/>
        </w:pBdr>
        <w:shd w:val="clear" w:color="auto" w:fill="FFFFFF"/>
        <w:tabs>
          <w:tab w:val="left" w:pos="289"/>
        </w:tabs>
        <w:jc w:val="both"/>
        <w:rPr>
          <w:color w:val="000000"/>
        </w:rPr>
      </w:pPr>
      <w:r>
        <w:rPr>
          <w:color w:val="000000"/>
        </w:rPr>
        <w:tab/>
      </w:r>
      <w:r w:rsidR="0092727D">
        <w:rPr>
          <w:color w:val="000000"/>
        </w:rPr>
        <w:t xml:space="preserve">We use </w:t>
      </w:r>
      <w:r w:rsidR="0092727D">
        <w:t xml:space="preserve">the </w:t>
      </w:r>
      <w:r w:rsidR="0092727D">
        <w:rPr>
          <w:color w:val="000000"/>
        </w:rPr>
        <w:t xml:space="preserve">library from python for reading </w:t>
      </w:r>
      <w:r w:rsidR="0092727D">
        <w:t>files</w:t>
      </w:r>
      <w:r w:rsidR="0092727D">
        <w:rPr>
          <w:color w:val="000000"/>
        </w:rPr>
        <w:t xml:space="preserve">, changing input </w:t>
      </w:r>
      <w:r w:rsidR="0092727D">
        <w:t>files</w:t>
      </w:r>
      <w:r w:rsidR="0092727D">
        <w:rPr>
          <w:color w:val="000000"/>
        </w:rPr>
        <w:t xml:space="preserve"> as per required, for ML </w:t>
      </w:r>
      <w:r w:rsidR="0092727D">
        <w:t>algorithms,</w:t>
      </w:r>
      <w:r w:rsidR="0092727D">
        <w:rPr>
          <w:color w:val="000000"/>
        </w:rPr>
        <w:t xml:space="preserve"> and plotting a chart. In below figure</w:t>
      </w:r>
      <w:r w:rsidR="0092727D">
        <w:t>,</w:t>
      </w:r>
      <w:r w:rsidR="0092727D">
        <w:rPr>
          <w:color w:val="000000"/>
        </w:rPr>
        <w:t xml:space="preserve"> </w:t>
      </w:r>
      <w:r w:rsidR="0092727D">
        <w:t>describes</w:t>
      </w:r>
      <w:r w:rsidR="0092727D">
        <w:rPr>
          <w:color w:val="000000"/>
        </w:rPr>
        <w:t xml:space="preserve"> all </w:t>
      </w:r>
      <w:r w:rsidR="0092727D">
        <w:t>libraries.</w:t>
      </w:r>
    </w:p>
    <w:p w14:paraId="1F9394C9" w14:textId="77777777" w:rsidR="001F3462" w:rsidRDefault="001F3462">
      <w:pPr>
        <w:pBdr>
          <w:top w:val="nil"/>
          <w:left w:val="nil"/>
          <w:bottom w:val="nil"/>
          <w:right w:val="nil"/>
          <w:between w:val="nil"/>
        </w:pBdr>
        <w:shd w:val="clear" w:color="auto" w:fill="FFFFFF"/>
        <w:tabs>
          <w:tab w:val="left" w:pos="289"/>
        </w:tabs>
        <w:jc w:val="both"/>
        <w:rPr>
          <w:color w:val="000000"/>
        </w:rPr>
      </w:pPr>
    </w:p>
    <w:p w14:paraId="7BBFB8BC" w14:textId="77777777" w:rsidR="001F3462" w:rsidRDefault="0092727D">
      <w:pPr>
        <w:pBdr>
          <w:top w:val="nil"/>
          <w:left w:val="nil"/>
          <w:bottom w:val="nil"/>
          <w:right w:val="nil"/>
          <w:between w:val="nil"/>
        </w:pBdr>
        <w:shd w:val="clear" w:color="auto" w:fill="FFFFFF"/>
        <w:tabs>
          <w:tab w:val="left" w:pos="289"/>
        </w:tabs>
        <w:jc w:val="both"/>
        <w:rPr>
          <w:color w:val="000000"/>
        </w:rPr>
      </w:pPr>
      <w:r>
        <w:rPr>
          <w:noProof/>
          <w:color w:val="000000"/>
          <w:sz w:val="24"/>
          <w:szCs w:val="24"/>
        </w:rPr>
        <w:drawing>
          <wp:inline distT="0" distB="0" distL="114300" distR="114300" wp14:anchorId="0D896463" wp14:editId="6ADCD3C6">
            <wp:extent cx="3088005" cy="2438400"/>
            <wp:effectExtent l="0" t="0" r="0" b="0"/>
            <wp:docPr id="27" name="image2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Text&#10;&#10;Description automatically generated"/>
                    <pic:cNvPicPr preferRelativeResize="0"/>
                  </pic:nvPicPr>
                  <pic:blipFill>
                    <a:blip r:embed="rId18"/>
                    <a:srcRect/>
                    <a:stretch>
                      <a:fillRect/>
                    </a:stretch>
                  </pic:blipFill>
                  <pic:spPr>
                    <a:xfrm>
                      <a:off x="0" y="0"/>
                      <a:ext cx="3088005" cy="2438400"/>
                    </a:xfrm>
                    <a:prstGeom prst="rect">
                      <a:avLst/>
                    </a:prstGeom>
                    <a:ln/>
                  </pic:spPr>
                </pic:pic>
              </a:graphicData>
            </a:graphic>
          </wp:inline>
        </w:drawing>
      </w:r>
    </w:p>
    <w:p w14:paraId="10D181B3" w14:textId="09A6FBE5" w:rsidR="001F3462" w:rsidRPr="00E06E3B" w:rsidRDefault="0092727D" w:rsidP="00E06E3B">
      <w:pPr>
        <w:pBdr>
          <w:top w:val="nil"/>
          <w:left w:val="nil"/>
          <w:bottom w:val="nil"/>
          <w:right w:val="nil"/>
          <w:between w:val="nil"/>
        </w:pBdr>
        <w:shd w:val="clear" w:color="auto" w:fill="FFFFFF"/>
        <w:tabs>
          <w:tab w:val="left" w:pos="289"/>
        </w:tabs>
        <w:rPr>
          <w:color w:val="000000"/>
          <w:sz w:val="16"/>
          <w:szCs w:val="16"/>
        </w:rPr>
      </w:pPr>
      <w:r>
        <w:rPr>
          <w:color w:val="000000"/>
          <w:sz w:val="16"/>
          <w:szCs w:val="16"/>
        </w:rPr>
        <w:t>Fig 1. Imported libraries</w:t>
      </w:r>
    </w:p>
    <w:p w14:paraId="5069709D" w14:textId="77777777" w:rsidR="001F3462" w:rsidRDefault="0092727D" w:rsidP="00741F34">
      <w:pPr>
        <w:pStyle w:val="Heading2"/>
        <w:numPr>
          <w:ilvl w:val="1"/>
          <w:numId w:val="20"/>
        </w:numPr>
      </w:pPr>
      <w:r>
        <w:t xml:space="preserve">Data labeling </w:t>
      </w:r>
    </w:p>
    <w:p w14:paraId="781226E6" w14:textId="77777777" w:rsidR="001F3462" w:rsidRDefault="001F3462"/>
    <w:p w14:paraId="6B6B4D06" w14:textId="77777777" w:rsidR="001F3462" w:rsidRDefault="0092727D" w:rsidP="000505C7">
      <w:pPr>
        <w:ind w:firstLine="568"/>
        <w:jc w:val="left"/>
      </w:pPr>
      <w:r>
        <w:t>Data has typically been tagged by hand, which is a time-consuming and resource-intensive procedure. ML models or algorithms, on the other hand, may be used to auto-label data by first learning them on a fraction of manually labeled data.</w:t>
      </w:r>
    </w:p>
    <w:p w14:paraId="0E76C89B" w14:textId="77777777" w:rsidR="001F3462" w:rsidRDefault="001F3462">
      <w:pPr>
        <w:jc w:val="left"/>
      </w:pPr>
    </w:p>
    <w:p w14:paraId="7DFAABA9" w14:textId="345D5C17" w:rsidR="001F3462" w:rsidRDefault="0092727D">
      <w:pPr>
        <w:jc w:val="left"/>
      </w:pPr>
      <w:r>
        <w:t xml:space="preserve">In the section, we created a Target value column as per the use case and drop the unwanted </w:t>
      </w:r>
      <w:r w:rsidR="00156EBD">
        <w:t>column and</w:t>
      </w:r>
      <w:r>
        <w:t xml:space="preserve"> labeled the data as per required.</w:t>
      </w:r>
    </w:p>
    <w:p w14:paraId="14986BEE" w14:textId="77777777" w:rsidR="001F3462" w:rsidRDefault="001F3462">
      <w:pPr>
        <w:jc w:val="left"/>
      </w:pPr>
    </w:p>
    <w:p w14:paraId="367154EA" w14:textId="77777777" w:rsidR="001F3462" w:rsidRDefault="0092727D" w:rsidP="00E67262">
      <w:pPr>
        <w:ind w:firstLine="720"/>
      </w:pPr>
      <w:r>
        <w:t xml:space="preserve">Case-1: - without FFT file, in this, we only have three columns Dist., Predicated value, and Target Value. </w:t>
      </w:r>
    </w:p>
    <w:p w14:paraId="34D36B7A" w14:textId="77777777" w:rsidR="001F3462" w:rsidRDefault="0092727D">
      <w:r>
        <w:rPr>
          <w:noProof/>
        </w:rPr>
        <w:lastRenderedPageBreak/>
        <w:drawing>
          <wp:inline distT="0" distB="0" distL="114300" distR="114300" wp14:anchorId="34B53A68" wp14:editId="278E7BC7">
            <wp:extent cx="3092450" cy="480060"/>
            <wp:effectExtent l="0" t="0" r="0" b="0"/>
            <wp:docPr id="31" name="image28.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8.png" descr="Text&#10;&#10;Description automatically generated with medium confidence"/>
                    <pic:cNvPicPr preferRelativeResize="0"/>
                  </pic:nvPicPr>
                  <pic:blipFill>
                    <a:blip r:embed="rId19"/>
                    <a:srcRect/>
                    <a:stretch>
                      <a:fillRect/>
                    </a:stretch>
                  </pic:blipFill>
                  <pic:spPr>
                    <a:xfrm>
                      <a:off x="0" y="0"/>
                      <a:ext cx="3092450" cy="480060"/>
                    </a:xfrm>
                    <a:prstGeom prst="rect">
                      <a:avLst/>
                    </a:prstGeom>
                    <a:ln/>
                  </pic:spPr>
                </pic:pic>
              </a:graphicData>
            </a:graphic>
          </wp:inline>
        </w:drawing>
      </w:r>
    </w:p>
    <w:p w14:paraId="2DCEF253" w14:textId="77777777" w:rsidR="001F3462" w:rsidRDefault="0092727D">
      <w:pPr>
        <w:rPr>
          <w:sz w:val="16"/>
          <w:szCs w:val="16"/>
        </w:rPr>
      </w:pPr>
      <w:r>
        <w:rPr>
          <w:sz w:val="16"/>
          <w:szCs w:val="16"/>
        </w:rPr>
        <w:t>Fig 2. Code for Data labeling without FFT file.</w:t>
      </w:r>
    </w:p>
    <w:p w14:paraId="77332D2B" w14:textId="77777777" w:rsidR="001F3462" w:rsidRDefault="0092727D">
      <w:r>
        <w:t xml:space="preserve"> </w:t>
      </w:r>
    </w:p>
    <w:p w14:paraId="0158D4B8" w14:textId="77777777" w:rsidR="001F3462" w:rsidRDefault="001F3462"/>
    <w:p w14:paraId="47E54154" w14:textId="77777777" w:rsidR="001F3462" w:rsidRDefault="0092727D" w:rsidP="00E67262">
      <w:pPr>
        <w:ind w:firstLine="720"/>
      </w:pPr>
      <w:r>
        <w:t>Case-2: - for the FFT file in this we have more columns, so we removed unwanted columns and rename columns and add a new column. And declare the feature vector and target variable.</w:t>
      </w:r>
    </w:p>
    <w:p w14:paraId="41080CFB" w14:textId="77777777" w:rsidR="001F3462" w:rsidRDefault="0092727D">
      <w:r>
        <w:rPr>
          <w:noProof/>
        </w:rPr>
        <w:drawing>
          <wp:inline distT="0" distB="0" distL="114300" distR="114300" wp14:anchorId="202F4C86" wp14:editId="5197723E">
            <wp:extent cx="3089910" cy="748030"/>
            <wp:effectExtent l="0" t="0" r="0" b="0"/>
            <wp:docPr id="29" name="image3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Text&#10;&#10;Description automatically generated"/>
                    <pic:cNvPicPr preferRelativeResize="0"/>
                  </pic:nvPicPr>
                  <pic:blipFill>
                    <a:blip r:embed="rId20"/>
                    <a:srcRect/>
                    <a:stretch>
                      <a:fillRect/>
                    </a:stretch>
                  </pic:blipFill>
                  <pic:spPr>
                    <a:xfrm>
                      <a:off x="0" y="0"/>
                      <a:ext cx="3089910" cy="748030"/>
                    </a:xfrm>
                    <a:prstGeom prst="rect">
                      <a:avLst/>
                    </a:prstGeom>
                    <a:ln/>
                  </pic:spPr>
                </pic:pic>
              </a:graphicData>
            </a:graphic>
          </wp:inline>
        </w:drawing>
      </w:r>
    </w:p>
    <w:p w14:paraId="6CE6D9D7" w14:textId="77777777" w:rsidR="001F3462" w:rsidRDefault="0092727D">
      <w:pPr>
        <w:rPr>
          <w:sz w:val="16"/>
          <w:szCs w:val="16"/>
        </w:rPr>
      </w:pPr>
      <w:r>
        <w:rPr>
          <w:sz w:val="16"/>
          <w:szCs w:val="16"/>
        </w:rPr>
        <w:t>Fig.- 3 Data labeling for FFT File.</w:t>
      </w:r>
    </w:p>
    <w:p w14:paraId="6F3FF315" w14:textId="77777777" w:rsidR="001F3462" w:rsidRDefault="001F3462"/>
    <w:p w14:paraId="035D4EB7" w14:textId="77777777" w:rsidR="001F3462" w:rsidRDefault="0092727D" w:rsidP="00741F34">
      <w:pPr>
        <w:pStyle w:val="Heading2"/>
        <w:numPr>
          <w:ilvl w:val="1"/>
          <w:numId w:val="20"/>
        </w:numPr>
      </w:pPr>
      <w:r>
        <w:t>Split Data into Separate Training and Test Set.</w:t>
      </w:r>
    </w:p>
    <w:p w14:paraId="2DA16D1E" w14:textId="77777777" w:rsidR="001F3462" w:rsidRDefault="0092727D">
      <w:r>
        <w:t>When machine learning algorithms are used to generate predictions on data that was not used to train the model, the train-test split process is used to measure their performance.</w:t>
      </w:r>
    </w:p>
    <w:p w14:paraId="24E3D8F0" w14:textId="77777777" w:rsidR="001F3462" w:rsidRDefault="001F3462"/>
    <w:p w14:paraId="54063C23" w14:textId="77777777" w:rsidR="001F3462" w:rsidRDefault="0092727D" w:rsidP="00E67262">
      <w:pPr>
        <w:ind w:firstLine="720"/>
        <w:jc w:val="both"/>
      </w:pPr>
      <w:r>
        <w:t>The size of the train and test sets is the procedure's key configurable parameter. For either the train or test datasets, this is usually given as a percentage between 0 and 1. For example, a training set with a size of 0.67 (67%) is given to the test set with the remaining percentage of 0.33 (33%).</w:t>
      </w:r>
    </w:p>
    <w:p w14:paraId="0E3DF976" w14:textId="77777777" w:rsidR="001F3462" w:rsidRDefault="001F3462" w:rsidP="00E67262">
      <w:pPr>
        <w:jc w:val="both"/>
      </w:pPr>
    </w:p>
    <w:p w14:paraId="7A97E92C" w14:textId="77777777" w:rsidR="001F3462" w:rsidRDefault="0092727D">
      <w:r>
        <w:rPr>
          <w:noProof/>
        </w:rPr>
        <w:drawing>
          <wp:inline distT="0" distB="0" distL="114300" distR="114300" wp14:anchorId="3A068BE4" wp14:editId="28317BBA">
            <wp:extent cx="3087370" cy="923925"/>
            <wp:effectExtent l="0" t="0" r="0" b="0"/>
            <wp:docPr id="30" name="image2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 text, application&#10;&#10;Description automatically generated"/>
                    <pic:cNvPicPr preferRelativeResize="0"/>
                  </pic:nvPicPr>
                  <pic:blipFill>
                    <a:blip r:embed="rId21"/>
                    <a:srcRect/>
                    <a:stretch>
                      <a:fillRect/>
                    </a:stretch>
                  </pic:blipFill>
                  <pic:spPr>
                    <a:xfrm>
                      <a:off x="0" y="0"/>
                      <a:ext cx="3087370" cy="923925"/>
                    </a:xfrm>
                    <a:prstGeom prst="rect">
                      <a:avLst/>
                    </a:prstGeom>
                    <a:ln/>
                  </pic:spPr>
                </pic:pic>
              </a:graphicData>
            </a:graphic>
          </wp:inline>
        </w:drawing>
      </w:r>
    </w:p>
    <w:p w14:paraId="30D93DDD" w14:textId="77777777" w:rsidR="001F3462" w:rsidRDefault="0092727D">
      <w:pPr>
        <w:rPr>
          <w:sz w:val="16"/>
          <w:szCs w:val="16"/>
        </w:rPr>
      </w:pPr>
      <w:r>
        <w:rPr>
          <w:sz w:val="16"/>
          <w:szCs w:val="16"/>
        </w:rPr>
        <w:t>Fig: - 4 Code for Split data.</w:t>
      </w:r>
    </w:p>
    <w:p w14:paraId="19270AF3" w14:textId="77777777" w:rsidR="001F3462" w:rsidRDefault="0092727D" w:rsidP="00741F34">
      <w:pPr>
        <w:pStyle w:val="Heading2"/>
        <w:numPr>
          <w:ilvl w:val="1"/>
          <w:numId w:val="20"/>
        </w:numPr>
      </w:pPr>
      <w:r>
        <w:t>Random Forest Classifier Model.</w:t>
      </w:r>
    </w:p>
    <w:p w14:paraId="09DBC095" w14:textId="77777777" w:rsidR="001F3462" w:rsidRDefault="0092727D" w:rsidP="00E67262">
      <w:pPr>
        <w:ind w:firstLine="568"/>
        <w:jc w:val="both"/>
      </w:pPr>
      <w:r>
        <w:t>A random forest is a meta estimation that employs averaging to increase predicted accuracy and control over-fitting by fitting a variety of decision tree classifiers on the different sub of the dataset. If bootstrap=True (default), the sub-sample size is regulated by the max sample’s argument; otherwise, the whole dataset is utilized to create each tree.</w:t>
      </w:r>
    </w:p>
    <w:p w14:paraId="4E77BF5D" w14:textId="77777777" w:rsidR="001F3462" w:rsidRDefault="001F3462" w:rsidP="00E67262">
      <w:pPr>
        <w:jc w:val="both"/>
      </w:pPr>
    </w:p>
    <w:p w14:paraId="62F52534" w14:textId="77777777" w:rsidR="001F3462" w:rsidRDefault="0092727D" w:rsidP="00E67262">
      <w:pPr>
        <w:jc w:val="both"/>
      </w:pPr>
      <w:r>
        <w:rPr>
          <w:noProof/>
        </w:rPr>
        <w:drawing>
          <wp:inline distT="0" distB="0" distL="114300" distR="114300" wp14:anchorId="0D645681" wp14:editId="5D5754B9">
            <wp:extent cx="3086735" cy="1650365"/>
            <wp:effectExtent l="0" t="0" r="0" b="0"/>
            <wp:docPr id="32" name="image3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Graphical user interface, text, application, email&#10;&#10;Description automatically generated"/>
                    <pic:cNvPicPr preferRelativeResize="0"/>
                  </pic:nvPicPr>
                  <pic:blipFill>
                    <a:blip r:embed="rId22"/>
                    <a:srcRect/>
                    <a:stretch>
                      <a:fillRect/>
                    </a:stretch>
                  </pic:blipFill>
                  <pic:spPr>
                    <a:xfrm>
                      <a:off x="0" y="0"/>
                      <a:ext cx="3086735" cy="1650365"/>
                    </a:xfrm>
                    <a:prstGeom prst="rect">
                      <a:avLst/>
                    </a:prstGeom>
                    <a:ln/>
                  </pic:spPr>
                </pic:pic>
              </a:graphicData>
            </a:graphic>
          </wp:inline>
        </w:drawing>
      </w:r>
    </w:p>
    <w:p w14:paraId="71A13499" w14:textId="77777777" w:rsidR="001F3462" w:rsidRDefault="0092727D" w:rsidP="00E67262">
      <w:pPr>
        <w:jc w:val="both"/>
      </w:pPr>
      <w:r>
        <w:t>Fig. Case-1: - Random Forest Classifier model with default parameters</w:t>
      </w:r>
    </w:p>
    <w:p w14:paraId="506BC353" w14:textId="77777777" w:rsidR="001F3462" w:rsidRDefault="001F3462" w:rsidP="00E67262">
      <w:pPr>
        <w:jc w:val="both"/>
      </w:pPr>
    </w:p>
    <w:p w14:paraId="513116CD" w14:textId="77777777" w:rsidR="001F3462" w:rsidRDefault="0092727D" w:rsidP="00E67262">
      <w:pPr>
        <w:ind w:firstLine="720"/>
        <w:jc w:val="both"/>
      </w:pPr>
      <w:r>
        <w:t xml:space="preserve">We’ve created a Random Forest Classifier model with n estimators = 10 as the default value. As a result, I built </w:t>
      </w:r>
      <w:r>
        <w:t>the model using ten decision trees. Now I'll try increasing the number of decision trees to see how it affects accuracy.</w:t>
      </w:r>
    </w:p>
    <w:p w14:paraId="63449388" w14:textId="77777777" w:rsidR="001F3462" w:rsidRDefault="001F3462" w:rsidP="00E67262">
      <w:pPr>
        <w:jc w:val="both"/>
      </w:pPr>
    </w:p>
    <w:p w14:paraId="58DCB92C" w14:textId="77777777" w:rsidR="001F3462" w:rsidRDefault="0092727D" w:rsidP="00E67262">
      <w:pPr>
        <w:ind w:firstLine="720"/>
        <w:jc w:val="both"/>
      </w:pPr>
      <w:r>
        <w:t>And in Case-2 With 10 decision trees, the model accuracy score is 0.6847, whereas, with 100 decision trees, it is 0.7057. As a result, as the number of decision trees in the model grows, so does the predicted accuracy.</w:t>
      </w:r>
    </w:p>
    <w:p w14:paraId="26B8B4FD" w14:textId="77777777" w:rsidR="001F3462" w:rsidRDefault="001F3462" w:rsidP="00E67262">
      <w:pPr>
        <w:jc w:val="both"/>
      </w:pPr>
    </w:p>
    <w:p w14:paraId="170405E2" w14:textId="77777777" w:rsidR="001F3462" w:rsidRDefault="0092727D" w:rsidP="00E67262">
      <w:pPr>
        <w:jc w:val="both"/>
      </w:pPr>
      <w:r>
        <w:t xml:space="preserve">Case-2: - Random Forest Classifier model with parameter </w:t>
      </w:r>
      <w:proofErr w:type="spellStart"/>
      <w:r>
        <w:t>n_estimators</w:t>
      </w:r>
      <w:proofErr w:type="spellEnd"/>
      <w:r>
        <w:t>=100</w:t>
      </w:r>
    </w:p>
    <w:p w14:paraId="10627CE1" w14:textId="77777777" w:rsidR="001F3462" w:rsidRDefault="0092727D" w:rsidP="00E67262">
      <w:pPr>
        <w:jc w:val="both"/>
      </w:pPr>
      <w:r>
        <w:rPr>
          <w:noProof/>
        </w:rPr>
        <w:drawing>
          <wp:inline distT="0" distB="0" distL="114300" distR="114300" wp14:anchorId="7A5A3072" wp14:editId="71016D30">
            <wp:extent cx="3091180" cy="1339215"/>
            <wp:effectExtent l="0" t="0" r="0" b="0"/>
            <wp:docPr id="33" name="image25.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Graphical user interface, text, application, email&#10;&#10;Description automatically generated"/>
                    <pic:cNvPicPr preferRelativeResize="0"/>
                  </pic:nvPicPr>
                  <pic:blipFill>
                    <a:blip r:embed="rId23"/>
                    <a:srcRect/>
                    <a:stretch>
                      <a:fillRect/>
                    </a:stretch>
                  </pic:blipFill>
                  <pic:spPr>
                    <a:xfrm>
                      <a:off x="0" y="0"/>
                      <a:ext cx="3091180" cy="1339215"/>
                    </a:xfrm>
                    <a:prstGeom prst="rect">
                      <a:avLst/>
                    </a:prstGeom>
                    <a:ln/>
                  </pic:spPr>
                </pic:pic>
              </a:graphicData>
            </a:graphic>
          </wp:inline>
        </w:drawing>
      </w:r>
    </w:p>
    <w:p w14:paraId="2D5D8C0C" w14:textId="77777777" w:rsidR="001F3462" w:rsidRDefault="001F3462" w:rsidP="00E67262">
      <w:pPr>
        <w:jc w:val="both"/>
      </w:pPr>
    </w:p>
    <w:p w14:paraId="78D266B2" w14:textId="77777777" w:rsidR="001F3462" w:rsidRDefault="0092727D" w:rsidP="00E67262">
      <w:pPr>
        <w:jc w:val="both"/>
      </w:pPr>
      <w:r>
        <w:rPr>
          <w:b/>
        </w:rPr>
        <w:t>So, we use 100 decision-tree in all other experiments.</w:t>
      </w:r>
    </w:p>
    <w:p w14:paraId="3ABABFAA" w14:textId="77777777" w:rsidR="001F3462" w:rsidRDefault="0092727D" w:rsidP="00741F34">
      <w:pPr>
        <w:pStyle w:val="Heading2"/>
        <w:numPr>
          <w:ilvl w:val="1"/>
          <w:numId w:val="20"/>
        </w:numPr>
        <w:jc w:val="both"/>
      </w:pPr>
      <w:r>
        <w:t>Confusion Matrix.</w:t>
      </w:r>
    </w:p>
    <w:p w14:paraId="2957A01F" w14:textId="77777777" w:rsidR="001F3462" w:rsidRDefault="0092727D" w:rsidP="00E67262">
      <w:pPr>
        <w:tabs>
          <w:tab w:val="left" w:pos="289"/>
        </w:tabs>
        <w:jc w:val="both"/>
      </w:pPr>
      <w:r>
        <w:t>A confusion matrix is a technique for summarizing a classification algorithm's performance. A confusion matrix will provide us with a clear image of the classification model's performance as well as the sorts of mistakes it generates. It provides a breakdown of right and wrong predictions for each category.</w:t>
      </w:r>
    </w:p>
    <w:p w14:paraId="21A6840E" w14:textId="77777777" w:rsidR="001F3462" w:rsidRDefault="001F3462" w:rsidP="00E67262">
      <w:pPr>
        <w:tabs>
          <w:tab w:val="left" w:pos="289"/>
        </w:tabs>
        <w:jc w:val="both"/>
      </w:pPr>
    </w:p>
    <w:p w14:paraId="0C24C8CF" w14:textId="77777777" w:rsidR="001F3462" w:rsidRDefault="0092727D" w:rsidP="00E67262">
      <w:pPr>
        <w:tabs>
          <w:tab w:val="left" w:pos="289"/>
        </w:tabs>
        <w:jc w:val="both"/>
      </w:pPr>
      <w:r>
        <w:rPr>
          <w:noProof/>
        </w:rPr>
        <w:drawing>
          <wp:inline distT="0" distB="0" distL="114300" distR="114300" wp14:anchorId="5EC6BA4E" wp14:editId="08E62386">
            <wp:extent cx="3091180" cy="810895"/>
            <wp:effectExtent l="0" t="0" r="0" b="0"/>
            <wp:docPr id="34" name="image3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Text&#10;&#10;Description automatically generated"/>
                    <pic:cNvPicPr preferRelativeResize="0"/>
                  </pic:nvPicPr>
                  <pic:blipFill>
                    <a:blip r:embed="rId24"/>
                    <a:srcRect/>
                    <a:stretch>
                      <a:fillRect/>
                    </a:stretch>
                  </pic:blipFill>
                  <pic:spPr>
                    <a:xfrm>
                      <a:off x="0" y="0"/>
                      <a:ext cx="3091180" cy="810895"/>
                    </a:xfrm>
                    <a:prstGeom prst="rect">
                      <a:avLst/>
                    </a:prstGeom>
                    <a:ln/>
                  </pic:spPr>
                </pic:pic>
              </a:graphicData>
            </a:graphic>
          </wp:inline>
        </w:drawing>
      </w:r>
    </w:p>
    <w:p w14:paraId="7A3857C1" w14:textId="77777777" w:rsidR="001F3462" w:rsidRDefault="0092727D" w:rsidP="00E67262">
      <w:pPr>
        <w:tabs>
          <w:tab w:val="left" w:pos="289"/>
        </w:tabs>
        <w:jc w:val="both"/>
        <w:rPr>
          <w:sz w:val="16"/>
          <w:szCs w:val="16"/>
        </w:rPr>
      </w:pPr>
      <w:r>
        <w:rPr>
          <w:sz w:val="16"/>
          <w:szCs w:val="16"/>
        </w:rPr>
        <w:t>Fig 5. Code for Confusion Matrix.</w:t>
      </w:r>
    </w:p>
    <w:p w14:paraId="5E8B8DE8" w14:textId="77777777" w:rsidR="001F3462" w:rsidRDefault="001F3462" w:rsidP="00E67262">
      <w:pPr>
        <w:tabs>
          <w:tab w:val="left" w:pos="289"/>
        </w:tabs>
        <w:jc w:val="both"/>
      </w:pPr>
    </w:p>
    <w:p w14:paraId="2ACFF4CB" w14:textId="77777777" w:rsidR="001F3462" w:rsidRDefault="0092727D" w:rsidP="00E67262">
      <w:pPr>
        <w:tabs>
          <w:tab w:val="left" w:pos="289"/>
        </w:tabs>
        <w:jc w:val="both"/>
      </w:pPr>
      <w:r>
        <w:t xml:space="preserve">To plot the Confusion Matrix in good view we use the Seaborn library. </w:t>
      </w:r>
    </w:p>
    <w:p w14:paraId="06EEDEB9" w14:textId="77777777" w:rsidR="001F3462" w:rsidRDefault="0092727D" w:rsidP="00E67262">
      <w:pPr>
        <w:tabs>
          <w:tab w:val="left" w:pos="289"/>
        </w:tabs>
        <w:jc w:val="both"/>
      </w:pPr>
      <w:r>
        <w:rPr>
          <w:noProof/>
        </w:rPr>
        <w:drawing>
          <wp:inline distT="0" distB="0" distL="114300" distR="114300" wp14:anchorId="7FED6F58" wp14:editId="52D56E7D">
            <wp:extent cx="3089910" cy="2190750"/>
            <wp:effectExtent l="0" t="0" r="0" b="0"/>
            <wp:docPr id="35" name="image2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Text&#10;&#10;Description automatically generated"/>
                    <pic:cNvPicPr preferRelativeResize="0"/>
                  </pic:nvPicPr>
                  <pic:blipFill>
                    <a:blip r:embed="rId25"/>
                    <a:srcRect/>
                    <a:stretch>
                      <a:fillRect/>
                    </a:stretch>
                  </pic:blipFill>
                  <pic:spPr>
                    <a:xfrm>
                      <a:off x="0" y="0"/>
                      <a:ext cx="3089910" cy="2190750"/>
                    </a:xfrm>
                    <a:prstGeom prst="rect">
                      <a:avLst/>
                    </a:prstGeom>
                    <a:ln/>
                  </pic:spPr>
                </pic:pic>
              </a:graphicData>
            </a:graphic>
          </wp:inline>
        </w:drawing>
      </w:r>
    </w:p>
    <w:p w14:paraId="14E323EB" w14:textId="77777777" w:rsidR="001F3462" w:rsidRDefault="0092727D" w:rsidP="00E67262">
      <w:pPr>
        <w:tabs>
          <w:tab w:val="left" w:pos="289"/>
        </w:tabs>
        <w:jc w:val="both"/>
        <w:rPr>
          <w:sz w:val="16"/>
          <w:szCs w:val="16"/>
        </w:rPr>
      </w:pPr>
      <w:r>
        <w:rPr>
          <w:sz w:val="16"/>
          <w:szCs w:val="16"/>
        </w:rPr>
        <w:t>Fig. 6. Code for plotting Confusion Matrix.</w:t>
      </w:r>
    </w:p>
    <w:p w14:paraId="68E5B780" w14:textId="77777777" w:rsidR="001F3462" w:rsidRDefault="001F3462" w:rsidP="00E67262">
      <w:pPr>
        <w:tabs>
          <w:tab w:val="left" w:pos="289"/>
        </w:tabs>
        <w:jc w:val="both"/>
      </w:pPr>
    </w:p>
    <w:p w14:paraId="4FBD8E21" w14:textId="77777777" w:rsidR="001F3462" w:rsidRDefault="0092727D" w:rsidP="00E67262">
      <w:pPr>
        <w:tabs>
          <w:tab w:val="left" w:pos="289"/>
        </w:tabs>
        <w:jc w:val="both"/>
      </w:pPr>
      <w:r>
        <w:t>Another technique to assess the classification model's performance is to generate a classification report. It shows the model's precision, recall, f1, and support scores.</w:t>
      </w:r>
    </w:p>
    <w:p w14:paraId="36025FA8" w14:textId="77777777" w:rsidR="001F3462" w:rsidRDefault="0092727D" w:rsidP="00E67262">
      <w:pPr>
        <w:tabs>
          <w:tab w:val="left" w:pos="289"/>
        </w:tabs>
        <w:jc w:val="both"/>
      </w:pPr>
      <w:r>
        <w:rPr>
          <w:noProof/>
        </w:rPr>
        <w:lastRenderedPageBreak/>
        <w:drawing>
          <wp:inline distT="0" distB="0" distL="114300" distR="114300" wp14:anchorId="60FCA46C" wp14:editId="573CBC78">
            <wp:extent cx="3090545" cy="485775"/>
            <wp:effectExtent l="0" t="0" r="0" b="0"/>
            <wp:docPr id="36" name="image34.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4.png" descr="Text&#10;&#10;Description automatically generated with medium confidence"/>
                    <pic:cNvPicPr preferRelativeResize="0"/>
                  </pic:nvPicPr>
                  <pic:blipFill>
                    <a:blip r:embed="rId26"/>
                    <a:srcRect/>
                    <a:stretch>
                      <a:fillRect/>
                    </a:stretch>
                  </pic:blipFill>
                  <pic:spPr>
                    <a:xfrm>
                      <a:off x="0" y="0"/>
                      <a:ext cx="3090545" cy="485775"/>
                    </a:xfrm>
                    <a:prstGeom prst="rect">
                      <a:avLst/>
                    </a:prstGeom>
                    <a:ln/>
                  </pic:spPr>
                </pic:pic>
              </a:graphicData>
            </a:graphic>
          </wp:inline>
        </w:drawing>
      </w:r>
    </w:p>
    <w:p w14:paraId="141C7771" w14:textId="77777777" w:rsidR="001F3462" w:rsidRDefault="0092727D" w:rsidP="00E67262">
      <w:pPr>
        <w:tabs>
          <w:tab w:val="left" w:pos="289"/>
        </w:tabs>
        <w:jc w:val="both"/>
        <w:rPr>
          <w:sz w:val="16"/>
          <w:szCs w:val="16"/>
        </w:rPr>
      </w:pPr>
      <w:r>
        <w:rPr>
          <w:sz w:val="16"/>
          <w:szCs w:val="16"/>
        </w:rPr>
        <w:t>Fig 7. Code for Classification Report.</w:t>
      </w:r>
    </w:p>
    <w:p w14:paraId="231EE180" w14:textId="77777777" w:rsidR="001F3462" w:rsidRDefault="001F3462" w:rsidP="00E67262">
      <w:pPr>
        <w:tabs>
          <w:tab w:val="left" w:pos="289"/>
        </w:tabs>
        <w:jc w:val="both"/>
      </w:pPr>
    </w:p>
    <w:p w14:paraId="72BDAEDC" w14:textId="77777777" w:rsidR="001F3462" w:rsidRDefault="001F3462" w:rsidP="00E67262">
      <w:pPr>
        <w:tabs>
          <w:tab w:val="left" w:pos="289"/>
        </w:tabs>
        <w:jc w:val="both"/>
      </w:pPr>
    </w:p>
    <w:p w14:paraId="71EA1313" w14:textId="77777777" w:rsidR="001F3462" w:rsidRDefault="001F3462" w:rsidP="00E67262">
      <w:pPr>
        <w:tabs>
          <w:tab w:val="left" w:pos="289"/>
        </w:tabs>
        <w:jc w:val="both"/>
      </w:pPr>
    </w:p>
    <w:p w14:paraId="3BEAA222" w14:textId="77777777" w:rsidR="001F3462" w:rsidRDefault="0092727D" w:rsidP="00741F34">
      <w:pPr>
        <w:pStyle w:val="Heading1"/>
        <w:numPr>
          <w:ilvl w:val="0"/>
          <w:numId w:val="20"/>
        </w:numPr>
        <w:tabs>
          <w:tab w:val="left" w:pos="289"/>
        </w:tabs>
        <w:ind w:left="936" w:hanging="360"/>
        <w:jc w:val="both"/>
      </w:pPr>
      <w:r>
        <w:rPr>
          <w:color w:val="000000"/>
        </w:rPr>
        <w:t>Results and Trends</w:t>
      </w:r>
    </w:p>
    <w:p w14:paraId="335AD149" w14:textId="77777777" w:rsidR="001F3462" w:rsidRDefault="001F3462" w:rsidP="00E67262">
      <w:pPr>
        <w:tabs>
          <w:tab w:val="left" w:pos="289"/>
        </w:tabs>
        <w:jc w:val="both"/>
      </w:pPr>
    </w:p>
    <w:p w14:paraId="3E1BBCAE" w14:textId="77777777" w:rsidR="001F3462" w:rsidRDefault="0092727D" w:rsidP="00E67262">
      <w:pPr>
        <w:pBdr>
          <w:top w:val="nil"/>
          <w:left w:val="nil"/>
          <w:bottom w:val="nil"/>
          <w:right w:val="nil"/>
          <w:between w:val="nil"/>
        </w:pBdr>
        <w:shd w:val="clear" w:color="auto" w:fill="FFFFFF"/>
        <w:tabs>
          <w:tab w:val="left" w:pos="289"/>
        </w:tabs>
        <w:spacing w:after="240"/>
        <w:jc w:val="both"/>
        <w:rPr>
          <w:color w:val="000000"/>
        </w:rPr>
      </w:pPr>
      <w:r>
        <w:rPr>
          <w:color w:val="000000"/>
        </w:rPr>
        <w:tab/>
        <w:t>As previously stated, we used a well-defined, statistically supported, and regularly updated method to record, evaluate, and extract findings from the readings during the length of the project.</w:t>
      </w:r>
    </w:p>
    <w:p w14:paraId="49222CE9" w14:textId="77777777" w:rsidR="001F3462" w:rsidRDefault="0092727D" w:rsidP="00741F34">
      <w:pPr>
        <w:pStyle w:val="Heading2"/>
        <w:numPr>
          <w:ilvl w:val="1"/>
          <w:numId w:val="20"/>
        </w:numPr>
        <w:tabs>
          <w:tab w:val="left" w:pos="289"/>
        </w:tabs>
        <w:ind w:left="1656" w:hanging="360"/>
        <w:jc w:val="both"/>
      </w:pPr>
      <w:r>
        <w:t>The First Phase.</w:t>
      </w:r>
    </w:p>
    <w:p w14:paraId="3F21CE58" w14:textId="77777777" w:rsidR="001F3462" w:rsidRDefault="001F3462" w:rsidP="00E67262">
      <w:pPr>
        <w:tabs>
          <w:tab w:val="left" w:pos="289"/>
        </w:tabs>
        <w:jc w:val="both"/>
      </w:pPr>
    </w:p>
    <w:p w14:paraId="0EF5EECC" w14:textId="77777777" w:rsidR="001F3462" w:rsidRDefault="0092727D" w:rsidP="00E67262">
      <w:pPr>
        <w:tabs>
          <w:tab w:val="left" w:pos="289"/>
        </w:tabs>
        <w:jc w:val="both"/>
        <w:rPr>
          <w:color w:val="000000"/>
        </w:rPr>
      </w:pPr>
      <w:r>
        <w:rPr>
          <w:color w:val="000000"/>
        </w:rPr>
        <w:tab/>
        <w:t>We were able to establish which range of physical features and combination of winter clothing produced the intended or expected outcomes in phase 1 when we were obtaining readings from different persons in the early stages when we were taking readings from different individuals.</w:t>
      </w:r>
    </w:p>
    <w:p w14:paraId="0BD6C002" w14:textId="77777777" w:rsidR="001F3462" w:rsidRDefault="001F3462" w:rsidP="00E67262">
      <w:pPr>
        <w:tabs>
          <w:tab w:val="left" w:pos="289"/>
        </w:tabs>
        <w:jc w:val="both"/>
        <w:rPr>
          <w:color w:val="000000"/>
        </w:rPr>
      </w:pPr>
    </w:p>
    <w:p w14:paraId="4890D389" w14:textId="77777777" w:rsidR="001F3462" w:rsidRDefault="0092727D" w:rsidP="00156EBD">
      <w:pPr>
        <w:tabs>
          <w:tab w:val="left" w:pos="289"/>
        </w:tabs>
      </w:pPr>
      <w:r>
        <w:rPr>
          <w:noProof/>
        </w:rPr>
        <w:drawing>
          <wp:inline distT="0" distB="0" distL="114300" distR="114300" wp14:anchorId="50171D63" wp14:editId="21CF37FB">
            <wp:extent cx="1783715" cy="1894205"/>
            <wp:effectExtent l="0" t="0" r="0" b="0"/>
            <wp:docPr id="37" name="image35.png" descr="A person sitting at a desk&#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5.png" descr="A person sitting at a desk&#10;&#10;Description automatically generated with low confidence"/>
                    <pic:cNvPicPr preferRelativeResize="0"/>
                  </pic:nvPicPr>
                  <pic:blipFill>
                    <a:blip r:embed="rId27"/>
                    <a:srcRect/>
                    <a:stretch>
                      <a:fillRect/>
                    </a:stretch>
                  </pic:blipFill>
                  <pic:spPr>
                    <a:xfrm>
                      <a:off x="0" y="0"/>
                      <a:ext cx="1783715" cy="1894205"/>
                    </a:xfrm>
                    <a:prstGeom prst="rect">
                      <a:avLst/>
                    </a:prstGeom>
                    <a:ln/>
                  </pic:spPr>
                </pic:pic>
              </a:graphicData>
            </a:graphic>
          </wp:inline>
        </w:drawing>
      </w:r>
    </w:p>
    <w:p w14:paraId="770FFB31" w14:textId="77777777" w:rsidR="001F3462" w:rsidRDefault="0092727D" w:rsidP="00156EBD">
      <w:pPr>
        <w:tabs>
          <w:tab w:val="left" w:pos="289"/>
        </w:tabs>
        <w:rPr>
          <w:color w:val="000000"/>
          <w:sz w:val="16"/>
          <w:szCs w:val="16"/>
        </w:rPr>
      </w:pPr>
      <w:r>
        <w:rPr>
          <w:color w:val="000000"/>
          <w:sz w:val="16"/>
          <w:szCs w:val="16"/>
        </w:rPr>
        <w:t>Fig 8.   Use-case Summer Wear non-movement with Cap.</w:t>
      </w:r>
    </w:p>
    <w:p w14:paraId="3B24917E" w14:textId="77777777" w:rsidR="001F3462" w:rsidRDefault="001F3462" w:rsidP="00156EBD">
      <w:pPr>
        <w:pBdr>
          <w:top w:val="nil"/>
          <w:left w:val="nil"/>
          <w:bottom w:val="nil"/>
          <w:right w:val="nil"/>
          <w:between w:val="nil"/>
        </w:pBdr>
        <w:tabs>
          <w:tab w:val="left" w:pos="289"/>
        </w:tabs>
        <w:jc w:val="both"/>
        <w:rPr>
          <w:color w:val="000000"/>
          <w:sz w:val="16"/>
          <w:szCs w:val="16"/>
        </w:rPr>
      </w:pPr>
    </w:p>
    <w:p w14:paraId="04EE7102" w14:textId="77777777" w:rsidR="001F3462" w:rsidRDefault="0092727D" w:rsidP="00156EBD">
      <w:pPr>
        <w:tabs>
          <w:tab w:val="left" w:pos="289"/>
        </w:tabs>
        <w:rPr>
          <w:sz w:val="16"/>
          <w:szCs w:val="16"/>
        </w:rPr>
      </w:pPr>
      <w:r>
        <w:rPr>
          <w:noProof/>
        </w:rPr>
        <w:drawing>
          <wp:inline distT="0" distB="0" distL="114300" distR="114300" wp14:anchorId="25A369EF" wp14:editId="0923AFD3">
            <wp:extent cx="1764030" cy="1885315"/>
            <wp:effectExtent l="0" t="0" r="0" b="0"/>
            <wp:docPr id="38" name="image36.png" descr="A picture containing indoor, wall, floor,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picture containing indoor, wall, floor, person&#10;&#10;Description automatically generated"/>
                    <pic:cNvPicPr preferRelativeResize="0"/>
                  </pic:nvPicPr>
                  <pic:blipFill>
                    <a:blip r:embed="rId28"/>
                    <a:srcRect/>
                    <a:stretch>
                      <a:fillRect/>
                    </a:stretch>
                  </pic:blipFill>
                  <pic:spPr>
                    <a:xfrm>
                      <a:off x="0" y="0"/>
                      <a:ext cx="1764030" cy="1885315"/>
                    </a:xfrm>
                    <a:prstGeom prst="rect">
                      <a:avLst/>
                    </a:prstGeom>
                    <a:ln/>
                  </pic:spPr>
                </pic:pic>
              </a:graphicData>
            </a:graphic>
          </wp:inline>
        </w:drawing>
      </w:r>
    </w:p>
    <w:p w14:paraId="4A721239" w14:textId="77777777" w:rsidR="001F3462" w:rsidRDefault="0092727D" w:rsidP="00156EBD">
      <w:pPr>
        <w:tabs>
          <w:tab w:val="left" w:pos="289"/>
        </w:tabs>
        <w:rPr>
          <w:sz w:val="16"/>
          <w:szCs w:val="16"/>
        </w:rPr>
      </w:pPr>
      <w:r>
        <w:rPr>
          <w:color w:val="000000"/>
          <w:sz w:val="16"/>
          <w:szCs w:val="16"/>
        </w:rPr>
        <w:t>Fig 9. Use-Case Summer Wear Movement with Cap.</w:t>
      </w:r>
      <w:r>
        <w:rPr>
          <w:color w:val="000000"/>
          <w:sz w:val="16"/>
          <w:szCs w:val="16"/>
        </w:rPr>
        <w:br/>
      </w:r>
    </w:p>
    <w:p w14:paraId="1531ECE7" w14:textId="77777777" w:rsidR="001F3462" w:rsidRDefault="001F3462" w:rsidP="00E67262">
      <w:pPr>
        <w:tabs>
          <w:tab w:val="left" w:pos="289"/>
        </w:tabs>
        <w:jc w:val="both"/>
        <w:rPr>
          <w:sz w:val="16"/>
          <w:szCs w:val="16"/>
        </w:rPr>
      </w:pPr>
    </w:p>
    <w:p w14:paraId="375A0561" w14:textId="77777777" w:rsidR="001F3462" w:rsidRDefault="0092727D" w:rsidP="00156EBD">
      <w:pPr>
        <w:tabs>
          <w:tab w:val="left" w:pos="289"/>
        </w:tabs>
        <w:rPr>
          <w:sz w:val="16"/>
          <w:szCs w:val="16"/>
        </w:rPr>
      </w:pPr>
      <w:r>
        <w:rPr>
          <w:noProof/>
        </w:rPr>
        <w:drawing>
          <wp:inline distT="0" distB="0" distL="114300" distR="114300" wp14:anchorId="391CD565" wp14:editId="22334FD2">
            <wp:extent cx="1799590" cy="1796415"/>
            <wp:effectExtent l="0" t="0" r="0" b="0"/>
            <wp:docPr id="39" name="image38.png" descr="A picture containing text, desk, floor, indo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A picture containing text, desk, floor, indoor&#10;&#10;Description automatically generated"/>
                    <pic:cNvPicPr preferRelativeResize="0"/>
                  </pic:nvPicPr>
                  <pic:blipFill>
                    <a:blip r:embed="rId29"/>
                    <a:srcRect/>
                    <a:stretch>
                      <a:fillRect/>
                    </a:stretch>
                  </pic:blipFill>
                  <pic:spPr>
                    <a:xfrm>
                      <a:off x="0" y="0"/>
                      <a:ext cx="1799590" cy="1796415"/>
                    </a:xfrm>
                    <a:prstGeom prst="rect">
                      <a:avLst/>
                    </a:prstGeom>
                    <a:ln/>
                  </pic:spPr>
                </pic:pic>
              </a:graphicData>
            </a:graphic>
          </wp:inline>
        </w:drawing>
      </w:r>
    </w:p>
    <w:p w14:paraId="138D1B34" w14:textId="77777777" w:rsidR="001F3462" w:rsidRDefault="0092727D" w:rsidP="00156EBD">
      <w:pPr>
        <w:tabs>
          <w:tab w:val="left" w:pos="289"/>
        </w:tabs>
        <w:rPr>
          <w:sz w:val="16"/>
          <w:szCs w:val="16"/>
        </w:rPr>
      </w:pPr>
      <w:r>
        <w:rPr>
          <w:sz w:val="16"/>
          <w:szCs w:val="16"/>
        </w:rPr>
        <w:t>Fig 10. Use-case Empty Chair.</w:t>
      </w:r>
    </w:p>
    <w:p w14:paraId="27595FE0" w14:textId="77777777" w:rsidR="001F3462" w:rsidRDefault="001F3462" w:rsidP="00E67262">
      <w:pPr>
        <w:tabs>
          <w:tab w:val="left" w:pos="289"/>
        </w:tabs>
        <w:jc w:val="both"/>
        <w:rPr>
          <w:sz w:val="16"/>
          <w:szCs w:val="16"/>
        </w:rPr>
      </w:pPr>
    </w:p>
    <w:p w14:paraId="2ABFE0E1" w14:textId="77777777" w:rsidR="001F3462" w:rsidRDefault="001F3462" w:rsidP="00E67262">
      <w:pPr>
        <w:tabs>
          <w:tab w:val="left" w:pos="289"/>
        </w:tabs>
        <w:jc w:val="both"/>
        <w:rPr>
          <w:sz w:val="16"/>
          <w:szCs w:val="16"/>
        </w:rPr>
      </w:pPr>
    </w:p>
    <w:p w14:paraId="1E22DCAD" w14:textId="77777777" w:rsidR="001F3462" w:rsidRDefault="0092727D" w:rsidP="00E67262">
      <w:pPr>
        <w:tabs>
          <w:tab w:val="left" w:pos="289"/>
        </w:tabs>
        <w:jc w:val="both"/>
        <w:rPr>
          <w:color w:val="000000"/>
          <w:highlight w:val="white"/>
        </w:rPr>
      </w:pPr>
      <w:r>
        <w:rPr>
          <w:color w:val="000000"/>
        </w:rPr>
        <w:tab/>
      </w:r>
    </w:p>
    <w:p w14:paraId="3A789085" w14:textId="77777777" w:rsidR="001F3462" w:rsidRDefault="0092727D" w:rsidP="00741F34">
      <w:pPr>
        <w:pStyle w:val="Heading2"/>
        <w:numPr>
          <w:ilvl w:val="1"/>
          <w:numId w:val="20"/>
        </w:numPr>
        <w:tabs>
          <w:tab w:val="left" w:pos="289"/>
        </w:tabs>
        <w:ind w:left="1656" w:hanging="360"/>
        <w:jc w:val="both"/>
      </w:pPr>
      <w:r>
        <w:t>The Second Phase</w:t>
      </w:r>
    </w:p>
    <w:p w14:paraId="3E4D1695" w14:textId="77777777" w:rsidR="001F3462" w:rsidRDefault="001F3462" w:rsidP="00E67262">
      <w:pPr>
        <w:tabs>
          <w:tab w:val="left" w:pos="289"/>
        </w:tabs>
        <w:jc w:val="both"/>
      </w:pPr>
    </w:p>
    <w:p w14:paraId="2E682AEC" w14:textId="77777777" w:rsidR="001F3462" w:rsidRDefault="0092727D" w:rsidP="00E67262">
      <w:pPr>
        <w:tabs>
          <w:tab w:val="left" w:pos="289"/>
        </w:tabs>
        <w:jc w:val="both"/>
        <w:rPr>
          <w:color w:val="000000"/>
        </w:rPr>
      </w:pPr>
      <w:r>
        <w:rPr>
          <w:color w:val="000000"/>
        </w:rPr>
        <w:tab/>
        <w:t>Following the learnings from the first phase, we used</w:t>
      </w:r>
      <w:r>
        <w:rPr>
          <w:color w:val="000000"/>
          <w:highlight w:val="white"/>
        </w:rPr>
        <w:t xml:space="preserve"> 76 different combinations of Empty Chair with </w:t>
      </w:r>
      <w:r>
        <w:rPr>
          <w:highlight w:val="white"/>
        </w:rPr>
        <w:t xml:space="preserve">the </w:t>
      </w:r>
      <w:r>
        <w:rPr>
          <w:color w:val="000000"/>
          <w:highlight w:val="white"/>
        </w:rPr>
        <w:t xml:space="preserve">door close, Empty Chair with </w:t>
      </w:r>
      <w:r>
        <w:rPr>
          <w:highlight w:val="white"/>
        </w:rPr>
        <w:t xml:space="preserve">the </w:t>
      </w:r>
      <w:r>
        <w:rPr>
          <w:color w:val="000000"/>
          <w:highlight w:val="white"/>
        </w:rPr>
        <w:t>door open, Empty Chair with Window open, Empty Chair with Window and Door open, Movement and no-Movement for Summer Wear, Door open, Movement and no-Movement for Winter Wear, Person with Summer Jacket, Person with Winter Jacket, Person with Winter Cap for each person in the 2nd phase of the experiment.</w:t>
      </w:r>
      <w:r>
        <w:rPr>
          <w:color w:val="000000"/>
        </w:rPr>
        <w:t> </w:t>
      </w:r>
    </w:p>
    <w:p w14:paraId="6D435C93" w14:textId="77777777" w:rsidR="001F3462" w:rsidRDefault="001F3462" w:rsidP="00E67262">
      <w:pPr>
        <w:tabs>
          <w:tab w:val="left" w:pos="289"/>
        </w:tabs>
        <w:jc w:val="both"/>
      </w:pPr>
    </w:p>
    <w:p w14:paraId="4C43601F" w14:textId="77777777" w:rsidR="001F3462" w:rsidRDefault="0092727D" w:rsidP="00E67262">
      <w:pPr>
        <w:tabs>
          <w:tab w:val="left" w:pos="289"/>
        </w:tabs>
        <w:jc w:val="both"/>
      </w:pPr>
      <w:r>
        <w:rPr>
          <w:color w:val="000000"/>
        </w:rPr>
        <w:tab/>
        <w:t>The confusion matrix recorded in the 2nd phase is as follows:</w:t>
      </w:r>
      <w:r>
        <w:t xml:space="preserve"> </w:t>
      </w:r>
    </w:p>
    <w:p w14:paraId="4FCB74AE" w14:textId="77777777" w:rsidR="001F3462" w:rsidRDefault="0092727D" w:rsidP="00E67262">
      <w:pPr>
        <w:tabs>
          <w:tab w:val="left" w:pos="289"/>
        </w:tabs>
        <w:jc w:val="both"/>
      </w:pPr>
      <w:r>
        <w:rPr>
          <w:noProof/>
        </w:rPr>
        <w:drawing>
          <wp:inline distT="0" distB="0" distL="114300" distR="114300" wp14:anchorId="2589F3BF" wp14:editId="3858B2AA">
            <wp:extent cx="3088640" cy="2591435"/>
            <wp:effectExtent l="0" t="0" r="0" b="0"/>
            <wp:docPr id="10" name="image8.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 treemap chart&#10;&#10;Description automatically generated"/>
                    <pic:cNvPicPr preferRelativeResize="0"/>
                  </pic:nvPicPr>
                  <pic:blipFill>
                    <a:blip r:embed="rId30"/>
                    <a:srcRect/>
                    <a:stretch>
                      <a:fillRect/>
                    </a:stretch>
                  </pic:blipFill>
                  <pic:spPr>
                    <a:xfrm>
                      <a:off x="0" y="0"/>
                      <a:ext cx="3088640" cy="2591435"/>
                    </a:xfrm>
                    <a:prstGeom prst="rect">
                      <a:avLst/>
                    </a:prstGeom>
                    <a:ln/>
                  </pic:spPr>
                </pic:pic>
              </a:graphicData>
            </a:graphic>
          </wp:inline>
        </w:drawing>
      </w:r>
    </w:p>
    <w:p w14:paraId="4B4814DF" w14:textId="77777777" w:rsidR="001F3462" w:rsidRDefault="0092727D" w:rsidP="00156EBD">
      <w:pPr>
        <w:tabs>
          <w:tab w:val="left" w:pos="289"/>
        </w:tabs>
        <w:spacing w:after="240"/>
        <w:rPr>
          <w:color w:val="000000"/>
        </w:rPr>
      </w:pPr>
      <w:r>
        <w:rPr>
          <w:color w:val="000000"/>
          <w:sz w:val="16"/>
          <w:szCs w:val="16"/>
        </w:rPr>
        <w:t>Fig 11. Confusion matrix without FFT file in Phase 2</w:t>
      </w:r>
    </w:p>
    <w:p w14:paraId="27558ACD" w14:textId="77777777" w:rsidR="001F3462" w:rsidRDefault="001F3462" w:rsidP="00E67262">
      <w:pPr>
        <w:tabs>
          <w:tab w:val="left" w:pos="289"/>
        </w:tabs>
        <w:spacing w:after="240"/>
        <w:jc w:val="both"/>
        <w:rPr>
          <w:color w:val="000000"/>
        </w:rPr>
      </w:pPr>
    </w:p>
    <w:p w14:paraId="17BAA182" w14:textId="77777777" w:rsidR="001F3462" w:rsidRDefault="0092727D" w:rsidP="00741F34">
      <w:pPr>
        <w:pStyle w:val="Heading2"/>
        <w:numPr>
          <w:ilvl w:val="1"/>
          <w:numId w:val="20"/>
        </w:numPr>
        <w:tabs>
          <w:tab w:val="left" w:pos="289"/>
        </w:tabs>
        <w:ind w:left="1656" w:hanging="360"/>
        <w:jc w:val="both"/>
      </w:pPr>
      <w:r>
        <w:t>The Third Phase</w:t>
      </w:r>
    </w:p>
    <w:p w14:paraId="6DD2B331" w14:textId="77777777" w:rsidR="001F3462" w:rsidRDefault="001F3462" w:rsidP="00E67262">
      <w:pPr>
        <w:tabs>
          <w:tab w:val="left" w:pos="289"/>
        </w:tabs>
        <w:jc w:val="both"/>
        <w:rPr>
          <w:rFonts w:ascii="Courier New" w:eastAsia="Courier New" w:hAnsi="Courier New" w:cs="Courier New"/>
          <w:color w:val="333333"/>
          <w:sz w:val="18"/>
          <w:szCs w:val="18"/>
          <w:highlight w:val="white"/>
        </w:rPr>
      </w:pPr>
    </w:p>
    <w:p w14:paraId="47315D21" w14:textId="77777777" w:rsidR="001F3462" w:rsidRDefault="0092727D" w:rsidP="00E67262">
      <w:pPr>
        <w:tabs>
          <w:tab w:val="left" w:pos="289"/>
        </w:tabs>
        <w:jc w:val="both"/>
        <w:rPr>
          <w:color w:val="000000"/>
          <w:highlight w:val="white"/>
        </w:rPr>
      </w:pPr>
      <w:r>
        <w:rPr>
          <w:color w:val="000000"/>
        </w:rPr>
        <w:tab/>
        <w:t xml:space="preserve">Following the learnings of </w:t>
      </w:r>
      <w:r>
        <w:t xml:space="preserve">the </w:t>
      </w:r>
      <w:r>
        <w:rPr>
          <w:color w:val="000000"/>
        </w:rPr>
        <w:t xml:space="preserve">2nd Phase, </w:t>
      </w:r>
      <w:r>
        <w:rPr>
          <w:color w:val="000000"/>
          <w:highlight w:val="white"/>
        </w:rPr>
        <w:t xml:space="preserve">we observed all readings with respect to possible parameters followed previously and identified the threshold value representing the best possible observations at the value of “-t 180 10000”. Therefore, we have taken a total of 30000 readings at this value for different use cases at "-t 180 10000". Cases used are </w:t>
      </w:r>
    </w:p>
    <w:p w14:paraId="4BCE9E6B" w14:textId="77777777" w:rsidR="001F3462" w:rsidRDefault="0092727D" w:rsidP="00E67262">
      <w:pPr>
        <w:tabs>
          <w:tab w:val="left" w:pos="289"/>
        </w:tabs>
        <w:jc w:val="both"/>
        <w:rPr>
          <w:color w:val="000000"/>
          <w:highlight w:val="white"/>
        </w:rPr>
      </w:pPr>
      <w:r>
        <w:rPr>
          <w:color w:val="000000"/>
          <w:highlight w:val="white"/>
        </w:rPr>
        <w:t xml:space="preserve">Empty Chair with </w:t>
      </w:r>
      <w:r>
        <w:rPr>
          <w:highlight w:val="white"/>
        </w:rPr>
        <w:t xml:space="preserve">the </w:t>
      </w:r>
      <w:r>
        <w:rPr>
          <w:color w:val="000000"/>
          <w:highlight w:val="white"/>
        </w:rPr>
        <w:t xml:space="preserve">door close, Empty Chair with </w:t>
      </w:r>
      <w:r>
        <w:rPr>
          <w:highlight w:val="white"/>
        </w:rPr>
        <w:t xml:space="preserve">the </w:t>
      </w:r>
      <w:r>
        <w:rPr>
          <w:color w:val="000000"/>
          <w:highlight w:val="white"/>
        </w:rPr>
        <w:t xml:space="preserve">door open, Empty Chair with Window open, Empty Chair with </w:t>
      </w:r>
      <w:r>
        <w:rPr>
          <w:color w:val="000000"/>
          <w:highlight w:val="white"/>
        </w:rPr>
        <w:lastRenderedPageBreak/>
        <w:t>Window and Door open, Movement and no-Movement for Summer Wear, Door open, Movement and no-Movement for Winter Wear, Person with Summer Jacket, Person with Winter Jacket, Person with Winter Cap for each person in the 2nd phase of the experiment.</w:t>
      </w:r>
      <w:r>
        <w:rPr>
          <w:color w:val="000000"/>
        </w:rPr>
        <w:t> </w:t>
      </w:r>
    </w:p>
    <w:p w14:paraId="50A04A22" w14:textId="77777777" w:rsidR="001F3462" w:rsidRDefault="001F3462" w:rsidP="00E67262">
      <w:pPr>
        <w:tabs>
          <w:tab w:val="left" w:pos="289"/>
        </w:tabs>
        <w:jc w:val="both"/>
        <w:rPr>
          <w:color w:val="000000"/>
        </w:rPr>
      </w:pPr>
    </w:p>
    <w:p w14:paraId="3048DD55" w14:textId="77777777" w:rsidR="001F3462" w:rsidRDefault="0092727D" w:rsidP="00E67262">
      <w:pPr>
        <w:tabs>
          <w:tab w:val="left" w:pos="289"/>
        </w:tabs>
        <w:jc w:val="both"/>
        <w:rPr>
          <w:color w:val="000000"/>
        </w:rPr>
      </w:pPr>
      <w:r>
        <w:rPr>
          <w:color w:val="000000"/>
        </w:rPr>
        <w:tab/>
        <w:t xml:space="preserve">We then </w:t>
      </w:r>
      <w:r>
        <w:rPr>
          <w:color w:val="000000"/>
          <w:highlight w:val="white"/>
        </w:rPr>
        <w:t xml:space="preserve">made a small variation in the X and Y parameters of the threshold to verify our initial threshold values. We thus recorded the new readings at these values for </w:t>
      </w:r>
      <w:r>
        <w:rPr>
          <w:b/>
          <w:color w:val="000000"/>
          <w:highlight w:val="white"/>
        </w:rPr>
        <w:t>Summer Wear.</w:t>
      </w:r>
    </w:p>
    <w:p w14:paraId="765FDDB1" w14:textId="77777777" w:rsidR="001F3462" w:rsidRDefault="001F3462" w:rsidP="00E67262">
      <w:pPr>
        <w:tabs>
          <w:tab w:val="left" w:pos="289"/>
        </w:tabs>
        <w:jc w:val="both"/>
        <w:rPr>
          <w:color w:val="000000"/>
        </w:rPr>
      </w:pPr>
    </w:p>
    <w:p w14:paraId="56C8CB02" w14:textId="77777777" w:rsidR="001F3462" w:rsidRDefault="0092727D" w:rsidP="00E67262">
      <w:pPr>
        <w:tabs>
          <w:tab w:val="left" w:pos="289"/>
        </w:tabs>
        <w:jc w:val="both"/>
        <w:rPr>
          <w:color w:val="000000"/>
        </w:rPr>
      </w:pPr>
      <w:r>
        <w:rPr>
          <w:color w:val="000000"/>
        </w:rPr>
        <w:t xml:space="preserve">For No Movement </w:t>
      </w:r>
    </w:p>
    <w:p w14:paraId="7020E15E" w14:textId="77777777" w:rsidR="001F3462" w:rsidRDefault="0092727D" w:rsidP="00E67262">
      <w:pPr>
        <w:numPr>
          <w:ilvl w:val="0"/>
          <w:numId w:val="15"/>
        </w:numPr>
        <w:pBdr>
          <w:top w:val="nil"/>
          <w:left w:val="nil"/>
          <w:bottom w:val="nil"/>
          <w:right w:val="nil"/>
          <w:between w:val="nil"/>
        </w:pBdr>
        <w:tabs>
          <w:tab w:val="left" w:pos="289"/>
        </w:tabs>
        <w:jc w:val="both"/>
        <w:rPr>
          <w:color w:val="000000"/>
        </w:rPr>
      </w:pPr>
      <w:r>
        <w:rPr>
          <w:color w:val="000000"/>
          <w:highlight w:val="white"/>
        </w:rPr>
        <w:t xml:space="preserve"> "-t 80 7000 "   No of readings: 5000</w:t>
      </w:r>
    </w:p>
    <w:p w14:paraId="3872C497" w14:textId="77777777" w:rsidR="001F3462" w:rsidRDefault="0092727D" w:rsidP="00E67262">
      <w:pPr>
        <w:numPr>
          <w:ilvl w:val="0"/>
          <w:numId w:val="15"/>
        </w:numPr>
        <w:pBdr>
          <w:top w:val="nil"/>
          <w:left w:val="nil"/>
          <w:bottom w:val="nil"/>
          <w:right w:val="nil"/>
          <w:between w:val="nil"/>
        </w:pBdr>
        <w:tabs>
          <w:tab w:val="left" w:pos="289"/>
        </w:tabs>
        <w:jc w:val="both"/>
        <w:rPr>
          <w:color w:val="000000"/>
        </w:rPr>
      </w:pPr>
      <w:r>
        <w:rPr>
          <w:color w:val="000000"/>
          <w:highlight w:val="white"/>
        </w:rPr>
        <w:t xml:space="preserve"> "-t 85 90000"   No of readings: 5000</w:t>
      </w:r>
    </w:p>
    <w:p w14:paraId="25ECAEFF" w14:textId="77777777" w:rsidR="001F3462" w:rsidRDefault="0092727D" w:rsidP="00E67262">
      <w:pPr>
        <w:numPr>
          <w:ilvl w:val="0"/>
          <w:numId w:val="15"/>
        </w:numPr>
        <w:pBdr>
          <w:top w:val="nil"/>
          <w:left w:val="nil"/>
          <w:bottom w:val="nil"/>
          <w:right w:val="nil"/>
          <w:between w:val="nil"/>
        </w:pBdr>
        <w:tabs>
          <w:tab w:val="left" w:pos="289"/>
        </w:tabs>
        <w:jc w:val="both"/>
        <w:rPr>
          <w:color w:val="000000"/>
        </w:rPr>
      </w:pPr>
      <w:r>
        <w:rPr>
          <w:color w:val="000000"/>
          <w:highlight w:val="white"/>
        </w:rPr>
        <w:t xml:space="preserve"> "-t 80 10000"   No of readings: 5000</w:t>
      </w:r>
    </w:p>
    <w:p w14:paraId="040233D3" w14:textId="77777777" w:rsidR="001F3462" w:rsidRDefault="0092727D" w:rsidP="00E67262">
      <w:pPr>
        <w:numPr>
          <w:ilvl w:val="0"/>
          <w:numId w:val="15"/>
        </w:numPr>
        <w:pBdr>
          <w:top w:val="nil"/>
          <w:left w:val="nil"/>
          <w:bottom w:val="nil"/>
          <w:right w:val="nil"/>
          <w:between w:val="nil"/>
        </w:pBdr>
        <w:tabs>
          <w:tab w:val="left" w:pos="289"/>
        </w:tabs>
        <w:jc w:val="both"/>
        <w:rPr>
          <w:color w:val="000000"/>
        </w:rPr>
      </w:pPr>
      <w:r>
        <w:rPr>
          <w:color w:val="000000"/>
          <w:highlight w:val="white"/>
        </w:rPr>
        <w:t xml:space="preserve"> "-t 100 10000"   No of readings: 5000</w:t>
      </w:r>
    </w:p>
    <w:p w14:paraId="638AC831" w14:textId="77777777" w:rsidR="001F3462" w:rsidRDefault="001F3462" w:rsidP="00E67262">
      <w:pPr>
        <w:tabs>
          <w:tab w:val="left" w:pos="289"/>
        </w:tabs>
        <w:jc w:val="both"/>
        <w:rPr>
          <w:color w:val="000000"/>
        </w:rPr>
      </w:pPr>
    </w:p>
    <w:p w14:paraId="5E2EF5E3" w14:textId="77777777" w:rsidR="001F3462" w:rsidRDefault="0092727D" w:rsidP="00E67262">
      <w:pPr>
        <w:tabs>
          <w:tab w:val="left" w:pos="289"/>
        </w:tabs>
        <w:jc w:val="both"/>
      </w:pPr>
      <w:r>
        <w:t xml:space="preserve">For Movement </w:t>
      </w:r>
    </w:p>
    <w:p w14:paraId="4A9BE97E" w14:textId="77777777" w:rsidR="001F3462" w:rsidRDefault="0092727D" w:rsidP="00E67262">
      <w:pPr>
        <w:numPr>
          <w:ilvl w:val="0"/>
          <w:numId w:val="16"/>
        </w:numPr>
        <w:pBdr>
          <w:top w:val="nil"/>
          <w:left w:val="nil"/>
          <w:bottom w:val="nil"/>
          <w:right w:val="nil"/>
          <w:between w:val="nil"/>
        </w:pBdr>
        <w:tabs>
          <w:tab w:val="left" w:pos="289"/>
        </w:tabs>
        <w:jc w:val="both"/>
        <w:rPr>
          <w:color w:val="000000"/>
        </w:rPr>
      </w:pPr>
      <w:r>
        <w:rPr>
          <w:color w:val="000000"/>
          <w:highlight w:val="white"/>
        </w:rPr>
        <w:t>"-t 80 7000 "   No of readings: 5000</w:t>
      </w:r>
    </w:p>
    <w:p w14:paraId="5A59736B" w14:textId="77777777" w:rsidR="001F3462" w:rsidRDefault="0092727D" w:rsidP="00E67262">
      <w:pPr>
        <w:numPr>
          <w:ilvl w:val="0"/>
          <w:numId w:val="16"/>
        </w:numPr>
        <w:pBdr>
          <w:top w:val="nil"/>
          <w:left w:val="nil"/>
          <w:bottom w:val="nil"/>
          <w:right w:val="nil"/>
          <w:between w:val="nil"/>
        </w:pBdr>
        <w:tabs>
          <w:tab w:val="left" w:pos="289"/>
        </w:tabs>
        <w:jc w:val="both"/>
        <w:rPr>
          <w:color w:val="000000"/>
        </w:rPr>
      </w:pPr>
      <w:r>
        <w:rPr>
          <w:color w:val="000000"/>
          <w:highlight w:val="white"/>
        </w:rPr>
        <w:t xml:space="preserve"> "-t 85 90000"   No of readings: 5000</w:t>
      </w:r>
    </w:p>
    <w:p w14:paraId="34ADB83F" w14:textId="77777777" w:rsidR="001F3462" w:rsidRDefault="0092727D" w:rsidP="00E67262">
      <w:pPr>
        <w:numPr>
          <w:ilvl w:val="0"/>
          <w:numId w:val="16"/>
        </w:numPr>
        <w:pBdr>
          <w:top w:val="nil"/>
          <w:left w:val="nil"/>
          <w:bottom w:val="nil"/>
          <w:right w:val="nil"/>
          <w:between w:val="nil"/>
        </w:pBdr>
        <w:tabs>
          <w:tab w:val="left" w:pos="289"/>
        </w:tabs>
        <w:jc w:val="both"/>
        <w:rPr>
          <w:color w:val="000000"/>
        </w:rPr>
      </w:pPr>
      <w:r>
        <w:rPr>
          <w:color w:val="000000"/>
          <w:highlight w:val="white"/>
        </w:rPr>
        <w:t xml:space="preserve"> "-t 80 10000"   No of readings: 5000</w:t>
      </w:r>
    </w:p>
    <w:p w14:paraId="078223B4" w14:textId="77777777" w:rsidR="001F3462" w:rsidRDefault="0092727D" w:rsidP="00E67262">
      <w:pPr>
        <w:numPr>
          <w:ilvl w:val="0"/>
          <w:numId w:val="16"/>
        </w:numPr>
        <w:pBdr>
          <w:top w:val="nil"/>
          <w:left w:val="nil"/>
          <w:bottom w:val="nil"/>
          <w:right w:val="nil"/>
          <w:between w:val="nil"/>
        </w:pBdr>
        <w:tabs>
          <w:tab w:val="left" w:pos="289"/>
        </w:tabs>
        <w:jc w:val="both"/>
        <w:rPr>
          <w:color w:val="000000"/>
        </w:rPr>
      </w:pPr>
      <w:r>
        <w:rPr>
          <w:color w:val="000000"/>
          <w:highlight w:val="white"/>
        </w:rPr>
        <w:t xml:space="preserve"> "-t 100 10000"   No of readings: 5000</w:t>
      </w:r>
    </w:p>
    <w:p w14:paraId="26A06990" w14:textId="77777777" w:rsidR="001F3462" w:rsidRDefault="001F3462" w:rsidP="00E67262">
      <w:pPr>
        <w:tabs>
          <w:tab w:val="left" w:pos="289"/>
        </w:tabs>
        <w:jc w:val="both"/>
      </w:pPr>
    </w:p>
    <w:p w14:paraId="72FE837D" w14:textId="77777777" w:rsidR="001F3462" w:rsidRDefault="0092727D" w:rsidP="00156EBD">
      <w:pPr>
        <w:tabs>
          <w:tab w:val="left" w:pos="289"/>
        </w:tabs>
        <w:rPr>
          <w:sz w:val="24"/>
          <w:szCs w:val="24"/>
        </w:rPr>
      </w:pPr>
      <w:r>
        <w:rPr>
          <w:noProof/>
        </w:rPr>
        <w:drawing>
          <wp:inline distT="0" distB="0" distL="114300" distR="114300" wp14:anchorId="3DCAFA27" wp14:editId="2EEB6E34">
            <wp:extent cx="1976755" cy="1658620"/>
            <wp:effectExtent l="0" t="0" r="0" b="0"/>
            <wp:docPr id="11" name="image5.png" descr="Chart, waterfall 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waterfall chart, treemap chart&#10;&#10;Description automatically generated"/>
                    <pic:cNvPicPr preferRelativeResize="0"/>
                  </pic:nvPicPr>
                  <pic:blipFill>
                    <a:blip r:embed="rId31"/>
                    <a:srcRect/>
                    <a:stretch>
                      <a:fillRect/>
                    </a:stretch>
                  </pic:blipFill>
                  <pic:spPr>
                    <a:xfrm>
                      <a:off x="0" y="0"/>
                      <a:ext cx="1976755" cy="1658620"/>
                    </a:xfrm>
                    <a:prstGeom prst="rect">
                      <a:avLst/>
                    </a:prstGeom>
                    <a:ln/>
                  </pic:spPr>
                </pic:pic>
              </a:graphicData>
            </a:graphic>
          </wp:inline>
        </w:drawing>
      </w:r>
    </w:p>
    <w:p w14:paraId="29074BDF" w14:textId="77777777" w:rsidR="001F3462" w:rsidRDefault="0092727D" w:rsidP="00E67262">
      <w:pPr>
        <w:tabs>
          <w:tab w:val="left" w:pos="289"/>
        </w:tabs>
        <w:spacing w:after="240"/>
        <w:jc w:val="both"/>
        <w:rPr>
          <w:color w:val="000000"/>
          <w:sz w:val="16"/>
          <w:szCs w:val="16"/>
        </w:rPr>
      </w:pPr>
      <w:r>
        <w:rPr>
          <w:color w:val="000000"/>
          <w:sz w:val="16"/>
          <w:szCs w:val="16"/>
        </w:rPr>
        <w:t>Fig. 12. Summer Wear No Movement Confusion matrix in 80-7000</w:t>
      </w:r>
    </w:p>
    <w:p w14:paraId="17F66E6D" w14:textId="77777777" w:rsidR="001F3462" w:rsidRDefault="0092727D" w:rsidP="00156EBD">
      <w:pPr>
        <w:pBdr>
          <w:top w:val="nil"/>
          <w:left w:val="nil"/>
          <w:bottom w:val="nil"/>
          <w:right w:val="nil"/>
          <w:between w:val="nil"/>
        </w:pBdr>
        <w:tabs>
          <w:tab w:val="left" w:pos="288"/>
          <w:tab w:val="left" w:pos="289"/>
        </w:tabs>
        <w:spacing w:after="120"/>
        <w:ind w:left="288" w:hanging="288"/>
        <w:rPr>
          <w:color w:val="000000"/>
          <w:sz w:val="16"/>
          <w:szCs w:val="16"/>
        </w:rPr>
      </w:pPr>
      <w:r>
        <w:rPr>
          <w:noProof/>
          <w:color w:val="000000"/>
        </w:rPr>
        <w:drawing>
          <wp:inline distT="0" distB="0" distL="114300" distR="114300" wp14:anchorId="18EF9809" wp14:editId="3AA84E43">
            <wp:extent cx="2277110" cy="1813560"/>
            <wp:effectExtent l="0" t="0" r="0" b="0"/>
            <wp:docPr id="12" name="image4.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 treemap chart&#10;&#10;Description automatically generated"/>
                    <pic:cNvPicPr preferRelativeResize="0"/>
                  </pic:nvPicPr>
                  <pic:blipFill>
                    <a:blip r:embed="rId32"/>
                    <a:srcRect/>
                    <a:stretch>
                      <a:fillRect/>
                    </a:stretch>
                  </pic:blipFill>
                  <pic:spPr>
                    <a:xfrm>
                      <a:off x="0" y="0"/>
                      <a:ext cx="2277110" cy="1813560"/>
                    </a:xfrm>
                    <a:prstGeom prst="rect">
                      <a:avLst/>
                    </a:prstGeom>
                    <a:ln/>
                  </pic:spPr>
                </pic:pic>
              </a:graphicData>
            </a:graphic>
          </wp:inline>
        </w:drawing>
      </w:r>
    </w:p>
    <w:p w14:paraId="63F6F8DA" w14:textId="77777777" w:rsidR="001F3462" w:rsidRDefault="0092727D" w:rsidP="00E67262">
      <w:pPr>
        <w:tabs>
          <w:tab w:val="left" w:pos="289"/>
        </w:tabs>
        <w:spacing w:after="240"/>
        <w:jc w:val="both"/>
        <w:rPr>
          <w:color w:val="000000"/>
        </w:rPr>
      </w:pPr>
      <w:r>
        <w:rPr>
          <w:color w:val="000000"/>
          <w:sz w:val="16"/>
          <w:szCs w:val="16"/>
        </w:rPr>
        <w:t>Fig. 13. Summer Wear No Movement Confusion matrix in 80-9000</w:t>
      </w:r>
    </w:p>
    <w:p w14:paraId="14B5B850" w14:textId="77777777" w:rsidR="001F3462" w:rsidRDefault="0092727D" w:rsidP="00156EBD">
      <w:pPr>
        <w:pBdr>
          <w:top w:val="nil"/>
          <w:left w:val="nil"/>
          <w:bottom w:val="nil"/>
          <w:right w:val="nil"/>
          <w:between w:val="nil"/>
        </w:pBdr>
        <w:tabs>
          <w:tab w:val="left" w:pos="288"/>
          <w:tab w:val="left" w:pos="289"/>
        </w:tabs>
        <w:spacing w:after="120"/>
        <w:ind w:left="288" w:hanging="288"/>
        <w:rPr>
          <w:color w:val="000000"/>
          <w:sz w:val="16"/>
          <w:szCs w:val="16"/>
        </w:rPr>
      </w:pPr>
      <w:r>
        <w:rPr>
          <w:noProof/>
          <w:color w:val="000000"/>
        </w:rPr>
        <w:drawing>
          <wp:inline distT="0" distB="0" distL="114300" distR="114300" wp14:anchorId="65CF34A2" wp14:editId="592311F4">
            <wp:extent cx="2148205" cy="1748790"/>
            <wp:effectExtent l="0" t="0" r="0" b="0"/>
            <wp:docPr id="13" name="image3.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treemap chart&#10;&#10;Description automatically generated"/>
                    <pic:cNvPicPr preferRelativeResize="0"/>
                  </pic:nvPicPr>
                  <pic:blipFill>
                    <a:blip r:embed="rId33"/>
                    <a:srcRect/>
                    <a:stretch>
                      <a:fillRect/>
                    </a:stretch>
                  </pic:blipFill>
                  <pic:spPr>
                    <a:xfrm>
                      <a:off x="0" y="0"/>
                      <a:ext cx="2148205" cy="1748790"/>
                    </a:xfrm>
                    <a:prstGeom prst="rect">
                      <a:avLst/>
                    </a:prstGeom>
                    <a:ln/>
                  </pic:spPr>
                </pic:pic>
              </a:graphicData>
            </a:graphic>
          </wp:inline>
        </w:drawing>
      </w:r>
    </w:p>
    <w:p w14:paraId="1A6C84DF" w14:textId="77777777" w:rsidR="001F3462" w:rsidRDefault="0092727D" w:rsidP="00E67262">
      <w:pPr>
        <w:tabs>
          <w:tab w:val="left" w:pos="289"/>
        </w:tabs>
        <w:spacing w:after="240"/>
        <w:jc w:val="both"/>
        <w:rPr>
          <w:color w:val="000000"/>
          <w:sz w:val="16"/>
          <w:szCs w:val="16"/>
        </w:rPr>
      </w:pPr>
      <w:r>
        <w:rPr>
          <w:color w:val="000000"/>
          <w:sz w:val="16"/>
          <w:szCs w:val="16"/>
        </w:rPr>
        <w:t>Fig. 14. Summer Wear No Movement Confusion matrix in 80-10000</w:t>
      </w:r>
    </w:p>
    <w:p w14:paraId="50320E24" w14:textId="77777777" w:rsidR="001F3462" w:rsidRDefault="0092727D" w:rsidP="00156EBD">
      <w:pPr>
        <w:tabs>
          <w:tab w:val="left" w:pos="289"/>
        </w:tabs>
        <w:spacing w:after="240"/>
        <w:rPr>
          <w:color w:val="000000"/>
          <w:sz w:val="16"/>
          <w:szCs w:val="16"/>
        </w:rPr>
      </w:pPr>
      <w:r>
        <w:rPr>
          <w:noProof/>
        </w:rPr>
        <w:drawing>
          <wp:inline distT="0" distB="0" distL="114300" distR="114300" wp14:anchorId="31749515" wp14:editId="60881F7E">
            <wp:extent cx="2072640" cy="1741170"/>
            <wp:effectExtent l="0" t="0" r="0" b="0"/>
            <wp:docPr id="14" name="image16.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Chart, treemap chart&#10;&#10;Description automatically generated"/>
                    <pic:cNvPicPr preferRelativeResize="0"/>
                  </pic:nvPicPr>
                  <pic:blipFill>
                    <a:blip r:embed="rId34"/>
                    <a:srcRect/>
                    <a:stretch>
                      <a:fillRect/>
                    </a:stretch>
                  </pic:blipFill>
                  <pic:spPr>
                    <a:xfrm>
                      <a:off x="0" y="0"/>
                      <a:ext cx="2072640" cy="1741170"/>
                    </a:xfrm>
                    <a:prstGeom prst="rect">
                      <a:avLst/>
                    </a:prstGeom>
                    <a:ln/>
                  </pic:spPr>
                </pic:pic>
              </a:graphicData>
            </a:graphic>
          </wp:inline>
        </w:drawing>
      </w:r>
    </w:p>
    <w:p w14:paraId="2B555E96" w14:textId="77777777" w:rsidR="001F3462" w:rsidRDefault="0092727D" w:rsidP="00E67262">
      <w:pPr>
        <w:tabs>
          <w:tab w:val="left" w:pos="289"/>
        </w:tabs>
        <w:spacing w:after="240"/>
        <w:jc w:val="both"/>
        <w:rPr>
          <w:color w:val="000000"/>
        </w:rPr>
      </w:pPr>
      <w:r>
        <w:rPr>
          <w:color w:val="000000"/>
          <w:sz w:val="16"/>
          <w:szCs w:val="16"/>
        </w:rPr>
        <w:t>Fig. 15. Summer Wear No Movement Confusion matrix in 100-10000</w:t>
      </w:r>
    </w:p>
    <w:p w14:paraId="051A5C5D" w14:textId="77777777" w:rsidR="001F3462" w:rsidRDefault="0092727D" w:rsidP="00741F34">
      <w:pPr>
        <w:pStyle w:val="Heading2"/>
        <w:numPr>
          <w:ilvl w:val="1"/>
          <w:numId w:val="20"/>
        </w:numPr>
        <w:tabs>
          <w:tab w:val="left" w:pos="289"/>
        </w:tabs>
        <w:ind w:left="1656" w:hanging="360"/>
        <w:jc w:val="both"/>
      </w:pPr>
      <w:r>
        <w:t xml:space="preserve">The Four-Phase </w:t>
      </w:r>
      <w:r>
        <w:rPr>
          <w:color w:val="222222"/>
          <w:highlight w:val="white"/>
        </w:rPr>
        <w:t>Readings and F1 Score analysis</w:t>
      </w:r>
    </w:p>
    <w:p w14:paraId="5F561448" w14:textId="77777777" w:rsidR="001F3462" w:rsidRDefault="001F3462" w:rsidP="00E67262">
      <w:pPr>
        <w:tabs>
          <w:tab w:val="left" w:pos="289"/>
        </w:tabs>
        <w:ind w:left="720"/>
        <w:jc w:val="both"/>
      </w:pPr>
    </w:p>
    <w:p w14:paraId="0454E65A" w14:textId="77777777" w:rsidR="001F3462" w:rsidRDefault="0092727D" w:rsidP="00E67262">
      <w:pPr>
        <w:pBdr>
          <w:top w:val="nil"/>
          <w:left w:val="nil"/>
          <w:bottom w:val="nil"/>
          <w:right w:val="nil"/>
          <w:between w:val="nil"/>
        </w:pBdr>
        <w:tabs>
          <w:tab w:val="left" w:pos="289"/>
        </w:tabs>
        <w:jc w:val="both"/>
        <w:rPr>
          <w:color w:val="000000"/>
        </w:rPr>
      </w:pPr>
      <w:r>
        <w:rPr>
          <w:color w:val="000000"/>
        </w:rPr>
        <w:tab/>
        <w:t xml:space="preserve">For analysis F1 score with divide the use-case in </w:t>
      </w:r>
      <w:r>
        <w:t xml:space="preserve">the </w:t>
      </w:r>
      <w:r>
        <w:rPr>
          <w:color w:val="000000"/>
        </w:rPr>
        <w:t xml:space="preserve">FFT file and without </w:t>
      </w:r>
      <w:r>
        <w:t xml:space="preserve">the </w:t>
      </w:r>
      <w:r>
        <w:rPr>
          <w:color w:val="000000"/>
        </w:rPr>
        <w:t xml:space="preserve">FFT file and find out the confusion matrix, and then divide into Movement and no movement mode for each person. We did this for Summer Wear and Winter Wear with different </w:t>
      </w:r>
      <w:r>
        <w:t>variations</w:t>
      </w:r>
      <w:r>
        <w:rPr>
          <w:color w:val="000000"/>
        </w:rPr>
        <w:t xml:space="preserve">. </w:t>
      </w:r>
    </w:p>
    <w:p w14:paraId="4815B627" w14:textId="77777777" w:rsidR="001F3462" w:rsidRDefault="001F3462" w:rsidP="00E67262">
      <w:pPr>
        <w:pBdr>
          <w:top w:val="nil"/>
          <w:left w:val="nil"/>
          <w:bottom w:val="nil"/>
          <w:right w:val="nil"/>
          <w:between w:val="nil"/>
        </w:pBdr>
        <w:tabs>
          <w:tab w:val="left" w:pos="289"/>
        </w:tabs>
        <w:jc w:val="both"/>
        <w:rPr>
          <w:color w:val="000000"/>
        </w:rPr>
      </w:pPr>
    </w:p>
    <w:p w14:paraId="03F9DD80" w14:textId="77777777" w:rsidR="001F3462" w:rsidRDefault="0092727D" w:rsidP="00E67262">
      <w:pPr>
        <w:pBdr>
          <w:top w:val="nil"/>
          <w:left w:val="nil"/>
          <w:bottom w:val="nil"/>
          <w:right w:val="nil"/>
          <w:between w:val="nil"/>
        </w:pBdr>
        <w:tabs>
          <w:tab w:val="left" w:pos="289"/>
        </w:tabs>
        <w:jc w:val="both"/>
        <w:rPr>
          <w:color w:val="000000"/>
        </w:rPr>
      </w:pPr>
      <w:r>
        <w:rPr>
          <w:color w:val="000000"/>
        </w:rPr>
        <w:t>In each case</w:t>
      </w:r>
      <w:r>
        <w:t>,</w:t>
      </w:r>
      <w:r>
        <w:rPr>
          <w:color w:val="000000"/>
        </w:rPr>
        <w:t xml:space="preserve"> there is </w:t>
      </w:r>
      <w:r>
        <w:t xml:space="preserve">an </w:t>
      </w:r>
      <w:r>
        <w:rPr>
          <w:color w:val="000000"/>
        </w:rPr>
        <w:t xml:space="preserve">input file with and without FFT file, in without FFT file we calculated without any classifier for </w:t>
      </w:r>
      <w:r>
        <w:t xml:space="preserve">the </w:t>
      </w:r>
      <w:r>
        <w:rPr>
          <w:color w:val="000000"/>
        </w:rPr>
        <w:t>confusion matrix</w:t>
      </w:r>
      <w:r>
        <w:t>,</w:t>
      </w:r>
      <w:r>
        <w:rPr>
          <w:color w:val="000000"/>
        </w:rPr>
        <w:t xml:space="preserve"> and with FFT File we use Random Forest with 100 decision tree ML algorithm.</w:t>
      </w:r>
    </w:p>
    <w:p w14:paraId="23B3171F" w14:textId="77777777" w:rsidR="001F3462" w:rsidRDefault="001F3462" w:rsidP="00E67262">
      <w:pPr>
        <w:pBdr>
          <w:top w:val="nil"/>
          <w:left w:val="nil"/>
          <w:bottom w:val="nil"/>
          <w:right w:val="nil"/>
          <w:between w:val="nil"/>
        </w:pBdr>
        <w:tabs>
          <w:tab w:val="left" w:pos="289"/>
        </w:tabs>
        <w:jc w:val="both"/>
        <w:rPr>
          <w:color w:val="000000"/>
        </w:rPr>
      </w:pPr>
    </w:p>
    <w:p w14:paraId="288ACCC4" w14:textId="77777777" w:rsidR="001F3462" w:rsidRDefault="0092727D" w:rsidP="00E67262">
      <w:pPr>
        <w:pBdr>
          <w:top w:val="nil"/>
          <w:left w:val="nil"/>
          <w:bottom w:val="nil"/>
          <w:right w:val="nil"/>
          <w:between w:val="nil"/>
        </w:pBdr>
        <w:tabs>
          <w:tab w:val="left" w:pos="289"/>
        </w:tabs>
        <w:jc w:val="both"/>
        <w:rPr>
          <w:color w:val="000000"/>
        </w:rPr>
      </w:pPr>
      <w:r>
        <w:rPr>
          <w:color w:val="000000"/>
        </w:rPr>
        <w:t>And then we created three different sections.</w:t>
      </w:r>
    </w:p>
    <w:p w14:paraId="6FDE4022" w14:textId="77777777" w:rsidR="001F3462" w:rsidRDefault="001F3462" w:rsidP="00E67262">
      <w:pPr>
        <w:pBdr>
          <w:top w:val="nil"/>
          <w:left w:val="nil"/>
          <w:bottom w:val="nil"/>
          <w:right w:val="nil"/>
          <w:between w:val="nil"/>
        </w:pBdr>
        <w:tabs>
          <w:tab w:val="left" w:pos="289"/>
        </w:tabs>
        <w:jc w:val="both"/>
        <w:rPr>
          <w:color w:val="000000"/>
        </w:rPr>
      </w:pPr>
    </w:p>
    <w:p w14:paraId="3C4F5CC0" w14:textId="77777777" w:rsidR="001F3462" w:rsidRDefault="0092727D" w:rsidP="00E67262">
      <w:pPr>
        <w:numPr>
          <w:ilvl w:val="0"/>
          <w:numId w:val="2"/>
        </w:numPr>
        <w:pBdr>
          <w:top w:val="nil"/>
          <w:left w:val="nil"/>
          <w:bottom w:val="nil"/>
          <w:right w:val="nil"/>
          <w:between w:val="nil"/>
        </w:pBdr>
        <w:tabs>
          <w:tab w:val="left" w:pos="289"/>
        </w:tabs>
        <w:jc w:val="both"/>
        <w:rPr>
          <w:highlight w:val="white"/>
        </w:rPr>
      </w:pPr>
      <w:r>
        <w:rPr>
          <w:color w:val="000000"/>
        </w:rPr>
        <w:t xml:space="preserve">Empty chair – in this section we use </w:t>
      </w:r>
      <w:r>
        <w:t xml:space="preserve">it </w:t>
      </w:r>
      <w:r>
        <w:rPr>
          <w:color w:val="000000"/>
        </w:rPr>
        <w:t>for different cases. For with FFT and without FFT file.</w:t>
      </w:r>
    </w:p>
    <w:p w14:paraId="4BA60A17" w14:textId="77777777" w:rsidR="001F3462" w:rsidRDefault="0092727D" w:rsidP="00E67262">
      <w:pPr>
        <w:numPr>
          <w:ilvl w:val="0"/>
          <w:numId w:val="4"/>
        </w:numPr>
        <w:pBdr>
          <w:top w:val="nil"/>
          <w:left w:val="nil"/>
          <w:bottom w:val="nil"/>
          <w:right w:val="nil"/>
          <w:between w:val="nil"/>
        </w:pBdr>
        <w:tabs>
          <w:tab w:val="left" w:pos="289"/>
        </w:tabs>
        <w:jc w:val="both"/>
        <w:rPr>
          <w:highlight w:val="white"/>
        </w:rPr>
      </w:pPr>
      <w:r>
        <w:rPr>
          <w:color w:val="000000"/>
          <w:highlight w:val="white"/>
        </w:rPr>
        <w:t xml:space="preserve">Empty chair with </w:t>
      </w:r>
      <w:r>
        <w:rPr>
          <w:highlight w:val="white"/>
        </w:rPr>
        <w:t xml:space="preserve">the </w:t>
      </w:r>
      <w:r>
        <w:rPr>
          <w:color w:val="000000"/>
          <w:highlight w:val="white"/>
        </w:rPr>
        <w:t xml:space="preserve">door </w:t>
      </w:r>
      <w:r>
        <w:rPr>
          <w:highlight w:val="white"/>
        </w:rPr>
        <w:t>closed</w:t>
      </w:r>
      <w:r>
        <w:rPr>
          <w:color w:val="000000"/>
          <w:highlight w:val="white"/>
        </w:rPr>
        <w:t>.</w:t>
      </w:r>
    </w:p>
    <w:p w14:paraId="3BDDF41D" w14:textId="77777777" w:rsidR="001F3462" w:rsidRDefault="0092727D" w:rsidP="00E67262">
      <w:pPr>
        <w:numPr>
          <w:ilvl w:val="0"/>
          <w:numId w:val="4"/>
        </w:numPr>
        <w:pBdr>
          <w:top w:val="nil"/>
          <w:left w:val="nil"/>
          <w:bottom w:val="nil"/>
          <w:right w:val="nil"/>
          <w:between w:val="nil"/>
        </w:pBdr>
        <w:tabs>
          <w:tab w:val="left" w:pos="289"/>
        </w:tabs>
        <w:jc w:val="both"/>
        <w:rPr>
          <w:highlight w:val="white"/>
        </w:rPr>
      </w:pPr>
      <w:r>
        <w:rPr>
          <w:color w:val="000000"/>
          <w:highlight w:val="white"/>
        </w:rPr>
        <w:t xml:space="preserve">Empty chair with </w:t>
      </w:r>
      <w:r>
        <w:rPr>
          <w:highlight w:val="white"/>
        </w:rPr>
        <w:t xml:space="preserve">the </w:t>
      </w:r>
      <w:r>
        <w:rPr>
          <w:color w:val="000000"/>
          <w:highlight w:val="white"/>
        </w:rPr>
        <w:t>door open.</w:t>
      </w:r>
    </w:p>
    <w:p w14:paraId="4CEADB9E" w14:textId="77777777" w:rsidR="001F3462" w:rsidRDefault="0092727D" w:rsidP="00E67262">
      <w:pPr>
        <w:numPr>
          <w:ilvl w:val="0"/>
          <w:numId w:val="4"/>
        </w:numPr>
        <w:pBdr>
          <w:top w:val="nil"/>
          <w:left w:val="nil"/>
          <w:bottom w:val="nil"/>
          <w:right w:val="nil"/>
          <w:between w:val="nil"/>
        </w:pBdr>
        <w:tabs>
          <w:tab w:val="left" w:pos="289"/>
        </w:tabs>
        <w:jc w:val="both"/>
        <w:rPr>
          <w:highlight w:val="white"/>
        </w:rPr>
      </w:pPr>
      <w:r>
        <w:rPr>
          <w:color w:val="000000"/>
          <w:highlight w:val="white"/>
        </w:rPr>
        <w:t>Empty chair with Window and door open.</w:t>
      </w:r>
    </w:p>
    <w:p w14:paraId="68F8297E" w14:textId="77777777" w:rsidR="001F3462" w:rsidRDefault="0092727D" w:rsidP="00E67262">
      <w:pPr>
        <w:numPr>
          <w:ilvl w:val="0"/>
          <w:numId w:val="4"/>
        </w:numPr>
        <w:pBdr>
          <w:top w:val="nil"/>
          <w:left w:val="nil"/>
          <w:bottom w:val="nil"/>
          <w:right w:val="nil"/>
          <w:between w:val="nil"/>
        </w:pBdr>
        <w:tabs>
          <w:tab w:val="left" w:pos="289"/>
        </w:tabs>
        <w:jc w:val="both"/>
        <w:rPr>
          <w:highlight w:val="white"/>
        </w:rPr>
      </w:pPr>
      <w:r>
        <w:rPr>
          <w:color w:val="000000"/>
          <w:highlight w:val="white"/>
        </w:rPr>
        <w:t xml:space="preserve">Empty chair with </w:t>
      </w:r>
      <w:r>
        <w:rPr>
          <w:highlight w:val="white"/>
        </w:rPr>
        <w:t xml:space="preserve">the </w:t>
      </w:r>
      <w:r>
        <w:rPr>
          <w:color w:val="000000"/>
          <w:highlight w:val="white"/>
        </w:rPr>
        <w:t>window open.</w:t>
      </w:r>
    </w:p>
    <w:p w14:paraId="135CB299" w14:textId="77777777" w:rsidR="001F3462" w:rsidRDefault="001F3462" w:rsidP="00E67262">
      <w:pPr>
        <w:pBdr>
          <w:top w:val="nil"/>
          <w:left w:val="nil"/>
          <w:bottom w:val="nil"/>
          <w:right w:val="nil"/>
          <w:between w:val="nil"/>
        </w:pBdr>
        <w:tabs>
          <w:tab w:val="left" w:pos="289"/>
        </w:tabs>
        <w:jc w:val="both"/>
        <w:rPr>
          <w:color w:val="000000"/>
          <w:highlight w:val="white"/>
        </w:rPr>
      </w:pPr>
    </w:p>
    <w:p w14:paraId="663C59AB" w14:textId="77777777" w:rsidR="001F3462" w:rsidRDefault="0092727D" w:rsidP="00156EBD">
      <w:pPr>
        <w:pBdr>
          <w:top w:val="nil"/>
          <w:left w:val="nil"/>
          <w:bottom w:val="nil"/>
          <w:right w:val="nil"/>
          <w:between w:val="nil"/>
        </w:pBdr>
        <w:tabs>
          <w:tab w:val="left" w:pos="289"/>
        </w:tabs>
        <w:rPr>
          <w:color w:val="000000"/>
          <w:highlight w:val="white"/>
        </w:rPr>
      </w:pPr>
      <w:r>
        <w:rPr>
          <w:noProof/>
          <w:color w:val="000000"/>
          <w:sz w:val="24"/>
          <w:szCs w:val="24"/>
        </w:rPr>
        <w:drawing>
          <wp:inline distT="0" distB="0" distL="114300" distR="114300" wp14:anchorId="612D0EF2" wp14:editId="18A34284">
            <wp:extent cx="2669540" cy="2542540"/>
            <wp:effectExtent l="0" t="0" r="0" b="0"/>
            <wp:docPr id="15" name="image15.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Chart, bar chart&#10;&#10;Description automatically generated"/>
                    <pic:cNvPicPr preferRelativeResize="0"/>
                  </pic:nvPicPr>
                  <pic:blipFill>
                    <a:blip r:embed="rId35"/>
                    <a:srcRect/>
                    <a:stretch>
                      <a:fillRect/>
                    </a:stretch>
                  </pic:blipFill>
                  <pic:spPr>
                    <a:xfrm>
                      <a:off x="0" y="0"/>
                      <a:ext cx="2669540" cy="2542540"/>
                    </a:xfrm>
                    <a:prstGeom prst="rect">
                      <a:avLst/>
                    </a:prstGeom>
                    <a:ln/>
                  </pic:spPr>
                </pic:pic>
              </a:graphicData>
            </a:graphic>
          </wp:inline>
        </w:drawing>
      </w:r>
    </w:p>
    <w:p w14:paraId="3448D6E7" w14:textId="77777777" w:rsidR="001F3462" w:rsidRDefault="0092727D" w:rsidP="00E67262">
      <w:pPr>
        <w:pBdr>
          <w:top w:val="nil"/>
          <w:left w:val="nil"/>
          <w:bottom w:val="nil"/>
          <w:right w:val="nil"/>
          <w:between w:val="nil"/>
        </w:pBdr>
        <w:tabs>
          <w:tab w:val="left" w:pos="289"/>
        </w:tabs>
        <w:jc w:val="both"/>
        <w:rPr>
          <w:color w:val="333333"/>
          <w:sz w:val="16"/>
          <w:szCs w:val="16"/>
          <w:highlight w:val="white"/>
        </w:rPr>
      </w:pPr>
      <w:r>
        <w:rPr>
          <w:color w:val="333333"/>
          <w:sz w:val="16"/>
          <w:szCs w:val="16"/>
          <w:highlight w:val="white"/>
        </w:rPr>
        <w:t>Fig. 16 F1 score for Empty Chair</w:t>
      </w:r>
    </w:p>
    <w:p w14:paraId="69693754" w14:textId="77777777" w:rsidR="001F3462" w:rsidRDefault="001F3462" w:rsidP="00E67262">
      <w:pPr>
        <w:pBdr>
          <w:top w:val="nil"/>
          <w:left w:val="nil"/>
          <w:bottom w:val="nil"/>
          <w:right w:val="nil"/>
          <w:between w:val="nil"/>
        </w:pBdr>
        <w:tabs>
          <w:tab w:val="left" w:pos="289"/>
        </w:tabs>
        <w:jc w:val="both"/>
        <w:rPr>
          <w:color w:val="333333"/>
          <w:sz w:val="16"/>
          <w:szCs w:val="16"/>
          <w:highlight w:val="white"/>
        </w:rPr>
      </w:pPr>
    </w:p>
    <w:p w14:paraId="047C8270" w14:textId="77777777" w:rsidR="001F3462" w:rsidRDefault="0092727D" w:rsidP="00E67262">
      <w:pPr>
        <w:pBdr>
          <w:top w:val="nil"/>
          <w:left w:val="nil"/>
          <w:bottom w:val="nil"/>
          <w:right w:val="nil"/>
          <w:between w:val="nil"/>
        </w:pBdr>
        <w:tabs>
          <w:tab w:val="left" w:pos="289"/>
        </w:tabs>
        <w:jc w:val="both"/>
        <w:rPr>
          <w:color w:val="333333"/>
          <w:highlight w:val="white"/>
        </w:rPr>
      </w:pPr>
      <w:r>
        <w:rPr>
          <w:color w:val="333333"/>
          <w:highlight w:val="white"/>
        </w:rPr>
        <w:t xml:space="preserve">We notice from the figure that if we open the window and door together then we are getting a bad F1 score, because of noise. </w:t>
      </w:r>
    </w:p>
    <w:p w14:paraId="37A4ABE6" w14:textId="77777777" w:rsidR="001F3462" w:rsidRDefault="001F3462" w:rsidP="00E67262">
      <w:pPr>
        <w:pBdr>
          <w:top w:val="nil"/>
          <w:left w:val="nil"/>
          <w:bottom w:val="nil"/>
          <w:right w:val="nil"/>
          <w:between w:val="nil"/>
        </w:pBdr>
        <w:tabs>
          <w:tab w:val="left" w:pos="289"/>
        </w:tabs>
        <w:jc w:val="both"/>
        <w:rPr>
          <w:color w:val="333333"/>
          <w:highlight w:val="white"/>
        </w:rPr>
      </w:pPr>
    </w:p>
    <w:p w14:paraId="43636CA6" w14:textId="77777777" w:rsidR="001F3462" w:rsidRDefault="0092727D" w:rsidP="00E67262">
      <w:pPr>
        <w:numPr>
          <w:ilvl w:val="0"/>
          <w:numId w:val="2"/>
        </w:numPr>
        <w:pBdr>
          <w:top w:val="nil"/>
          <w:left w:val="nil"/>
          <w:bottom w:val="nil"/>
          <w:right w:val="nil"/>
          <w:between w:val="nil"/>
        </w:pBdr>
        <w:tabs>
          <w:tab w:val="left" w:pos="289"/>
        </w:tabs>
        <w:jc w:val="both"/>
        <w:rPr>
          <w:highlight w:val="white"/>
        </w:rPr>
      </w:pPr>
      <w:r>
        <w:rPr>
          <w:color w:val="333333"/>
          <w:highlight w:val="white"/>
        </w:rPr>
        <w:t>Summer Wear in this we created 14 combinations with respect to x and y values. For both with FFT and without FFT for movement and no movement. For variation, we use “Cap” and “Glasses”</w:t>
      </w:r>
    </w:p>
    <w:p w14:paraId="584BEAD4" w14:textId="77777777" w:rsidR="001F3462" w:rsidRDefault="0092727D" w:rsidP="00E67262">
      <w:pPr>
        <w:numPr>
          <w:ilvl w:val="0"/>
          <w:numId w:val="6"/>
        </w:numPr>
        <w:pBdr>
          <w:top w:val="nil"/>
          <w:left w:val="nil"/>
          <w:bottom w:val="nil"/>
          <w:right w:val="nil"/>
          <w:between w:val="nil"/>
        </w:pBdr>
        <w:tabs>
          <w:tab w:val="left" w:pos="289"/>
        </w:tabs>
        <w:jc w:val="both"/>
        <w:rPr>
          <w:color w:val="333333"/>
          <w:highlight w:val="white"/>
        </w:rPr>
      </w:pPr>
      <w:r>
        <w:rPr>
          <w:color w:val="333333"/>
          <w:highlight w:val="white"/>
        </w:rPr>
        <w:t>Movement with FFT (14 Combinations)</w:t>
      </w:r>
    </w:p>
    <w:p w14:paraId="737CAEA3" w14:textId="77777777" w:rsidR="001F3462" w:rsidRDefault="0092727D" w:rsidP="00E67262">
      <w:pPr>
        <w:numPr>
          <w:ilvl w:val="0"/>
          <w:numId w:val="6"/>
        </w:numPr>
        <w:pBdr>
          <w:top w:val="nil"/>
          <w:left w:val="nil"/>
          <w:bottom w:val="nil"/>
          <w:right w:val="nil"/>
          <w:between w:val="nil"/>
        </w:pBdr>
        <w:tabs>
          <w:tab w:val="left" w:pos="289"/>
        </w:tabs>
        <w:jc w:val="both"/>
        <w:rPr>
          <w:color w:val="333333"/>
          <w:highlight w:val="white"/>
        </w:rPr>
      </w:pPr>
      <w:r>
        <w:rPr>
          <w:color w:val="333333"/>
          <w:highlight w:val="white"/>
        </w:rPr>
        <w:t>Movement without FFT (14 Combinations)</w:t>
      </w:r>
    </w:p>
    <w:p w14:paraId="1144AB70" w14:textId="77777777" w:rsidR="001F3462" w:rsidRDefault="0092727D" w:rsidP="00E67262">
      <w:pPr>
        <w:numPr>
          <w:ilvl w:val="0"/>
          <w:numId w:val="6"/>
        </w:numPr>
        <w:pBdr>
          <w:top w:val="nil"/>
          <w:left w:val="nil"/>
          <w:bottom w:val="nil"/>
          <w:right w:val="nil"/>
          <w:between w:val="nil"/>
        </w:pBdr>
        <w:tabs>
          <w:tab w:val="left" w:pos="289"/>
        </w:tabs>
        <w:jc w:val="both"/>
        <w:rPr>
          <w:color w:val="333333"/>
          <w:highlight w:val="white"/>
        </w:rPr>
      </w:pPr>
      <w:r>
        <w:rPr>
          <w:color w:val="333333"/>
          <w:highlight w:val="white"/>
        </w:rPr>
        <w:t>No Movement with FFT (14 Combinations)</w:t>
      </w:r>
    </w:p>
    <w:p w14:paraId="1271A3DC" w14:textId="77777777" w:rsidR="001F3462" w:rsidRDefault="0092727D" w:rsidP="00E67262">
      <w:pPr>
        <w:numPr>
          <w:ilvl w:val="0"/>
          <w:numId w:val="6"/>
        </w:numPr>
        <w:pBdr>
          <w:top w:val="nil"/>
          <w:left w:val="nil"/>
          <w:bottom w:val="nil"/>
          <w:right w:val="nil"/>
          <w:between w:val="nil"/>
        </w:pBdr>
        <w:tabs>
          <w:tab w:val="left" w:pos="289"/>
        </w:tabs>
        <w:jc w:val="both"/>
        <w:rPr>
          <w:color w:val="333333"/>
          <w:highlight w:val="white"/>
        </w:rPr>
      </w:pPr>
      <w:r>
        <w:rPr>
          <w:color w:val="333333"/>
          <w:highlight w:val="white"/>
        </w:rPr>
        <w:t>No Movement without FFT (14 Combinations)</w:t>
      </w:r>
    </w:p>
    <w:p w14:paraId="2CA7DCEE" w14:textId="77777777" w:rsidR="001F3462" w:rsidRDefault="001F3462" w:rsidP="00E67262">
      <w:pPr>
        <w:pBdr>
          <w:top w:val="nil"/>
          <w:left w:val="nil"/>
          <w:bottom w:val="nil"/>
          <w:right w:val="nil"/>
          <w:between w:val="nil"/>
        </w:pBdr>
        <w:tabs>
          <w:tab w:val="left" w:pos="289"/>
        </w:tabs>
        <w:jc w:val="both"/>
        <w:rPr>
          <w:color w:val="333333"/>
          <w:highlight w:val="white"/>
        </w:rPr>
      </w:pPr>
    </w:p>
    <w:p w14:paraId="3ED35E2B" w14:textId="77777777" w:rsidR="001F3462" w:rsidRDefault="0092727D" w:rsidP="00E67262">
      <w:pPr>
        <w:tabs>
          <w:tab w:val="left" w:pos="289"/>
        </w:tabs>
        <w:jc w:val="both"/>
      </w:pPr>
      <w:r>
        <w:rPr>
          <w:noProof/>
        </w:rPr>
        <w:drawing>
          <wp:inline distT="0" distB="0" distL="114300" distR="114300" wp14:anchorId="4A3B8B4F" wp14:editId="695C28DE">
            <wp:extent cx="3085465" cy="1262380"/>
            <wp:effectExtent l="0" t="0" r="0" b="0"/>
            <wp:docPr id="16" name="image1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 bar chart&#10;&#10;Description automatically generated"/>
                    <pic:cNvPicPr preferRelativeResize="0"/>
                  </pic:nvPicPr>
                  <pic:blipFill>
                    <a:blip r:embed="rId36"/>
                    <a:srcRect/>
                    <a:stretch>
                      <a:fillRect/>
                    </a:stretch>
                  </pic:blipFill>
                  <pic:spPr>
                    <a:xfrm>
                      <a:off x="0" y="0"/>
                      <a:ext cx="3085465" cy="1262380"/>
                    </a:xfrm>
                    <a:prstGeom prst="rect">
                      <a:avLst/>
                    </a:prstGeom>
                    <a:ln/>
                  </pic:spPr>
                </pic:pic>
              </a:graphicData>
            </a:graphic>
          </wp:inline>
        </w:drawing>
      </w:r>
    </w:p>
    <w:p w14:paraId="4DD06AF1" w14:textId="77777777" w:rsidR="001F3462" w:rsidRDefault="001F3462" w:rsidP="00E67262">
      <w:pPr>
        <w:pBdr>
          <w:top w:val="nil"/>
          <w:left w:val="nil"/>
          <w:bottom w:val="nil"/>
          <w:right w:val="nil"/>
          <w:between w:val="nil"/>
        </w:pBdr>
        <w:tabs>
          <w:tab w:val="left" w:pos="289"/>
        </w:tabs>
        <w:jc w:val="both"/>
        <w:rPr>
          <w:color w:val="333333"/>
          <w:sz w:val="16"/>
          <w:szCs w:val="16"/>
          <w:highlight w:val="white"/>
        </w:rPr>
      </w:pPr>
    </w:p>
    <w:p w14:paraId="4FA378CA" w14:textId="77777777" w:rsidR="001F3462" w:rsidRDefault="0092727D" w:rsidP="00E67262">
      <w:pPr>
        <w:tabs>
          <w:tab w:val="left" w:pos="289"/>
        </w:tabs>
        <w:jc w:val="both"/>
      </w:pPr>
      <w:r>
        <w:rPr>
          <w:noProof/>
        </w:rPr>
        <w:drawing>
          <wp:inline distT="0" distB="0" distL="114300" distR="114300" wp14:anchorId="0F98BE51" wp14:editId="71C9F1F4">
            <wp:extent cx="3089910" cy="1421765"/>
            <wp:effectExtent l="0" t="0" r="0" b="0"/>
            <wp:docPr id="17" name="image7.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Chart, bar chart&#10;&#10;Description automatically generated"/>
                    <pic:cNvPicPr preferRelativeResize="0"/>
                  </pic:nvPicPr>
                  <pic:blipFill>
                    <a:blip r:embed="rId37"/>
                    <a:srcRect/>
                    <a:stretch>
                      <a:fillRect/>
                    </a:stretch>
                  </pic:blipFill>
                  <pic:spPr>
                    <a:xfrm>
                      <a:off x="0" y="0"/>
                      <a:ext cx="3089910" cy="1421765"/>
                    </a:xfrm>
                    <a:prstGeom prst="rect">
                      <a:avLst/>
                    </a:prstGeom>
                    <a:ln/>
                  </pic:spPr>
                </pic:pic>
              </a:graphicData>
            </a:graphic>
          </wp:inline>
        </w:drawing>
      </w:r>
    </w:p>
    <w:p w14:paraId="4D5DC409" w14:textId="77777777" w:rsidR="001F3462" w:rsidRDefault="001F3462" w:rsidP="00E67262">
      <w:pPr>
        <w:tabs>
          <w:tab w:val="left" w:pos="289"/>
        </w:tabs>
        <w:jc w:val="both"/>
      </w:pPr>
    </w:p>
    <w:p w14:paraId="21366144" w14:textId="77777777" w:rsidR="001F3462" w:rsidRDefault="0092727D" w:rsidP="00E67262">
      <w:pPr>
        <w:tabs>
          <w:tab w:val="left" w:pos="289"/>
        </w:tabs>
        <w:jc w:val="both"/>
      </w:pPr>
      <w:r>
        <w:rPr>
          <w:noProof/>
        </w:rPr>
        <w:drawing>
          <wp:inline distT="0" distB="0" distL="114300" distR="114300" wp14:anchorId="6B54173F" wp14:editId="140CC499">
            <wp:extent cx="3091180" cy="1607820"/>
            <wp:effectExtent l="0" t="0" r="0" b="0"/>
            <wp:docPr id="18" name="image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bar chart&#10;&#10;Description automatically generated"/>
                    <pic:cNvPicPr preferRelativeResize="0"/>
                  </pic:nvPicPr>
                  <pic:blipFill>
                    <a:blip r:embed="rId38"/>
                    <a:srcRect/>
                    <a:stretch>
                      <a:fillRect/>
                    </a:stretch>
                  </pic:blipFill>
                  <pic:spPr>
                    <a:xfrm>
                      <a:off x="0" y="0"/>
                      <a:ext cx="3091180" cy="1607820"/>
                    </a:xfrm>
                    <a:prstGeom prst="rect">
                      <a:avLst/>
                    </a:prstGeom>
                    <a:ln/>
                  </pic:spPr>
                </pic:pic>
              </a:graphicData>
            </a:graphic>
          </wp:inline>
        </w:drawing>
      </w:r>
    </w:p>
    <w:p w14:paraId="3E3E38EE" w14:textId="77777777" w:rsidR="001F3462" w:rsidRDefault="001F3462" w:rsidP="00E67262">
      <w:pPr>
        <w:tabs>
          <w:tab w:val="left" w:pos="289"/>
        </w:tabs>
        <w:jc w:val="both"/>
      </w:pPr>
    </w:p>
    <w:p w14:paraId="741AEA62" w14:textId="77777777" w:rsidR="001F3462" w:rsidRDefault="0092727D" w:rsidP="00E67262">
      <w:pPr>
        <w:tabs>
          <w:tab w:val="left" w:pos="289"/>
        </w:tabs>
        <w:jc w:val="both"/>
      </w:pPr>
      <w:r>
        <w:rPr>
          <w:noProof/>
        </w:rPr>
        <w:drawing>
          <wp:inline distT="0" distB="0" distL="114300" distR="114300" wp14:anchorId="48DEED09" wp14:editId="2B3848BD">
            <wp:extent cx="3092450" cy="1437005"/>
            <wp:effectExtent l="0" t="0" r="0" b="0"/>
            <wp:docPr id="19" name="image1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 bar chart&#10;&#10;Description automatically generated"/>
                    <pic:cNvPicPr preferRelativeResize="0"/>
                  </pic:nvPicPr>
                  <pic:blipFill>
                    <a:blip r:embed="rId39"/>
                    <a:srcRect/>
                    <a:stretch>
                      <a:fillRect/>
                    </a:stretch>
                  </pic:blipFill>
                  <pic:spPr>
                    <a:xfrm>
                      <a:off x="0" y="0"/>
                      <a:ext cx="3092450" cy="1437005"/>
                    </a:xfrm>
                    <a:prstGeom prst="rect">
                      <a:avLst/>
                    </a:prstGeom>
                    <a:ln/>
                  </pic:spPr>
                </pic:pic>
              </a:graphicData>
            </a:graphic>
          </wp:inline>
        </w:drawing>
      </w:r>
    </w:p>
    <w:p w14:paraId="479EAF55" w14:textId="77777777" w:rsidR="001F3462" w:rsidRDefault="001F3462" w:rsidP="00E67262">
      <w:pPr>
        <w:tabs>
          <w:tab w:val="left" w:pos="289"/>
        </w:tabs>
        <w:jc w:val="both"/>
      </w:pPr>
    </w:p>
    <w:p w14:paraId="2DB921ED" w14:textId="77777777" w:rsidR="001F3462" w:rsidRDefault="0092727D" w:rsidP="00E67262">
      <w:pPr>
        <w:numPr>
          <w:ilvl w:val="0"/>
          <w:numId w:val="2"/>
        </w:numPr>
        <w:pBdr>
          <w:top w:val="nil"/>
          <w:left w:val="nil"/>
          <w:bottom w:val="nil"/>
          <w:right w:val="nil"/>
          <w:between w:val="nil"/>
        </w:pBdr>
        <w:tabs>
          <w:tab w:val="left" w:pos="289"/>
        </w:tabs>
        <w:jc w:val="both"/>
        <w:rPr>
          <w:highlight w:val="white"/>
        </w:rPr>
      </w:pPr>
      <w:r>
        <w:rPr>
          <w:color w:val="333333"/>
          <w:highlight w:val="white"/>
        </w:rPr>
        <w:t xml:space="preserve">Winter Wear in this we created 14 combinations with respect to x and y values. For both with FFT and without FFT for movement and no movement. </w:t>
      </w:r>
    </w:p>
    <w:p w14:paraId="325756F7" w14:textId="77777777" w:rsidR="001F3462" w:rsidRDefault="0092727D" w:rsidP="00E67262">
      <w:pPr>
        <w:pBdr>
          <w:top w:val="nil"/>
          <w:left w:val="nil"/>
          <w:bottom w:val="nil"/>
          <w:right w:val="nil"/>
          <w:between w:val="nil"/>
        </w:pBdr>
        <w:tabs>
          <w:tab w:val="left" w:pos="289"/>
        </w:tabs>
        <w:ind w:left="720"/>
        <w:jc w:val="both"/>
        <w:rPr>
          <w:color w:val="333333"/>
          <w:highlight w:val="white"/>
        </w:rPr>
      </w:pPr>
      <w:r>
        <w:rPr>
          <w:color w:val="333333"/>
          <w:highlight w:val="white"/>
        </w:rPr>
        <w:t>For variation we use “Winter Cap” and “Winter hand cloves”</w:t>
      </w:r>
    </w:p>
    <w:p w14:paraId="5BB021B6" w14:textId="77777777" w:rsidR="001F3462" w:rsidRDefault="0092727D" w:rsidP="00E67262">
      <w:pPr>
        <w:numPr>
          <w:ilvl w:val="0"/>
          <w:numId w:val="6"/>
        </w:numPr>
        <w:pBdr>
          <w:top w:val="nil"/>
          <w:left w:val="nil"/>
          <w:bottom w:val="nil"/>
          <w:right w:val="nil"/>
          <w:between w:val="nil"/>
        </w:pBdr>
        <w:tabs>
          <w:tab w:val="left" w:pos="289"/>
        </w:tabs>
        <w:jc w:val="both"/>
        <w:rPr>
          <w:color w:val="333333"/>
          <w:highlight w:val="white"/>
        </w:rPr>
      </w:pPr>
      <w:r>
        <w:rPr>
          <w:color w:val="333333"/>
          <w:highlight w:val="white"/>
        </w:rPr>
        <w:t>Movement with FFT (14 Combinations)</w:t>
      </w:r>
    </w:p>
    <w:p w14:paraId="0F0A371C" w14:textId="77777777" w:rsidR="001F3462" w:rsidRDefault="0092727D" w:rsidP="00E67262">
      <w:pPr>
        <w:numPr>
          <w:ilvl w:val="0"/>
          <w:numId w:val="6"/>
        </w:numPr>
        <w:pBdr>
          <w:top w:val="nil"/>
          <w:left w:val="nil"/>
          <w:bottom w:val="nil"/>
          <w:right w:val="nil"/>
          <w:between w:val="nil"/>
        </w:pBdr>
        <w:tabs>
          <w:tab w:val="left" w:pos="289"/>
        </w:tabs>
        <w:jc w:val="both"/>
        <w:rPr>
          <w:color w:val="333333"/>
          <w:highlight w:val="white"/>
        </w:rPr>
      </w:pPr>
      <w:r>
        <w:rPr>
          <w:color w:val="333333"/>
          <w:highlight w:val="white"/>
        </w:rPr>
        <w:t>Movement without FFT (14 Combinations)</w:t>
      </w:r>
    </w:p>
    <w:p w14:paraId="15F0E78B" w14:textId="77777777" w:rsidR="001F3462" w:rsidRDefault="0092727D" w:rsidP="00E67262">
      <w:pPr>
        <w:numPr>
          <w:ilvl w:val="0"/>
          <w:numId w:val="6"/>
        </w:numPr>
        <w:pBdr>
          <w:top w:val="nil"/>
          <w:left w:val="nil"/>
          <w:bottom w:val="nil"/>
          <w:right w:val="nil"/>
          <w:between w:val="nil"/>
        </w:pBdr>
        <w:tabs>
          <w:tab w:val="left" w:pos="289"/>
        </w:tabs>
        <w:jc w:val="both"/>
        <w:rPr>
          <w:color w:val="333333"/>
          <w:highlight w:val="white"/>
        </w:rPr>
      </w:pPr>
      <w:r>
        <w:rPr>
          <w:color w:val="333333"/>
          <w:highlight w:val="white"/>
        </w:rPr>
        <w:t>No Movement with FFT (14 Combinations)</w:t>
      </w:r>
    </w:p>
    <w:p w14:paraId="55EF8614" w14:textId="77777777" w:rsidR="001F3462" w:rsidRDefault="0092727D" w:rsidP="00E67262">
      <w:pPr>
        <w:numPr>
          <w:ilvl w:val="0"/>
          <w:numId w:val="6"/>
        </w:numPr>
        <w:pBdr>
          <w:top w:val="nil"/>
          <w:left w:val="nil"/>
          <w:bottom w:val="nil"/>
          <w:right w:val="nil"/>
          <w:between w:val="nil"/>
        </w:pBdr>
        <w:tabs>
          <w:tab w:val="left" w:pos="289"/>
        </w:tabs>
        <w:jc w:val="both"/>
        <w:rPr>
          <w:color w:val="333333"/>
          <w:highlight w:val="white"/>
        </w:rPr>
      </w:pPr>
      <w:r>
        <w:rPr>
          <w:color w:val="333333"/>
          <w:highlight w:val="white"/>
        </w:rPr>
        <w:t>No Movement without FFT (14 Combinations)</w:t>
      </w:r>
    </w:p>
    <w:p w14:paraId="60F78B26" w14:textId="77777777" w:rsidR="001F3462" w:rsidRDefault="001F3462" w:rsidP="00E67262">
      <w:pPr>
        <w:tabs>
          <w:tab w:val="left" w:pos="289"/>
        </w:tabs>
        <w:jc w:val="both"/>
      </w:pPr>
    </w:p>
    <w:p w14:paraId="13A22180" w14:textId="77777777" w:rsidR="001F3462" w:rsidRDefault="0092727D" w:rsidP="00E67262">
      <w:pPr>
        <w:tabs>
          <w:tab w:val="left" w:pos="289"/>
        </w:tabs>
        <w:jc w:val="both"/>
      </w:pPr>
      <w:r>
        <w:rPr>
          <w:noProof/>
        </w:rPr>
        <w:drawing>
          <wp:inline distT="0" distB="0" distL="114300" distR="114300" wp14:anchorId="294B45AA" wp14:editId="47BC5DC7">
            <wp:extent cx="3086100" cy="1228725"/>
            <wp:effectExtent l="0" t="0" r="0" b="0"/>
            <wp:docPr id="4" name="image9.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Chart, bar chart&#10;&#10;Description automatically generated"/>
                    <pic:cNvPicPr preferRelativeResize="0"/>
                  </pic:nvPicPr>
                  <pic:blipFill>
                    <a:blip r:embed="rId40"/>
                    <a:srcRect/>
                    <a:stretch>
                      <a:fillRect/>
                    </a:stretch>
                  </pic:blipFill>
                  <pic:spPr>
                    <a:xfrm>
                      <a:off x="0" y="0"/>
                      <a:ext cx="3086100" cy="1228725"/>
                    </a:xfrm>
                    <a:prstGeom prst="rect">
                      <a:avLst/>
                    </a:prstGeom>
                    <a:ln/>
                  </pic:spPr>
                </pic:pic>
              </a:graphicData>
            </a:graphic>
          </wp:inline>
        </w:drawing>
      </w:r>
    </w:p>
    <w:p w14:paraId="4DEBE62B" w14:textId="77777777" w:rsidR="001F3462" w:rsidRDefault="001F3462" w:rsidP="00E67262">
      <w:pPr>
        <w:tabs>
          <w:tab w:val="left" w:pos="289"/>
        </w:tabs>
        <w:jc w:val="both"/>
      </w:pPr>
    </w:p>
    <w:p w14:paraId="6DE9E213" w14:textId="77777777" w:rsidR="001F3462" w:rsidRDefault="0092727D" w:rsidP="00E67262">
      <w:pPr>
        <w:tabs>
          <w:tab w:val="left" w:pos="289"/>
        </w:tabs>
        <w:jc w:val="both"/>
      </w:pPr>
      <w:r>
        <w:rPr>
          <w:noProof/>
        </w:rPr>
        <w:drawing>
          <wp:inline distT="0" distB="0" distL="114300" distR="114300" wp14:anchorId="20667F06" wp14:editId="1723D9F5">
            <wp:extent cx="3084830" cy="1200785"/>
            <wp:effectExtent l="0" t="0" r="0" b="0"/>
            <wp:docPr id="5" name="image6.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bar chart&#10;&#10;Description automatically generated"/>
                    <pic:cNvPicPr preferRelativeResize="0"/>
                  </pic:nvPicPr>
                  <pic:blipFill>
                    <a:blip r:embed="rId41"/>
                    <a:srcRect/>
                    <a:stretch>
                      <a:fillRect/>
                    </a:stretch>
                  </pic:blipFill>
                  <pic:spPr>
                    <a:xfrm>
                      <a:off x="0" y="0"/>
                      <a:ext cx="3084830" cy="1200785"/>
                    </a:xfrm>
                    <a:prstGeom prst="rect">
                      <a:avLst/>
                    </a:prstGeom>
                    <a:ln/>
                  </pic:spPr>
                </pic:pic>
              </a:graphicData>
            </a:graphic>
          </wp:inline>
        </w:drawing>
      </w:r>
    </w:p>
    <w:p w14:paraId="4092E6AB" w14:textId="77777777" w:rsidR="001F3462" w:rsidRDefault="0092727D" w:rsidP="00E67262">
      <w:pPr>
        <w:tabs>
          <w:tab w:val="left" w:pos="289"/>
        </w:tabs>
        <w:jc w:val="both"/>
      </w:pPr>
      <w:r>
        <w:rPr>
          <w:noProof/>
        </w:rPr>
        <w:drawing>
          <wp:inline distT="0" distB="0" distL="114300" distR="114300" wp14:anchorId="556D3823" wp14:editId="5A0F7007">
            <wp:extent cx="3091180" cy="1680210"/>
            <wp:effectExtent l="0" t="0" r="0" b="0"/>
            <wp:docPr id="6" name="image10.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bar chart&#10;&#10;Description automatically generated"/>
                    <pic:cNvPicPr preferRelativeResize="0"/>
                  </pic:nvPicPr>
                  <pic:blipFill>
                    <a:blip r:embed="rId42"/>
                    <a:srcRect/>
                    <a:stretch>
                      <a:fillRect/>
                    </a:stretch>
                  </pic:blipFill>
                  <pic:spPr>
                    <a:xfrm>
                      <a:off x="0" y="0"/>
                      <a:ext cx="3091180" cy="1680210"/>
                    </a:xfrm>
                    <a:prstGeom prst="rect">
                      <a:avLst/>
                    </a:prstGeom>
                    <a:ln/>
                  </pic:spPr>
                </pic:pic>
              </a:graphicData>
            </a:graphic>
          </wp:inline>
        </w:drawing>
      </w:r>
    </w:p>
    <w:p w14:paraId="5EA7FA06" w14:textId="77777777" w:rsidR="001F3462" w:rsidRDefault="001F3462" w:rsidP="00E67262">
      <w:pPr>
        <w:tabs>
          <w:tab w:val="left" w:pos="289"/>
        </w:tabs>
        <w:jc w:val="both"/>
      </w:pPr>
    </w:p>
    <w:p w14:paraId="6D2F9217" w14:textId="77777777" w:rsidR="001F3462" w:rsidRDefault="0092727D" w:rsidP="00E67262">
      <w:pPr>
        <w:tabs>
          <w:tab w:val="left" w:pos="289"/>
        </w:tabs>
        <w:jc w:val="both"/>
      </w:pPr>
      <w:r>
        <w:rPr>
          <w:noProof/>
        </w:rPr>
        <w:drawing>
          <wp:inline distT="0" distB="0" distL="114300" distR="114300" wp14:anchorId="1D49AA2A" wp14:editId="2E11DD22">
            <wp:extent cx="3091180" cy="1514475"/>
            <wp:effectExtent l="0" t="0" r="0" b="0"/>
            <wp:docPr id="7" name="image14.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Chart, bar chart&#10;&#10;Description automatically generated"/>
                    <pic:cNvPicPr preferRelativeResize="0"/>
                  </pic:nvPicPr>
                  <pic:blipFill>
                    <a:blip r:embed="rId43"/>
                    <a:srcRect/>
                    <a:stretch>
                      <a:fillRect/>
                    </a:stretch>
                  </pic:blipFill>
                  <pic:spPr>
                    <a:xfrm>
                      <a:off x="0" y="0"/>
                      <a:ext cx="3091180" cy="1514475"/>
                    </a:xfrm>
                    <a:prstGeom prst="rect">
                      <a:avLst/>
                    </a:prstGeom>
                    <a:ln/>
                  </pic:spPr>
                </pic:pic>
              </a:graphicData>
            </a:graphic>
          </wp:inline>
        </w:drawing>
      </w:r>
    </w:p>
    <w:p w14:paraId="55047B5C" w14:textId="77777777" w:rsidR="001F3462" w:rsidRDefault="001F3462" w:rsidP="00E67262">
      <w:pPr>
        <w:tabs>
          <w:tab w:val="left" w:pos="289"/>
        </w:tabs>
        <w:jc w:val="both"/>
        <w:rPr>
          <w:color w:val="222222"/>
        </w:rPr>
      </w:pPr>
    </w:p>
    <w:p w14:paraId="27FD4DC4" w14:textId="77777777" w:rsidR="001F3462" w:rsidRDefault="001F3462" w:rsidP="00E67262">
      <w:pPr>
        <w:tabs>
          <w:tab w:val="left" w:pos="289"/>
        </w:tabs>
        <w:jc w:val="both"/>
        <w:rPr>
          <w:color w:val="222222"/>
        </w:rPr>
      </w:pPr>
    </w:p>
    <w:p w14:paraId="3B9D2DC6" w14:textId="77777777" w:rsidR="001F3462" w:rsidRDefault="0092727D" w:rsidP="00E67262">
      <w:pPr>
        <w:pBdr>
          <w:top w:val="nil"/>
          <w:left w:val="nil"/>
          <w:bottom w:val="nil"/>
          <w:right w:val="nil"/>
          <w:between w:val="nil"/>
        </w:pBdr>
        <w:shd w:val="clear" w:color="auto" w:fill="FFFFFF"/>
        <w:tabs>
          <w:tab w:val="left" w:pos="289"/>
        </w:tabs>
        <w:spacing w:after="240"/>
        <w:jc w:val="both"/>
        <w:rPr>
          <w:color w:val="222222"/>
          <w:highlight w:val="white"/>
        </w:rPr>
      </w:pPr>
      <w:r>
        <w:rPr>
          <w:color w:val="222222"/>
          <w:highlight w:val="white"/>
        </w:rPr>
        <w:tab/>
        <w:t>We used the FFT to be collected dataset from the Red Pitaya as an input for our final acquired threshold of "-t 80 10000" in this project:</w:t>
      </w:r>
    </w:p>
    <w:p w14:paraId="2A7038C1" w14:textId="77777777" w:rsidR="000D2622" w:rsidRDefault="000D2622" w:rsidP="000D2622">
      <w:pPr>
        <w:rPr>
          <w:smallCaps/>
        </w:rPr>
      </w:pPr>
      <w:r>
        <w:rPr>
          <w:noProof/>
          <w:color w:val="000000"/>
          <w:sz w:val="24"/>
          <w:szCs w:val="24"/>
        </w:rPr>
        <w:drawing>
          <wp:inline distT="0" distB="0" distL="114300" distR="114300" wp14:anchorId="6364D68E" wp14:editId="33373A64">
            <wp:extent cx="2440940" cy="1914525"/>
            <wp:effectExtent l="0" t="0" r="0" b="9525"/>
            <wp:docPr id="8" name="image1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able&#10;&#10;Description automatically generated"/>
                    <pic:cNvPicPr preferRelativeResize="0"/>
                  </pic:nvPicPr>
                  <pic:blipFill>
                    <a:blip r:embed="rId44"/>
                    <a:srcRect/>
                    <a:stretch>
                      <a:fillRect/>
                    </a:stretch>
                  </pic:blipFill>
                  <pic:spPr>
                    <a:xfrm>
                      <a:off x="0" y="0"/>
                      <a:ext cx="2440940" cy="1914525"/>
                    </a:xfrm>
                    <a:prstGeom prst="rect">
                      <a:avLst/>
                    </a:prstGeom>
                    <a:ln/>
                  </pic:spPr>
                </pic:pic>
              </a:graphicData>
            </a:graphic>
          </wp:inline>
        </w:drawing>
      </w:r>
    </w:p>
    <w:p w14:paraId="31BA62BE" w14:textId="6FDDC8E0" w:rsidR="001F3462" w:rsidRPr="000D2622" w:rsidRDefault="0092727D" w:rsidP="000D2622">
      <w:pPr>
        <w:rPr>
          <w:smallCaps/>
        </w:rPr>
      </w:pPr>
      <w:r>
        <w:rPr>
          <w:color w:val="000000"/>
          <w:sz w:val="16"/>
          <w:szCs w:val="16"/>
        </w:rPr>
        <w:t>Fig. 17. Dataset of Movement Seat case.</w:t>
      </w:r>
    </w:p>
    <w:p w14:paraId="566AF242" w14:textId="77777777" w:rsidR="001F3462" w:rsidRDefault="0092727D" w:rsidP="00E67262">
      <w:pPr>
        <w:tabs>
          <w:tab w:val="left" w:pos="289"/>
        </w:tabs>
        <w:spacing w:after="240"/>
        <w:jc w:val="both"/>
        <w:rPr>
          <w:color w:val="000000"/>
          <w:sz w:val="16"/>
          <w:szCs w:val="16"/>
        </w:rPr>
      </w:pPr>
      <w:r>
        <w:rPr>
          <w:noProof/>
        </w:rPr>
        <w:lastRenderedPageBreak/>
        <w:drawing>
          <wp:inline distT="0" distB="0" distL="114300" distR="114300" wp14:anchorId="28079C1F" wp14:editId="37CA83F2">
            <wp:extent cx="2828925" cy="1962150"/>
            <wp:effectExtent l="0" t="0" r="9525" b="0"/>
            <wp:docPr id="9"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able&#10;&#10;Description automatically generated"/>
                    <pic:cNvPicPr preferRelativeResize="0"/>
                  </pic:nvPicPr>
                  <pic:blipFill>
                    <a:blip r:embed="rId45"/>
                    <a:srcRect/>
                    <a:stretch>
                      <a:fillRect/>
                    </a:stretch>
                  </pic:blipFill>
                  <pic:spPr>
                    <a:xfrm>
                      <a:off x="0" y="0"/>
                      <a:ext cx="2828925" cy="1962150"/>
                    </a:xfrm>
                    <a:prstGeom prst="rect">
                      <a:avLst/>
                    </a:prstGeom>
                    <a:ln/>
                  </pic:spPr>
                </pic:pic>
              </a:graphicData>
            </a:graphic>
          </wp:inline>
        </w:drawing>
      </w:r>
    </w:p>
    <w:p w14:paraId="5FDCA2A5" w14:textId="77777777" w:rsidR="001F3462" w:rsidRDefault="0092727D" w:rsidP="00156EBD">
      <w:pPr>
        <w:tabs>
          <w:tab w:val="left" w:pos="289"/>
        </w:tabs>
        <w:spacing w:after="240"/>
        <w:rPr>
          <w:color w:val="000000"/>
          <w:sz w:val="16"/>
          <w:szCs w:val="16"/>
        </w:rPr>
      </w:pPr>
      <w:r>
        <w:rPr>
          <w:color w:val="000000"/>
          <w:sz w:val="16"/>
          <w:szCs w:val="16"/>
        </w:rPr>
        <w:t>Fig. 18. Dataset of Empty Chair case.</w:t>
      </w:r>
    </w:p>
    <w:p w14:paraId="2E587786" w14:textId="77777777" w:rsidR="001F3462" w:rsidRDefault="0092727D" w:rsidP="00E67262">
      <w:pPr>
        <w:pBdr>
          <w:top w:val="nil"/>
          <w:left w:val="nil"/>
          <w:bottom w:val="nil"/>
          <w:right w:val="nil"/>
          <w:between w:val="nil"/>
        </w:pBdr>
        <w:shd w:val="clear" w:color="auto" w:fill="FFFFFF"/>
        <w:tabs>
          <w:tab w:val="left" w:pos="289"/>
        </w:tabs>
        <w:spacing w:after="240"/>
        <w:jc w:val="both"/>
        <w:rPr>
          <w:color w:val="222222"/>
          <w:highlight w:val="white"/>
        </w:rPr>
      </w:pPr>
      <w:r>
        <w:rPr>
          <w:color w:val="222222"/>
          <w:highlight w:val="white"/>
        </w:rPr>
        <w:tab/>
      </w:r>
    </w:p>
    <w:p w14:paraId="12EE1285" w14:textId="77777777" w:rsidR="001F3462" w:rsidRDefault="0092727D" w:rsidP="00741F34">
      <w:pPr>
        <w:pStyle w:val="Heading1"/>
        <w:numPr>
          <w:ilvl w:val="0"/>
          <w:numId w:val="20"/>
        </w:numPr>
      </w:pPr>
      <w:r>
        <w:t>Conclusion</w:t>
      </w:r>
    </w:p>
    <w:p w14:paraId="52492CB1" w14:textId="396716C0" w:rsidR="001F3462" w:rsidRDefault="0092727D" w:rsidP="000D2622">
      <w:pPr>
        <w:pBdr>
          <w:top w:val="nil"/>
          <w:left w:val="nil"/>
          <w:bottom w:val="nil"/>
          <w:right w:val="nil"/>
          <w:between w:val="nil"/>
        </w:pBdr>
        <w:shd w:val="clear" w:color="auto" w:fill="FFFFFF"/>
        <w:tabs>
          <w:tab w:val="left" w:pos="289"/>
        </w:tabs>
        <w:spacing w:after="240"/>
        <w:ind w:firstLine="567"/>
        <w:jc w:val="both"/>
        <w:rPr>
          <w:highlight w:val="white"/>
        </w:rPr>
      </w:pPr>
      <w:r>
        <w:rPr>
          <w:color w:val="222222"/>
          <w:highlight w:val="white"/>
        </w:rPr>
        <w:t>Our demonstration presents an integrated framework for person detection in an office environment, learning and recognizing with a set of circumstances. Our analysis of detection varied with summer and winter wear. Random forests are generally both type homogenously and classical decision tree, which generates the random decision criteria. We implemented our framework to compare the performance of a person or object detection. In this experiment, we built two models, one with 10 decision trees and the other one with 100 decision trees. The observation for the F1 score of the model</w:t>
      </w:r>
      <w:r>
        <w:rPr>
          <w:color w:val="000000"/>
          <w:highlight w:val="white"/>
        </w:rPr>
        <w:t xml:space="preserve">. Besides that, we noticed the variations with Empty chair, where the window and door were kept closed, then the F1 score was very low due to the sound effects. In both summer and winter wear results, </w:t>
      </w:r>
      <w:r>
        <w:rPr>
          <w:highlight w:val="white"/>
        </w:rPr>
        <w:t xml:space="preserve">a </w:t>
      </w:r>
      <w:r>
        <w:rPr>
          <w:color w:val="000000"/>
          <w:highlight w:val="white"/>
        </w:rPr>
        <w:t xml:space="preserve">different set of confusion </w:t>
      </w:r>
      <w:r>
        <w:rPr>
          <w:highlight w:val="white"/>
        </w:rPr>
        <w:t>matrices</w:t>
      </w:r>
      <w:r>
        <w:rPr>
          <w:color w:val="000000"/>
          <w:highlight w:val="white"/>
        </w:rPr>
        <w:t xml:space="preserve"> were developed including the FFT and non-FFT file </w:t>
      </w:r>
      <w:r>
        <w:rPr>
          <w:highlight w:val="white"/>
        </w:rPr>
        <w:t>information</w:t>
      </w:r>
      <w:r>
        <w:rPr>
          <w:color w:val="000000"/>
          <w:highlight w:val="white"/>
        </w:rPr>
        <w:t xml:space="preserve">. The observation from summer wear (no movement) shows the F1 score </w:t>
      </w:r>
      <w:r w:rsidR="00156EBD">
        <w:rPr>
          <w:color w:val="000000"/>
          <w:highlight w:val="white"/>
        </w:rPr>
        <w:t>as 0.97</w:t>
      </w:r>
      <w:r>
        <w:rPr>
          <w:highlight w:val="white"/>
        </w:rPr>
        <w:t>, in comparison with</w:t>
      </w:r>
      <w:r w:rsidR="00CD2E19">
        <w:rPr>
          <w:highlight w:val="white"/>
        </w:rPr>
        <w:t xml:space="preserve"> </w:t>
      </w:r>
      <w:r>
        <w:rPr>
          <w:color w:val="000000"/>
          <w:highlight w:val="white"/>
        </w:rPr>
        <w:t>winter wear</w:t>
      </w:r>
      <w:r>
        <w:rPr>
          <w:highlight w:val="white"/>
        </w:rPr>
        <w:t>,</w:t>
      </w:r>
      <w:r>
        <w:rPr>
          <w:color w:val="000000"/>
          <w:highlight w:val="white"/>
        </w:rPr>
        <w:t xml:space="preserve"> </w:t>
      </w:r>
      <w:r>
        <w:rPr>
          <w:highlight w:val="white"/>
        </w:rPr>
        <w:t>where the F1 score shows 0.89</w:t>
      </w:r>
      <w:r>
        <w:rPr>
          <w:color w:val="000000"/>
          <w:highlight w:val="white"/>
        </w:rPr>
        <w:t>, where the person is sitting under the sensor for a continuous period</w:t>
      </w:r>
      <w:r>
        <w:rPr>
          <w:highlight w:val="white"/>
        </w:rPr>
        <w:t>. S</w:t>
      </w:r>
      <w:r>
        <w:rPr>
          <w:color w:val="000000"/>
          <w:highlight w:val="white"/>
        </w:rPr>
        <w:t xml:space="preserve">imilarly, the </w:t>
      </w:r>
      <w:r>
        <w:rPr>
          <w:highlight w:val="white"/>
        </w:rPr>
        <w:t>summer</w:t>
      </w:r>
      <w:r>
        <w:rPr>
          <w:color w:val="000000"/>
          <w:highlight w:val="white"/>
        </w:rPr>
        <w:t xml:space="preserve"> wear for movement shows </w:t>
      </w:r>
      <w:r>
        <w:rPr>
          <w:highlight w:val="white"/>
        </w:rPr>
        <w:t xml:space="preserve">the </w:t>
      </w:r>
      <w:r>
        <w:rPr>
          <w:color w:val="000000"/>
          <w:highlight w:val="white"/>
        </w:rPr>
        <w:t xml:space="preserve">F1 score </w:t>
      </w:r>
      <w:r>
        <w:rPr>
          <w:highlight w:val="white"/>
        </w:rPr>
        <w:t>of</w:t>
      </w:r>
      <w:r>
        <w:rPr>
          <w:color w:val="000000"/>
          <w:highlight w:val="white"/>
        </w:rPr>
        <w:t xml:space="preserve"> 0.93</w:t>
      </w:r>
      <w:r>
        <w:rPr>
          <w:highlight w:val="white"/>
        </w:rPr>
        <w:t>,</w:t>
      </w:r>
      <w:r>
        <w:rPr>
          <w:color w:val="000000"/>
          <w:highlight w:val="white"/>
        </w:rPr>
        <w:t xml:space="preserve"> </w:t>
      </w:r>
      <w:r>
        <w:rPr>
          <w:highlight w:val="white"/>
        </w:rPr>
        <w:t xml:space="preserve">and the winter wear shows 0.84. To conclude we can say that our RF model that we used for a person detection in an office space environment, predicted very well for a person wearing summer wear rather than a person wearing winter wear. </w:t>
      </w:r>
    </w:p>
    <w:p w14:paraId="5C445ADD" w14:textId="77777777" w:rsidR="001F3462" w:rsidRDefault="0092727D" w:rsidP="00741F34">
      <w:pPr>
        <w:pStyle w:val="Heading1"/>
        <w:numPr>
          <w:ilvl w:val="0"/>
          <w:numId w:val="20"/>
        </w:numPr>
      </w:pPr>
      <w:bookmarkStart w:id="2" w:name="_g827qcobhemx" w:colFirst="0" w:colLast="0"/>
      <w:bookmarkEnd w:id="2"/>
      <w:r>
        <w:t>Acknowledgement</w:t>
      </w:r>
    </w:p>
    <w:p w14:paraId="455EC4F3" w14:textId="384BCE45" w:rsidR="001F3462" w:rsidRDefault="0092727D" w:rsidP="000D2622">
      <w:pPr>
        <w:pBdr>
          <w:top w:val="nil"/>
          <w:left w:val="nil"/>
          <w:bottom w:val="nil"/>
          <w:right w:val="nil"/>
          <w:between w:val="nil"/>
        </w:pBdr>
        <w:shd w:val="clear" w:color="auto" w:fill="FFFFFF"/>
        <w:tabs>
          <w:tab w:val="left" w:pos="289"/>
        </w:tabs>
        <w:spacing w:after="240"/>
        <w:ind w:firstLine="567"/>
        <w:jc w:val="both"/>
        <w:rPr>
          <w:color w:val="222222"/>
          <w:highlight w:val="white"/>
        </w:rPr>
      </w:pPr>
      <w:r>
        <w:rPr>
          <w:color w:val="222222"/>
          <w:highlight w:val="white"/>
        </w:rPr>
        <w:t>We w</w:t>
      </w:r>
      <w:r w:rsidR="00CD2E19">
        <w:rPr>
          <w:color w:val="222222"/>
          <w:highlight w:val="white"/>
        </w:rPr>
        <w:t xml:space="preserve">ould </w:t>
      </w:r>
      <w:r>
        <w:rPr>
          <w:color w:val="222222"/>
          <w:highlight w:val="white"/>
        </w:rPr>
        <w:t xml:space="preserve">like to take this opportunity to express our gratitude to our professor, Dr. Andreas </w:t>
      </w:r>
      <w:proofErr w:type="spellStart"/>
      <w:r>
        <w:rPr>
          <w:color w:val="222222"/>
          <w:highlight w:val="white"/>
        </w:rPr>
        <w:t>Pech</w:t>
      </w:r>
      <w:proofErr w:type="spellEnd"/>
      <w:r>
        <w:rPr>
          <w:color w:val="222222"/>
          <w:highlight w:val="white"/>
        </w:rPr>
        <w:t>, for their unwavering support, guidance, and assistance in allowing us to work on this project. It would not have been possible without the generous support and assistance of our mentor,</w:t>
      </w:r>
      <w:r w:rsidR="00CD2E19">
        <w:rPr>
          <w:color w:val="222222"/>
          <w:highlight w:val="white"/>
        </w:rPr>
        <w:t xml:space="preserve"> </w:t>
      </w:r>
      <w:proofErr w:type="gramStart"/>
      <w:r>
        <w:rPr>
          <w:color w:val="222222"/>
          <w:highlight w:val="white"/>
        </w:rPr>
        <w:t>Prof</w:t>
      </w:r>
      <w:r w:rsidR="00976D91">
        <w:rPr>
          <w:color w:val="222222"/>
          <w:highlight w:val="white"/>
          <w:lang w:val="en-DE"/>
        </w:rPr>
        <w:t xml:space="preserve"> </w:t>
      </w:r>
      <w:r w:rsidR="00B35625">
        <w:rPr>
          <w:color w:val="222222"/>
          <w:highlight w:val="white"/>
          <w:lang w:val="en-GB"/>
        </w:rPr>
        <w:t xml:space="preserve"> </w:t>
      </w:r>
      <w:proofErr w:type="spellStart"/>
      <w:r>
        <w:rPr>
          <w:color w:val="222222"/>
          <w:highlight w:val="white"/>
        </w:rPr>
        <w:t>Umansky</w:t>
      </w:r>
      <w:proofErr w:type="spellEnd"/>
      <w:proofErr w:type="gramEnd"/>
      <w:r>
        <w:rPr>
          <w:color w:val="222222"/>
          <w:highlight w:val="white"/>
        </w:rPr>
        <w:t>, who was always willing to offer advice on the issues we encountered throughout the project.</w:t>
      </w:r>
    </w:p>
    <w:sdt>
      <w:sdtPr>
        <w:rPr>
          <w:smallCaps w:val="0"/>
        </w:rPr>
        <w:id w:val="708532946"/>
        <w:docPartObj>
          <w:docPartGallery w:val="Bibliographies"/>
          <w:docPartUnique/>
        </w:docPartObj>
      </w:sdtPr>
      <w:sdtEndPr/>
      <w:sdtContent>
        <w:p w14:paraId="7C7086A9" w14:textId="77C9D5D8" w:rsidR="00CD2E19" w:rsidRDefault="00CD2E19">
          <w:pPr>
            <w:pStyle w:val="Heading1"/>
          </w:pPr>
          <w:r>
            <w:t>References</w:t>
          </w:r>
        </w:p>
        <w:sdt>
          <w:sdtPr>
            <w:id w:val="-573587230"/>
            <w:bibliography/>
          </w:sdtPr>
          <w:sdtEndPr/>
          <w:sdtContent>
            <w:p w14:paraId="679853D5" w14:textId="77777777" w:rsidR="00CD2E19" w:rsidRDefault="00CD2E19">
              <w:pPr>
                <w:rPr>
                  <w:noProof/>
                </w:rPr>
              </w:pPr>
              <w:r>
                <w:fldChar w:fldCharType="begin"/>
              </w:r>
              <w:r>
                <w:instrText xml:space="preserve"> BIBLIOGRAPHY </w:instrText>
              </w:r>
              <w:r>
                <w:fldChar w:fldCharType="separate"/>
              </w:r>
            </w:p>
            <w:tbl>
              <w:tblPr>
                <w:tblpPr w:leftFromText="180" w:rightFromText="180" w:vertAnchor="text" w:horzAnchor="margin" w:tblpXSpec="right" w:tblpY="-13"/>
                <w:tblW w:w="5286" w:type="pct"/>
                <w:tblCellSpacing w:w="15" w:type="dxa"/>
                <w:tblCellMar>
                  <w:top w:w="15" w:type="dxa"/>
                  <w:left w:w="15" w:type="dxa"/>
                  <w:bottom w:w="15" w:type="dxa"/>
                  <w:right w:w="15" w:type="dxa"/>
                </w:tblCellMar>
                <w:tblLook w:val="04A0" w:firstRow="1" w:lastRow="0" w:firstColumn="1" w:lastColumn="0" w:noHBand="0" w:noVBand="1"/>
              </w:tblPr>
              <w:tblGrid>
                <w:gridCol w:w="441"/>
                <w:gridCol w:w="4513"/>
              </w:tblGrid>
              <w:tr w:rsidR="0003274D" w14:paraId="3F2FD43A" w14:textId="77777777" w:rsidTr="0003274D">
                <w:trPr>
                  <w:divId w:val="1019500750"/>
                  <w:trHeight w:val="336"/>
                  <w:tblCellSpacing w:w="15" w:type="dxa"/>
                </w:trPr>
                <w:tc>
                  <w:tcPr>
                    <w:tcW w:w="407" w:type="pct"/>
                    <w:hideMark/>
                  </w:tcPr>
                  <w:p w14:paraId="3E49041B" w14:textId="77777777" w:rsidR="0003274D" w:rsidRPr="00527DAE" w:rsidRDefault="0003274D" w:rsidP="0003274D">
                    <w:pPr>
                      <w:pStyle w:val="Bibliography"/>
                      <w:rPr>
                        <w:noProof/>
                        <w:sz w:val="24"/>
                        <w:szCs w:val="24"/>
                      </w:rPr>
                    </w:pPr>
                    <w:r w:rsidRPr="00527DAE">
                      <w:rPr>
                        <w:noProof/>
                      </w:rPr>
                      <w:t xml:space="preserve">[1] </w:t>
                    </w:r>
                  </w:p>
                </w:tc>
                <w:tc>
                  <w:tcPr>
                    <w:tcW w:w="0" w:type="auto"/>
                    <w:hideMark/>
                  </w:tcPr>
                  <w:p w14:paraId="122F6484" w14:textId="77777777" w:rsidR="0003274D" w:rsidRPr="00527DAE" w:rsidRDefault="0003274D" w:rsidP="0003274D">
                    <w:pPr>
                      <w:pStyle w:val="Bibliography"/>
                      <w:jc w:val="left"/>
                      <w:rPr>
                        <w:noProof/>
                        <w:sz w:val="16"/>
                        <w:szCs w:val="16"/>
                      </w:rPr>
                    </w:pPr>
                    <w:r w:rsidRPr="00527DAE">
                      <w:rPr>
                        <w:noProof/>
                        <w:sz w:val="16"/>
                        <w:szCs w:val="16"/>
                      </w:rPr>
                      <w:t xml:space="preserve">M. Richards, Pi Updates and Red Pitaya, Radio User. Bournemouth, UK: PW Publishing Ltd. 11 , 2016. </w:t>
                    </w:r>
                  </w:p>
                </w:tc>
              </w:tr>
              <w:tr w:rsidR="0003274D" w14:paraId="5EE845B9" w14:textId="77777777" w:rsidTr="0003274D">
                <w:trPr>
                  <w:divId w:val="1019500750"/>
                  <w:trHeight w:val="659"/>
                  <w:tblCellSpacing w:w="15" w:type="dxa"/>
                </w:trPr>
                <w:tc>
                  <w:tcPr>
                    <w:tcW w:w="407" w:type="pct"/>
                    <w:hideMark/>
                  </w:tcPr>
                  <w:p w14:paraId="28ED785C" w14:textId="77777777" w:rsidR="0003274D" w:rsidRPr="00527DAE" w:rsidRDefault="0003274D" w:rsidP="0003274D">
                    <w:pPr>
                      <w:pStyle w:val="Bibliography"/>
                      <w:rPr>
                        <w:noProof/>
                      </w:rPr>
                    </w:pPr>
                    <w:r w:rsidRPr="00527DAE">
                      <w:rPr>
                        <w:noProof/>
                      </w:rPr>
                      <w:t xml:space="preserve">[2] </w:t>
                    </w:r>
                  </w:p>
                </w:tc>
                <w:tc>
                  <w:tcPr>
                    <w:tcW w:w="0" w:type="auto"/>
                    <w:hideMark/>
                  </w:tcPr>
                  <w:p w14:paraId="392F193F" w14:textId="77777777" w:rsidR="0003274D" w:rsidRPr="00527DAE" w:rsidRDefault="0003274D" w:rsidP="0003274D">
                    <w:pPr>
                      <w:pStyle w:val="Bibliography"/>
                      <w:jc w:val="left"/>
                      <w:rPr>
                        <w:noProof/>
                        <w:sz w:val="16"/>
                        <w:szCs w:val="16"/>
                      </w:rPr>
                    </w:pPr>
                    <w:r w:rsidRPr="00527DAE">
                      <w:rPr>
                        <w:noProof/>
                        <w:sz w:val="16"/>
                        <w:szCs w:val="16"/>
                      </w:rPr>
                      <w:t>P. M. a. T. H. P. Dejdar, High-speed Data Acquisition and Signal Processing Using Cost Effective ARM + FPGA Processors, 42nd International Conference on Telecommunications and Signal Processing (TSP), 2019, pp. 593-596.</w:t>
                    </w:r>
                  </w:p>
                </w:tc>
              </w:tr>
              <w:tr w:rsidR="0003274D" w14:paraId="62CA5E95" w14:textId="77777777" w:rsidTr="0003274D">
                <w:trPr>
                  <w:divId w:val="1019500750"/>
                  <w:trHeight w:val="201"/>
                  <w:tblCellSpacing w:w="15" w:type="dxa"/>
                </w:trPr>
                <w:tc>
                  <w:tcPr>
                    <w:tcW w:w="407" w:type="pct"/>
                    <w:hideMark/>
                  </w:tcPr>
                  <w:p w14:paraId="0FC7C11F" w14:textId="77777777" w:rsidR="0003274D" w:rsidRPr="00527DAE" w:rsidRDefault="0003274D" w:rsidP="0003274D">
                    <w:pPr>
                      <w:pStyle w:val="Bibliography"/>
                      <w:rPr>
                        <w:noProof/>
                      </w:rPr>
                    </w:pPr>
                    <w:r w:rsidRPr="00527DAE">
                      <w:rPr>
                        <w:noProof/>
                      </w:rPr>
                      <w:t xml:space="preserve">[3] </w:t>
                    </w:r>
                  </w:p>
                </w:tc>
                <w:tc>
                  <w:tcPr>
                    <w:tcW w:w="0" w:type="auto"/>
                    <w:hideMark/>
                  </w:tcPr>
                  <w:p w14:paraId="7D487FD9" w14:textId="77777777" w:rsidR="0003274D" w:rsidRPr="00527DAE" w:rsidRDefault="0003274D" w:rsidP="0003274D">
                    <w:pPr>
                      <w:pStyle w:val="references"/>
                      <w:numPr>
                        <w:ilvl w:val="0"/>
                        <w:numId w:val="0"/>
                      </w:numPr>
                      <w:tabs>
                        <w:tab w:val="left" w:pos="289"/>
                      </w:tabs>
                      <w:spacing w:line="240" w:lineRule="auto"/>
                      <w:ind w:left="360" w:hanging="360"/>
                      <w:jc w:val="left"/>
                      <w:rPr>
                        <w:rFonts w:ascii="Arial" w:hAnsi="Arial" w:cs="Arial"/>
                        <w:color w:val="FF0000"/>
                        <w:shd w:val="clear" w:color="auto" w:fill="FFFFFF"/>
                      </w:rPr>
                    </w:pPr>
                    <w:r w:rsidRPr="00527DAE">
                      <w:rPr>
                        <w:rFonts w:eastAsia="Times New Roman"/>
                        <w:lang w:eastAsia="en-DE"/>
                      </w:rPr>
                      <w:t>Red Pitaya, "</w:t>
                    </w:r>
                    <w:bookmarkStart w:id="3" w:name="Zwei"/>
                    <w:r w:rsidRPr="00527DAE">
                      <w:rPr>
                        <w:rFonts w:eastAsia="Times New Roman"/>
                        <w:lang w:eastAsia="en-DE"/>
                      </w:rPr>
                      <w:fldChar w:fldCharType="begin"/>
                    </w:r>
                    <w:r w:rsidRPr="00527DAE">
                      <w:rPr>
                        <w:rFonts w:eastAsia="Times New Roman"/>
                        <w:lang w:eastAsia="en-DE"/>
                      </w:rPr>
                      <w:instrText xml:space="preserve"> HYPERLINK "https://redpitaya.com/" </w:instrText>
                    </w:r>
                    <w:r w:rsidRPr="00527DAE">
                      <w:rPr>
                        <w:rFonts w:eastAsia="Times New Roman"/>
                        <w:lang w:eastAsia="en-DE"/>
                      </w:rPr>
                      <w:fldChar w:fldCharType="separate"/>
                    </w:r>
                    <w:r w:rsidRPr="00527DAE">
                      <w:rPr>
                        <w:rFonts w:eastAsia="Times New Roman"/>
                        <w:lang w:eastAsia="en-DE"/>
                      </w:rPr>
                      <w:t>https://redpitaya.com/</w:t>
                    </w:r>
                    <w:bookmarkEnd w:id="3"/>
                    <w:r w:rsidRPr="00527DAE">
                      <w:rPr>
                        <w:rFonts w:eastAsia="Times New Roman"/>
                        <w:lang w:eastAsia="en-DE"/>
                      </w:rPr>
                      <w:fldChar w:fldCharType="end"/>
                    </w:r>
                    <w:r w:rsidRPr="00527DAE">
                      <w:rPr>
                        <w:rFonts w:eastAsia="Times New Roman"/>
                        <w:lang w:eastAsia="en-DE"/>
                      </w:rPr>
                      <w:t>"</w:t>
                    </w:r>
                  </w:p>
                  <w:p w14:paraId="615DB3DF" w14:textId="77777777" w:rsidR="0003274D" w:rsidRPr="00527DAE" w:rsidRDefault="0003274D" w:rsidP="0003274D">
                    <w:pPr>
                      <w:jc w:val="left"/>
                      <w:rPr>
                        <w:noProof/>
                        <w:sz w:val="16"/>
                        <w:szCs w:val="16"/>
                      </w:rPr>
                    </w:pPr>
                  </w:p>
                </w:tc>
              </w:tr>
              <w:tr w:rsidR="0003274D" w:rsidRPr="00B35625" w14:paraId="7D5343EB" w14:textId="77777777" w:rsidTr="0003274D">
                <w:trPr>
                  <w:divId w:val="1019500750"/>
                  <w:trHeight w:val="593"/>
                  <w:tblCellSpacing w:w="15" w:type="dxa"/>
                </w:trPr>
                <w:tc>
                  <w:tcPr>
                    <w:tcW w:w="407" w:type="pct"/>
                    <w:hideMark/>
                  </w:tcPr>
                  <w:p w14:paraId="089B5B8A" w14:textId="77777777" w:rsidR="0003274D" w:rsidRPr="00527DAE" w:rsidRDefault="0003274D" w:rsidP="0003274D">
                    <w:pPr>
                      <w:pStyle w:val="Bibliography"/>
                      <w:rPr>
                        <w:rFonts w:eastAsiaTheme="minorEastAsia"/>
                        <w:noProof/>
                        <w:sz w:val="24"/>
                        <w:szCs w:val="24"/>
                      </w:rPr>
                    </w:pPr>
                    <w:r w:rsidRPr="00527DAE">
                      <w:rPr>
                        <w:noProof/>
                      </w:rPr>
                      <w:t xml:space="preserve">[4] </w:t>
                    </w:r>
                  </w:p>
                </w:tc>
                <w:tc>
                  <w:tcPr>
                    <w:tcW w:w="0" w:type="auto"/>
                    <w:hideMark/>
                  </w:tcPr>
                  <w:p w14:paraId="4B1375B4" w14:textId="77777777" w:rsidR="0003274D" w:rsidRDefault="0003274D" w:rsidP="0003274D">
                    <w:pPr>
                      <w:pStyle w:val="references"/>
                      <w:numPr>
                        <w:ilvl w:val="0"/>
                        <w:numId w:val="0"/>
                      </w:numPr>
                      <w:tabs>
                        <w:tab w:val="left" w:pos="289"/>
                      </w:tabs>
                      <w:spacing w:line="240" w:lineRule="auto"/>
                      <w:ind w:left="360" w:hanging="360"/>
                      <w:jc w:val="left"/>
                    </w:pPr>
                    <w:r w:rsidRPr="00527DAE">
                      <w:rPr>
                        <w:rFonts w:eastAsia="Times New Roman"/>
                        <w:lang w:eastAsia="en-DE"/>
                      </w:rPr>
                      <w:t>Red Pitaya,</w:t>
                    </w:r>
                    <w:r w:rsidRPr="00527DAE">
                      <w:t xml:space="preserve"> </w:t>
                    </w:r>
                  </w:p>
                  <w:p w14:paraId="4497598D" w14:textId="77777777" w:rsidR="0003274D" w:rsidRPr="00B35625" w:rsidRDefault="0003274D" w:rsidP="0003274D">
                    <w:pPr>
                      <w:pStyle w:val="references"/>
                      <w:numPr>
                        <w:ilvl w:val="0"/>
                        <w:numId w:val="0"/>
                      </w:numPr>
                      <w:tabs>
                        <w:tab w:val="left" w:pos="289"/>
                      </w:tabs>
                      <w:spacing w:line="240" w:lineRule="auto"/>
                      <w:jc w:val="left"/>
                    </w:pPr>
                    <w:r w:rsidRPr="00527DAE">
                      <w:t>"https://www.mouser.in/new/red-pitaya/red-pitay</w:t>
                    </w:r>
                    <w:r>
                      <w:t>a-</w:t>
                    </w:r>
                    <w:r w:rsidRPr="00527DAE">
                      <w:t>starter-kit/</w:t>
                    </w:r>
                    <w:r>
                      <w:t xml:space="preserve">", </w:t>
                    </w:r>
                    <w:r w:rsidRPr="00527DAE">
                      <w:t>2015</w:t>
                    </w:r>
                  </w:p>
                </w:tc>
              </w:tr>
              <w:tr w:rsidR="0003274D" w14:paraId="063F8B25" w14:textId="77777777" w:rsidTr="0003274D">
                <w:trPr>
                  <w:divId w:val="1019500750"/>
                  <w:trHeight w:val="322"/>
                  <w:tblCellSpacing w:w="15" w:type="dxa"/>
                </w:trPr>
                <w:tc>
                  <w:tcPr>
                    <w:tcW w:w="407" w:type="pct"/>
                    <w:hideMark/>
                  </w:tcPr>
                  <w:p w14:paraId="7E619C6F" w14:textId="77777777" w:rsidR="0003274D" w:rsidRPr="00527DAE" w:rsidRDefault="0003274D" w:rsidP="0003274D">
                    <w:pPr>
                      <w:pStyle w:val="Bibliography"/>
                      <w:rPr>
                        <w:rFonts w:eastAsiaTheme="minorEastAsia"/>
                        <w:noProof/>
                        <w:sz w:val="24"/>
                        <w:szCs w:val="24"/>
                      </w:rPr>
                    </w:pPr>
                    <w:r w:rsidRPr="00527DAE">
                      <w:rPr>
                        <w:noProof/>
                      </w:rPr>
                      <w:t xml:space="preserve">[5] </w:t>
                    </w:r>
                  </w:p>
                </w:tc>
                <w:tc>
                  <w:tcPr>
                    <w:tcW w:w="0" w:type="auto"/>
                    <w:hideMark/>
                  </w:tcPr>
                  <w:p w14:paraId="01BB3727" w14:textId="77777777" w:rsidR="0003274D" w:rsidRPr="00527DAE" w:rsidRDefault="0003274D" w:rsidP="0003274D">
                    <w:pPr>
                      <w:pStyle w:val="Bibliography"/>
                      <w:jc w:val="left"/>
                      <w:rPr>
                        <w:noProof/>
                        <w:sz w:val="16"/>
                        <w:szCs w:val="16"/>
                      </w:rPr>
                    </w:pPr>
                    <w:r w:rsidRPr="00527DAE">
                      <w:rPr>
                        <w:noProof/>
                        <w:sz w:val="16"/>
                        <w:szCs w:val="16"/>
                      </w:rPr>
                      <w:t xml:space="preserve">C. Loan, Computational Frameworks for the Fast Fourier Transform, 1992. </w:t>
                    </w:r>
                  </w:p>
                </w:tc>
              </w:tr>
              <w:tr w:rsidR="0003274D" w14:paraId="15EFAD47" w14:textId="77777777" w:rsidTr="0003274D">
                <w:trPr>
                  <w:divId w:val="1019500750"/>
                  <w:trHeight w:val="336"/>
                  <w:tblCellSpacing w:w="15" w:type="dxa"/>
                </w:trPr>
                <w:tc>
                  <w:tcPr>
                    <w:tcW w:w="407" w:type="pct"/>
                    <w:hideMark/>
                  </w:tcPr>
                  <w:p w14:paraId="4EC9B1DB" w14:textId="77777777" w:rsidR="0003274D" w:rsidRPr="00527DAE" w:rsidRDefault="0003274D" w:rsidP="0003274D">
                    <w:pPr>
                      <w:pStyle w:val="Bibliography"/>
                      <w:rPr>
                        <w:noProof/>
                      </w:rPr>
                    </w:pPr>
                    <w:r w:rsidRPr="00527DAE">
                      <w:rPr>
                        <w:noProof/>
                      </w:rPr>
                      <w:t xml:space="preserve">[6] </w:t>
                    </w:r>
                  </w:p>
                </w:tc>
                <w:tc>
                  <w:tcPr>
                    <w:tcW w:w="0" w:type="auto"/>
                    <w:hideMark/>
                  </w:tcPr>
                  <w:p w14:paraId="2AB8FDDC" w14:textId="77777777" w:rsidR="0003274D" w:rsidRPr="00527DAE" w:rsidRDefault="0003274D" w:rsidP="0003274D">
                    <w:pPr>
                      <w:pStyle w:val="Bibliography"/>
                      <w:jc w:val="left"/>
                      <w:rPr>
                        <w:noProof/>
                        <w:sz w:val="16"/>
                        <w:szCs w:val="16"/>
                      </w:rPr>
                    </w:pPr>
                    <w:r w:rsidRPr="00527DAE">
                      <w:rPr>
                        <w:noProof/>
                        <w:sz w:val="16"/>
                        <w:szCs w:val="16"/>
                      </w:rPr>
                      <w:t xml:space="preserve">K. M. Y Ting, Sammut, Claude; Webb, Geoffrey I. (eds.). Encyclopedia of machine learning., 2011. </w:t>
                    </w:r>
                  </w:p>
                </w:tc>
              </w:tr>
              <w:tr w:rsidR="0003274D" w14:paraId="4ED4D4E9" w14:textId="77777777" w:rsidTr="0003274D">
                <w:trPr>
                  <w:divId w:val="1019500750"/>
                  <w:trHeight w:val="659"/>
                  <w:tblCellSpacing w:w="15" w:type="dxa"/>
                </w:trPr>
                <w:tc>
                  <w:tcPr>
                    <w:tcW w:w="407" w:type="pct"/>
                    <w:hideMark/>
                  </w:tcPr>
                  <w:p w14:paraId="26D733CB" w14:textId="77777777" w:rsidR="0003274D" w:rsidRPr="00527DAE" w:rsidRDefault="0003274D" w:rsidP="0003274D">
                    <w:pPr>
                      <w:pStyle w:val="Bibliography"/>
                      <w:rPr>
                        <w:noProof/>
                      </w:rPr>
                    </w:pPr>
                    <w:r w:rsidRPr="00527DAE">
                      <w:rPr>
                        <w:noProof/>
                      </w:rPr>
                      <w:t xml:space="preserve">[7] </w:t>
                    </w:r>
                  </w:p>
                </w:tc>
                <w:tc>
                  <w:tcPr>
                    <w:tcW w:w="0" w:type="auto"/>
                    <w:hideMark/>
                  </w:tcPr>
                  <w:p w14:paraId="28EAB2A9" w14:textId="77777777" w:rsidR="0003274D" w:rsidRPr="00527DAE" w:rsidRDefault="0003274D" w:rsidP="0003274D">
                    <w:pPr>
                      <w:pStyle w:val="Bibliography"/>
                      <w:jc w:val="left"/>
                      <w:rPr>
                        <w:noProof/>
                        <w:sz w:val="16"/>
                        <w:szCs w:val="16"/>
                      </w:rPr>
                    </w:pPr>
                    <w:r w:rsidRPr="00527DAE">
                      <w:rPr>
                        <w:noProof/>
                        <w:sz w:val="16"/>
                        <w:szCs w:val="16"/>
                      </w:rPr>
                      <w:t>D. M. W. Powers, Evaluation: From Precision, Recall and F-Measure to ROC, Informedness, Markedness &amp; Correlation, Journal of Machine Learning Technologies. 2 (1):, 2011, pp. 37-63.</w:t>
                    </w:r>
                  </w:p>
                </w:tc>
              </w:tr>
              <w:tr w:rsidR="0003274D" w14:paraId="78B2997C" w14:textId="77777777" w:rsidTr="0003274D">
                <w:trPr>
                  <w:divId w:val="1019500750"/>
                  <w:trHeight w:val="322"/>
                  <w:tblCellSpacing w:w="15" w:type="dxa"/>
                </w:trPr>
                <w:tc>
                  <w:tcPr>
                    <w:tcW w:w="407" w:type="pct"/>
                    <w:hideMark/>
                  </w:tcPr>
                  <w:p w14:paraId="55F8CE7A" w14:textId="77777777" w:rsidR="0003274D" w:rsidRPr="00527DAE" w:rsidRDefault="0003274D" w:rsidP="0003274D">
                    <w:pPr>
                      <w:pStyle w:val="Bibliography"/>
                      <w:rPr>
                        <w:noProof/>
                      </w:rPr>
                    </w:pPr>
                    <w:r w:rsidRPr="00527DAE">
                      <w:rPr>
                        <w:noProof/>
                      </w:rPr>
                      <w:t xml:space="preserve">[8] </w:t>
                    </w:r>
                  </w:p>
                </w:tc>
                <w:tc>
                  <w:tcPr>
                    <w:tcW w:w="0" w:type="auto"/>
                    <w:hideMark/>
                  </w:tcPr>
                  <w:p w14:paraId="4516045F" w14:textId="77777777" w:rsidR="0003274D" w:rsidRPr="00527DAE" w:rsidRDefault="0003274D" w:rsidP="0003274D">
                    <w:pPr>
                      <w:jc w:val="left"/>
                      <w:rPr>
                        <w:noProof/>
                        <w:sz w:val="16"/>
                        <w:szCs w:val="16"/>
                      </w:rPr>
                    </w:pPr>
                    <w:r w:rsidRPr="00527DAE">
                      <w:rPr>
                        <w:noProof/>
                        <w:sz w:val="16"/>
                        <w:szCs w:val="16"/>
                      </w:rPr>
                      <w:t>JavaPoint, "</w:t>
                    </w:r>
                    <w:r w:rsidRPr="00527DAE">
                      <w:rPr>
                        <w:rFonts w:ascii="Arial" w:eastAsia="MS Mincho" w:hAnsi="Arial" w:cs="Arial"/>
                        <w:noProof/>
                        <w:color w:val="FF0000"/>
                        <w:sz w:val="16"/>
                        <w:szCs w:val="16"/>
                      </w:rPr>
                      <w:t xml:space="preserve"> </w:t>
                    </w:r>
                    <w:hyperlink r:id="rId46" w:history="1">
                      <w:r w:rsidRPr="00527DAE">
                        <w:rPr>
                          <w:sz w:val="16"/>
                          <w:szCs w:val="16"/>
                        </w:rPr>
                        <w:t>https://www.javatpoint.</w:t>
                      </w:r>
                      <w:r w:rsidRPr="00527DAE">
                        <w:rPr>
                          <w:noProof/>
                          <w:sz w:val="16"/>
                          <w:szCs w:val="16"/>
                        </w:rPr>
                        <w:t>com</w:t>
                      </w:r>
                      <w:r w:rsidRPr="00527DAE">
                        <w:rPr>
                          <w:sz w:val="16"/>
                          <w:szCs w:val="16"/>
                        </w:rPr>
                        <w:t>/confusion-matrix-in-machine-learning</w:t>
                      </w:r>
                    </w:hyperlink>
                    <w:r w:rsidRPr="00527DAE">
                      <w:rPr>
                        <w:noProof/>
                        <w:sz w:val="16"/>
                        <w:szCs w:val="16"/>
                      </w:rPr>
                      <w:t>"</w:t>
                    </w:r>
                  </w:p>
                </w:tc>
              </w:tr>
              <w:tr w:rsidR="0003274D" w14:paraId="08258865" w14:textId="77777777" w:rsidTr="0003274D">
                <w:trPr>
                  <w:divId w:val="1019500750"/>
                  <w:trHeight w:val="215"/>
                  <w:tblCellSpacing w:w="15" w:type="dxa"/>
                </w:trPr>
                <w:tc>
                  <w:tcPr>
                    <w:tcW w:w="407" w:type="pct"/>
                    <w:hideMark/>
                  </w:tcPr>
                  <w:p w14:paraId="76B7163E" w14:textId="77777777" w:rsidR="0003274D" w:rsidRPr="00527DAE" w:rsidRDefault="0003274D" w:rsidP="0003274D">
                    <w:pPr>
                      <w:pStyle w:val="Bibliography"/>
                      <w:rPr>
                        <w:rFonts w:eastAsiaTheme="minorEastAsia"/>
                        <w:noProof/>
                        <w:sz w:val="24"/>
                        <w:szCs w:val="24"/>
                      </w:rPr>
                    </w:pPr>
                    <w:r w:rsidRPr="00527DAE">
                      <w:rPr>
                        <w:noProof/>
                      </w:rPr>
                      <w:t xml:space="preserve">[9] </w:t>
                    </w:r>
                  </w:p>
                </w:tc>
                <w:tc>
                  <w:tcPr>
                    <w:tcW w:w="0" w:type="auto"/>
                    <w:hideMark/>
                  </w:tcPr>
                  <w:p w14:paraId="68DD2D73" w14:textId="77777777" w:rsidR="0003274D" w:rsidRPr="00527DAE" w:rsidRDefault="0003274D" w:rsidP="0003274D">
                    <w:pPr>
                      <w:pStyle w:val="Bibliography"/>
                      <w:jc w:val="left"/>
                      <w:rPr>
                        <w:noProof/>
                        <w:sz w:val="16"/>
                        <w:szCs w:val="16"/>
                      </w:rPr>
                    </w:pPr>
                    <w:r w:rsidRPr="00527DAE">
                      <w:rPr>
                        <w:noProof/>
                        <w:sz w:val="16"/>
                        <w:szCs w:val="16"/>
                      </w:rPr>
                      <w:t xml:space="preserve">Y. Sasaki, The truth of the F-measure, 2007. </w:t>
                    </w:r>
                  </w:p>
                </w:tc>
              </w:tr>
              <w:tr w:rsidR="0003274D" w14:paraId="40199A70" w14:textId="77777777" w:rsidTr="0003274D">
                <w:trPr>
                  <w:divId w:val="1019500750"/>
                  <w:trHeight w:val="821"/>
                  <w:tblCellSpacing w:w="15" w:type="dxa"/>
                </w:trPr>
                <w:tc>
                  <w:tcPr>
                    <w:tcW w:w="407" w:type="pct"/>
                    <w:hideMark/>
                  </w:tcPr>
                  <w:p w14:paraId="22EE4896" w14:textId="77777777" w:rsidR="0003274D" w:rsidRPr="00527DAE" w:rsidRDefault="0003274D" w:rsidP="0003274D">
                    <w:pPr>
                      <w:pStyle w:val="Bibliography"/>
                      <w:rPr>
                        <w:noProof/>
                      </w:rPr>
                    </w:pPr>
                    <w:r w:rsidRPr="00527DAE">
                      <w:rPr>
                        <w:noProof/>
                      </w:rPr>
                      <w:t xml:space="preserve">[10] </w:t>
                    </w:r>
                  </w:p>
                </w:tc>
                <w:tc>
                  <w:tcPr>
                    <w:tcW w:w="0" w:type="auto"/>
                    <w:hideMark/>
                  </w:tcPr>
                  <w:p w14:paraId="2A635751" w14:textId="77777777" w:rsidR="0003274D" w:rsidRPr="00527DAE" w:rsidRDefault="0003274D" w:rsidP="0003274D">
                    <w:pPr>
                      <w:jc w:val="left"/>
                      <w:rPr>
                        <w:noProof/>
                        <w:sz w:val="16"/>
                        <w:szCs w:val="16"/>
                      </w:rPr>
                    </w:pPr>
                    <w:r w:rsidRPr="00527DAE">
                      <w:rPr>
                        <w:noProof/>
                        <w:sz w:val="16"/>
                        <w:szCs w:val="16"/>
                      </w:rPr>
                      <w:t>Ernest Yeboah Boateng, Joseph Otoo, Daniel "Abaye,</w:t>
                    </w:r>
                    <w:r w:rsidRPr="00527DAE">
                      <w:rPr>
                        <w:sz w:val="16"/>
                        <w:szCs w:val="16"/>
                      </w:rPr>
                      <w:t xml:space="preserve"> </w:t>
                    </w:r>
                    <w:r w:rsidRPr="00527DAE">
                      <w:rPr>
                        <w:noProof/>
                        <w:sz w:val="16"/>
                        <w:szCs w:val="16"/>
                      </w:rPr>
                      <w:t>Basic Tenets of Classification Algorithms K-Nearest-Neighbor, Support Vector Machine, Random Forest and Neural Network: A Review",</w:t>
                    </w:r>
                    <w:r w:rsidRPr="00527DAE">
                      <w:rPr>
                        <w:sz w:val="16"/>
                        <w:szCs w:val="16"/>
                      </w:rPr>
                      <w:t xml:space="preserve"> </w:t>
                    </w:r>
                    <w:r w:rsidRPr="00527DAE">
                      <w:rPr>
                        <w:noProof/>
                        <w:sz w:val="16"/>
                        <w:szCs w:val="16"/>
                      </w:rPr>
                      <w:t>Journal of Data Analysis and Information Processing, 2020</w:t>
                    </w:r>
                  </w:p>
                </w:tc>
              </w:tr>
            </w:tbl>
            <w:p w14:paraId="42B2F21C" w14:textId="77777777" w:rsidR="00CD2E19" w:rsidRDefault="00CD2E19">
              <w:pPr>
                <w:divId w:val="1019500750"/>
                <w:rPr>
                  <w:noProof/>
                </w:rPr>
              </w:pPr>
            </w:p>
            <w:p w14:paraId="03EB04BF" w14:textId="592EE9BD" w:rsidR="00CD2E19" w:rsidRDefault="00CD2E19">
              <w:r>
                <w:rPr>
                  <w:b/>
                  <w:bCs/>
                  <w:noProof/>
                </w:rPr>
                <w:fldChar w:fldCharType="end"/>
              </w:r>
            </w:p>
          </w:sdtContent>
        </w:sdt>
      </w:sdtContent>
    </w:sdt>
    <w:p w14:paraId="0B790FC4" w14:textId="77777777" w:rsidR="00CD2E19" w:rsidRDefault="00CD2E19" w:rsidP="00E67262">
      <w:pPr>
        <w:pBdr>
          <w:top w:val="nil"/>
          <w:left w:val="nil"/>
          <w:bottom w:val="nil"/>
          <w:right w:val="nil"/>
          <w:between w:val="nil"/>
        </w:pBdr>
        <w:shd w:val="clear" w:color="auto" w:fill="FFFFFF"/>
        <w:tabs>
          <w:tab w:val="left" w:pos="289"/>
        </w:tabs>
        <w:spacing w:after="240"/>
        <w:jc w:val="both"/>
        <w:rPr>
          <w:color w:val="222222"/>
          <w:highlight w:val="white"/>
        </w:rPr>
      </w:pPr>
    </w:p>
    <w:p w14:paraId="0BEE567C" w14:textId="77777777" w:rsidR="001F3462" w:rsidRDefault="001F3462" w:rsidP="00E67262">
      <w:pPr>
        <w:pBdr>
          <w:top w:val="nil"/>
          <w:left w:val="nil"/>
          <w:bottom w:val="nil"/>
          <w:right w:val="nil"/>
          <w:between w:val="nil"/>
        </w:pBdr>
        <w:spacing w:after="50"/>
        <w:ind w:left="360" w:hanging="360"/>
        <w:jc w:val="both"/>
        <w:rPr>
          <w:color w:val="000000"/>
          <w:sz w:val="16"/>
          <w:szCs w:val="16"/>
        </w:rPr>
      </w:pPr>
    </w:p>
    <w:p w14:paraId="51788ADE" w14:textId="76C09CFE" w:rsidR="001F3462" w:rsidRDefault="001F3462" w:rsidP="000D2622">
      <w:pPr>
        <w:pBdr>
          <w:top w:val="nil"/>
          <w:left w:val="nil"/>
          <w:bottom w:val="nil"/>
          <w:right w:val="nil"/>
          <w:between w:val="nil"/>
        </w:pBdr>
        <w:spacing w:after="50"/>
        <w:jc w:val="both"/>
        <w:rPr>
          <w:color w:val="FF0000"/>
        </w:rPr>
        <w:sectPr w:rsidR="001F3462">
          <w:type w:val="continuous"/>
          <w:pgSz w:w="11906" w:h="16838"/>
          <w:pgMar w:top="1080" w:right="907" w:bottom="1440" w:left="907" w:header="720" w:footer="720" w:gutter="0"/>
          <w:cols w:num="2" w:space="720" w:equalWidth="0">
            <w:col w:w="4865" w:space="360"/>
            <w:col w:w="4865" w:space="0"/>
          </w:cols>
        </w:sectPr>
      </w:pPr>
    </w:p>
    <w:p w14:paraId="372B94B1" w14:textId="01B22972" w:rsidR="000D2622" w:rsidRPr="000D2622" w:rsidRDefault="000D2622" w:rsidP="000D2622">
      <w:pPr>
        <w:tabs>
          <w:tab w:val="left" w:pos="8790"/>
        </w:tabs>
        <w:jc w:val="left"/>
        <w:rPr>
          <w:lang w:val="en-DE"/>
        </w:rPr>
      </w:pPr>
      <w:r>
        <w:rPr>
          <w:lang w:val="en-DE"/>
        </w:rPr>
        <w:t xml:space="preserve"> </w:t>
      </w:r>
    </w:p>
    <w:sectPr w:rsidR="000D2622" w:rsidRPr="000D2622">
      <w:type w:val="continuous"/>
      <w:pgSz w:w="11906" w:h="16838"/>
      <w:pgMar w:top="1080" w:right="893" w:bottom="1440" w:left="89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D32F5" w14:textId="77777777" w:rsidR="00595872" w:rsidRDefault="00595872">
      <w:r>
        <w:separator/>
      </w:r>
    </w:p>
  </w:endnote>
  <w:endnote w:type="continuationSeparator" w:id="0">
    <w:p w14:paraId="24ED303E" w14:textId="77777777" w:rsidR="00595872" w:rsidRDefault="005958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8B19D" w14:textId="77777777" w:rsidR="001F3462" w:rsidRDefault="0092727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2812B6">
      <w:rPr>
        <w:noProof/>
        <w:color w:val="000000"/>
      </w:rPr>
      <w:t>2</w:t>
    </w:r>
    <w:r>
      <w:rPr>
        <w:color w:val="000000"/>
      </w:rPr>
      <w:fldChar w:fldCharType="end"/>
    </w:r>
  </w:p>
  <w:p w14:paraId="4A22A662" w14:textId="77777777" w:rsidR="001F3462" w:rsidRDefault="001F3462">
    <w:pPr>
      <w:pBdr>
        <w:top w:val="nil"/>
        <w:left w:val="nil"/>
        <w:bottom w:val="nil"/>
        <w:right w:val="nil"/>
        <w:between w:val="nil"/>
      </w:pBdr>
      <w:tabs>
        <w:tab w:val="center" w:pos="4680"/>
        <w:tab w:val="right" w:pos="9360"/>
      </w:tabs>
      <w:rPr>
        <w:color w:val="000000"/>
      </w:rPr>
    </w:pPr>
  </w:p>
  <w:p w14:paraId="4C49CB63" w14:textId="77777777" w:rsidR="000373F2" w:rsidRDefault="000373F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C14AF" w14:textId="18559B2E" w:rsidR="001F3462" w:rsidRDefault="0092727D">
    <w:pPr>
      <w:pBdr>
        <w:top w:val="nil"/>
        <w:left w:val="nil"/>
        <w:bottom w:val="nil"/>
        <w:right w:val="nil"/>
        <w:between w:val="nil"/>
      </w:pBdr>
      <w:tabs>
        <w:tab w:val="center" w:pos="4680"/>
        <w:tab w:val="right" w:pos="9360"/>
      </w:tabs>
      <w:jc w:val="left"/>
      <w:rPr>
        <w:color w:val="000000"/>
        <w:sz w:val="16"/>
        <w:szCs w:val="16"/>
      </w:rPr>
    </w:pPr>
    <w:r>
      <w:rPr>
        <w:color w:val="000000"/>
        <w:sz w:val="16"/>
        <w:szCs w:val="16"/>
      </w:rPr>
      <w:t>Frankfurt University of Applied Sciences</w:t>
    </w:r>
    <w:r w:rsidR="000505C7">
      <w:rPr>
        <w:color w:val="000000"/>
        <w:sz w:val="16"/>
        <w:szCs w:val="16"/>
        <w:lang w:val="en-DE"/>
      </w:rPr>
      <w:t xml:space="preserve"> Machine Learning</w:t>
    </w:r>
    <w:r>
      <w:rPr>
        <w:color w:val="000000"/>
        <w:sz w:val="16"/>
        <w:szCs w:val="16"/>
      </w:rPr>
      <w:t xml:space="preserve"> Winter 2021/2022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44756" w14:textId="77777777" w:rsidR="00595872" w:rsidRDefault="00595872">
      <w:r>
        <w:separator/>
      </w:r>
    </w:p>
  </w:footnote>
  <w:footnote w:type="continuationSeparator" w:id="0">
    <w:p w14:paraId="78895C40" w14:textId="77777777" w:rsidR="00595872" w:rsidRDefault="005958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A1446"/>
    <w:multiLevelType w:val="multilevel"/>
    <w:tmpl w:val="FFF634BC"/>
    <w:lvl w:ilvl="0">
      <w:start w:val="1"/>
      <w:numFmt w:val="lowerLetter"/>
      <w:lvlText w:val="%1)"/>
      <w:lvlJc w:val="left"/>
      <w:pPr>
        <w:ind w:left="720" w:hanging="360"/>
      </w:pPr>
      <w:rPr>
        <w:i/>
        <w:vertAlign w:val="baseline"/>
      </w:rPr>
    </w:lvl>
    <w:lvl w:ilvl="1">
      <w:numFmt w:val="decimal"/>
      <w:lvlText w:val="%2."/>
      <w:lvlJc w:val="left"/>
      <w:pPr>
        <w:ind w:left="1440" w:hanging="360"/>
      </w:pPr>
      <w:rPr>
        <w:vertAlign w:val="baseline"/>
      </w:rPr>
    </w:lvl>
    <w:lvl w:ilvl="2">
      <w:numFmt w:val="decimal"/>
      <w:lvlText w:val="%3."/>
      <w:lvlJc w:val="left"/>
      <w:pPr>
        <w:ind w:left="2160" w:hanging="360"/>
      </w:pPr>
      <w:rPr>
        <w:vertAlign w:val="baseline"/>
      </w:rPr>
    </w:lvl>
    <w:lvl w:ilvl="3">
      <w:numFmt w:val="decimal"/>
      <w:lvlText w:val="%4."/>
      <w:lvlJc w:val="left"/>
      <w:pPr>
        <w:ind w:left="2880" w:hanging="360"/>
      </w:pPr>
      <w:rPr>
        <w:vertAlign w:val="baseline"/>
      </w:rPr>
    </w:lvl>
    <w:lvl w:ilvl="4">
      <w:numFmt w:val="decimal"/>
      <w:lvlText w:val="%5."/>
      <w:lvlJc w:val="left"/>
      <w:pPr>
        <w:ind w:left="3600" w:hanging="360"/>
      </w:pPr>
      <w:rPr>
        <w:vertAlign w:val="baseline"/>
      </w:rPr>
    </w:lvl>
    <w:lvl w:ilvl="5">
      <w:numFmt w:val="decimal"/>
      <w:lvlText w:val="%6."/>
      <w:lvlJc w:val="left"/>
      <w:pPr>
        <w:ind w:left="4320" w:hanging="360"/>
      </w:pPr>
      <w:rPr>
        <w:vertAlign w:val="baseline"/>
      </w:rPr>
    </w:lvl>
    <w:lvl w:ilvl="6">
      <w:numFmt w:val="decimal"/>
      <w:lvlText w:val="%7."/>
      <w:lvlJc w:val="left"/>
      <w:pPr>
        <w:ind w:left="5040" w:hanging="360"/>
      </w:pPr>
      <w:rPr>
        <w:vertAlign w:val="baseline"/>
      </w:rPr>
    </w:lvl>
    <w:lvl w:ilvl="7">
      <w:numFmt w:val="decimal"/>
      <w:lvlText w:val="%8."/>
      <w:lvlJc w:val="left"/>
      <w:pPr>
        <w:ind w:left="5760" w:hanging="360"/>
      </w:pPr>
      <w:rPr>
        <w:vertAlign w:val="baseline"/>
      </w:rPr>
    </w:lvl>
    <w:lvl w:ilvl="8">
      <w:numFmt w:val="decimal"/>
      <w:lvlText w:val="%9."/>
      <w:lvlJc w:val="left"/>
      <w:pPr>
        <w:ind w:left="6480" w:hanging="360"/>
      </w:pPr>
      <w:rPr>
        <w:vertAlign w:val="baseline"/>
      </w:rPr>
    </w:lvl>
  </w:abstractNum>
  <w:abstractNum w:abstractNumId="1" w15:restartNumberingAfterBreak="0">
    <w:nsid w:val="12D82857"/>
    <w:multiLevelType w:val="hybridMultilevel"/>
    <w:tmpl w:val="1966DF48"/>
    <w:lvl w:ilvl="0" w:tplc="C7EC2162">
      <w:numFmt w:val="bullet"/>
      <w:lvlText w:val="•"/>
      <w:lvlJc w:val="left"/>
      <w:pPr>
        <w:ind w:left="1080" w:hanging="360"/>
      </w:pPr>
      <w:rPr>
        <w:rFonts w:ascii="Times New Roman" w:eastAsia="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15DE19C6"/>
    <w:multiLevelType w:val="multilevel"/>
    <w:tmpl w:val="13C27CF8"/>
    <w:lvl w:ilvl="0">
      <w:start w:val="1"/>
      <w:numFmt w:val="decimal"/>
      <w:lvlText w:val="%1)"/>
      <w:lvlJc w:val="left"/>
      <w:pPr>
        <w:ind w:left="720" w:hanging="360"/>
      </w:pPr>
      <w:rPr>
        <w:vertAlign w:val="baseline"/>
      </w:rPr>
    </w:lvl>
    <w:lvl w:ilvl="1">
      <w:numFmt w:val="decimal"/>
      <w:lvlText w:val="%2."/>
      <w:lvlJc w:val="left"/>
      <w:pPr>
        <w:ind w:left="1440" w:hanging="360"/>
      </w:pPr>
      <w:rPr>
        <w:vertAlign w:val="baseline"/>
      </w:rPr>
    </w:lvl>
    <w:lvl w:ilvl="2">
      <w:numFmt w:val="decimal"/>
      <w:lvlText w:val="%3."/>
      <w:lvlJc w:val="left"/>
      <w:pPr>
        <w:ind w:left="2160" w:hanging="360"/>
      </w:pPr>
      <w:rPr>
        <w:vertAlign w:val="baseline"/>
      </w:rPr>
    </w:lvl>
    <w:lvl w:ilvl="3">
      <w:numFmt w:val="decimal"/>
      <w:lvlText w:val="%4."/>
      <w:lvlJc w:val="left"/>
      <w:pPr>
        <w:ind w:left="2880" w:hanging="360"/>
      </w:pPr>
      <w:rPr>
        <w:vertAlign w:val="baseline"/>
      </w:rPr>
    </w:lvl>
    <w:lvl w:ilvl="4">
      <w:numFmt w:val="decimal"/>
      <w:lvlText w:val="%5."/>
      <w:lvlJc w:val="left"/>
      <w:pPr>
        <w:ind w:left="3600" w:hanging="360"/>
      </w:pPr>
      <w:rPr>
        <w:vertAlign w:val="baseline"/>
      </w:rPr>
    </w:lvl>
    <w:lvl w:ilvl="5">
      <w:numFmt w:val="decimal"/>
      <w:lvlText w:val="%6."/>
      <w:lvlJc w:val="left"/>
      <w:pPr>
        <w:ind w:left="4320" w:hanging="360"/>
      </w:pPr>
      <w:rPr>
        <w:vertAlign w:val="baseline"/>
      </w:rPr>
    </w:lvl>
    <w:lvl w:ilvl="6">
      <w:numFmt w:val="decimal"/>
      <w:lvlText w:val="%7."/>
      <w:lvlJc w:val="left"/>
      <w:pPr>
        <w:ind w:left="5040" w:hanging="360"/>
      </w:pPr>
      <w:rPr>
        <w:vertAlign w:val="baseline"/>
      </w:rPr>
    </w:lvl>
    <w:lvl w:ilvl="7">
      <w:numFmt w:val="decimal"/>
      <w:lvlText w:val="%8."/>
      <w:lvlJc w:val="left"/>
      <w:pPr>
        <w:ind w:left="5760" w:hanging="360"/>
      </w:pPr>
      <w:rPr>
        <w:vertAlign w:val="baseline"/>
      </w:rPr>
    </w:lvl>
    <w:lvl w:ilvl="8">
      <w:numFmt w:val="decimal"/>
      <w:lvlText w:val="%9."/>
      <w:lvlJc w:val="left"/>
      <w:pPr>
        <w:ind w:left="6480" w:hanging="360"/>
      </w:pPr>
      <w:rPr>
        <w:vertAlign w:val="baseline"/>
      </w:rPr>
    </w:lvl>
  </w:abstractNum>
  <w:abstractNum w:abstractNumId="3" w15:restartNumberingAfterBreak="0">
    <w:nsid w:val="186F1D14"/>
    <w:multiLevelType w:val="multilevel"/>
    <w:tmpl w:val="9446D57E"/>
    <w:lvl w:ilvl="0">
      <w:start w:val="1"/>
      <w:numFmt w:val="decimal"/>
      <w:lvlText w:val="Fig. %1."/>
      <w:lvlJc w:val="left"/>
      <w:pPr>
        <w:ind w:left="360" w:hanging="360"/>
      </w:pPr>
      <w:rPr>
        <w:rFonts w:ascii="Times New Roman" w:eastAsia="Times New Roman" w:hAnsi="Times New Roman" w:cs="Times New Roman"/>
        <w:b w:val="0"/>
        <w:i w:val="0"/>
        <w:color w:val="000000"/>
        <w:sz w:val="16"/>
        <w:szCs w:val="16"/>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1C41133C"/>
    <w:multiLevelType w:val="multilevel"/>
    <w:tmpl w:val="53D8F5AA"/>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856"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5" w15:restartNumberingAfterBreak="0">
    <w:nsid w:val="1FD74392"/>
    <w:multiLevelType w:val="multilevel"/>
    <w:tmpl w:val="D2A81BA8"/>
    <w:lvl w:ilvl="0">
      <w:start w:val="1"/>
      <w:numFmt w:val="decimal"/>
      <w:lvlText w:val="%1."/>
      <w:lvlJc w:val="left"/>
      <w:pPr>
        <w:ind w:left="720" w:hanging="360"/>
      </w:pPr>
      <w:rPr>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1FF70BEA"/>
    <w:multiLevelType w:val="multilevel"/>
    <w:tmpl w:val="66E4C726"/>
    <w:lvl w:ilvl="0">
      <w:start w:val="1"/>
      <w:numFmt w:val="decimal"/>
      <w:lvlText w:val="%1."/>
      <w:lvlJc w:val="left"/>
      <w:pPr>
        <w:ind w:left="648" w:hanging="360"/>
      </w:pPr>
      <w:rPr>
        <w:vertAlign w:val="baseline"/>
      </w:rPr>
    </w:lvl>
    <w:lvl w:ilvl="1">
      <w:start w:val="1"/>
      <w:numFmt w:val="lowerLetter"/>
      <w:lvlText w:val="%2."/>
      <w:lvlJc w:val="left"/>
      <w:pPr>
        <w:ind w:left="1368" w:hanging="359"/>
      </w:pPr>
      <w:rPr>
        <w:vertAlign w:val="baseline"/>
      </w:rPr>
    </w:lvl>
    <w:lvl w:ilvl="2">
      <w:start w:val="1"/>
      <w:numFmt w:val="lowerRoman"/>
      <w:lvlText w:val="%3."/>
      <w:lvlJc w:val="right"/>
      <w:pPr>
        <w:ind w:left="2088" w:hanging="180"/>
      </w:pPr>
      <w:rPr>
        <w:vertAlign w:val="baseline"/>
      </w:rPr>
    </w:lvl>
    <w:lvl w:ilvl="3">
      <w:start w:val="1"/>
      <w:numFmt w:val="decimal"/>
      <w:lvlText w:val="%4."/>
      <w:lvlJc w:val="left"/>
      <w:pPr>
        <w:ind w:left="2808" w:hanging="360"/>
      </w:pPr>
      <w:rPr>
        <w:vertAlign w:val="baseline"/>
      </w:rPr>
    </w:lvl>
    <w:lvl w:ilvl="4">
      <w:start w:val="1"/>
      <w:numFmt w:val="lowerLetter"/>
      <w:lvlText w:val="%5."/>
      <w:lvlJc w:val="left"/>
      <w:pPr>
        <w:ind w:left="3528" w:hanging="360"/>
      </w:pPr>
      <w:rPr>
        <w:vertAlign w:val="baseline"/>
      </w:rPr>
    </w:lvl>
    <w:lvl w:ilvl="5">
      <w:start w:val="1"/>
      <w:numFmt w:val="lowerRoman"/>
      <w:lvlText w:val="%6."/>
      <w:lvlJc w:val="right"/>
      <w:pPr>
        <w:ind w:left="4248" w:hanging="180"/>
      </w:pPr>
      <w:rPr>
        <w:vertAlign w:val="baseline"/>
      </w:rPr>
    </w:lvl>
    <w:lvl w:ilvl="6">
      <w:start w:val="1"/>
      <w:numFmt w:val="decimal"/>
      <w:lvlText w:val="%7."/>
      <w:lvlJc w:val="left"/>
      <w:pPr>
        <w:ind w:left="4968" w:hanging="360"/>
      </w:pPr>
      <w:rPr>
        <w:vertAlign w:val="baseline"/>
      </w:rPr>
    </w:lvl>
    <w:lvl w:ilvl="7">
      <w:start w:val="1"/>
      <w:numFmt w:val="lowerLetter"/>
      <w:lvlText w:val="%8."/>
      <w:lvlJc w:val="left"/>
      <w:pPr>
        <w:ind w:left="5688" w:hanging="360"/>
      </w:pPr>
      <w:rPr>
        <w:vertAlign w:val="baseline"/>
      </w:rPr>
    </w:lvl>
    <w:lvl w:ilvl="8">
      <w:start w:val="1"/>
      <w:numFmt w:val="lowerRoman"/>
      <w:lvlText w:val="%9."/>
      <w:lvlJc w:val="right"/>
      <w:pPr>
        <w:ind w:left="6408" w:hanging="180"/>
      </w:pPr>
      <w:rPr>
        <w:vertAlign w:val="baseline"/>
      </w:rPr>
    </w:lvl>
  </w:abstractNum>
  <w:abstractNum w:abstractNumId="7" w15:restartNumberingAfterBreak="0">
    <w:nsid w:val="27D314DA"/>
    <w:multiLevelType w:val="multilevel"/>
    <w:tmpl w:val="4228826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29DF77E9"/>
    <w:multiLevelType w:val="multilevel"/>
    <w:tmpl w:val="390E26D2"/>
    <w:lvl w:ilvl="0">
      <w:start w:val="4"/>
      <w:numFmt w:val="upperRoman"/>
      <w:lvlText w:val="%1."/>
      <w:lvlJc w:val="center"/>
      <w:pPr>
        <w:ind w:left="0" w:firstLine="216"/>
      </w:pPr>
      <w:rPr>
        <w:rFonts w:ascii="Times New Roman" w:eastAsia="Times New Roman" w:hAnsi="Times New Roman" w:cs="Times New Roman" w:hint="default"/>
        <w:smallCaps w:val="0"/>
        <w:strike w:val="0"/>
        <w:color w:val="000000"/>
        <w:sz w:val="20"/>
        <w:szCs w:val="20"/>
        <w:vertAlign w:val="baseline"/>
      </w:rPr>
    </w:lvl>
    <w:lvl w:ilvl="1">
      <w:start w:val="1"/>
      <w:numFmt w:val="upperLetter"/>
      <w:lvlText w:val="%2."/>
      <w:lvlJc w:val="left"/>
      <w:pPr>
        <w:ind w:left="856" w:hanging="288"/>
      </w:pPr>
      <w:rPr>
        <w:rFonts w:ascii="Times New Roman" w:eastAsia="Times New Roman" w:hAnsi="Times New Roman" w:cs="Times New Roman" w:hint="default"/>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hint="default"/>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hint="default"/>
        <w:b w:val="0"/>
        <w:i/>
        <w:sz w:val="20"/>
        <w:szCs w:val="20"/>
        <w:vertAlign w:val="baseline"/>
      </w:rPr>
    </w:lvl>
    <w:lvl w:ilvl="4">
      <w:start w:val="1"/>
      <w:numFmt w:val="decimal"/>
      <w:lvlText w:val=""/>
      <w:lvlJc w:val="left"/>
      <w:pPr>
        <w:ind w:left="2880" w:hanging="2880"/>
      </w:pPr>
      <w:rPr>
        <w:rFonts w:hint="default"/>
        <w:vertAlign w:val="baseline"/>
      </w:rPr>
    </w:lvl>
    <w:lvl w:ilvl="5">
      <w:start w:val="1"/>
      <w:numFmt w:val="lowerLetter"/>
      <w:lvlText w:val="(%6)"/>
      <w:lvlJc w:val="left"/>
      <w:pPr>
        <w:ind w:left="3600" w:hanging="3600"/>
      </w:pPr>
      <w:rPr>
        <w:rFonts w:hint="default"/>
        <w:vertAlign w:val="baseline"/>
      </w:rPr>
    </w:lvl>
    <w:lvl w:ilvl="6">
      <w:start w:val="1"/>
      <w:numFmt w:val="lowerRoman"/>
      <w:lvlText w:val="(%7)"/>
      <w:lvlJc w:val="left"/>
      <w:pPr>
        <w:ind w:left="4320" w:hanging="4320"/>
      </w:pPr>
      <w:rPr>
        <w:rFonts w:hint="default"/>
        <w:vertAlign w:val="baseline"/>
      </w:rPr>
    </w:lvl>
    <w:lvl w:ilvl="7">
      <w:start w:val="1"/>
      <w:numFmt w:val="lowerLetter"/>
      <w:lvlText w:val="(%8)"/>
      <w:lvlJc w:val="left"/>
      <w:pPr>
        <w:ind w:left="5040" w:hanging="5040"/>
      </w:pPr>
      <w:rPr>
        <w:rFonts w:hint="default"/>
        <w:vertAlign w:val="baseline"/>
      </w:rPr>
    </w:lvl>
    <w:lvl w:ilvl="8">
      <w:start w:val="1"/>
      <w:numFmt w:val="lowerRoman"/>
      <w:lvlText w:val="(%9)"/>
      <w:lvlJc w:val="left"/>
      <w:pPr>
        <w:ind w:left="5760" w:hanging="5760"/>
      </w:pPr>
      <w:rPr>
        <w:rFonts w:hint="default"/>
        <w:vertAlign w:val="baseline"/>
      </w:rPr>
    </w:lvl>
  </w:abstractNum>
  <w:abstractNum w:abstractNumId="9" w15:restartNumberingAfterBreak="0">
    <w:nsid w:val="39814BF1"/>
    <w:multiLevelType w:val="multilevel"/>
    <w:tmpl w:val="62D8526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3E883369"/>
    <w:multiLevelType w:val="hybridMultilevel"/>
    <w:tmpl w:val="19DA46F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43C04E32"/>
    <w:multiLevelType w:val="multilevel"/>
    <w:tmpl w:val="1D6ACCEE"/>
    <w:lvl w:ilvl="0">
      <w:start w:val="1"/>
      <w:numFmt w:val="bullet"/>
      <w:lvlText w:val="●"/>
      <w:lvlJc w:val="left"/>
      <w:pPr>
        <w:ind w:left="720" w:hanging="360"/>
      </w:pPr>
      <w:rPr>
        <w:rFonts w:ascii="Noto Sans Symbols" w:eastAsia="Noto Sans Symbols" w:hAnsi="Noto Sans Symbols" w:cs="Noto Sans Symbols"/>
        <w:vertAlign w:val="baseline"/>
      </w:rPr>
    </w:lvl>
    <w:lvl w:ilvl="1">
      <w:numFmt w:val="decimal"/>
      <w:lvlText w:val="%2."/>
      <w:lvlJc w:val="left"/>
      <w:pPr>
        <w:ind w:left="1440" w:hanging="360"/>
      </w:pPr>
      <w:rPr>
        <w:vertAlign w:val="baseline"/>
      </w:rPr>
    </w:lvl>
    <w:lvl w:ilvl="2">
      <w:numFmt w:val="decimal"/>
      <w:lvlText w:val="%3."/>
      <w:lvlJc w:val="left"/>
      <w:pPr>
        <w:ind w:left="2160" w:hanging="360"/>
      </w:pPr>
      <w:rPr>
        <w:vertAlign w:val="baseline"/>
      </w:rPr>
    </w:lvl>
    <w:lvl w:ilvl="3">
      <w:numFmt w:val="decimal"/>
      <w:lvlText w:val="%4."/>
      <w:lvlJc w:val="left"/>
      <w:pPr>
        <w:ind w:left="2880" w:hanging="360"/>
      </w:pPr>
      <w:rPr>
        <w:vertAlign w:val="baseline"/>
      </w:rPr>
    </w:lvl>
    <w:lvl w:ilvl="4">
      <w:numFmt w:val="decimal"/>
      <w:lvlText w:val="%5."/>
      <w:lvlJc w:val="left"/>
      <w:pPr>
        <w:ind w:left="3600" w:hanging="360"/>
      </w:pPr>
      <w:rPr>
        <w:vertAlign w:val="baseline"/>
      </w:rPr>
    </w:lvl>
    <w:lvl w:ilvl="5">
      <w:numFmt w:val="decimal"/>
      <w:lvlText w:val="%6."/>
      <w:lvlJc w:val="left"/>
      <w:pPr>
        <w:ind w:left="4320" w:hanging="360"/>
      </w:pPr>
      <w:rPr>
        <w:vertAlign w:val="baseline"/>
      </w:rPr>
    </w:lvl>
    <w:lvl w:ilvl="6">
      <w:numFmt w:val="decimal"/>
      <w:lvlText w:val="%7."/>
      <w:lvlJc w:val="left"/>
      <w:pPr>
        <w:ind w:left="5040" w:hanging="360"/>
      </w:pPr>
      <w:rPr>
        <w:vertAlign w:val="baseline"/>
      </w:rPr>
    </w:lvl>
    <w:lvl w:ilvl="7">
      <w:numFmt w:val="decimal"/>
      <w:lvlText w:val="%8."/>
      <w:lvlJc w:val="left"/>
      <w:pPr>
        <w:ind w:left="5760" w:hanging="360"/>
      </w:pPr>
      <w:rPr>
        <w:vertAlign w:val="baseline"/>
      </w:rPr>
    </w:lvl>
    <w:lvl w:ilvl="8">
      <w:numFmt w:val="decimal"/>
      <w:lvlText w:val="%9."/>
      <w:lvlJc w:val="left"/>
      <w:pPr>
        <w:ind w:left="6480" w:hanging="360"/>
      </w:pPr>
      <w:rPr>
        <w:vertAlign w:val="baseline"/>
      </w:rPr>
    </w:lvl>
  </w:abstractNum>
  <w:abstractNum w:abstractNumId="12" w15:restartNumberingAfterBreak="0">
    <w:nsid w:val="46BE1B82"/>
    <w:multiLevelType w:val="multilevel"/>
    <w:tmpl w:val="1474F89E"/>
    <w:lvl w:ilvl="0">
      <w:start w:val="1"/>
      <w:numFmt w:val="upperRoman"/>
      <w:lvlText w:val="TABLE %1. "/>
      <w:lvlJc w:val="left"/>
      <w:pPr>
        <w:ind w:left="0" w:firstLine="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4FE25772"/>
    <w:multiLevelType w:val="multilevel"/>
    <w:tmpl w:val="EE3042B6"/>
    <w:lvl w:ilvl="0">
      <w:start w:val="1"/>
      <w:numFmt w:val="lowerLetter"/>
      <w:lvlText w:val="%1)"/>
      <w:lvlJc w:val="left"/>
      <w:pPr>
        <w:ind w:left="720" w:hanging="360"/>
      </w:pPr>
      <w:rPr>
        <w:i/>
        <w:vertAlign w:val="baseline"/>
      </w:rPr>
    </w:lvl>
    <w:lvl w:ilvl="1">
      <w:numFmt w:val="decimal"/>
      <w:lvlText w:val="%2."/>
      <w:lvlJc w:val="left"/>
      <w:pPr>
        <w:ind w:left="1440" w:hanging="360"/>
      </w:pPr>
      <w:rPr>
        <w:vertAlign w:val="baseline"/>
      </w:rPr>
    </w:lvl>
    <w:lvl w:ilvl="2">
      <w:numFmt w:val="decimal"/>
      <w:lvlText w:val="%3."/>
      <w:lvlJc w:val="left"/>
      <w:pPr>
        <w:ind w:left="2160" w:hanging="360"/>
      </w:pPr>
      <w:rPr>
        <w:vertAlign w:val="baseline"/>
      </w:rPr>
    </w:lvl>
    <w:lvl w:ilvl="3">
      <w:numFmt w:val="decimal"/>
      <w:lvlText w:val="%4."/>
      <w:lvlJc w:val="left"/>
      <w:pPr>
        <w:ind w:left="2880" w:hanging="360"/>
      </w:pPr>
      <w:rPr>
        <w:vertAlign w:val="baseline"/>
      </w:rPr>
    </w:lvl>
    <w:lvl w:ilvl="4">
      <w:numFmt w:val="decimal"/>
      <w:lvlText w:val="%5."/>
      <w:lvlJc w:val="left"/>
      <w:pPr>
        <w:ind w:left="3600" w:hanging="360"/>
      </w:pPr>
      <w:rPr>
        <w:vertAlign w:val="baseline"/>
      </w:rPr>
    </w:lvl>
    <w:lvl w:ilvl="5">
      <w:numFmt w:val="decimal"/>
      <w:lvlText w:val="%6."/>
      <w:lvlJc w:val="left"/>
      <w:pPr>
        <w:ind w:left="4320" w:hanging="360"/>
      </w:pPr>
      <w:rPr>
        <w:vertAlign w:val="baseline"/>
      </w:rPr>
    </w:lvl>
    <w:lvl w:ilvl="6">
      <w:numFmt w:val="decimal"/>
      <w:lvlText w:val="%7."/>
      <w:lvlJc w:val="left"/>
      <w:pPr>
        <w:ind w:left="5040" w:hanging="360"/>
      </w:pPr>
      <w:rPr>
        <w:vertAlign w:val="baseline"/>
      </w:rPr>
    </w:lvl>
    <w:lvl w:ilvl="7">
      <w:numFmt w:val="decimal"/>
      <w:lvlText w:val="%8."/>
      <w:lvlJc w:val="left"/>
      <w:pPr>
        <w:ind w:left="5760" w:hanging="360"/>
      </w:pPr>
      <w:rPr>
        <w:vertAlign w:val="baseline"/>
      </w:rPr>
    </w:lvl>
    <w:lvl w:ilvl="8">
      <w:numFmt w:val="decimal"/>
      <w:lvlText w:val="%9."/>
      <w:lvlJc w:val="left"/>
      <w:pPr>
        <w:ind w:left="6480" w:hanging="360"/>
      </w:pPr>
      <w:rPr>
        <w:vertAlign w:val="baseline"/>
      </w:rPr>
    </w:lvl>
  </w:abstractNum>
  <w:abstractNum w:abstractNumId="14" w15:restartNumberingAfterBreak="0">
    <w:nsid w:val="52AC499E"/>
    <w:multiLevelType w:val="multilevel"/>
    <w:tmpl w:val="E7B839CC"/>
    <w:lvl w:ilvl="0">
      <w:start w:val="1"/>
      <w:numFmt w:val="bullet"/>
      <w:lvlText w:val="●"/>
      <w:lvlJc w:val="left"/>
      <w:pPr>
        <w:ind w:left="648"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9C64C9B"/>
    <w:multiLevelType w:val="multilevel"/>
    <w:tmpl w:val="55589172"/>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68E9076D"/>
    <w:multiLevelType w:val="multilevel"/>
    <w:tmpl w:val="FF48258C"/>
    <w:lvl w:ilvl="0">
      <w:start w:val="1"/>
      <w:numFmt w:val="upperLetter"/>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8" w15:restartNumberingAfterBreak="0">
    <w:nsid w:val="68E912E5"/>
    <w:multiLevelType w:val="multilevel"/>
    <w:tmpl w:val="390E26D2"/>
    <w:lvl w:ilvl="0">
      <w:start w:val="4"/>
      <w:numFmt w:val="upperRoman"/>
      <w:lvlText w:val="%1."/>
      <w:lvlJc w:val="center"/>
      <w:pPr>
        <w:ind w:left="0" w:firstLine="216"/>
      </w:pPr>
      <w:rPr>
        <w:rFonts w:ascii="Times New Roman" w:eastAsia="Times New Roman" w:hAnsi="Times New Roman" w:cs="Times New Roman" w:hint="default"/>
        <w:smallCaps w:val="0"/>
        <w:strike w:val="0"/>
        <w:color w:val="000000"/>
        <w:sz w:val="20"/>
        <w:szCs w:val="20"/>
        <w:vertAlign w:val="baseline"/>
      </w:rPr>
    </w:lvl>
    <w:lvl w:ilvl="1">
      <w:start w:val="1"/>
      <w:numFmt w:val="upperLetter"/>
      <w:lvlText w:val="%2."/>
      <w:lvlJc w:val="left"/>
      <w:pPr>
        <w:ind w:left="856" w:hanging="288"/>
      </w:pPr>
      <w:rPr>
        <w:rFonts w:ascii="Times New Roman" w:eastAsia="Times New Roman" w:hAnsi="Times New Roman" w:cs="Times New Roman" w:hint="default"/>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hint="default"/>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hint="default"/>
        <w:b w:val="0"/>
        <w:i/>
        <w:sz w:val="20"/>
        <w:szCs w:val="20"/>
        <w:vertAlign w:val="baseline"/>
      </w:rPr>
    </w:lvl>
    <w:lvl w:ilvl="4">
      <w:start w:val="1"/>
      <w:numFmt w:val="decimal"/>
      <w:lvlText w:val=""/>
      <w:lvlJc w:val="left"/>
      <w:pPr>
        <w:ind w:left="2880" w:hanging="2880"/>
      </w:pPr>
      <w:rPr>
        <w:rFonts w:hint="default"/>
        <w:vertAlign w:val="baseline"/>
      </w:rPr>
    </w:lvl>
    <w:lvl w:ilvl="5">
      <w:start w:val="1"/>
      <w:numFmt w:val="lowerLetter"/>
      <w:lvlText w:val="(%6)"/>
      <w:lvlJc w:val="left"/>
      <w:pPr>
        <w:ind w:left="3600" w:hanging="3600"/>
      </w:pPr>
      <w:rPr>
        <w:rFonts w:hint="default"/>
        <w:vertAlign w:val="baseline"/>
      </w:rPr>
    </w:lvl>
    <w:lvl w:ilvl="6">
      <w:start w:val="1"/>
      <w:numFmt w:val="lowerRoman"/>
      <w:lvlText w:val="(%7)"/>
      <w:lvlJc w:val="left"/>
      <w:pPr>
        <w:ind w:left="4320" w:hanging="4320"/>
      </w:pPr>
      <w:rPr>
        <w:rFonts w:hint="default"/>
        <w:vertAlign w:val="baseline"/>
      </w:rPr>
    </w:lvl>
    <w:lvl w:ilvl="7">
      <w:start w:val="1"/>
      <w:numFmt w:val="lowerLetter"/>
      <w:lvlText w:val="(%8)"/>
      <w:lvlJc w:val="left"/>
      <w:pPr>
        <w:ind w:left="5040" w:hanging="5040"/>
      </w:pPr>
      <w:rPr>
        <w:rFonts w:hint="default"/>
        <w:vertAlign w:val="baseline"/>
      </w:rPr>
    </w:lvl>
    <w:lvl w:ilvl="8">
      <w:start w:val="1"/>
      <w:numFmt w:val="lowerRoman"/>
      <w:lvlText w:val="(%9)"/>
      <w:lvlJc w:val="left"/>
      <w:pPr>
        <w:ind w:left="5760" w:hanging="5760"/>
      </w:pPr>
      <w:rPr>
        <w:rFonts w:hint="default"/>
        <w:vertAlign w:val="baseline"/>
      </w:rPr>
    </w:lvl>
  </w:abstractNum>
  <w:abstractNum w:abstractNumId="19" w15:restartNumberingAfterBreak="0">
    <w:nsid w:val="6FEF6B4A"/>
    <w:multiLevelType w:val="multilevel"/>
    <w:tmpl w:val="6FCE919A"/>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856"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0" w15:restartNumberingAfterBreak="0">
    <w:nsid w:val="7C9E7F75"/>
    <w:multiLevelType w:val="multilevel"/>
    <w:tmpl w:val="260E53F8"/>
    <w:lvl w:ilvl="0">
      <w:start w:val="1"/>
      <w:numFmt w:val="upperLetter"/>
      <w:lvlText w:val="%1."/>
      <w:lvlJc w:val="left"/>
      <w:pPr>
        <w:ind w:left="1080" w:hanging="360"/>
      </w:pPr>
      <w:rPr>
        <w:color w:val="000000"/>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num w:numId="1" w16cid:durableId="1094787792">
    <w:abstractNumId w:val="4"/>
  </w:num>
  <w:num w:numId="2" w16cid:durableId="535317270">
    <w:abstractNumId w:val="5"/>
  </w:num>
  <w:num w:numId="3" w16cid:durableId="689718496">
    <w:abstractNumId w:val="11"/>
  </w:num>
  <w:num w:numId="4" w16cid:durableId="1308047047">
    <w:abstractNumId w:val="20"/>
  </w:num>
  <w:num w:numId="5" w16cid:durableId="1275358498">
    <w:abstractNumId w:val="19"/>
  </w:num>
  <w:num w:numId="6" w16cid:durableId="2063210225">
    <w:abstractNumId w:val="17"/>
  </w:num>
  <w:num w:numId="7" w16cid:durableId="1722901650">
    <w:abstractNumId w:val="16"/>
  </w:num>
  <w:num w:numId="8" w16cid:durableId="1978224653">
    <w:abstractNumId w:val="0"/>
  </w:num>
  <w:num w:numId="9" w16cid:durableId="210582758">
    <w:abstractNumId w:val="12"/>
  </w:num>
  <w:num w:numId="10" w16cid:durableId="1632399874">
    <w:abstractNumId w:val="6"/>
  </w:num>
  <w:num w:numId="11" w16cid:durableId="261913077">
    <w:abstractNumId w:val="14"/>
  </w:num>
  <w:num w:numId="12" w16cid:durableId="358170369">
    <w:abstractNumId w:val="3"/>
  </w:num>
  <w:num w:numId="13" w16cid:durableId="85614659">
    <w:abstractNumId w:val="2"/>
  </w:num>
  <w:num w:numId="14" w16cid:durableId="1876774428">
    <w:abstractNumId w:val="13"/>
  </w:num>
  <w:num w:numId="15" w16cid:durableId="277107400">
    <w:abstractNumId w:val="9"/>
  </w:num>
  <w:num w:numId="16" w16cid:durableId="874194365">
    <w:abstractNumId w:val="7"/>
  </w:num>
  <w:num w:numId="17" w16cid:durableId="535626412">
    <w:abstractNumId w:val="10"/>
  </w:num>
  <w:num w:numId="18" w16cid:durableId="932974978">
    <w:abstractNumId w:val="1"/>
  </w:num>
  <w:num w:numId="19" w16cid:durableId="901866284">
    <w:abstractNumId w:val="15"/>
    <w:lvlOverride w:ilvl="0">
      <w:startOverride w:val="1"/>
    </w:lvlOverride>
  </w:num>
  <w:num w:numId="20" w16cid:durableId="1259174577">
    <w:abstractNumId w:val="8"/>
  </w:num>
  <w:num w:numId="21" w16cid:durableId="716313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462"/>
    <w:rsid w:val="0003274D"/>
    <w:rsid w:val="000373F2"/>
    <w:rsid w:val="000505C7"/>
    <w:rsid w:val="000D1630"/>
    <w:rsid w:val="000D2622"/>
    <w:rsid w:val="0010595D"/>
    <w:rsid w:val="00156EBD"/>
    <w:rsid w:val="00157E18"/>
    <w:rsid w:val="001A794C"/>
    <w:rsid w:val="001D4AE9"/>
    <w:rsid w:val="001E7CC8"/>
    <w:rsid w:val="001F3462"/>
    <w:rsid w:val="001F58A6"/>
    <w:rsid w:val="002054D5"/>
    <w:rsid w:val="002558B7"/>
    <w:rsid w:val="002812B6"/>
    <w:rsid w:val="00321D8F"/>
    <w:rsid w:val="003665BE"/>
    <w:rsid w:val="003C2CA3"/>
    <w:rsid w:val="00405849"/>
    <w:rsid w:val="004C721E"/>
    <w:rsid w:val="004D67F3"/>
    <w:rsid w:val="00527DAE"/>
    <w:rsid w:val="00530BA0"/>
    <w:rsid w:val="00557B1A"/>
    <w:rsid w:val="00595872"/>
    <w:rsid w:val="005A4AE2"/>
    <w:rsid w:val="005E51F9"/>
    <w:rsid w:val="00741F34"/>
    <w:rsid w:val="007801DC"/>
    <w:rsid w:val="0079642E"/>
    <w:rsid w:val="007D4585"/>
    <w:rsid w:val="00913593"/>
    <w:rsid w:val="009143DB"/>
    <w:rsid w:val="0092727D"/>
    <w:rsid w:val="00976D91"/>
    <w:rsid w:val="009E6228"/>
    <w:rsid w:val="00A0125E"/>
    <w:rsid w:val="00B05496"/>
    <w:rsid w:val="00B33DDE"/>
    <w:rsid w:val="00B35625"/>
    <w:rsid w:val="00B7080C"/>
    <w:rsid w:val="00B85334"/>
    <w:rsid w:val="00BC1FCD"/>
    <w:rsid w:val="00C24D61"/>
    <w:rsid w:val="00C3209D"/>
    <w:rsid w:val="00C94B99"/>
    <w:rsid w:val="00CD2E19"/>
    <w:rsid w:val="00D0234F"/>
    <w:rsid w:val="00D97124"/>
    <w:rsid w:val="00E06E3B"/>
    <w:rsid w:val="00E67262"/>
    <w:rsid w:val="00E77BD6"/>
    <w:rsid w:val="00F504DB"/>
    <w:rsid w:val="00F85CEF"/>
    <w:rsid w:val="00F86BCC"/>
    <w:rsid w:val="00FC66F5"/>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BAD0FF"/>
  <w15:docId w15:val="{35ADBFD3-1AA4-446C-8E33-926961E4A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DE"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unhideWhenUsed/>
    <w:qFormat/>
    <w:pPr>
      <w:keepNext/>
      <w:keepLines/>
      <w:spacing w:before="120" w:after="60"/>
      <w:ind w:left="856" w:hanging="288"/>
      <w:jc w:val="left"/>
      <w:outlineLvl w:val="1"/>
    </w:pPr>
    <w:rPr>
      <w:i/>
    </w:rPr>
  </w:style>
  <w:style w:type="paragraph" w:styleId="Heading3">
    <w:name w:val="heading 3"/>
    <w:basedOn w:val="Normal"/>
    <w:next w:val="Normal"/>
    <w:uiPriority w:val="9"/>
    <w:unhideWhenUsed/>
    <w:qFormat/>
    <w:pPr>
      <w:ind w:firstLine="288"/>
      <w:jc w:val="both"/>
      <w:outlineLvl w:val="2"/>
    </w:pPr>
    <w:rPr>
      <w:i/>
    </w:rPr>
  </w:style>
  <w:style w:type="paragraph" w:styleId="Heading4">
    <w:name w:val="heading 4"/>
    <w:basedOn w:val="Normal"/>
    <w:next w:val="Normal"/>
    <w:uiPriority w:val="9"/>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customStyle="1" w:styleId="Author">
    <w:name w:val="Author"/>
    <w:rsid w:val="00157E18"/>
    <w:pPr>
      <w:spacing w:before="360" w:after="40"/>
    </w:pPr>
    <w:rPr>
      <w:rFonts w:eastAsia="SimSun"/>
      <w:noProof/>
      <w:sz w:val="22"/>
      <w:szCs w:val="22"/>
      <w:lang w:eastAsia="en-US"/>
    </w:rPr>
  </w:style>
  <w:style w:type="paragraph" w:styleId="Header">
    <w:name w:val="header"/>
    <w:basedOn w:val="Normal"/>
    <w:link w:val="HeaderChar"/>
    <w:rsid w:val="00157E18"/>
    <w:pPr>
      <w:tabs>
        <w:tab w:val="center" w:pos="4680"/>
        <w:tab w:val="right" w:pos="9360"/>
      </w:tabs>
      <w:jc w:val="both"/>
    </w:pPr>
    <w:rPr>
      <w:rFonts w:eastAsia="SimSun"/>
      <w:lang w:eastAsia="en-US"/>
    </w:rPr>
  </w:style>
  <w:style w:type="character" w:customStyle="1" w:styleId="HeaderChar">
    <w:name w:val="Header Char"/>
    <w:basedOn w:val="DefaultParagraphFont"/>
    <w:link w:val="Header"/>
    <w:rsid w:val="00157E18"/>
    <w:rPr>
      <w:rFonts w:eastAsia="SimSun"/>
      <w:lang w:eastAsia="en-US"/>
    </w:rPr>
  </w:style>
  <w:style w:type="paragraph" w:styleId="Footer">
    <w:name w:val="footer"/>
    <w:basedOn w:val="Normal"/>
    <w:link w:val="FooterChar"/>
    <w:uiPriority w:val="99"/>
    <w:rsid w:val="00157E18"/>
    <w:pPr>
      <w:tabs>
        <w:tab w:val="center" w:pos="4680"/>
        <w:tab w:val="right" w:pos="9360"/>
      </w:tabs>
      <w:jc w:val="both"/>
    </w:pPr>
    <w:rPr>
      <w:rFonts w:eastAsia="SimSun"/>
      <w:lang w:eastAsia="en-US"/>
    </w:rPr>
  </w:style>
  <w:style w:type="character" w:customStyle="1" w:styleId="FooterChar">
    <w:name w:val="Footer Char"/>
    <w:basedOn w:val="DefaultParagraphFont"/>
    <w:link w:val="Footer"/>
    <w:uiPriority w:val="99"/>
    <w:rsid w:val="00157E18"/>
    <w:rPr>
      <w:rFonts w:eastAsia="SimSun"/>
      <w:lang w:eastAsia="en-US"/>
    </w:rPr>
  </w:style>
  <w:style w:type="character" w:styleId="Hyperlink">
    <w:name w:val="Hyperlink"/>
    <w:rsid w:val="00157E18"/>
    <w:rPr>
      <w:color w:val="0563C1"/>
      <w:u w:val="single"/>
    </w:rPr>
  </w:style>
  <w:style w:type="character" w:styleId="UnresolvedMention">
    <w:name w:val="Unresolved Mention"/>
    <w:basedOn w:val="DefaultParagraphFont"/>
    <w:uiPriority w:val="99"/>
    <w:semiHidden/>
    <w:unhideWhenUsed/>
    <w:rsid w:val="00E77BD6"/>
    <w:rPr>
      <w:color w:val="605E5C"/>
      <w:shd w:val="clear" w:color="auto" w:fill="E1DFDD"/>
    </w:rPr>
  </w:style>
  <w:style w:type="paragraph" w:styleId="ListParagraph">
    <w:name w:val="List Paragraph"/>
    <w:basedOn w:val="Normal"/>
    <w:uiPriority w:val="34"/>
    <w:qFormat/>
    <w:rsid w:val="00976D91"/>
    <w:pPr>
      <w:ind w:left="720"/>
      <w:contextualSpacing/>
    </w:pPr>
  </w:style>
  <w:style w:type="character" w:customStyle="1" w:styleId="Heading1Char">
    <w:name w:val="Heading 1 Char"/>
    <w:basedOn w:val="DefaultParagraphFont"/>
    <w:link w:val="Heading1"/>
    <w:uiPriority w:val="9"/>
    <w:rsid w:val="00CD2E19"/>
    <w:rPr>
      <w:smallCaps/>
    </w:rPr>
  </w:style>
  <w:style w:type="paragraph" w:styleId="Bibliography">
    <w:name w:val="Bibliography"/>
    <w:basedOn w:val="Normal"/>
    <w:next w:val="Normal"/>
    <w:uiPriority w:val="37"/>
    <w:unhideWhenUsed/>
    <w:rsid w:val="00CD2E19"/>
  </w:style>
  <w:style w:type="paragraph" w:customStyle="1" w:styleId="references">
    <w:name w:val="references"/>
    <w:rsid w:val="0010595D"/>
    <w:pPr>
      <w:numPr>
        <w:numId w:val="19"/>
      </w:numPr>
      <w:spacing w:after="50" w:line="180" w:lineRule="exact"/>
      <w:jc w:val="both"/>
    </w:pPr>
    <w:rPr>
      <w:rFonts w:eastAsia="MS Mincho"/>
      <w:noProof/>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801660">
      <w:bodyDiv w:val="1"/>
      <w:marLeft w:val="0"/>
      <w:marRight w:val="0"/>
      <w:marTop w:val="0"/>
      <w:marBottom w:val="0"/>
      <w:divBdr>
        <w:top w:val="none" w:sz="0" w:space="0" w:color="auto"/>
        <w:left w:val="none" w:sz="0" w:space="0" w:color="auto"/>
        <w:bottom w:val="none" w:sz="0" w:space="0" w:color="auto"/>
        <w:right w:val="none" w:sz="0" w:space="0" w:color="auto"/>
      </w:divBdr>
    </w:div>
    <w:div w:id="354815030">
      <w:bodyDiv w:val="1"/>
      <w:marLeft w:val="0"/>
      <w:marRight w:val="0"/>
      <w:marTop w:val="0"/>
      <w:marBottom w:val="0"/>
      <w:divBdr>
        <w:top w:val="none" w:sz="0" w:space="0" w:color="auto"/>
        <w:left w:val="none" w:sz="0" w:space="0" w:color="auto"/>
        <w:bottom w:val="none" w:sz="0" w:space="0" w:color="auto"/>
        <w:right w:val="none" w:sz="0" w:space="0" w:color="auto"/>
      </w:divBdr>
    </w:div>
    <w:div w:id="369451423">
      <w:bodyDiv w:val="1"/>
      <w:marLeft w:val="0"/>
      <w:marRight w:val="0"/>
      <w:marTop w:val="0"/>
      <w:marBottom w:val="0"/>
      <w:divBdr>
        <w:top w:val="none" w:sz="0" w:space="0" w:color="auto"/>
        <w:left w:val="none" w:sz="0" w:space="0" w:color="auto"/>
        <w:bottom w:val="none" w:sz="0" w:space="0" w:color="auto"/>
        <w:right w:val="none" w:sz="0" w:space="0" w:color="auto"/>
      </w:divBdr>
    </w:div>
    <w:div w:id="424880903">
      <w:bodyDiv w:val="1"/>
      <w:marLeft w:val="0"/>
      <w:marRight w:val="0"/>
      <w:marTop w:val="0"/>
      <w:marBottom w:val="0"/>
      <w:divBdr>
        <w:top w:val="none" w:sz="0" w:space="0" w:color="auto"/>
        <w:left w:val="none" w:sz="0" w:space="0" w:color="auto"/>
        <w:bottom w:val="none" w:sz="0" w:space="0" w:color="auto"/>
        <w:right w:val="none" w:sz="0" w:space="0" w:color="auto"/>
      </w:divBdr>
    </w:div>
    <w:div w:id="425349387">
      <w:bodyDiv w:val="1"/>
      <w:marLeft w:val="0"/>
      <w:marRight w:val="0"/>
      <w:marTop w:val="0"/>
      <w:marBottom w:val="0"/>
      <w:divBdr>
        <w:top w:val="none" w:sz="0" w:space="0" w:color="auto"/>
        <w:left w:val="none" w:sz="0" w:space="0" w:color="auto"/>
        <w:bottom w:val="none" w:sz="0" w:space="0" w:color="auto"/>
        <w:right w:val="none" w:sz="0" w:space="0" w:color="auto"/>
      </w:divBdr>
    </w:div>
    <w:div w:id="626276959">
      <w:bodyDiv w:val="1"/>
      <w:marLeft w:val="0"/>
      <w:marRight w:val="0"/>
      <w:marTop w:val="0"/>
      <w:marBottom w:val="0"/>
      <w:divBdr>
        <w:top w:val="none" w:sz="0" w:space="0" w:color="auto"/>
        <w:left w:val="none" w:sz="0" w:space="0" w:color="auto"/>
        <w:bottom w:val="none" w:sz="0" w:space="0" w:color="auto"/>
        <w:right w:val="none" w:sz="0" w:space="0" w:color="auto"/>
      </w:divBdr>
    </w:div>
    <w:div w:id="765611630">
      <w:bodyDiv w:val="1"/>
      <w:marLeft w:val="0"/>
      <w:marRight w:val="0"/>
      <w:marTop w:val="0"/>
      <w:marBottom w:val="0"/>
      <w:divBdr>
        <w:top w:val="none" w:sz="0" w:space="0" w:color="auto"/>
        <w:left w:val="none" w:sz="0" w:space="0" w:color="auto"/>
        <w:bottom w:val="none" w:sz="0" w:space="0" w:color="auto"/>
        <w:right w:val="none" w:sz="0" w:space="0" w:color="auto"/>
      </w:divBdr>
    </w:div>
    <w:div w:id="779180039">
      <w:bodyDiv w:val="1"/>
      <w:marLeft w:val="0"/>
      <w:marRight w:val="0"/>
      <w:marTop w:val="0"/>
      <w:marBottom w:val="0"/>
      <w:divBdr>
        <w:top w:val="none" w:sz="0" w:space="0" w:color="auto"/>
        <w:left w:val="none" w:sz="0" w:space="0" w:color="auto"/>
        <w:bottom w:val="none" w:sz="0" w:space="0" w:color="auto"/>
        <w:right w:val="none" w:sz="0" w:space="0" w:color="auto"/>
      </w:divBdr>
    </w:div>
    <w:div w:id="843519319">
      <w:bodyDiv w:val="1"/>
      <w:marLeft w:val="0"/>
      <w:marRight w:val="0"/>
      <w:marTop w:val="0"/>
      <w:marBottom w:val="0"/>
      <w:divBdr>
        <w:top w:val="none" w:sz="0" w:space="0" w:color="auto"/>
        <w:left w:val="none" w:sz="0" w:space="0" w:color="auto"/>
        <w:bottom w:val="none" w:sz="0" w:space="0" w:color="auto"/>
        <w:right w:val="none" w:sz="0" w:space="0" w:color="auto"/>
      </w:divBdr>
    </w:div>
    <w:div w:id="949438727">
      <w:bodyDiv w:val="1"/>
      <w:marLeft w:val="0"/>
      <w:marRight w:val="0"/>
      <w:marTop w:val="0"/>
      <w:marBottom w:val="0"/>
      <w:divBdr>
        <w:top w:val="none" w:sz="0" w:space="0" w:color="auto"/>
        <w:left w:val="none" w:sz="0" w:space="0" w:color="auto"/>
        <w:bottom w:val="none" w:sz="0" w:space="0" w:color="auto"/>
        <w:right w:val="none" w:sz="0" w:space="0" w:color="auto"/>
      </w:divBdr>
    </w:div>
    <w:div w:id="978346079">
      <w:bodyDiv w:val="1"/>
      <w:marLeft w:val="0"/>
      <w:marRight w:val="0"/>
      <w:marTop w:val="0"/>
      <w:marBottom w:val="0"/>
      <w:divBdr>
        <w:top w:val="none" w:sz="0" w:space="0" w:color="auto"/>
        <w:left w:val="none" w:sz="0" w:space="0" w:color="auto"/>
        <w:bottom w:val="none" w:sz="0" w:space="0" w:color="auto"/>
        <w:right w:val="none" w:sz="0" w:space="0" w:color="auto"/>
      </w:divBdr>
    </w:div>
    <w:div w:id="1019500750">
      <w:bodyDiv w:val="1"/>
      <w:marLeft w:val="0"/>
      <w:marRight w:val="0"/>
      <w:marTop w:val="0"/>
      <w:marBottom w:val="0"/>
      <w:divBdr>
        <w:top w:val="none" w:sz="0" w:space="0" w:color="auto"/>
        <w:left w:val="none" w:sz="0" w:space="0" w:color="auto"/>
        <w:bottom w:val="none" w:sz="0" w:space="0" w:color="auto"/>
        <w:right w:val="none" w:sz="0" w:space="0" w:color="auto"/>
      </w:divBdr>
    </w:div>
    <w:div w:id="1130052603">
      <w:bodyDiv w:val="1"/>
      <w:marLeft w:val="0"/>
      <w:marRight w:val="0"/>
      <w:marTop w:val="0"/>
      <w:marBottom w:val="0"/>
      <w:divBdr>
        <w:top w:val="none" w:sz="0" w:space="0" w:color="auto"/>
        <w:left w:val="none" w:sz="0" w:space="0" w:color="auto"/>
        <w:bottom w:val="none" w:sz="0" w:space="0" w:color="auto"/>
        <w:right w:val="none" w:sz="0" w:space="0" w:color="auto"/>
      </w:divBdr>
    </w:div>
    <w:div w:id="1221984519">
      <w:bodyDiv w:val="1"/>
      <w:marLeft w:val="0"/>
      <w:marRight w:val="0"/>
      <w:marTop w:val="0"/>
      <w:marBottom w:val="0"/>
      <w:divBdr>
        <w:top w:val="none" w:sz="0" w:space="0" w:color="auto"/>
        <w:left w:val="none" w:sz="0" w:space="0" w:color="auto"/>
        <w:bottom w:val="none" w:sz="0" w:space="0" w:color="auto"/>
        <w:right w:val="none" w:sz="0" w:space="0" w:color="auto"/>
      </w:divBdr>
    </w:div>
    <w:div w:id="1247812570">
      <w:bodyDiv w:val="1"/>
      <w:marLeft w:val="0"/>
      <w:marRight w:val="0"/>
      <w:marTop w:val="0"/>
      <w:marBottom w:val="0"/>
      <w:divBdr>
        <w:top w:val="none" w:sz="0" w:space="0" w:color="auto"/>
        <w:left w:val="none" w:sz="0" w:space="0" w:color="auto"/>
        <w:bottom w:val="none" w:sz="0" w:space="0" w:color="auto"/>
        <w:right w:val="none" w:sz="0" w:space="0" w:color="auto"/>
      </w:divBdr>
    </w:div>
    <w:div w:id="1256475451">
      <w:bodyDiv w:val="1"/>
      <w:marLeft w:val="0"/>
      <w:marRight w:val="0"/>
      <w:marTop w:val="0"/>
      <w:marBottom w:val="0"/>
      <w:divBdr>
        <w:top w:val="none" w:sz="0" w:space="0" w:color="auto"/>
        <w:left w:val="none" w:sz="0" w:space="0" w:color="auto"/>
        <w:bottom w:val="none" w:sz="0" w:space="0" w:color="auto"/>
        <w:right w:val="none" w:sz="0" w:space="0" w:color="auto"/>
      </w:divBdr>
    </w:div>
    <w:div w:id="1377045718">
      <w:bodyDiv w:val="1"/>
      <w:marLeft w:val="0"/>
      <w:marRight w:val="0"/>
      <w:marTop w:val="0"/>
      <w:marBottom w:val="0"/>
      <w:divBdr>
        <w:top w:val="none" w:sz="0" w:space="0" w:color="auto"/>
        <w:left w:val="none" w:sz="0" w:space="0" w:color="auto"/>
        <w:bottom w:val="none" w:sz="0" w:space="0" w:color="auto"/>
        <w:right w:val="none" w:sz="0" w:space="0" w:color="auto"/>
      </w:divBdr>
    </w:div>
    <w:div w:id="1423330999">
      <w:bodyDiv w:val="1"/>
      <w:marLeft w:val="0"/>
      <w:marRight w:val="0"/>
      <w:marTop w:val="0"/>
      <w:marBottom w:val="0"/>
      <w:divBdr>
        <w:top w:val="none" w:sz="0" w:space="0" w:color="auto"/>
        <w:left w:val="none" w:sz="0" w:space="0" w:color="auto"/>
        <w:bottom w:val="none" w:sz="0" w:space="0" w:color="auto"/>
        <w:right w:val="none" w:sz="0" w:space="0" w:color="auto"/>
      </w:divBdr>
    </w:div>
    <w:div w:id="1466855951">
      <w:bodyDiv w:val="1"/>
      <w:marLeft w:val="0"/>
      <w:marRight w:val="0"/>
      <w:marTop w:val="0"/>
      <w:marBottom w:val="0"/>
      <w:divBdr>
        <w:top w:val="none" w:sz="0" w:space="0" w:color="auto"/>
        <w:left w:val="none" w:sz="0" w:space="0" w:color="auto"/>
        <w:bottom w:val="none" w:sz="0" w:space="0" w:color="auto"/>
        <w:right w:val="none" w:sz="0" w:space="0" w:color="auto"/>
      </w:divBdr>
    </w:div>
    <w:div w:id="1549613277">
      <w:bodyDiv w:val="1"/>
      <w:marLeft w:val="0"/>
      <w:marRight w:val="0"/>
      <w:marTop w:val="0"/>
      <w:marBottom w:val="0"/>
      <w:divBdr>
        <w:top w:val="none" w:sz="0" w:space="0" w:color="auto"/>
        <w:left w:val="none" w:sz="0" w:space="0" w:color="auto"/>
        <w:bottom w:val="none" w:sz="0" w:space="0" w:color="auto"/>
        <w:right w:val="none" w:sz="0" w:space="0" w:color="auto"/>
      </w:divBdr>
    </w:div>
    <w:div w:id="1593510190">
      <w:bodyDiv w:val="1"/>
      <w:marLeft w:val="0"/>
      <w:marRight w:val="0"/>
      <w:marTop w:val="0"/>
      <w:marBottom w:val="0"/>
      <w:divBdr>
        <w:top w:val="none" w:sz="0" w:space="0" w:color="auto"/>
        <w:left w:val="none" w:sz="0" w:space="0" w:color="auto"/>
        <w:bottom w:val="none" w:sz="0" w:space="0" w:color="auto"/>
        <w:right w:val="none" w:sz="0" w:space="0" w:color="auto"/>
      </w:divBdr>
    </w:div>
    <w:div w:id="1660890056">
      <w:bodyDiv w:val="1"/>
      <w:marLeft w:val="0"/>
      <w:marRight w:val="0"/>
      <w:marTop w:val="0"/>
      <w:marBottom w:val="0"/>
      <w:divBdr>
        <w:top w:val="none" w:sz="0" w:space="0" w:color="auto"/>
        <w:left w:val="none" w:sz="0" w:space="0" w:color="auto"/>
        <w:bottom w:val="none" w:sz="0" w:space="0" w:color="auto"/>
        <w:right w:val="none" w:sz="0" w:space="0" w:color="auto"/>
      </w:divBdr>
    </w:div>
    <w:div w:id="1666086734">
      <w:bodyDiv w:val="1"/>
      <w:marLeft w:val="0"/>
      <w:marRight w:val="0"/>
      <w:marTop w:val="0"/>
      <w:marBottom w:val="0"/>
      <w:divBdr>
        <w:top w:val="none" w:sz="0" w:space="0" w:color="auto"/>
        <w:left w:val="none" w:sz="0" w:space="0" w:color="auto"/>
        <w:bottom w:val="none" w:sz="0" w:space="0" w:color="auto"/>
        <w:right w:val="none" w:sz="0" w:space="0" w:color="auto"/>
      </w:divBdr>
    </w:div>
    <w:div w:id="1679693037">
      <w:bodyDiv w:val="1"/>
      <w:marLeft w:val="0"/>
      <w:marRight w:val="0"/>
      <w:marTop w:val="0"/>
      <w:marBottom w:val="0"/>
      <w:divBdr>
        <w:top w:val="none" w:sz="0" w:space="0" w:color="auto"/>
        <w:left w:val="none" w:sz="0" w:space="0" w:color="auto"/>
        <w:bottom w:val="none" w:sz="0" w:space="0" w:color="auto"/>
        <w:right w:val="none" w:sz="0" w:space="0" w:color="auto"/>
      </w:divBdr>
    </w:div>
    <w:div w:id="1684935630">
      <w:bodyDiv w:val="1"/>
      <w:marLeft w:val="0"/>
      <w:marRight w:val="0"/>
      <w:marTop w:val="0"/>
      <w:marBottom w:val="0"/>
      <w:divBdr>
        <w:top w:val="none" w:sz="0" w:space="0" w:color="auto"/>
        <w:left w:val="none" w:sz="0" w:space="0" w:color="auto"/>
        <w:bottom w:val="none" w:sz="0" w:space="0" w:color="auto"/>
        <w:right w:val="none" w:sz="0" w:space="0" w:color="auto"/>
      </w:divBdr>
    </w:div>
    <w:div w:id="1710034300">
      <w:bodyDiv w:val="1"/>
      <w:marLeft w:val="0"/>
      <w:marRight w:val="0"/>
      <w:marTop w:val="0"/>
      <w:marBottom w:val="0"/>
      <w:divBdr>
        <w:top w:val="none" w:sz="0" w:space="0" w:color="auto"/>
        <w:left w:val="none" w:sz="0" w:space="0" w:color="auto"/>
        <w:bottom w:val="none" w:sz="0" w:space="0" w:color="auto"/>
        <w:right w:val="none" w:sz="0" w:space="0" w:color="auto"/>
      </w:divBdr>
    </w:div>
    <w:div w:id="1780492029">
      <w:bodyDiv w:val="1"/>
      <w:marLeft w:val="0"/>
      <w:marRight w:val="0"/>
      <w:marTop w:val="0"/>
      <w:marBottom w:val="0"/>
      <w:divBdr>
        <w:top w:val="none" w:sz="0" w:space="0" w:color="auto"/>
        <w:left w:val="none" w:sz="0" w:space="0" w:color="auto"/>
        <w:bottom w:val="none" w:sz="0" w:space="0" w:color="auto"/>
        <w:right w:val="none" w:sz="0" w:space="0" w:color="auto"/>
      </w:divBdr>
    </w:div>
    <w:div w:id="1859347955">
      <w:bodyDiv w:val="1"/>
      <w:marLeft w:val="0"/>
      <w:marRight w:val="0"/>
      <w:marTop w:val="0"/>
      <w:marBottom w:val="0"/>
      <w:divBdr>
        <w:top w:val="none" w:sz="0" w:space="0" w:color="auto"/>
        <w:left w:val="none" w:sz="0" w:space="0" w:color="auto"/>
        <w:bottom w:val="none" w:sz="0" w:space="0" w:color="auto"/>
        <w:right w:val="none" w:sz="0" w:space="0" w:color="auto"/>
      </w:divBdr>
    </w:div>
    <w:div w:id="20537310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C:\Users\Ravikumar\Downloads\aishin.abdullayoosufali@stud.fra-uas.de"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mailto:dipanjan.saha@stud.fra-uas.de" TargetMode="Externa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hyperlink" Target="mailto:ravikumar.solanki@stud.fra-uas.de"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javatpoint.com/confusion-matrix-in-machine-learning" TargetMode="Externa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Ric16</b:Tag>
    <b:SourceType>Book</b:SourceType>
    <b:Guid>{BB5E8A91-0893-475B-9863-D5B4FEA3E0C5}</b:Guid>
    <b:Author>
      <b:Author>
        <b:NameList>
          <b:Person>
            <b:Last>Richards</b:Last>
            <b:First>Mike</b:First>
          </b:Person>
        </b:NameList>
      </b:Author>
    </b:Author>
    <b:Title>Pi Updates and Red Pitaya</b:Title>
    <b:Year>2016</b:Year>
    <b:Publisher>Radio User. Bournemouth, UK: PW Publishing Ltd. 11 </b:Publisher>
    <b:MonthAccessed>July</b:MonthAccessed>
    <b:RefOrder>1</b:RefOrder>
  </b:Source>
  <b:Source>
    <b:Tag>PDe19</b:Tag>
    <b:SourceType>Book</b:SourceType>
    <b:Guid>{058C7A23-5616-4B1D-BC18-2DE6BEFEC61B}</b:Guid>
    <b:Author>
      <b:Author>
        <b:NameList>
          <b:Person>
            <b:Last>P. Dejdar</b:Last>
            <b:First>P.</b:First>
            <b:Middle>Munster and T. Horvath</b:Middle>
          </b:Person>
        </b:NameList>
      </b:Author>
    </b:Author>
    <b:Title>High-speed Data Acquisition and Signal Processing Using Cost Effective ARM + FPGA Processors</b:Title>
    <b:Year>2019</b:Year>
    <b:Publisher>42nd International Conference on Telecommunications and Signal Processing (TSP)</b:Publisher>
    <b:Pages>593-596</b:Pages>
    <b:DOI>10.1109/TSP.2019.8769055</b:DOI>
    <b:RefOrder>2</b:RefOrder>
  </b:Source>
  <b:Source>
    <b:Tag>htt</b:Tag>
    <b:SourceType>Book</b:SourceType>
    <b:Guid>{B41F6D92-755F-4FC0-BB68-F06E9945C3A8}</b:Guid>
    <b:URL>https://redpitaya.com/</b:URL>
    <b:RefOrder>3</b:RefOrder>
  </b:Source>
  <b:Source>
    <b:Tag>htt1</b:Tag>
    <b:SourceType>Book</b:SourceType>
    <b:Guid>{03474FD9-AED2-4D94-AE63-706B0873816D}</b:Guid>
    <b:URL>https://www.mouser.in/new/red-pitaya/red-pitaya-starter-kit/</b:URL>
    <b:RefOrder>4</b:RefOrder>
  </b:Source>
  <b:Source>
    <b:Tag>Loa92</b:Tag>
    <b:SourceType>Book</b:SourceType>
    <b:Guid>{4395D5E2-6A40-4F45-86EA-1871FF1EAB13}</b:Guid>
    <b:Author>
      <b:Author>
        <b:NameList>
          <b:Person>
            <b:Last>Loan</b:Last>
            <b:First>Charles</b:First>
          </b:Person>
        </b:NameList>
      </b:Author>
    </b:Author>
    <b:Title>Computational Frameworks for the Fast Fourier Transform</b:Title>
    <b:Year>1992</b:Year>
    <b:RefOrder>5</b:RefOrder>
  </b:Source>
  <b:Source>
    <b:Tag>YTi11</b:Tag>
    <b:SourceType>Book</b:SourceType>
    <b:Guid>{2AED0037-E374-49AD-9552-D52EA3FCCADF}</b:Guid>
    <b:Author>
      <b:Author>
        <b:NameList>
          <b:Person>
            <b:Last>Y Ting</b:Last>
            <b:First>Kai</b:First>
            <b:Middle>Ming</b:Middle>
          </b:Person>
        </b:NameList>
      </b:Author>
    </b:Author>
    <b:Title>Sammut, Claude; Webb, Geoffrey I. (eds.). Encyclopedia of machine learning.</b:Title>
    <b:Year>2011</b:Year>
    <b:RefOrder>6</b:RefOrder>
  </b:Source>
  <b:Source>
    <b:Tag>Pow11</b:Tag>
    <b:SourceType>Book</b:SourceType>
    <b:Guid>{45E64310-2772-48CB-B6B6-363E9AF7E0F3}</b:Guid>
    <b:Author>
      <b:Author>
        <b:NameList>
          <b:Person>
            <b:Last>Powers</b:Last>
            <b:First>David</b:First>
            <b:Middle>M. W</b:Middle>
          </b:Person>
        </b:NameList>
      </b:Author>
    </b:Author>
    <b:Title>Evaluation: From Precision, Recall and F-Measure to ROC, Informedness, Markedness &amp; Correlation</b:Title>
    <b:Year>2011</b:Year>
    <b:Publisher>Journal of Machine Learning Technologies. 2 (1):</b:Publisher>
    <b:Pages>37-63</b:Pages>
    <b:RefOrder>7</b:RefOrder>
  </b:Source>
  <b:Source>
    <b:Tag>htt2</b:Tag>
    <b:SourceType>Book</b:SourceType>
    <b:Guid>{27A0F7D9-438C-4566-9D11-30F6CB8C024C}</b:Guid>
    <b:URL>https://www.javatpoint.com/confusion-matrix-in-machine-learning</b:URL>
    <b:RefOrder>8</b:RefOrder>
  </b:Source>
  <b:Source>
    <b:Tag>Sas07</b:Tag>
    <b:SourceType>Book</b:SourceType>
    <b:Guid>{1E1E51ED-9959-4DD8-B077-4514986CBFED}</b:Guid>
    <b:Author>
      <b:Author>
        <b:NameList>
          <b:Person>
            <b:Last>Sasaki</b:Last>
            <b:First>Y</b:First>
          </b:Person>
        </b:NameList>
      </b:Author>
    </b:Author>
    <b:Title>The truth of the F-measure</b:Title>
    <b:Year>2007</b:Year>
    <b:RefOrder>9</b:RefOrder>
  </b:Source>
  <b:Source>
    <b:Tag>htt3</b:Tag>
    <b:SourceType>Book</b:SourceType>
    <b:Guid>{4F2B9FF5-6809-4952-A5BC-3784F475029E}</b:Guid>
    <b:URL>https://www.researchgate.net/figure/A-pictorial-overview-of-the-random-forest-RF-algorithm_fig1_346399961</b:URL>
    <b:RefOrder>10</b:RefOrder>
  </b:Source>
</b:Sources>
</file>

<file path=customXml/itemProps1.xml><?xml version="1.0" encoding="utf-8"?>
<ds:datastoreItem xmlns:ds="http://schemas.openxmlformats.org/officeDocument/2006/customXml" ds:itemID="{BB8372D8-4E15-43E8-B961-620030072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11</Pages>
  <Words>4981</Words>
  <Characters>28392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Ravikumar Solanki</cp:lastModifiedBy>
  <cp:revision>25</cp:revision>
  <dcterms:created xsi:type="dcterms:W3CDTF">2022-06-15T15:55:00Z</dcterms:created>
  <dcterms:modified xsi:type="dcterms:W3CDTF">2022-06-15T21:04:00Z</dcterms:modified>
</cp:coreProperties>
</file>