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Compiladores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https://tinyurl.com/CompECFSA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Professor Gerson Risso</w:t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pro21002631@cefsa.edu.br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Aulas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Compiladores - Visão Geral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o código:</w:t>
      </w:r>
    </w:p>
    <w:p w:rsidR="00000000" w:rsidDel="00000000" w:rsidP="00000000" w:rsidRDefault="00000000" w:rsidRPr="00000000" w14:paraId="0000000E">
      <w:pPr>
        <w:widowControl w:val="0"/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total = x + 10;</w:t>
      </w:r>
    </w:p>
    <w:p w:rsidR="00000000" w:rsidDel="00000000" w:rsidP="00000000" w:rsidRDefault="00000000" w:rsidRPr="00000000" w14:paraId="0000000F">
      <w:pPr>
        <w:widowControl w:val="0"/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Identifique os lexemas;</w:t>
        <w:br w:type="textWrapping"/>
        <w:t xml:space="preserve">b) Classifique cada lexema em um token;</w:t>
        <w:br w:type="textWrapping"/>
        <w:t xml:space="preserve">c) Explique por </w:t>
      </w:r>
      <w:r w:rsidDel="00000000" w:rsidR="00000000" w:rsidRPr="00000000">
        <w:rPr>
          <w:sz w:val="24"/>
          <w:szCs w:val="24"/>
          <w:rtl w:val="0"/>
        </w:rPr>
        <w:t xml:space="preserve">que int não</w:t>
      </w:r>
      <w:r w:rsidDel="00000000" w:rsidR="00000000" w:rsidRPr="00000000">
        <w:rPr>
          <w:sz w:val="24"/>
          <w:szCs w:val="24"/>
          <w:rtl w:val="0"/>
        </w:rPr>
        <w:t xml:space="preserve"> é classificado como identificador.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spacing w:after="0" w:before="200" w:line="227.9999999999999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a expressão:</w:t>
      </w:r>
    </w:p>
    <w:p w:rsidR="00000000" w:rsidDel="00000000" w:rsidP="00000000" w:rsidRDefault="00000000" w:rsidRPr="00000000" w14:paraId="00000011">
      <w:pPr>
        <w:widowControl w:val="0"/>
        <w:spacing w:line="227.9999999999999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+ b * 2</w:t>
      </w:r>
    </w:p>
    <w:p w:rsidR="00000000" w:rsidDel="00000000" w:rsidP="00000000" w:rsidRDefault="00000000" w:rsidRPr="00000000" w14:paraId="00000012">
      <w:pPr>
        <w:widowControl w:val="0"/>
        <w:spacing w:after="0" w:before="0" w:line="227.9999999999999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as funções: </w:t>
      </w:r>
      <w:r w:rsidDel="00000000" w:rsidR="00000000" w:rsidRPr="00000000">
        <w:rPr>
          <w:sz w:val="24"/>
          <w:szCs w:val="24"/>
          <w:rtl w:val="0"/>
        </w:rPr>
        <w:t xml:space="preserve">expressao</w:t>
      </w:r>
      <w:r w:rsidDel="00000000" w:rsidR="00000000" w:rsidRPr="00000000">
        <w:rPr>
          <w:sz w:val="24"/>
          <w:szCs w:val="24"/>
          <w:rtl w:val="0"/>
        </w:rPr>
        <w:t xml:space="preserve">(), termo(), fator()</w:t>
      </w:r>
    </w:p>
    <w:p w:rsidR="00000000" w:rsidDel="00000000" w:rsidP="00000000" w:rsidRDefault="00000000" w:rsidRPr="00000000" w14:paraId="00000013">
      <w:pPr>
        <w:widowControl w:val="0"/>
        <w:spacing w:after="0" w:before="0" w:line="227.9999999999999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Descreva o funcionamento do parser descendente recursivo, indicando:</w:t>
      </w:r>
    </w:p>
    <w:p w:rsidR="00000000" w:rsidDel="00000000" w:rsidP="00000000" w:rsidRDefault="00000000" w:rsidRPr="00000000" w14:paraId="00000014">
      <w:pPr>
        <w:widowControl w:val="0"/>
        <w:spacing w:after="240" w:before="0" w:line="227.9999999999999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sequência de chamadas das funções;</w:t>
        <w:br w:type="textWrapping"/>
        <w:t xml:space="preserve">b) Qual função consome cada token;</w:t>
        <w:br w:type="textWrapping"/>
        <w:t xml:space="preserve">c) O retorno entre as funções.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a expressão:</w:t>
      </w:r>
    </w:p>
    <w:p w:rsidR="00000000" w:rsidDel="00000000" w:rsidP="00000000" w:rsidRDefault="00000000" w:rsidRPr="00000000" w14:paraId="00000016">
      <w:pPr>
        <w:widowControl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- y / 3</w:t>
      </w:r>
    </w:p>
    <w:p w:rsidR="00000000" w:rsidDel="00000000" w:rsidP="00000000" w:rsidRDefault="00000000" w:rsidRPr="00000000" w14:paraId="00000017">
      <w:pPr>
        <w:widowControl w:val="0"/>
        <w:spacing w:after="24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Construa a Árvore Sintática Abstrata (AST).</w:t>
        <w:br w:type="textWrapping"/>
        <w:t xml:space="preserve">b) Qual operador ficará na raiz?</w:t>
        <w:br w:type="textWrapping"/>
        <w:t xml:space="preserve">c) Como a árvore representa a precedência dos operadores?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Considere:</w:t>
      </w:r>
    </w:p>
    <w:p w:rsidR="00000000" w:rsidDel="00000000" w:rsidP="00000000" w:rsidRDefault="00000000" w:rsidRPr="00000000" w14:paraId="00000019">
      <w:pPr>
        <w:widowControl w:val="0"/>
        <w:spacing w:after="100" w:before="1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 = 10;</w:t>
      </w:r>
    </w:p>
    <w:p w:rsidR="00000000" w:rsidDel="00000000" w:rsidP="00000000" w:rsidRDefault="00000000" w:rsidRPr="00000000" w14:paraId="0000001A">
      <w:pPr>
        <w:widowControl w:val="0"/>
        <w:spacing w:after="100" w:before="1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b = 20;</w:t>
      </w:r>
    </w:p>
    <w:p w:rsidR="00000000" w:rsidDel="00000000" w:rsidP="00000000" w:rsidRDefault="00000000" w:rsidRPr="00000000" w14:paraId="0000001B">
      <w:pPr>
        <w:widowControl w:val="0"/>
        <w:spacing w:after="100" w:before="1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resultado;</w:t>
      </w:r>
    </w:p>
    <w:p w:rsidR="00000000" w:rsidDel="00000000" w:rsidP="00000000" w:rsidRDefault="00000000" w:rsidRPr="00000000" w14:paraId="0000001C">
      <w:pPr>
        <w:widowControl w:val="0"/>
        <w:spacing w:after="100" w:before="1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= a + b * 2;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Responda: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Todos os identificadores foram declarados?</w:t>
        <w:br w:type="textWrapping"/>
        <w:t xml:space="preserve">b) Os tipos são compatíveis com as operações?</w:t>
        <w:br w:type="textWrapping"/>
        <w:t xml:space="preserve">c) A atribuição é semanticamente válida?</w:t>
        <w:br w:type="textWrapping"/>
        <w:t xml:space="preserve">d) Qual é a função da tabela de símbolos nessa análise?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um compilador para um framework de cálculos que recebe expressões aritméticas e gera uma representação em Notação Polonesa Reversa (RPN). 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Construa a AST;</w:t>
        <w:br w:type="textWrapping"/>
        <w:t xml:space="preserve">b) Faça o percurso pós-ordem da árvore;</w:t>
        <w:br w:type="textWrapping"/>
        <w:t xml:space="preserve">c) Escreva a expressão em Notação Polonesa Reversa (RPN);</w:t>
        <w:br w:type="textWrapping"/>
        <w:t xml:space="preserve">d) Considerando a=4 e b=3 demonstre como uma pilha pode ser utilizada para calcular a expressão;</w:t>
        <w:br w:type="textWrapping"/>
        <w:t xml:space="preserve">e) Informe o resultado final.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Analisador léxico - Aula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Exercícios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Considere o autômato finito de reconhecimento apresentado no slide e determine se aceita ou rejeita às strings:</w:t>
        <w:br w:type="textWrapping"/>
        <w:t xml:space="preserve">a) 01</w:t>
        <w:br w:type="textWrapping"/>
        <w:t xml:space="preserve">b) 10</w:t>
        <w:br w:type="textWrapping"/>
        <w:t xml:space="preserve">c) 11</w:t>
        <w:br w:type="textWrapping"/>
        <w:t xml:space="preserve">d) 00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Considere o autômato finito de reconhecimento abaixo, completo (com estado morto).</w:t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34838" cy="17687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838" cy="1768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entrada abaixo, simule o </w:t>
      </w:r>
      <w:r w:rsidDel="00000000" w:rsidR="00000000" w:rsidRPr="00000000">
        <w:rPr>
          <w:sz w:val="24"/>
          <w:szCs w:val="24"/>
          <w:rtl w:val="0"/>
        </w:rPr>
        <w:t xml:space="preserve">autômato</w:t>
      </w:r>
      <w:r w:rsidDel="00000000" w:rsidR="00000000" w:rsidRPr="00000000">
        <w:rPr>
          <w:sz w:val="24"/>
          <w:szCs w:val="24"/>
          <w:rtl w:val="0"/>
        </w:rPr>
        <w:t xml:space="preserve"> símbolo a símbolo e informe o caminho de estados e o resultado (aceita/rejeita).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aab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aabbba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aaaa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 b) lexemas e tokens</w:t>
      </w:r>
    </w:p>
    <w:tbl>
      <w:tblPr>
        <w:tblStyle w:val="Table1"/>
        <w:tblW w:w="58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2250"/>
        <w:gridCol w:w="2250"/>
        <w:tblGridChange w:id="0">
          <w:tblGrid>
            <w:gridCol w:w="1335"/>
            <w:gridCol w:w="2250"/>
            <w:gridCol w:w="225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Lexema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palavra reservada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TK_INT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TK_ID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TK_ATRIB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TK_ID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TK_SOM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TK_NUM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delimitador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TK_PV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after="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0"/>
        </w:numPr>
        <w:spacing w:after="0" w:before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scanner do </w:t>
      </w:r>
      <w:r w:rsidDel="00000000" w:rsidR="00000000" w:rsidRPr="00000000">
        <w:rPr>
          <w:sz w:val="24"/>
          <w:szCs w:val="24"/>
          <w:rtl w:val="0"/>
        </w:rPr>
        <w:t xml:space="preserve">lexer</w:t>
      </w:r>
      <w:r w:rsidDel="00000000" w:rsidR="00000000" w:rsidRPr="00000000">
        <w:rPr>
          <w:sz w:val="24"/>
          <w:szCs w:val="24"/>
          <w:rtl w:val="0"/>
        </w:rPr>
        <w:t xml:space="preserve"> lê os caracteres i n t e quando encontra espaço finaliza o lexema. Depois disso verifica que é uma palavra reservada e o classifica como uma palavra (TK_INT) e não identificador.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6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b) e c)</w:t>
      </w:r>
    </w:p>
    <w:tbl>
      <w:tblPr>
        <w:tblStyle w:val="Table2"/>
        <w:tblW w:w="835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53"/>
        <w:tblGridChange w:id="0">
          <w:tblGrid>
            <w:gridCol w:w="83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expressao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chama termo()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chama fator()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consome: a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retorna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termo()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retorna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expressao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consome: +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chama termo()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chama fator()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consome: b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retorna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termo()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consome: *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chama fator()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consome: 2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retorna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retorna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retorna     (chamada externa)</w:t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EXERCÍCIOS 1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Orientação: 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cada situação, identifique se o problema ocorre no nível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léxico, sintático ou semântico. 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200" w:afterAutospacing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Justifique sua resposta indicando, quando possível, qual componente do compilador identifica o problema: </w:t>
      </w:r>
      <w:r w:rsidDel="00000000" w:rsidR="00000000" w:rsidRPr="00000000">
        <w:rPr>
          <w:sz w:val="24"/>
          <w:szCs w:val="24"/>
          <w:rtl w:val="0"/>
        </w:rPr>
        <w:t xml:space="preserve">lexer</w:t>
      </w:r>
      <w:r w:rsidDel="00000000" w:rsidR="00000000" w:rsidRPr="00000000">
        <w:rPr>
          <w:sz w:val="24"/>
          <w:szCs w:val="24"/>
          <w:rtl w:val="0"/>
        </w:rPr>
        <w:t xml:space="preserve">, parser ou analisador semântico.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2"/>
        </w:numPr>
        <w:spacing w:after="240" w:before="20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o código: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total = 10 @ 5;</w:t>
      </w:r>
    </w:p>
    <w:p w:rsidR="00000000" w:rsidDel="00000000" w:rsidP="00000000" w:rsidRDefault="00000000" w:rsidRPr="00000000" w14:paraId="00000064">
      <w:pPr>
        <w:widowControl w:val="0"/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Identifique os lexemas presentes no código.</w:t>
      </w:r>
    </w:p>
    <w:p w:rsidR="00000000" w:rsidDel="00000000" w:rsidP="00000000" w:rsidRDefault="00000000" w:rsidRPr="00000000" w14:paraId="00000065">
      <w:pPr>
        <w:widowControl w:val="0"/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Classifique os lexemas em tokens.</w:t>
      </w:r>
    </w:p>
    <w:p w:rsidR="00000000" w:rsidDel="00000000" w:rsidP="00000000" w:rsidRDefault="00000000" w:rsidRPr="00000000" w14:paraId="00000066">
      <w:pPr>
        <w:widowControl w:val="0"/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Existe algum problema durante a análise léxica?</w:t>
      </w:r>
    </w:p>
    <w:p w:rsidR="00000000" w:rsidDel="00000000" w:rsidP="00000000" w:rsidRDefault="00000000" w:rsidRPr="00000000" w14:paraId="00000067">
      <w:pPr>
        <w:widowControl w:val="0"/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Em qual nível ocorre o erro? Justifique.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o código:</w:t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total = + 10;</w:t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que o </w:t>
      </w:r>
      <w:r w:rsidDel="00000000" w:rsidR="00000000" w:rsidRPr="00000000">
        <w:rPr>
          <w:sz w:val="24"/>
          <w:szCs w:val="24"/>
          <w:rtl w:val="0"/>
        </w:rPr>
        <w:t xml:space="preserve">lexer</w:t>
      </w:r>
      <w:r w:rsidDel="00000000" w:rsidR="00000000" w:rsidRPr="00000000">
        <w:rPr>
          <w:sz w:val="24"/>
          <w:szCs w:val="24"/>
          <w:rtl w:val="0"/>
        </w:rPr>
        <w:t xml:space="preserve"> reconheça corretamente todos os elementos como tokens.</w:t>
      </w:r>
    </w:p>
    <w:p w:rsidR="00000000" w:rsidDel="00000000" w:rsidP="00000000" w:rsidRDefault="00000000" w:rsidRPr="00000000" w14:paraId="0000006B">
      <w:pPr>
        <w:widowControl w:val="0"/>
        <w:spacing w:after="0" w:before="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Existe erro léxico? Justifique.</w:t>
      </w:r>
    </w:p>
    <w:p w:rsidR="00000000" w:rsidDel="00000000" w:rsidP="00000000" w:rsidRDefault="00000000" w:rsidRPr="00000000" w14:paraId="0000006C">
      <w:pPr>
        <w:widowControl w:val="0"/>
        <w:spacing w:after="0" w:before="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Existe erro sintático?</w:t>
      </w:r>
    </w:p>
    <w:p w:rsidR="00000000" w:rsidDel="00000000" w:rsidP="00000000" w:rsidRDefault="00000000" w:rsidRPr="00000000" w14:paraId="0000006D">
      <w:pPr>
        <w:widowControl w:val="0"/>
        <w:spacing w:after="0" w:before="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Em qual ponto o parser identifica o problema?</w:t>
      </w:r>
    </w:p>
    <w:p w:rsidR="00000000" w:rsidDel="00000000" w:rsidP="00000000" w:rsidRDefault="00000000" w:rsidRPr="00000000" w14:paraId="0000006E">
      <w:pPr>
        <w:widowControl w:val="0"/>
        <w:spacing w:after="0" w:before="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Explique por que o fato </w:t>
      </w:r>
      <w:r w:rsidDel="00000000" w:rsidR="00000000" w:rsidRPr="00000000">
        <w:rPr>
          <w:sz w:val="24"/>
          <w:szCs w:val="24"/>
          <w:rtl w:val="0"/>
        </w:rPr>
        <w:t xml:space="preserve">de + ser</w:t>
      </w:r>
      <w:r w:rsidDel="00000000" w:rsidR="00000000" w:rsidRPr="00000000">
        <w:rPr>
          <w:sz w:val="24"/>
          <w:szCs w:val="24"/>
          <w:rtl w:val="0"/>
        </w:rPr>
        <w:t xml:space="preserve"> um token válido não significa que ele possa aparecer nessa posição.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o código:</w:t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idade = "vinte";</w:t>
      </w:r>
    </w:p>
    <w:p w:rsidR="00000000" w:rsidDel="00000000" w:rsidP="00000000" w:rsidRDefault="00000000" w:rsidRPr="00000000" w14:paraId="00000071">
      <w:pPr>
        <w:widowControl w:val="0"/>
        <w:spacing w:after="0" w:before="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</w:t>
      </w:r>
      <w:r w:rsidDel="00000000" w:rsidR="00000000" w:rsidRPr="00000000">
        <w:rPr>
          <w:sz w:val="24"/>
          <w:szCs w:val="24"/>
          <w:rtl w:val="0"/>
        </w:rPr>
        <w:t xml:space="preserve">lexer</w:t>
      </w:r>
      <w:r w:rsidDel="00000000" w:rsidR="00000000" w:rsidRPr="00000000">
        <w:rPr>
          <w:sz w:val="24"/>
          <w:szCs w:val="24"/>
          <w:rtl w:val="0"/>
        </w:rPr>
        <w:t xml:space="preserve"> consegue reconhecer todos os lexemas?</w:t>
      </w:r>
    </w:p>
    <w:p w:rsidR="00000000" w:rsidDel="00000000" w:rsidP="00000000" w:rsidRDefault="00000000" w:rsidRPr="00000000" w14:paraId="00000072">
      <w:pPr>
        <w:widowControl w:val="0"/>
        <w:spacing w:after="0" w:before="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 estrutura da instrução está sintaticamente correta?</w:t>
      </w:r>
    </w:p>
    <w:p w:rsidR="00000000" w:rsidDel="00000000" w:rsidP="00000000" w:rsidRDefault="00000000" w:rsidRPr="00000000" w14:paraId="00000073">
      <w:pPr>
        <w:widowControl w:val="0"/>
        <w:spacing w:after="0" w:before="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Existe algum problema semântico?</w:t>
      </w:r>
    </w:p>
    <w:p w:rsidR="00000000" w:rsidDel="00000000" w:rsidP="00000000" w:rsidRDefault="00000000" w:rsidRPr="00000000" w14:paraId="00000074">
      <w:pPr>
        <w:widowControl w:val="0"/>
        <w:spacing w:after="0" w:before="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Qual é o problema?</w:t>
      </w:r>
    </w:p>
    <w:p w:rsidR="00000000" w:rsidDel="00000000" w:rsidP="00000000" w:rsidRDefault="00000000" w:rsidRPr="00000000" w14:paraId="00000075">
      <w:pPr>
        <w:widowControl w:val="0"/>
        <w:spacing w:after="0" w:before="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Em qual etapa da compilação esse problema deve ser identificado?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Analise os três códigos abaixo.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1133.85826771653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valor = 10 # 2;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1133.85826771653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valor = 10 + ;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7"/>
        </w:numPr>
        <w:spacing w:after="240" w:before="0" w:beforeAutospacing="0" w:lineRule="auto"/>
        <w:ind w:left="1133.85826771653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valor = "dez";</w:t>
      </w:r>
    </w:p>
    <w:p w:rsidR="00000000" w:rsidDel="00000000" w:rsidP="00000000" w:rsidRDefault="00000000" w:rsidRPr="00000000" w14:paraId="0000007A">
      <w:pPr>
        <w:widowControl w:val="0"/>
        <w:spacing w:after="0" w:before="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código:</w:t>
      </w:r>
    </w:p>
    <w:p w:rsidR="00000000" w:rsidDel="00000000" w:rsidP="00000000" w:rsidRDefault="00000000" w:rsidRPr="00000000" w14:paraId="0000007B">
      <w:pPr>
        <w:widowControl w:val="0"/>
        <w:spacing w:after="0" w:before="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Classifique o problema como erro léxico, sintático ou semântico.</w:t>
      </w:r>
    </w:p>
    <w:p w:rsidR="00000000" w:rsidDel="00000000" w:rsidP="00000000" w:rsidRDefault="00000000" w:rsidRPr="00000000" w14:paraId="0000007C">
      <w:pPr>
        <w:widowControl w:val="0"/>
        <w:spacing w:after="0" w:before="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Indique se o problema seria identificado pelo </w:t>
      </w:r>
      <w:r w:rsidDel="00000000" w:rsidR="00000000" w:rsidRPr="00000000">
        <w:rPr>
          <w:sz w:val="24"/>
          <w:szCs w:val="24"/>
          <w:rtl w:val="0"/>
        </w:rPr>
        <w:t xml:space="preserve">lexer</w:t>
      </w:r>
      <w:r w:rsidDel="00000000" w:rsidR="00000000" w:rsidRPr="00000000">
        <w:rPr>
          <w:sz w:val="24"/>
          <w:szCs w:val="24"/>
          <w:rtl w:val="0"/>
        </w:rPr>
        <w:t xml:space="preserve">, parser ou analisador semântico.</w:t>
      </w:r>
    </w:p>
    <w:p w:rsidR="00000000" w:rsidDel="00000000" w:rsidP="00000000" w:rsidRDefault="00000000" w:rsidRPr="00000000" w14:paraId="0000007D">
      <w:pPr>
        <w:widowControl w:val="0"/>
        <w:spacing w:after="0" w:before="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Justifique sua resposta.</w:t>
      </w:r>
    </w:p>
    <w:p w:rsidR="00000000" w:rsidDel="00000000" w:rsidP="00000000" w:rsidRDefault="00000000" w:rsidRPr="00000000" w14:paraId="0000007E">
      <w:pPr>
        <w:widowControl w:val="0"/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Considere o código:</w:t>
      </w:r>
    </w:p>
    <w:p w:rsidR="00000000" w:rsidDel="00000000" w:rsidP="00000000" w:rsidRDefault="00000000" w:rsidRPr="00000000" w14:paraId="00000080">
      <w:pPr>
        <w:widowControl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resultado = valor + 10;</w:t>
      </w:r>
    </w:p>
    <w:p w:rsidR="00000000" w:rsidDel="00000000" w:rsidP="00000000" w:rsidRDefault="00000000" w:rsidRPr="00000000" w14:paraId="00000082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Suponha que a variável valor não tenha sido declarada anteriormente.</w:t>
      </w:r>
    </w:p>
    <w:p w:rsidR="00000000" w:rsidDel="00000000" w:rsidP="00000000" w:rsidRDefault="00000000" w:rsidRPr="00000000" w14:paraId="00000084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Liste os lexemas encontrados no código e classifique cada um em um token.</w:t>
      </w:r>
    </w:p>
    <w:p w:rsidR="00000000" w:rsidDel="00000000" w:rsidP="00000000" w:rsidRDefault="00000000" w:rsidRPr="00000000" w14:paraId="00000086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Existe erro léxico? Justifique.</w:t>
      </w:r>
    </w:p>
    <w:p w:rsidR="00000000" w:rsidDel="00000000" w:rsidP="00000000" w:rsidRDefault="00000000" w:rsidRPr="00000000" w14:paraId="00000087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Existe erro sintático? Justifique.</w:t>
      </w:r>
    </w:p>
    <w:p w:rsidR="00000000" w:rsidDel="00000000" w:rsidP="00000000" w:rsidRDefault="00000000" w:rsidRPr="00000000" w14:paraId="00000088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Existe algum problema semântico? Explique em qual etapa do compilador ele será identificado.</w:t>
      </w:r>
    </w:p>
    <w:p w:rsidR="00000000" w:rsidDel="00000000" w:rsidP="00000000" w:rsidRDefault="00000000" w:rsidRPr="00000000" w14:paraId="00000089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before="0" w:lin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Considere a expressão:</w:t>
      </w:r>
    </w:p>
    <w:p w:rsidR="00000000" w:rsidDel="00000000" w:rsidP="00000000" w:rsidRDefault="00000000" w:rsidRPr="00000000" w14:paraId="0000008B">
      <w:pPr>
        <w:widowControl w:val="0"/>
        <w:spacing w:line="227.9999999999999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b / 2 + 4</w:t>
      </w:r>
    </w:p>
    <w:p w:rsidR="00000000" w:rsidDel="00000000" w:rsidP="00000000" w:rsidRDefault="00000000" w:rsidRPr="00000000" w14:paraId="0000008C">
      <w:pPr>
        <w:widowControl w:val="0"/>
        <w:spacing w:line="227.9999999999999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as funções: </w:t>
      </w:r>
      <w:r w:rsidDel="00000000" w:rsidR="00000000" w:rsidRPr="00000000">
        <w:rPr>
          <w:sz w:val="24"/>
          <w:szCs w:val="24"/>
          <w:rtl w:val="0"/>
        </w:rPr>
        <w:t xml:space="preserve">expressao</w:t>
      </w:r>
      <w:r w:rsidDel="00000000" w:rsidR="00000000" w:rsidRPr="00000000">
        <w:rPr>
          <w:sz w:val="24"/>
          <w:szCs w:val="24"/>
          <w:rtl w:val="0"/>
        </w:rPr>
        <w:t xml:space="preserve">(), termo(), fator()</w:t>
      </w:r>
    </w:p>
    <w:p w:rsidR="00000000" w:rsidDel="00000000" w:rsidP="00000000" w:rsidRDefault="00000000" w:rsidRPr="00000000" w14:paraId="0000008D">
      <w:pPr>
        <w:widowControl w:val="0"/>
        <w:spacing w:line="227.9999999999999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Descreva o funcionamento do parser descendente recursivo, indicando:</w:t>
      </w:r>
    </w:p>
    <w:p w:rsidR="00000000" w:rsidDel="00000000" w:rsidP="00000000" w:rsidRDefault="00000000" w:rsidRPr="00000000" w14:paraId="0000008E">
      <w:pPr>
        <w:widowControl w:val="0"/>
        <w:spacing w:after="240" w:line="227.9999999999999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sequência de chamadas das funções;</w:t>
        <w:br w:type="textWrapping"/>
        <w:t xml:space="preserve">b) Qual função consome cada token;</w:t>
        <w:br w:type="textWrapping"/>
        <w:t xml:space="preserve">c) O retorno entre as funções.</w:t>
      </w:r>
    </w:p>
    <w:p w:rsidR="00000000" w:rsidDel="00000000" w:rsidP="00000000" w:rsidRDefault="00000000" w:rsidRPr="00000000" w14:paraId="0000008F">
      <w:pPr>
        <w:widowControl w:val="0"/>
        <w:spacing w:after="0" w:before="0" w:line="2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0"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docs.google.com/presentation/d/1XIQS0VCK5yA3JswsigL8C6C5BLXskkswtKibo0V5yZg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yurl.com/CompECFSA" TargetMode="External"/><Relationship Id="rId7" Type="http://schemas.openxmlformats.org/officeDocument/2006/relationships/hyperlink" Target="mailto:pro21002631@cefsa.edu.br" TargetMode="External"/><Relationship Id="rId8" Type="http://schemas.openxmlformats.org/officeDocument/2006/relationships/hyperlink" Target="https://docs.google.com/presentation/d/1a5rmNL0R_UTSUlguY49OcwAnVDo7Cm32/edit?usp=sharing&amp;ouid=116175473042032340739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