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4CB3" w14:textId="77777777" w:rsidR="006E27F1" w:rsidRDefault="00B83A8D">
      <w:pPr>
        <w:pStyle w:val="Heading1"/>
      </w:pPr>
      <w:r>
        <w:t>RTM Data Model (Aligned Version)</w:t>
      </w:r>
    </w:p>
    <w:p w14:paraId="24274CB5" w14:textId="77777777" w:rsidR="006E27F1" w:rsidRDefault="006E27F1">
      <w:pPr>
        <w:pBdr>
          <w:top w:val="single" w:sz="12" w:space="0" w:color="auto"/>
        </w:pBdr>
        <w:spacing w:after="0"/>
      </w:pPr>
    </w:p>
    <w:p w14:paraId="24274CB6" w14:textId="77777777" w:rsidR="006E27F1" w:rsidRDefault="00B83A8D">
      <w:pPr>
        <w:pStyle w:val="Heading1"/>
      </w:pPr>
      <w:r>
        <w:t>1. SourceEventStream</w:t>
      </w:r>
    </w:p>
    <w:p w14:paraId="24274CB7" w14:textId="77777777" w:rsidR="006E27F1" w:rsidRDefault="00B83A8D">
      <w:pPr>
        <w:pStyle w:val="Heading2"/>
      </w:pPr>
      <w:r>
        <w:t>Purpose</w:t>
      </w:r>
    </w:p>
    <w:p w14:paraId="24274CB8" w14:textId="77777777" w:rsidR="006E27F1" w:rsidRDefault="00B83A8D">
      <w:r>
        <w:t>Acts as the ingestion and discovery layer for operational events received from external systems such as GenCloud, NICE, APIs, WebSockets, or future integrations.</w:t>
      </w:r>
    </w:p>
    <w:p w14:paraId="24274CB9" w14:textId="77777777" w:rsidR="006E27F1" w:rsidRDefault="00B83A8D">
      <w:r>
        <w:t>The table serves as the canonical source of incoming monitoring data before evaluation against business rules.</w:t>
      </w:r>
    </w:p>
    <w:p w14:paraId="24274CBA" w14:textId="77777777" w:rsidR="006E27F1" w:rsidRDefault="00B83A8D">
      <w:r>
        <w:t>For MVP:</w:t>
      </w:r>
    </w:p>
    <w:p w14:paraId="24274CBB" w14:textId="77777777" w:rsidR="006E27F1" w:rsidRDefault="00B83A8D">
      <w:pPr>
        <w:pStyle w:val="ListParagraph"/>
        <w:numPr>
          <w:ilvl w:val="0"/>
          <w:numId w:val="2"/>
        </w:numPr>
      </w:pPr>
      <w:r>
        <w:t>WebSocket/API path writes directly to SourceEventStream.</w:t>
      </w:r>
    </w:p>
    <w:p w14:paraId="24274CBC" w14:textId="77777777" w:rsidR="006E27F1" w:rsidRDefault="00B83A8D">
      <w:pPr>
        <w:pStyle w:val="ListParagraph"/>
        <w:numPr>
          <w:ilvl w:val="0"/>
          <w:numId w:val="2"/>
        </w:numPr>
      </w:pPr>
      <w:r>
        <w:t>UiPath path may bypass this and load data directly into rule evaluation until APIs become available.</w:t>
      </w:r>
    </w:p>
    <w:p w14:paraId="24274CBD" w14:textId="77777777" w:rsidR="006E27F1" w:rsidRDefault="00B83A8D">
      <w:pPr>
        <w:pStyle w:val="Heading2"/>
      </w:pPr>
      <w:r>
        <w:t>Proposed Schema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CD2" w14:textId="77777777">
        <w:tc>
          <w:tcPr>
            <w:tcW w:w="9016" w:type="dxa"/>
            <w:vAlign w:val="center"/>
          </w:tcPr>
          <w:p w14:paraId="24274CB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EventID (PK)</w:t>
            </w:r>
          </w:p>
          <w:p w14:paraId="24274CB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CC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SourceSystem</w:t>
            </w:r>
          </w:p>
          <w:p w14:paraId="24274CC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4274CC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EventTimestamp</w:t>
            </w:r>
          </w:p>
          <w:p w14:paraId="24274CC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4274CC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EntityType</w:t>
            </w:r>
          </w:p>
          <w:p w14:paraId="24274CC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EntityID</w:t>
            </w:r>
          </w:p>
          <w:p w14:paraId="24274CC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24274CC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LOB</w:t>
            </w:r>
          </w:p>
          <w:p w14:paraId="24274CC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SubLOB</w:t>
            </w:r>
          </w:p>
          <w:p w14:paraId="24274CC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Team</w:t>
            </w:r>
          </w:p>
          <w:p w14:paraId="24274CC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24274CC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MetricName</w:t>
            </w:r>
          </w:p>
          <w:p w14:paraId="24274CC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MetricValue</w:t>
            </w:r>
          </w:p>
          <w:p w14:paraId="24274CC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24274CC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EventPayload</w:t>
            </w:r>
          </w:p>
          <w:p w14:paraId="24274CC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24274CD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ProcessedFlag</w:t>
            </w:r>
          </w:p>
          <w:p w14:paraId="24274CD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>ProcessedDate</w:t>
            </w:r>
          </w:p>
        </w:tc>
      </w:tr>
    </w:tbl>
    <w:p w14:paraId="24274CD3" w14:textId="77777777" w:rsidR="006E27F1" w:rsidRDefault="00B83A8D">
      <w:pPr>
        <w:pStyle w:val="Heading2"/>
      </w:pPr>
      <w:r>
        <w:lastRenderedPageBreak/>
        <w:t>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CDD" w14:textId="77777777">
        <w:tc>
          <w:tcPr>
            <w:tcW w:w="9016" w:type="dxa"/>
            <w:vAlign w:val="center"/>
          </w:tcPr>
          <w:p w14:paraId="24274CD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EventID: 1001</w:t>
            </w:r>
          </w:p>
          <w:p w14:paraId="24274CD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CD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SourceSystem: GenCloud</w:t>
            </w:r>
          </w:p>
          <w:p w14:paraId="24274CD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4274CD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EntityType: Agent</w:t>
            </w:r>
          </w:p>
          <w:p w14:paraId="24274CD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EntityID: 12345</w:t>
            </w:r>
          </w:p>
          <w:p w14:paraId="24274CD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24274CD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MetricName: ACW Duration</w:t>
            </w:r>
          </w:p>
          <w:p w14:paraId="24274CD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MetricValue: 650</w:t>
            </w:r>
          </w:p>
        </w:tc>
      </w:tr>
    </w:tbl>
    <w:p w14:paraId="24274CDE" w14:textId="77777777" w:rsidR="006E27F1" w:rsidRDefault="00B83A8D">
      <w:r>
        <w:t>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CE1" w14:textId="77777777">
        <w:tc>
          <w:tcPr>
            <w:tcW w:w="9016" w:type="dxa"/>
            <w:vAlign w:val="center"/>
          </w:tcPr>
          <w:p w14:paraId="24274CD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MetricName: LOB Service Level</w:t>
            </w:r>
          </w:p>
          <w:p w14:paraId="24274CE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MetricValue: 72%</w:t>
            </w:r>
          </w:p>
        </w:tc>
      </w:tr>
    </w:tbl>
    <w:p w14:paraId="24274CE2" w14:textId="77777777" w:rsidR="006E27F1" w:rsidRDefault="00B83A8D">
      <w:pPr>
        <w:pStyle w:val="Heading2"/>
      </w:pPr>
      <w:r>
        <w:t>Relationship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CE7" w14:textId="77777777">
        <w:tc>
          <w:tcPr>
            <w:tcW w:w="9016" w:type="dxa"/>
            <w:vAlign w:val="center"/>
          </w:tcPr>
          <w:p w14:paraId="24274CE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SourceEventStream</w:t>
            </w:r>
          </w:p>
          <w:p w14:paraId="24274CE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24274CE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24274CE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RulesMaster</w:t>
            </w:r>
          </w:p>
        </w:tc>
      </w:tr>
    </w:tbl>
    <w:p w14:paraId="24274CE8" w14:textId="77777777" w:rsidR="006E27F1" w:rsidRDefault="00B83A8D">
      <w:r>
        <w:t>Each event may be evaluated against one or multiple rules.</w:t>
      </w:r>
    </w:p>
    <w:p w14:paraId="24274CE9" w14:textId="77777777" w:rsidR="006E27F1" w:rsidRDefault="006E27F1">
      <w:pPr>
        <w:pBdr>
          <w:top w:val="single" w:sz="12" w:space="0" w:color="auto"/>
        </w:pBdr>
        <w:spacing w:after="0"/>
      </w:pPr>
    </w:p>
    <w:p w14:paraId="24274CEA" w14:textId="77777777" w:rsidR="006E27F1" w:rsidRDefault="00B83A8D">
      <w:pPr>
        <w:pStyle w:val="Heading1"/>
      </w:pPr>
      <w:r>
        <w:t>2. RulesMaster</w:t>
      </w:r>
    </w:p>
    <w:p w14:paraId="24274CEB" w14:textId="77777777" w:rsidR="006E27F1" w:rsidRDefault="00B83A8D">
      <w:pPr>
        <w:pStyle w:val="Heading2"/>
      </w:pPr>
      <w:r>
        <w:t>Purpose</w:t>
      </w:r>
    </w:p>
    <w:p w14:paraId="24274CEC" w14:textId="77777777" w:rsidR="006E27F1" w:rsidRDefault="00B83A8D">
      <w:r>
        <w:t>Defines all monitoring rules, thresholds, KPI targets, operators, severity classifications, and notification routing behavior.</w:t>
      </w:r>
    </w:p>
    <w:p w14:paraId="24274CED" w14:textId="77777777" w:rsidR="006E27F1" w:rsidRDefault="00B83A8D">
      <w:r>
        <w:t>This table answers: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CEF" w14:textId="77777777">
        <w:tc>
          <w:tcPr>
            <w:tcW w:w="9016" w:type="dxa"/>
            <w:vAlign w:val="center"/>
          </w:tcPr>
          <w:p w14:paraId="24274CE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What should be monitored?</w:t>
            </w:r>
          </w:p>
        </w:tc>
      </w:tr>
    </w:tbl>
    <w:p w14:paraId="24274CF0" w14:textId="77777777" w:rsidR="006E27F1" w:rsidRDefault="00B83A8D">
      <w:r>
        <w:t>A rule can be:</w:t>
      </w:r>
    </w:p>
    <w:p w14:paraId="24274CF1" w14:textId="77777777" w:rsidR="006E27F1" w:rsidRDefault="00B83A8D">
      <w:pPr>
        <w:pStyle w:val="ListParagraph"/>
        <w:numPr>
          <w:ilvl w:val="0"/>
          <w:numId w:val="3"/>
        </w:numPr>
      </w:pPr>
      <w:r>
        <w:t>Agent-based</w:t>
      </w:r>
    </w:p>
    <w:p w14:paraId="24274CF2" w14:textId="77777777" w:rsidR="006E27F1" w:rsidRDefault="00B83A8D">
      <w:pPr>
        <w:pStyle w:val="ListParagraph"/>
        <w:numPr>
          <w:ilvl w:val="0"/>
          <w:numId w:val="3"/>
        </w:numPr>
      </w:pPr>
      <w:r>
        <w:t>Team-based</w:t>
      </w:r>
    </w:p>
    <w:p w14:paraId="24274CF3" w14:textId="77777777" w:rsidR="006E27F1" w:rsidRDefault="00B83A8D">
      <w:pPr>
        <w:pStyle w:val="ListParagraph"/>
        <w:numPr>
          <w:ilvl w:val="0"/>
          <w:numId w:val="3"/>
        </w:numPr>
      </w:pPr>
      <w:r>
        <w:t>Sub-LOB based</w:t>
      </w:r>
    </w:p>
    <w:p w14:paraId="24274CF4" w14:textId="77777777" w:rsidR="006E27F1" w:rsidRDefault="00B83A8D">
      <w:pPr>
        <w:pStyle w:val="ListParagraph"/>
        <w:numPr>
          <w:ilvl w:val="0"/>
          <w:numId w:val="3"/>
        </w:numPr>
      </w:pPr>
      <w:r>
        <w:t>LOB based</w:t>
      </w:r>
    </w:p>
    <w:p w14:paraId="24274CF5" w14:textId="77777777" w:rsidR="006E27F1" w:rsidRDefault="00B83A8D">
      <w:pPr>
        <w:pStyle w:val="ListParagraph"/>
        <w:numPr>
          <w:ilvl w:val="0"/>
          <w:numId w:val="3"/>
        </w:numPr>
      </w:pPr>
      <w:r>
        <w:t>System based</w:t>
      </w:r>
    </w:p>
    <w:p w14:paraId="24274CF6" w14:textId="77777777" w:rsidR="006E27F1" w:rsidRDefault="00B83A8D">
      <w:pPr>
        <w:pStyle w:val="Heading2"/>
      </w:pPr>
      <w:r>
        <w:lastRenderedPageBreak/>
        <w:t>Proposed Schema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0E" w14:textId="77777777">
        <w:tc>
          <w:tcPr>
            <w:tcW w:w="9016" w:type="dxa"/>
            <w:vAlign w:val="center"/>
          </w:tcPr>
          <w:p w14:paraId="24274CF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RuleID (PK)</w:t>
            </w:r>
          </w:p>
          <w:p w14:paraId="24274CF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CF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RuleName</w:t>
            </w:r>
          </w:p>
          <w:p w14:paraId="24274CF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4274CF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Description</w:t>
            </w:r>
          </w:p>
          <w:p w14:paraId="24274CF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4274CF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RuleScope</w:t>
            </w:r>
          </w:p>
          <w:p w14:paraId="24274CF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4274CF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MetricName</w:t>
            </w:r>
          </w:p>
          <w:p w14:paraId="24274D0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24274D0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Operator</w:t>
            </w:r>
          </w:p>
          <w:p w14:paraId="24274D0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24274D0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ThresholdValue</w:t>
            </w:r>
          </w:p>
          <w:p w14:paraId="24274D0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24274D0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Severity</w:t>
            </w:r>
          </w:p>
          <w:p w14:paraId="24274D0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24274D0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NotificationRouteID (FK)</w:t>
            </w:r>
          </w:p>
          <w:p w14:paraId="24274D0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24274D0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Enabled</w:t>
            </w:r>
          </w:p>
          <w:p w14:paraId="24274D0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24274D0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>CreatedDate</w:t>
            </w:r>
          </w:p>
          <w:p w14:paraId="24274D0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24274D0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>ModifiedDate</w:t>
            </w:r>
          </w:p>
        </w:tc>
      </w:tr>
    </w:tbl>
    <w:p w14:paraId="24274D0F" w14:textId="77777777" w:rsidR="006E27F1" w:rsidRDefault="00B83A8D">
      <w:pPr>
        <w:pStyle w:val="Heading2"/>
      </w:pPr>
      <w:r>
        <w:t>Example</w:t>
      </w:r>
    </w:p>
    <w:p w14:paraId="24274D10" w14:textId="77777777" w:rsidR="006E27F1" w:rsidRDefault="00B83A8D">
      <w:pPr>
        <w:pStyle w:val="Heading3"/>
      </w:pPr>
      <w:r>
        <w:t>Agent Rule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1B" w14:textId="77777777">
        <w:tc>
          <w:tcPr>
            <w:tcW w:w="9016" w:type="dxa"/>
            <w:vAlign w:val="center"/>
          </w:tcPr>
          <w:p w14:paraId="24274D1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Extended ACW</w:t>
            </w:r>
          </w:p>
          <w:p w14:paraId="24274D1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D1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Metric:</w:t>
            </w:r>
          </w:p>
          <w:p w14:paraId="24274D1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ACW Duration</w:t>
            </w:r>
          </w:p>
          <w:p w14:paraId="24274D1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24274D1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Operator:</w:t>
            </w:r>
          </w:p>
          <w:p w14:paraId="24274D1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&gt;</w:t>
            </w:r>
          </w:p>
          <w:p w14:paraId="24274D1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4274D1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Threshold:</w:t>
            </w:r>
          </w:p>
          <w:p w14:paraId="24274D1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600</w:t>
            </w:r>
          </w:p>
        </w:tc>
      </w:tr>
    </w:tbl>
    <w:p w14:paraId="24274D1C" w14:textId="77777777" w:rsidR="006E27F1" w:rsidRDefault="00B83A8D">
      <w:pPr>
        <w:pStyle w:val="Heading3"/>
      </w:pPr>
      <w:r>
        <w:lastRenderedPageBreak/>
        <w:t>LOB Rule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27" w14:textId="77777777">
        <w:tc>
          <w:tcPr>
            <w:tcW w:w="9016" w:type="dxa"/>
            <w:vAlign w:val="center"/>
          </w:tcPr>
          <w:p w14:paraId="24274D1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LOB Service Level</w:t>
            </w:r>
          </w:p>
          <w:p w14:paraId="24274D1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D1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Metric:</w:t>
            </w:r>
          </w:p>
          <w:p w14:paraId="24274D2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Service Level</w:t>
            </w:r>
          </w:p>
          <w:p w14:paraId="24274D2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24274D2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Operator:</w:t>
            </w:r>
          </w:p>
          <w:p w14:paraId="24274D2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&lt;</w:t>
            </w:r>
          </w:p>
          <w:p w14:paraId="24274D2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4274D2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Threshold:</w:t>
            </w:r>
          </w:p>
          <w:p w14:paraId="24274D2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80</w:t>
            </w:r>
          </w:p>
        </w:tc>
      </w:tr>
    </w:tbl>
    <w:p w14:paraId="24274D28" w14:textId="77777777" w:rsidR="006E27F1" w:rsidRDefault="00B83A8D">
      <w:pPr>
        <w:pStyle w:val="Heading2"/>
      </w:pPr>
      <w:r>
        <w:t>Relationship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32" w14:textId="77777777">
        <w:tc>
          <w:tcPr>
            <w:tcW w:w="9016" w:type="dxa"/>
            <w:vAlign w:val="center"/>
          </w:tcPr>
          <w:p w14:paraId="24274D2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RulesMaster</w:t>
            </w:r>
          </w:p>
          <w:p w14:paraId="24274D2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24274D2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24274D2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MonitoringInstance</w:t>
            </w:r>
          </w:p>
          <w:p w14:paraId="24274D2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24274D2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RulesMaster</w:t>
            </w:r>
          </w:p>
          <w:p w14:paraId="24274D2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24274D3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24274D3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NotificationRoute</w:t>
            </w:r>
          </w:p>
        </w:tc>
      </w:tr>
    </w:tbl>
    <w:p w14:paraId="24274D33" w14:textId="77777777" w:rsidR="006E27F1" w:rsidRDefault="00B83A8D">
      <w:r>
        <w:t>One rule may generate many monitoring instances.</w:t>
      </w:r>
    </w:p>
    <w:p w14:paraId="24274D34" w14:textId="77777777" w:rsidR="006E27F1" w:rsidRDefault="006E27F1">
      <w:pPr>
        <w:pBdr>
          <w:top w:val="single" w:sz="12" w:space="0" w:color="auto"/>
        </w:pBdr>
        <w:spacing w:after="0"/>
      </w:pPr>
    </w:p>
    <w:p w14:paraId="24274D35" w14:textId="77777777" w:rsidR="006E27F1" w:rsidRDefault="00B83A8D">
      <w:pPr>
        <w:pStyle w:val="Heading1"/>
      </w:pPr>
      <w:r>
        <w:t>3. NotificationRoute</w:t>
      </w:r>
    </w:p>
    <w:p w14:paraId="24274D36" w14:textId="77777777" w:rsidR="006E27F1" w:rsidRDefault="00B83A8D">
      <w:pPr>
        <w:pStyle w:val="Heading2"/>
      </w:pPr>
      <w:r>
        <w:t>Purpose</w:t>
      </w:r>
    </w:p>
    <w:p w14:paraId="24274D37" w14:textId="77777777" w:rsidR="006E27F1" w:rsidRDefault="00B83A8D">
      <w:r>
        <w:t>Defines notification progression and ownership when a monitoring instance is created or repeatedly triggered.</w:t>
      </w:r>
    </w:p>
    <w:p w14:paraId="24274D38" w14:textId="77777777" w:rsidR="006E27F1" w:rsidRDefault="00B83A8D">
      <w:r>
        <w:t>This table answers: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3C" w14:textId="77777777">
        <w:tc>
          <w:tcPr>
            <w:tcW w:w="9016" w:type="dxa"/>
            <w:vAlign w:val="center"/>
          </w:tcPr>
          <w:p w14:paraId="24274D3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Who gets notified?</w:t>
            </w:r>
          </w:p>
          <w:p w14:paraId="24274D3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What action is required?</w:t>
            </w:r>
          </w:p>
          <w:p w14:paraId="24274D3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When should an Incident be created?</w:t>
            </w:r>
          </w:p>
        </w:tc>
      </w:tr>
    </w:tbl>
    <w:p w14:paraId="24274D3D" w14:textId="77777777" w:rsidR="006E27F1" w:rsidRDefault="00B83A8D">
      <w:r>
        <w:t>The Route Map determines progression based on occurrence count.</w:t>
      </w:r>
    </w:p>
    <w:p w14:paraId="326B7AF6" w14:textId="77777777" w:rsidR="00BE1580" w:rsidRDefault="00BE1580"/>
    <w:p w14:paraId="24274D3E" w14:textId="77777777" w:rsidR="006E27F1" w:rsidRDefault="00B83A8D">
      <w:pPr>
        <w:pStyle w:val="Heading2"/>
      </w:pPr>
      <w:r>
        <w:lastRenderedPageBreak/>
        <w:t>Proposed Schema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48" w14:textId="77777777">
        <w:tc>
          <w:tcPr>
            <w:tcW w:w="9016" w:type="dxa"/>
            <w:vAlign w:val="center"/>
          </w:tcPr>
          <w:p w14:paraId="24274D3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NotificationRouteID (PK)</w:t>
            </w:r>
          </w:p>
          <w:p w14:paraId="24274D4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D4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RouteName</w:t>
            </w:r>
          </w:p>
          <w:p w14:paraId="24274D4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4274D4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Description</w:t>
            </w:r>
          </w:p>
          <w:p w14:paraId="24274D4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4274D4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RouteMap (JSON/Object)</w:t>
            </w:r>
          </w:p>
          <w:p w14:paraId="24274D4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4274D4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Enabled</w:t>
            </w:r>
          </w:p>
        </w:tc>
      </w:tr>
    </w:tbl>
    <w:p w14:paraId="24274D49" w14:textId="77777777" w:rsidR="006E27F1" w:rsidRDefault="00B83A8D">
      <w:pPr>
        <w:pStyle w:val="Heading2"/>
      </w:pPr>
      <w:r>
        <w:t>Example RouteMap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5E" w14:textId="77777777">
        <w:tc>
          <w:tcPr>
            <w:tcW w:w="9016" w:type="dxa"/>
            <w:vAlign w:val="center"/>
          </w:tcPr>
          <w:p w14:paraId="24274D4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</w:p>
          <w:p w14:paraId="24274D4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</w:p>
          <w:p w14:paraId="24274D4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"Occurrence"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4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"Recipient"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"Associate"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4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"ActionOwner"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"Associate"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4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"Action"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"Review"</w:t>
            </w:r>
          </w:p>
          <w:p w14:paraId="24274D5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14:paraId="24274D5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</w:p>
          <w:p w14:paraId="24274D5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"Occurrence"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5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"Recipient"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"Team Lead"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5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"ActionOwner"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"Team Lead"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5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"Action"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"Coaching"</w:t>
            </w:r>
          </w:p>
          <w:p w14:paraId="24274D5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14:paraId="24274D5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</w:p>
          <w:p w14:paraId="24274D5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"Occurrence"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5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"Recipient"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"Manager"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5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"ActionOwner"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"Manager"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5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"Action"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"Create Incident"</w:t>
            </w:r>
          </w:p>
          <w:p w14:paraId="24274D5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24274D5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</w:tc>
      </w:tr>
    </w:tbl>
    <w:p w14:paraId="24274D5F" w14:textId="77777777" w:rsidR="006E27F1" w:rsidRDefault="00B83A8D">
      <w:pPr>
        <w:pStyle w:val="Heading3"/>
      </w:pPr>
      <w:r>
        <w:t>Critical Route 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68" w14:textId="77777777">
        <w:tc>
          <w:tcPr>
            <w:tcW w:w="9016" w:type="dxa"/>
            <w:vAlign w:val="center"/>
          </w:tcPr>
          <w:p w14:paraId="24274D6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</w:p>
          <w:p w14:paraId="24274D6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</w:p>
          <w:p w14:paraId="24274D6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"Occurrence"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6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"Recipient"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"LOB Manager"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6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"ActionOwner"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"LOB Manager"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274D6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"Action"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"Immediate Review"</w:t>
            </w:r>
          </w:p>
          <w:p w14:paraId="24274D66" w14:textId="77777777" w:rsidR="006E27F1" w:rsidRDefault="00B83A8D">
            <w:pPr>
              <w:spacing w:after="0"/>
            </w:pPr>
            <w:r>
              <w:rPr>
                <w:color w:val="707070"/>
              </w:rPr>
              <w:lastRenderedPageBreak/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24274D6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</w:tc>
      </w:tr>
    </w:tbl>
    <w:p w14:paraId="24274D69" w14:textId="77777777" w:rsidR="006E27F1" w:rsidRDefault="00B83A8D">
      <w:pPr>
        <w:pStyle w:val="Heading2"/>
      </w:pPr>
      <w:r>
        <w:lastRenderedPageBreak/>
        <w:t>Relationship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6E" w14:textId="77777777">
        <w:tc>
          <w:tcPr>
            <w:tcW w:w="9016" w:type="dxa"/>
            <w:vAlign w:val="center"/>
          </w:tcPr>
          <w:p w14:paraId="24274D6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NotificationRoute</w:t>
            </w:r>
          </w:p>
          <w:p w14:paraId="24274D6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 ▲</w:t>
            </w:r>
          </w:p>
          <w:p w14:paraId="24274D6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 │</w:t>
            </w:r>
          </w:p>
          <w:p w14:paraId="24274D6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RulesMaster</w:t>
            </w:r>
          </w:p>
        </w:tc>
      </w:tr>
    </w:tbl>
    <w:p w14:paraId="24274D6F" w14:textId="77777777" w:rsidR="006E27F1" w:rsidRDefault="00B83A8D">
      <w:r>
        <w:t>One route may be reused by many rules.</w:t>
      </w:r>
    </w:p>
    <w:p w14:paraId="24274D70" w14:textId="77777777" w:rsidR="006E27F1" w:rsidRDefault="006E27F1">
      <w:pPr>
        <w:pBdr>
          <w:top w:val="single" w:sz="12" w:space="0" w:color="auto"/>
        </w:pBdr>
        <w:spacing w:after="0"/>
      </w:pPr>
    </w:p>
    <w:p w14:paraId="24274D71" w14:textId="77777777" w:rsidR="006E27F1" w:rsidRDefault="00B83A8D">
      <w:pPr>
        <w:pStyle w:val="Heading1"/>
      </w:pPr>
      <w:r>
        <w:t>4. MonitoringInstance</w:t>
      </w:r>
    </w:p>
    <w:p w14:paraId="24274D72" w14:textId="77777777" w:rsidR="006E27F1" w:rsidRDefault="00B83A8D">
      <w:pPr>
        <w:pStyle w:val="Heading2"/>
      </w:pPr>
      <w:r>
        <w:t>Purpose</w:t>
      </w:r>
    </w:p>
    <w:p w14:paraId="24274D73" w14:textId="77777777" w:rsidR="006E27F1" w:rsidRDefault="00B83A8D">
      <w:r>
        <w:t>Represents an active monitoring event created when an incoming event violates a business rule.</w:t>
      </w:r>
    </w:p>
    <w:p w14:paraId="24274D74" w14:textId="77777777" w:rsidR="006E27F1" w:rsidRDefault="00B83A8D">
      <w:r>
        <w:t>This is the primary operational table.</w:t>
      </w:r>
    </w:p>
    <w:p w14:paraId="24274D75" w14:textId="77777777" w:rsidR="006E27F1" w:rsidRDefault="00B83A8D">
      <w:r>
        <w:t>Records from this table are displayed in the: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7A" w14:textId="77777777">
        <w:tc>
          <w:tcPr>
            <w:tcW w:w="9016" w:type="dxa"/>
            <w:vAlign w:val="center"/>
          </w:tcPr>
          <w:p w14:paraId="24274D7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Instance Ledger</w:t>
            </w:r>
          </w:p>
          <w:p w14:paraId="24274D7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Trigger Feed</w:t>
            </w:r>
          </w:p>
          <w:p w14:paraId="24274D7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Manager Views</w:t>
            </w:r>
          </w:p>
          <w:p w14:paraId="24274D7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LOB Views</w:t>
            </w:r>
          </w:p>
        </w:tc>
      </w:tr>
    </w:tbl>
    <w:p w14:paraId="24274D7B" w14:textId="77777777" w:rsidR="006E27F1" w:rsidRDefault="00B83A8D">
      <w:pPr>
        <w:pStyle w:val="Heading2"/>
      </w:pPr>
      <w:r>
        <w:t>Proposed Schema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9D" w14:textId="77777777">
        <w:tc>
          <w:tcPr>
            <w:tcW w:w="9016" w:type="dxa"/>
            <w:vAlign w:val="center"/>
          </w:tcPr>
          <w:p w14:paraId="24274D7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InstanceID (PK)</w:t>
            </w:r>
          </w:p>
          <w:p w14:paraId="24274D7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D7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RuleID (FK)</w:t>
            </w:r>
          </w:p>
          <w:p w14:paraId="24274D7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4274D8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SourceEventID (FK)</w:t>
            </w:r>
          </w:p>
          <w:p w14:paraId="24274D8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4274D8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EntityType</w:t>
            </w:r>
          </w:p>
          <w:p w14:paraId="24274D8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EntityID</w:t>
            </w:r>
          </w:p>
          <w:p w14:paraId="24274D8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24274D8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LOB</w:t>
            </w:r>
          </w:p>
          <w:p w14:paraId="24274D8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SubLOB</w:t>
            </w:r>
          </w:p>
          <w:p w14:paraId="24274D8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Team</w:t>
            </w:r>
          </w:p>
          <w:p w14:paraId="24274D8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24274D89" w14:textId="77777777" w:rsidR="006E27F1" w:rsidRDefault="00B83A8D">
            <w:pPr>
              <w:spacing w:after="0"/>
            </w:pPr>
            <w:r>
              <w:rPr>
                <w:color w:val="707070"/>
              </w:rPr>
              <w:lastRenderedPageBreak/>
              <w:t xml:space="preserve">14     </w:t>
            </w:r>
            <w:r>
              <w:rPr>
                <w:rFonts w:ascii="Consolas" w:eastAsia="Consolas" w:hAnsi="Consolas" w:cs="Consolas"/>
              </w:rPr>
              <w:t>MetricName</w:t>
            </w:r>
          </w:p>
          <w:p w14:paraId="24274D8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MetricValue</w:t>
            </w:r>
          </w:p>
          <w:p w14:paraId="24274D8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24274D8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ThresholdValue</w:t>
            </w:r>
          </w:p>
          <w:p w14:paraId="24274D8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24274D8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Severity</w:t>
            </w:r>
          </w:p>
          <w:p w14:paraId="24274D8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24274D9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>OccurrenceCount</w:t>
            </w:r>
          </w:p>
          <w:p w14:paraId="24274D9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24274D9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>Status</w:t>
            </w:r>
          </w:p>
          <w:p w14:paraId="24274D9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24274D9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</w:rPr>
              <w:t>AcknowledgedBy</w:t>
            </w:r>
          </w:p>
          <w:p w14:paraId="24274D9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</w:rPr>
              <w:t>AcknowledgedDate</w:t>
            </w:r>
          </w:p>
          <w:p w14:paraId="24274D9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27     </w:t>
            </w:r>
          </w:p>
          <w:p w14:paraId="24274D9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</w:rPr>
              <w:t>CurrentNotificationLevel</w:t>
            </w:r>
          </w:p>
          <w:p w14:paraId="24274D9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29     </w:t>
            </w:r>
          </w:p>
          <w:p w14:paraId="24274D9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</w:rPr>
              <w:t>Comments</w:t>
            </w:r>
          </w:p>
          <w:p w14:paraId="24274D9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31     </w:t>
            </w:r>
          </w:p>
          <w:p w14:paraId="24274D9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</w:rPr>
              <w:t>CreatedDate</w:t>
            </w:r>
          </w:p>
          <w:p w14:paraId="24274D9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</w:rPr>
              <w:t>LastUpdatedDate</w:t>
            </w:r>
          </w:p>
        </w:tc>
      </w:tr>
    </w:tbl>
    <w:p w14:paraId="24274D9E" w14:textId="77777777" w:rsidR="006E27F1" w:rsidRDefault="00B83A8D">
      <w:pPr>
        <w:pStyle w:val="Heading2"/>
      </w:pPr>
      <w:r>
        <w:lastRenderedPageBreak/>
        <w:t>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B5" w14:textId="77777777">
        <w:tc>
          <w:tcPr>
            <w:tcW w:w="9016" w:type="dxa"/>
            <w:vAlign w:val="center"/>
          </w:tcPr>
          <w:p w14:paraId="24274D9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InstanceID: 2001</w:t>
            </w:r>
          </w:p>
          <w:p w14:paraId="24274DA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DA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Rule:</w:t>
            </w:r>
          </w:p>
          <w:p w14:paraId="24274DA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Extended ACW</w:t>
            </w:r>
          </w:p>
          <w:p w14:paraId="24274DA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24274DA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Agent:</w:t>
            </w:r>
          </w:p>
          <w:p w14:paraId="24274DA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12345</w:t>
            </w:r>
          </w:p>
          <w:p w14:paraId="24274DA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4274DA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Value:</w:t>
            </w:r>
          </w:p>
          <w:p w14:paraId="24274DA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650</w:t>
            </w:r>
          </w:p>
          <w:p w14:paraId="24274DA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</w:p>
          <w:p w14:paraId="24274DA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Threshold:</w:t>
            </w:r>
          </w:p>
          <w:p w14:paraId="24274DA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600</w:t>
            </w:r>
          </w:p>
          <w:p w14:paraId="24274DA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24274DA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Severity:</w:t>
            </w:r>
          </w:p>
          <w:p w14:paraId="24274DA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Medium</w:t>
            </w:r>
          </w:p>
          <w:p w14:paraId="24274DA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24274DB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>Occurrence:</w:t>
            </w:r>
          </w:p>
          <w:p w14:paraId="24274DB1" w14:textId="77777777" w:rsidR="006E27F1" w:rsidRDefault="00B83A8D">
            <w:pPr>
              <w:spacing w:after="0"/>
            </w:pPr>
            <w:r>
              <w:rPr>
                <w:color w:val="707070"/>
              </w:rPr>
              <w:lastRenderedPageBreak/>
              <w:t xml:space="preserve">19     </w:t>
            </w:r>
            <w:r>
              <w:rPr>
                <w:rFonts w:ascii="Consolas" w:eastAsia="Consolas" w:hAnsi="Consolas" w:cs="Consolas"/>
              </w:rPr>
              <w:t>2</w:t>
            </w:r>
          </w:p>
          <w:p w14:paraId="24274DB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24274DB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>CurrentLevel:</w:t>
            </w:r>
          </w:p>
          <w:p w14:paraId="24274DB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>Team Lead</w:t>
            </w:r>
          </w:p>
        </w:tc>
      </w:tr>
    </w:tbl>
    <w:p w14:paraId="24274DB6" w14:textId="77777777" w:rsidR="006E27F1" w:rsidRDefault="00B83A8D">
      <w:pPr>
        <w:pStyle w:val="Heading2"/>
      </w:pPr>
      <w:r>
        <w:lastRenderedPageBreak/>
        <w:t>Relationship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BE" w14:textId="77777777">
        <w:tc>
          <w:tcPr>
            <w:tcW w:w="9016" w:type="dxa"/>
            <w:vAlign w:val="center"/>
          </w:tcPr>
          <w:p w14:paraId="24274DB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SourceEventStream</w:t>
            </w:r>
          </w:p>
          <w:p w14:paraId="24274DB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  │</w:t>
            </w:r>
          </w:p>
          <w:p w14:paraId="24274DB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  ▼</w:t>
            </w:r>
          </w:p>
          <w:p w14:paraId="24274DB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MonitoringInstance</w:t>
            </w:r>
          </w:p>
          <w:p w14:paraId="24274DB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      │</w:t>
            </w:r>
          </w:p>
          <w:p w14:paraId="24274DB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  ▼</w:t>
            </w:r>
          </w:p>
          <w:p w14:paraId="24274DB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NotificationLog</w:t>
            </w:r>
          </w:p>
        </w:tc>
      </w:tr>
      <w:tr w:rsidR="006E27F1" w14:paraId="24274DC3" w14:textId="77777777">
        <w:tc>
          <w:tcPr>
            <w:tcW w:w="9016" w:type="dxa"/>
            <w:vAlign w:val="center"/>
          </w:tcPr>
          <w:p w14:paraId="24274DB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MonitoringInstance</w:t>
            </w:r>
          </w:p>
          <w:p w14:paraId="24274DC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  │</w:t>
            </w:r>
          </w:p>
          <w:p w14:paraId="24274DC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  ▼</w:t>
            </w:r>
          </w:p>
          <w:p w14:paraId="24274DC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IncidentLog</w:t>
            </w:r>
          </w:p>
        </w:tc>
      </w:tr>
    </w:tbl>
    <w:p w14:paraId="24274DC4" w14:textId="77777777" w:rsidR="006E27F1" w:rsidRDefault="00B83A8D">
      <w:r>
        <w:t>A monitoring instance may result in multiple notifications and optionally one formal incident.</w:t>
      </w:r>
    </w:p>
    <w:p w14:paraId="24274DC5" w14:textId="77777777" w:rsidR="006E27F1" w:rsidRDefault="006E27F1">
      <w:pPr>
        <w:pBdr>
          <w:top w:val="single" w:sz="12" w:space="0" w:color="auto"/>
        </w:pBdr>
        <w:spacing w:after="0"/>
      </w:pPr>
    </w:p>
    <w:p w14:paraId="24274DC6" w14:textId="77777777" w:rsidR="006E27F1" w:rsidRDefault="00B83A8D">
      <w:pPr>
        <w:pStyle w:val="Heading1"/>
      </w:pPr>
      <w:r>
        <w:t>5. NotificationLog</w:t>
      </w:r>
    </w:p>
    <w:p w14:paraId="24274DC7" w14:textId="77777777" w:rsidR="006E27F1" w:rsidRDefault="00B83A8D">
      <w:pPr>
        <w:pStyle w:val="Heading2"/>
      </w:pPr>
      <w:r>
        <w:t>Purpose</w:t>
      </w:r>
    </w:p>
    <w:p w14:paraId="24274DC8" w14:textId="77777777" w:rsidR="006E27F1" w:rsidRDefault="00B83A8D">
      <w:r>
        <w:t>Stores notification delivery history generated from Monitoring Instances.</w:t>
      </w:r>
    </w:p>
    <w:p w14:paraId="24274DC9" w14:textId="77777777" w:rsidR="006E27F1" w:rsidRDefault="00B83A8D">
      <w:r>
        <w:t>This table supports:</w:t>
      </w:r>
    </w:p>
    <w:p w14:paraId="24274DCA" w14:textId="77777777" w:rsidR="006E27F1" w:rsidRDefault="00B83A8D">
      <w:pPr>
        <w:pStyle w:val="ListParagraph"/>
        <w:numPr>
          <w:ilvl w:val="0"/>
          <w:numId w:val="4"/>
        </w:numPr>
      </w:pPr>
      <w:r>
        <w:t>Pop-up notifications</w:t>
      </w:r>
    </w:p>
    <w:p w14:paraId="24274DCB" w14:textId="77777777" w:rsidR="006E27F1" w:rsidRDefault="00B83A8D">
      <w:pPr>
        <w:pStyle w:val="ListParagraph"/>
        <w:numPr>
          <w:ilvl w:val="0"/>
          <w:numId w:val="4"/>
        </w:numPr>
      </w:pPr>
      <w:r>
        <w:t>Toast alerts</w:t>
      </w:r>
    </w:p>
    <w:p w14:paraId="24274DCC" w14:textId="77777777" w:rsidR="006E27F1" w:rsidRDefault="00B83A8D">
      <w:pPr>
        <w:pStyle w:val="ListParagraph"/>
        <w:numPr>
          <w:ilvl w:val="0"/>
          <w:numId w:val="4"/>
        </w:numPr>
      </w:pPr>
      <w:r>
        <w:t>Email notifications</w:t>
      </w:r>
    </w:p>
    <w:p w14:paraId="24274DCD" w14:textId="77777777" w:rsidR="006E27F1" w:rsidRDefault="00B83A8D">
      <w:pPr>
        <w:pStyle w:val="ListParagraph"/>
        <w:numPr>
          <w:ilvl w:val="0"/>
          <w:numId w:val="4"/>
        </w:numPr>
      </w:pPr>
      <w:r>
        <w:t>Future Teams notifications</w:t>
      </w:r>
    </w:p>
    <w:p w14:paraId="24274DCE" w14:textId="77777777" w:rsidR="006E27F1" w:rsidRDefault="00B83A8D">
      <w:pPr>
        <w:pStyle w:val="ListParagraph"/>
        <w:numPr>
          <w:ilvl w:val="0"/>
          <w:numId w:val="4"/>
        </w:numPr>
      </w:pPr>
      <w:r>
        <w:t>Notification audit trail</w:t>
      </w:r>
    </w:p>
    <w:p w14:paraId="24274DCF" w14:textId="77777777" w:rsidR="006E27F1" w:rsidRDefault="00B83A8D">
      <w:r>
        <w:t>This table does not store the notification content itself, only notification tracking.</w:t>
      </w:r>
    </w:p>
    <w:p w14:paraId="24274DD0" w14:textId="77777777" w:rsidR="006E27F1" w:rsidRDefault="00B83A8D">
      <w:pPr>
        <w:pStyle w:val="Heading2"/>
      </w:pPr>
      <w:r>
        <w:t>Proposed Schema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E0" w14:textId="77777777">
        <w:tc>
          <w:tcPr>
            <w:tcW w:w="9016" w:type="dxa"/>
            <w:vAlign w:val="center"/>
          </w:tcPr>
          <w:p w14:paraId="24274DD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NotificationLogID (PK)</w:t>
            </w:r>
          </w:p>
          <w:p w14:paraId="24274DD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DD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InstanceID (FK)</w:t>
            </w:r>
          </w:p>
          <w:p w14:paraId="24274DD4" w14:textId="77777777" w:rsidR="006E27F1" w:rsidRDefault="00B83A8D">
            <w:pPr>
              <w:spacing w:after="0"/>
            </w:pPr>
            <w:r>
              <w:rPr>
                <w:color w:val="707070"/>
              </w:rPr>
              <w:lastRenderedPageBreak/>
              <w:t xml:space="preserve">4     </w:t>
            </w:r>
          </w:p>
          <w:p w14:paraId="24274DD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NotificationTimestamp</w:t>
            </w:r>
          </w:p>
          <w:p w14:paraId="24274DD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4274DD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Recipients</w:t>
            </w:r>
          </w:p>
          <w:p w14:paraId="24274DD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4274DD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NotificationChannel</w:t>
            </w:r>
          </w:p>
          <w:p w14:paraId="24274DD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24274DD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NotificationLevel</w:t>
            </w:r>
          </w:p>
          <w:p w14:paraId="24274DD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24274DD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DeliveryStatus</w:t>
            </w:r>
          </w:p>
          <w:p w14:paraId="24274DD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24274DD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CreatedDate</w:t>
            </w:r>
          </w:p>
        </w:tc>
      </w:tr>
    </w:tbl>
    <w:p w14:paraId="24274DE1" w14:textId="77777777" w:rsidR="006E27F1" w:rsidRDefault="00B83A8D">
      <w:pPr>
        <w:pStyle w:val="Heading2"/>
      </w:pPr>
      <w:r>
        <w:lastRenderedPageBreak/>
        <w:t>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EE" w14:textId="77777777">
        <w:tc>
          <w:tcPr>
            <w:tcW w:w="9016" w:type="dxa"/>
            <w:vAlign w:val="center"/>
          </w:tcPr>
          <w:p w14:paraId="24274DE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NotificationLogID: 5001</w:t>
            </w:r>
          </w:p>
          <w:p w14:paraId="24274DE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DE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InstanceID: 2001</w:t>
            </w:r>
          </w:p>
          <w:p w14:paraId="24274DE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4274DE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Recipients:</w:t>
            </w:r>
          </w:p>
          <w:p w14:paraId="24274DE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["Agent123"]</w:t>
            </w:r>
          </w:p>
          <w:p w14:paraId="24274DE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24274DE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Channel:</w:t>
            </w:r>
          </w:p>
          <w:p w14:paraId="24274DE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Popup</w:t>
            </w:r>
          </w:p>
          <w:p w14:paraId="24274DE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24274DE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Status:</w:t>
            </w:r>
          </w:p>
          <w:p w14:paraId="24274DE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Delivered</w:t>
            </w:r>
          </w:p>
        </w:tc>
      </w:tr>
    </w:tbl>
    <w:p w14:paraId="24274DEF" w14:textId="77777777" w:rsidR="006E27F1" w:rsidRDefault="006E27F1">
      <w:pPr>
        <w:pBdr>
          <w:top w:val="single" w:sz="12" w:space="0" w:color="auto"/>
        </w:pBdr>
        <w:spacing w:after="0"/>
      </w:pPr>
    </w:p>
    <w:p w14:paraId="24274DF0" w14:textId="77777777" w:rsidR="006E27F1" w:rsidRDefault="00B83A8D">
      <w:pPr>
        <w:pStyle w:val="Heading3"/>
      </w:pPr>
      <w:r>
        <w:t>Second Occurrence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F9" w14:textId="77777777">
        <w:tc>
          <w:tcPr>
            <w:tcW w:w="9016" w:type="dxa"/>
            <w:vAlign w:val="center"/>
          </w:tcPr>
          <w:p w14:paraId="24274DF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Recipients:</w:t>
            </w:r>
          </w:p>
          <w:p w14:paraId="24274DF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["Kent Go"]</w:t>
            </w:r>
          </w:p>
          <w:p w14:paraId="24274DF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24274DF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Channel:</w:t>
            </w:r>
          </w:p>
          <w:p w14:paraId="24274DF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Popup</w:t>
            </w:r>
          </w:p>
          <w:p w14:paraId="24274DF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4274DF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Status:</w:t>
            </w:r>
          </w:p>
          <w:p w14:paraId="24274DF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Delivered</w:t>
            </w:r>
          </w:p>
        </w:tc>
      </w:tr>
    </w:tbl>
    <w:p w14:paraId="24274DFA" w14:textId="77777777" w:rsidR="006E27F1" w:rsidRDefault="00B83A8D">
      <w:pPr>
        <w:pStyle w:val="Heading2"/>
      </w:pPr>
      <w:r>
        <w:t>Relationship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DFF" w14:textId="77777777">
        <w:tc>
          <w:tcPr>
            <w:tcW w:w="9016" w:type="dxa"/>
            <w:vAlign w:val="center"/>
          </w:tcPr>
          <w:p w14:paraId="24274DF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MonitoringInstance</w:t>
            </w:r>
          </w:p>
          <w:p w14:paraId="24274DFC" w14:textId="77777777" w:rsidR="006E27F1" w:rsidRDefault="00B83A8D">
            <w:pPr>
              <w:spacing w:after="0"/>
            </w:pPr>
            <w:r>
              <w:rPr>
                <w:color w:val="707070"/>
              </w:rPr>
              <w:lastRenderedPageBreak/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24274DF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24274DF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NotificationLog</w:t>
            </w:r>
          </w:p>
        </w:tc>
      </w:tr>
    </w:tbl>
    <w:p w14:paraId="24274E00" w14:textId="77777777" w:rsidR="006E27F1" w:rsidRDefault="00B83A8D">
      <w:r>
        <w:lastRenderedPageBreak/>
        <w:t>One monitoring instance can generate many notification records.</w:t>
      </w:r>
    </w:p>
    <w:p w14:paraId="24274E01" w14:textId="77777777" w:rsidR="006E27F1" w:rsidRDefault="006E27F1">
      <w:pPr>
        <w:pBdr>
          <w:top w:val="single" w:sz="12" w:space="0" w:color="auto"/>
        </w:pBdr>
        <w:spacing w:after="0"/>
      </w:pPr>
    </w:p>
    <w:p w14:paraId="24274E02" w14:textId="77777777" w:rsidR="006E27F1" w:rsidRDefault="00B83A8D">
      <w:pPr>
        <w:pStyle w:val="Heading1"/>
      </w:pPr>
      <w:r>
        <w:t>6. IncidentLog</w:t>
      </w:r>
    </w:p>
    <w:p w14:paraId="24274E03" w14:textId="77777777" w:rsidR="006E27F1" w:rsidRDefault="00B83A8D">
      <w:pPr>
        <w:pStyle w:val="Heading2"/>
      </w:pPr>
      <w:r>
        <w:t>Purpose</w:t>
      </w:r>
    </w:p>
    <w:p w14:paraId="24274E04" w14:textId="77777777" w:rsidR="006E27F1" w:rsidRDefault="00B83A8D">
      <w:r>
        <w:t>Stores formal operational incidents generated from monitoring instances requiring investigation, documentation, corrective action, or review.</w:t>
      </w:r>
    </w:p>
    <w:p w14:paraId="24274E05" w14:textId="77777777" w:rsidR="006E27F1" w:rsidRDefault="00B83A8D">
      <w:r>
        <w:t>The UI screen called: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E07" w14:textId="77777777">
        <w:tc>
          <w:tcPr>
            <w:tcW w:w="9016" w:type="dxa"/>
            <w:vAlign w:val="center"/>
          </w:tcPr>
          <w:p w14:paraId="24274E0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Incident Ledger</w:t>
            </w:r>
          </w:p>
        </w:tc>
      </w:tr>
    </w:tbl>
    <w:p w14:paraId="24274E08" w14:textId="77777777" w:rsidR="006E27F1" w:rsidRDefault="00B83A8D">
      <w:r>
        <w:t>will display records from this table.</w:t>
      </w:r>
    </w:p>
    <w:p w14:paraId="24274E09" w14:textId="77777777" w:rsidR="006E27F1" w:rsidRDefault="00B83A8D">
      <w:pPr>
        <w:pStyle w:val="Heading2"/>
      </w:pPr>
      <w:r>
        <w:t>Proposed Schema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E26" w14:textId="77777777">
        <w:tc>
          <w:tcPr>
            <w:tcW w:w="9016" w:type="dxa"/>
            <w:vAlign w:val="center"/>
          </w:tcPr>
          <w:p w14:paraId="24274E0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IncidentID (PK)</w:t>
            </w:r>
          </w:p>
          <w:p w14:paraId="24274E0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4274E0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IncidentNumber</w:t>
            </w:r>
          </w:p>
          <w:p w14:paraId="24274E0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4274E0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InstanceID (FK)</w:t>
            </w:r>
          </w:p>
          <w:p w14:paraId="24274E0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4274E1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LOB</w:t>
            </w:r>
          </w:p>
          <w:p w14:paraId="24274E1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SubLOB</w:t>
            </w:r>
          </w:p>
          <w:p w14:paraId="24274E1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Team</w:t>
            </w:r>
          </w:p>
          <w:p w14:paraId="24274E1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24274E1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Owner</w:t>
            </w:r>
          </w:p>
          <w:p w14:paraId="24274E1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24274E1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Priority</w:t>
            </w:r>
          </w:p>
          <w:p w14:paraId="24274E1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24274E1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Status</w:t>
            </w:r>
          </w:p>
          <w:p w14:paraId="24274E1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24274E1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RootCause</w:t>
            </w:r>
          </w:p>
          <w:p w14:paraId="24274E1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24274E1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Resolution</w:t>
            </w:r>
          </w:p>
          <w:p w14:paraId="24274E1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24274E1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>OpenDate</w:t>
            </w:r>
          </w:p>
          <w:p w14:paraId="24274E1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24274E20" w14:textId="77777777" w:rsidR="006E27F1" w:rsidRDefault="00B83A8D">
            <w:pPr>
              <w:spacing w:after="0"/>
            </w:pPr>
            <w:r>
              <w:rPr>
                <w:color w:val="707070"/>
              </w:rPr>
              <w:lastRenderedPageBreak/>
              <w:t xml:space="preserve">23     </w:t>
            </w:r>
            <w:r>
              <w:rPr>
                <w:rFonts w:ascii="Consolas" w:eastAsia="Consolas" w:hAnsi="Consolas" w:cs="Consolas"/>
              </w:rPr>
              <w:t>CloseDate</w:t>
            </w:r>
          </w:p>
          <w:p w14:paraId="24274E2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24274E2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</w:rPr>
              <w:t>Comments</w:t>
            </w:r>
          </w:p>
          <w:p w14:paraId="24274E2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26     </w:t>
            </w:r>
          </w:p>
          <w:p w14:paraId="24274E2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</w:rPr>
              <w:t>CreatedDate</w:t>
            </w:r>
          </w:p>
          <w:p w14:paraId="24274E2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</w:rPr>
              <w:t>ModifiedDate</w:t>
            </w:r>
          </w:p>
        </w:tc>
      </w:tr>
    </w:tbl>
    <w:p w14:paraId="24274E27" w14:textId="77777777" w:rsidR="006E27F1" w:rsidRDefault="00B83A8D">
      <w:pPr>
        <w:pStyle w:val="Heading2"/>
      </w:pPr>
      <w:r>
        <w:lastRenderedPageBreak/>
        <w:t>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E33" w14:textId="77777777">
        <w:tc>
          <w:tcPr>
            <w:tcW w:w="9016" w:type="dxa"/>
            <w:vAlign w:val="center"/>
          </w:tcPr>
          <w:p w14:paraId="24274E2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Incident:</w:t>
            </w:r>
          </w:p>
          <w:p w14:paraId="24274E2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INC-2026-0001</w:t>
            </w:r>
          </w:p>
          <w:p w14:paraId="24274E2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24274E2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Origin:</w:t>
            </w:r>
          </w:p>
          <w:p w14:paraId="24274E2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Repeated ACW Violations</w:t>
            </w:r>
          </w:p>
          <w:p w14:paraId="24274E2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4274E2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Owner:</w:t>
            </w:r>
          </w:p>
          <w:p w14:paraId="24274E2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Operations Manager</w:t>
            </w:r>
          </w:p>
          <w:p w14:paraId="24274E3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24274E3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Status:</w:t>
            </w:r>
          </w:p>
          <w:p w14:paraId="24274E3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Open</w:t>
            </w:r>
          </w:p>
        </w:tc>
      </w:tr>
    </w:tbl>
    <w:p w14:paraId="24274E34" w14:textId="77777777" w:rsidR="006E27F1" w:rsidRDefault="00B83A8D">
      <w:pPr>
        <w:pStyle w:val="Heading2"/>
      </w:pPr>
      <w:r>
        <w:t>Relationship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E39" w14:textId="77777777">
        <w:tc>
          <w:tcPr>
            <w:tcW w:w="9016" w:type="dxa"/>
            <w:vAlign w:val="center"/>
          </w:tcPr>
          <w:p w14:paraId="24274E3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MonitoringInstance</w:t>
            </w:r>
          </w:p>
          <w:p w14:paraId="24274E3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 │</w:t>
            </w:r>
          </w:p>
          <w:p w14:paraId="24274E3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 ▼</w:t>
            </w:r>
          </w:p>
          <w:p w14:paraId="24274E3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IncidentLog</w:t>
            </w:r>
          </w:p>
        </w:tc>
      </w:tr>
    </w:tbl>
    <w:p w14:paraId="24274E3A" w14:textId="77777777" w:rsidR="006E27F1" w:rsidRDefault="00B83A8D">
      <w:r>
        <w:t>A monitoring instance may create one incident record.</w:t>
      </w:r>
    </w:p>
    <w:p w14:paraId="24274E3B" w14:textId="77777777" w:rsidR="006E27F1" w:rsidRDefault="006E27F1">
      <w:pPr>
        <w:pBdr>
          <w:top w:val="single" w:sz="12" w:space="0" w:color="auto"/>
        </w:pBdr>
        <w:spacing w:after="0"/>
      </w:pPr>
    </w:p>
    <w:p w14:paraId="5CBA68C3" w14:textId="77777777" w:rsidR="005332C5" w:rsidRDefault="005332C5">
      <w:pPr>
        <w:pBdr>
          <w:top w:val="single" w:sz="12" w:space="0" w:color="auto"/>
        </w:pBdr>
        <w:spacing w:after="0"/>
      </w:pPr>
    </w:p>
    <w:p w14:paraId="3F9ABBBA" w14:textId="77777777" w:rsidR="005332C5" w:rsidRDefault="005332C5">
      <w:pPr>
        <w:pBdr>
          <w:top w:val="single" w:sz="12" w:space="0" w:color="auto"/>
        </w:pBdr>
        <w:spacing w:after="0"/>
      </w:pPr>
    </w:p>
    <w:p w14:paraId="32A23B95" w14:textId="77777777" w:rsidR="005332C5" w:rsidRDefault="005332C5">
      <w:pPr>
        <w:pBdr>
          <w:top w:val="single" w:sz="12" w:space="0" w:color="auto"/>
        </w:pBdr>
        <w:spacing w:after="0"/>
      </w:pPr>
    </w:p>
    <w:p w14:paraId="37E21272" w14:textId="77777777" w:rsidR="005332C5" w:rsidRDefault="005332C5">
      <w:pPr>
        <w:pBdr>
          <w:top w:val="single" w:sz="12" w:space="0" w:color="auto"/>
        </w:pBdr>
        <w:spacing w:after="0"/>
      </w:pPr>
    </w:p>
    <w:p w14:paraId="18FEA989" w14:textId="77777777" w:rsidR="005332C5" w:rsidRDefault="005332C5">
      <w:pPr>
        <w:pBdr>
          <w:top w:val="single" w:sz="12" w:space="0" w:color="auto"/>
        </w:pBdr>
        <w:spacing w:after="0"/>
      </w:pPr>
    </w:p>
    <w:p w14:paraId="1E3AE737" w14:textId="77777777" w:rsidR="005332C5" w:rsidRDefault="005332C5">
      <w:pPr>
        <w:pBdr>
          <w:top w:val="single" w:sz="12" w:space="0" w:color="auto"/>
        </w:pBdr>
        <w:spacing w:after="0"/>
      </w:pPr>
    </w:p>
    <w:p w14:paraId="243B0D46" w14:textId="77777777" w:rsidR="005332C5" w:rsidRDefault="005332C5">
      <w:pPr>
        <w:pBdr>
          <w:top w:val="single" w:sz="12" w:space="0" w:color="auto"/>
        </w:pBdr>
        <w:spacing w:after="0"/>
      </w:pPr>
    </w:p>
    <w:p w14:paraId="25D9CB1B" w14:textId="77777777" w:rsidR="005332C5" w:rsidRDefault="005332C5">
      <w:pPr>
        <w:pBdr>
          <w:top w:val="single" w:sz="12" w:space="0" w:color="auto"/>
        </w:pBdr>
        <w:spacing w:after="0"/>
      </w:pPr>
    </w:p>
    <w:p w14:paraId="65CAF827" w14:textId="77777777" w:rsidR="005332C5" w:rsidRDefault="005332C5">
      <w:pPr>
        <w:pBdr>
          <w:top w:val="single" w:sz="12" w:space="0" w:color="auto"/>
        </w:pBdr>
        <w:spacing w:after="0"/>
      </w:pPr>
    </w:p>
    <w:p w14:paraId="088F942C" w14:textId="77777777" w:rsidR="005332C5" w:rsidRDefault="005332C5">
      <w:pPr>
        <w:pBdr>
          <w:top w:val="single" w:sz="12" w:space="0" w:color="auto"/>
        </w:pBdr>
        <w:spacing w:after="0"/>
      </w:pPr>
    </w:p>
    <w:p w14:paraId="24274E3C" w14:textId="77777777" w:rsidR="006E27F1" w:rsidRDefault="00B83A8D">
      <w:pPr>
        <w:pStyle w:val="Heading1"/>
      </w:pPr>
      <w:r>
        <w:lastRenderedPageBreak/>
        <w:t>Final Relationship Model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E4D" w14:textId="77777777">
        <w:tc>
          <w:tcPr>
            <w:tcW w:w="9016" w:type="dxa"/>
            <w:vAlign w:val="center"/>
          </w:tcPr>
          <w:p w14:paraId="24274E3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SourceEventStream</w:t>
            </w:r>
          </w:p>
          <w:p w14:paraId="24274E3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24274E3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24274E4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RulesMaster</w:t>
            </w:r>
          </w:p>
          <w:p w14:paraId="24274E4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24274E4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24274E4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MonitoringInstance</w:t>
            </w:r>
          </w:p>
          <w:p w14:paraId="24274E4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24274E4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   ├────► NotificationLog</w:t>
            </w:r>
          </w:p>
          <w:p w14:paraId="24274E46" w14:textId="0734190E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│</w:t>
            </w:r>
          </w:p>
          <w:p w14:paraId="24274E47" w14:textId="74B1E2FC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    └────► IncidentLog</w:t>
            </w:r>
          </w:p>
          <w:p w14:paraId="24274E4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24274E4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RulesMaster</w:t>
            </w:r>
          </w:p>
          <w:p w14:paraId="24274E4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24274E4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24274E4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NotificationRoute</w:t>
            </w:r>
          </w:p>
        </w:tc>
      </w:tr>
    </w:tbl>
    <w:p w14:paraId="24274E4E" w14:textId="77777777" w:rsidR="006E27F1" w:rsidRDefault="00B83A8D">
      <w:pPr>
        <w:pStyle w:val="Heading1"/>
      </w:pPr>
      <w:r>
        <w:t>Business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E63" w14:textId="77777777">
        <w:tc>
          <w:tcPr>
            <w:tcW w:w="9016" w:type="dxa"/>
            <w:vAlign w:val="center"/>
          </w:tcPr>
          <w:p w14:paraId="24274E4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Event Received</w:t>
            </w:r>
          </w:p>
          <w:p w14:paraId="24274E5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│</w:t>
            </w:r>
          </w:p>
          <w:p w14:paraId="24274E5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▼</w:t>
            </w:r>
          </w:p>
          <w:p w14:paraId="24274E5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SourceEventStream</w:t>
            </w:r>
          </w:p>
          <w:p w14:paraId="24274E53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   │</w:t>
            </w:r>
          </w:p>
          <w:p w14:paraId="24274E54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▼</w:t>
            </w:r>
          </w:p>
          <w:p w14:paraId="24274E5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Rules Evaluation</w:t>
            </w:r>
          </w:p>
          <w:p w14:paraId="24274E5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│</w:t>
            </w:r>
          </w:p>
          <w:p w14:paraId="24274E5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  ▼</w:t>
            </w:r>
          </w:p>
          <w:p w14:paraId="24274E5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MonitoringInstance Created</w:t>
            </w:r>
          </w:p>
          <w:p w14:paraId="24274E5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    │</w:t>
            </w:r>
          </w:p>
          <w:p w14:paraId="24274E5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 ▼</w:t>
            </w:r>
          </w:p>
          <w:p w14:paraId="24274E5B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Check Notification Route</w:t>
            </w:r>
          </w:p>
          <w:p w14:paraId="24274E5C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 │</w:t>
            </w:r>
          </w:p>
          <w:p w14:paraId="24274E5D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    ▼</w:t>
            </w:r>
          </w:p>
          <w:p w14:paraId="24274E5E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NotificationLog Created</w:t>
            </w:r>
          </w:p>
          <w:p w14:paraId="24274E5F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 xml:space="preserve">       │</w:t>
            </w:r>
          </w:p>
          <w:p w14:paraId="24274E60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     ▼</w:t>
            </w:r>
          </w:p>
          <w:p w14:paraId="24274E61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(Optional)</w:t>
            </w:r>
          </w:p>
          <w:p w14:paraId="24274E62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>IncidentLog Created</w:t>
            </w:r>
          </w:p>
        </w:tc>
      </w:tr>
    </w:tbl>
    <w:p w14:paraId="24274E64" w14:textId="77777777" w:rsidR="006E27F1" w:rsidRDefault="00B83A8D">
      <w:pPr>
        <w:pStyle w:val="Heading1"/>
      </w:pPr>
      <w:r>
        <w:lastRenderedPageBreak/>
        <w:t>MVP Data Set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27F1" w14:paraId="24274E6B" w14:textId="77777777">
        <w:tc>
          <w:tcPr>
            <w:tcW w:w="9016" w:type="dxa"/>
            <w:vAlign w:val="center"/>
          </w:tcPr>
          <w:p w14:paraId="24274E65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SourceEventStream</w:t>
            </w:r>
          </w:p>
          <w:p w14:paraId="24274E66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RulesMaster</w:t>
            </w:r>
          </w:p>
          <w:p w14:paraId="24274E67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NotificationRoute</w:t>
            </w:r>
          </w:p>
          <w:p w14:paraId="24274E68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MonitoringInstance</w:t>
            </w:r>
          </w:p>
          <w:p w14:paraId="24274E69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NotificationLog</w:t>
            </w:r>
          </w:p>
          <w:p w14:paraId="24274E6A" w14:textId="77777777" w:rsidR="006E27F1" w:rsidRDefault="00B83A8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IncidentLog</w:t>
            </w:r>
          </w:p>
        </w:tc>
      </w:tr>
    </w:tbl>
    <w:p w14:paraId="24274E6C" w14:textId="77777777" w:rsidR="006E27F1" w:rsidRDefault="00B83A8D">
      <w:r>
        <w:t>This keeps the model focused on the actual RTM workflow discussed:</w:t>
      </w:r>
    </w:p>
    <w:p w14:paraId="24274E6D" w14:textId="77777777" w:rsidR="006E27F1" w:rsidRDefault="00B83A8D">
      <w:r>
        <w:rPr>
          <w:b/>
          <w:bCs/>
        </w:rPr>
        <w:t>Event → Rule → Instance → Route → Notification → Incident</w:t>
      </w:r>
      <w:r>
        <w:t>.</w:t>
      </w:r>
    </w:p>
    <w:sectPr w:rsidR="006E27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7535"/>
    <w:multiLevelType w:val="hybridMultilevel"/>
    <w:tmpl w:val="69D824C6"/>
    <w:lvl w:ilvl="0" w:tplc="2870A342">
      <w:start w:val="1"/>
      <w:numFmt w:val="bullet"/>
      <w:lvlText w:val="●"/>
      <w:lvlJc w:val="left"/>
      <w:pPr>
        <w:ind w:left="720" w:hanging="360"/>
      </w:pPr>
    </w:lvl>
    <w:lvl w:ilvl="1" w:tplc="C2469074">
      <w:start w:val="1"/>
      <w:numFmt w:val="bullet"/>
      <w:lvlText w:val="○"/>
      <w:lvlJc w:val="left"/>
      <w:pPr>
        <w:ind w:left="1440" w:hanging="360"/>
      </w:pPr>
    </w:lvl>
    <w:lvl w:ilvl="2" w:tplc="26DEA112">
      <w:start w:val="1"/>
      <w:numFmt w:val="bullet"/>
      <w:lvlText w:val="■"/>
      <w:lvlJc w:val="left"/>
      <w:pPr>
        <w:ind w:left="2160" w:hanging="360"/>
      </w:pPr>
    </w:lvl>
    <w:lvl w:ilvl="3" w:tplc="BF9683C8">
      <w:start w:val="1"/>
      <w:numFmt w:val="bullet"/>
      <w:lvlText w:val="●"/>
      <w:lvlJc w:val="left"/>
      <w:pPr>
        <w:ind w:left="2880" w:hanging="360"/>
      </w:pPr>
    </w:lvl>
    <w:lvl w:ilvl="4" w:tplc="F2401C8E">
      <w:start w:val="1"/>
      <w:numFmt w:val="bullet"/>
      <w:lvlText w:val="○"/>
      <w:lvlJc w:val="left"/>
      <w:pPr>
        <w:ind w:left="3600" w:hanging="360"/>
      </w:pPr>
    </w:lvl>
    <w:lvl w:ilvl="5" w:tplc="C9BE086A">
      <w:start w:val="1"/>
      <w:numFmt w:val="bullet"/>
      <w:lvlText w:val="■"/>
      <w:lvlJc w:val="left"/>
      <w:pPr>
        <w:ind w:left="4320" w:hanging="360"/>
      </w:pPr>
    </w:lvl>
    <w:lvl w:ilvl="6" w:tplc="1090B672">
      <w:start w:val="1"/>
      <w:numFmt w:val="bullet"/>
      <w:lvlText w:val="●"/>
      <w:lvlJc w:val="left"/>
      <w:pPr>
        <w:ind w:left="5040" w:hanging="360"/>
      </w:pPr>
    </w:lvl>
    <w:lvl w:ilvl="7" w:tplc="DC903EDC">
      <w:start w:val="1"/>
      <w:numFmt w:val="bullet"/>
      <w:lvlText w:val="●"/>
      <w:lvlJc w:val="left"/>
      <w:pPr>
        <w:ind w:left="5760" w:hanging="360"/>
      </w:pPr>
    </w:lvl>
    <w:lvl w:ilvl="8" w:tplc="C9FE96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AF3A1A"/>
    <w:multiLevelType w:val="hybridMultilevel"/>
    <w:tmpl w:val="6FD4901C"/>
    <w:lvl w:ilvl="0" w:tplc="00B469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CA9C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922F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863B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4E9E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92AD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D827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F14C1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B2B0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655A6E01"/>
    <w:multiLevelType w:val="hybridMultilevel"/>
    <w:tmpl w:val="D0DAF6BA"/>
    <w:lvl w:ilvl="0" w:tplc="EA72A7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0C8E5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9294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7BE78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AAEB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F40B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CC0C4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13A80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2E4F1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6EFE4CC7"/>
    <w:multiLevelType w:val="hybridMultilevel"/>
    <w:tmpl w:val="4E56ACAA"/>
    <w:lvl w:ilvl="0" w:tplc="8C74AC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088D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E0E9D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5A852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045B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54427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5E87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0BAF4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B3AA6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859540514">
    <w:abstractNumId w:val="0"/>
    <w:lvlOverride w:ilvl="0">
      <w:startOverride w:val="1"/>
    </w:lvlOverride>
  </w:num>
  <w:num w:numId="2" w16cid:durableId="1839225830">
    <w:abstractNumId w:val="1"/>
  </w:num>
  <w:num w:numId="3" w16cid:durableId="1062946371">
    <w:abstractNumId w:val="2"/>
  </w:num>
  <w:num w:numId="4" w16cid:durableId="965083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7F1"/>
    <w:rsid w:val="004371BF"/>
    <w:rsid w:val="005332C5"/>
    <w:rsid w:val="006E27F1"/>
    <w:rsid w:val="00A7752C"/>
    <w:rsid w:val="00B83A8D"/>
    <w:rsid w:val="00BC6605"/>
    <w:rsid w:val="00BE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4CB3"/>
  <w15:docId w15:val="{E85FA227-C346-408E-9CB1-9CBA01CB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1200</Words>
  <Characters>6846</Characters>
  <Application>Microsoft Office Word</Application>
  <DocSecurity>0</DocSecurity>
  <Lines>57</Lines>
  <Paragraphs>16</Paragraphs>
  <ScaleCrop>false</ScaleCrop>
  <Company>Elevance Health</Company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Guinto, James Aaron</cp:lastModifiedBy>
  <cp:revision>3</cp:revision>
  <dcterms:created xsi:type="dcterms:W3CDTF">2026-10-07T12:29:00Z</dcterms:created>
  <dcterms:modified xsi:type="dcterms:W3CDTF">2026-10-22T13:12:00Z</dcterms:modified>
</cp:coreProperties>
</file>