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l3fz15ukt0t9" w:id="0"/>
      <w:bookmarkEnd w:id="0"/>
      <w:r w:rsidDel="00000000" w:rsidR="00000000" w:rsidRPr="00000000">
        <w:rPr>
          <w:rtl w:val="0"/>
        </w:rPr>
        <w:t xml:space="preserve">Unit Testing Procedures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name: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Team name: </w:t>
      </w:r>
      <w:r w:rsidDel="00000000" w:rsidR="00000000" w:rsidRPr="00000000">
        <w:rPr>
          <w:rtl w:val="0"/>
        </w:rPr>
        <w:t xml:space="preserve">P A W 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8th December 2017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zarf0exsmol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Connor and Erik: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Image Recognition (PC):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Image accuracy equivalence classes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Included in the gitHub is some sample data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Run the following command: DataLabeling.py [ImageName.jpg] [Orientation]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orientation should be “Top”, “Bottom”, “Left”, or “Right” which depends on the a1 to h1 row location in the picture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should start running and take about one to two minutes to complete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completion an output of the accuracy should be printed, along with the highest probability piece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Accuracy should then be compared to the actual board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successful test contains accuracy of pieces higher than 75%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Random image equivalence classes: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the following command: DataLabeling.py [RandomImage.jpg] [Random]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orientation should be “Top”, “Bottom”, “Left”, or “Right” which can be random for this test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This should start running and take about one to two minutes to complete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completion an output of the accuracy should be printed, along with the highest probability piece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should output random pieces, but more importantly not crash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Jacob and David: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App-Side: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Expected input for strings: 64 substrings of size 2, delimited by spaces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input correctly: board loaded with specified positions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parsing equivalence classes (passed into board engine):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Input: String size too short (not enough substrings):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Output: App breaks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Input: String size too long (too many substrings):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Output: first 64 legal piece positions are put in the board as expected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Input: First letter of a two character substring for position is not “b” or “w”: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Output: App breaks (Illegal Argument Exception)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Input: Second letter of two character substring for position is not “r”, “b”, “n”, “k”, q”, “p”: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Output: App breaks (Illegal Argument Exception)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Input: Substrings for positions just one character: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Output: App breaks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Input: Substrings for positions more than two characters: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Output: Parses first two characters of each substring as expected, and ignores the remainder of the substring.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Input: Multiple spaces in unexpected places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 breaks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Expected input for board state: Reachable board state from game of chess (not always the case from output of trained model)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input correctly: game is playable where left off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Board state equivalence classes (after string parsed):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Input: No Kings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Output: Unpredictable Behavior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Input: No pieces on either side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Output: Unplayable game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Input: No white pieces: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Unplayable game, user cannot move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Input: No black pieces: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Playable game; computer moves nonexistent pieces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Input: Only pawns: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silliest game of chess you’ve played in your life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Input: Multiple kings: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one king movable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Input: Only Kings: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is called a draw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Pressing application buttons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 chess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Without entering board text, should start as starting board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Talks about most current version of this chess application from MIT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photo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Capture image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image gallery on phone and make sure image appears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Load board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