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all files within a certain period into a single pandas dataframe. For example, the entire month of January 2015.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Immediate goal - is to create a df with start time end time and flare class, which can be used to tag the AIA images as flare or not flare.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Wwv/BiejU8YtU6a2fI3N8Ft2cw==">CgMxLjA4AHIhMUN5My1BZndFZWVKZmFyN3VrTlZ1bE9lVm1KR2JWZkVM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2023-09-21T18:47:00Z</dcterms:created>
</cp:coreProperties>
</file>