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 0 — Before the Machine · Student Notes</w:t>
      </w:r>
    </w:p>
    <w:p>
      <w:pPr>
        <w:spacing w:after="120"/>
      </w:pPr>
      <w:r>
        <w:t xml:space="preserve">CSE23CT201 Computer Organization &amp; Architecture · Reading material for the Unit 0 lectures. Textbooks: </w:t>
      </w:r>
      <w:r>
        <w:rPr>
          <w:i/>
          <w:iCs/>
        </w:rPr>
        <w:t xml:space="preserve">Hamacher, Vranesic &amp; Zaky, Computer Organization and Embedded Systems (5th ed.), Ch. 1 and Appendix A</w:t>
      </w:r>
      <w:r>
        <w:t xml:space="preserve">; </w:t>
      </w:r>
      <w:r>
        <w:rPr>
          <w:i/>
          <w:iCs/>
        </w:rPr>
        <w:t xml:space="preserve">M. Morris Mano, Computer System Architecture, Ch. 1.</w:t>
      </w:r>
    </w:p>
    <w:p>
      <w:pPr>
        <w:pStyle w:val="Heading2"/>
      </w:pPr>
      <w:r>
        <w:t xml:space="preserve">0.0 Why This Course? — Architecture vs Organization</w:t>
      </w:r>
    </w:p>
    <w:p>
      <w:pPr>
        <w:spacing w:after="120"/>
      </w:pPr>
      <w:r>
        <w:t xml:space="preserve">A digital computer performs its tasks using variables that take a limited number of discrete values — distinct, separate steps rather than a continuous flow. Reliability is highest when only two values are used, 0 and 1, physically represented by two voltage levels. Every kind of information — text, images, sound, formulas — is encoded as strings of binary digits (bits). Why two states and not ten is answered precisely in section 0.2.</w:t>
      </w:r>
    </w:p>
    <w:p>
      <w:pPr>
        <w:spacing w:after="120"/>
      </w:pPr>
      <w:r>
        <w:t xml:space="preserve">The course title contains two distinct ideas. COMPUTER ARCHITECTURE is the structure and behaviour of the computer as seen by the programmer: the instruction set architecture (ISA), data formats, and memory-addressing techniques. It is the blueprint of the house — where the rooms and sockets are. COMPUTER ORGANIZATION is how the hardware actually implements that blueprint: the operational units, their interconnections, electronic circuits, control signals, and fabrication technology such as CMOS. It is the wiring and plumbing behind the walls. In short: architecture defines WHAT the computer can do; organization defines HOW it is built to do it. The cleanest illustration: a program written for a 1970s instruction set can run unchanged on a modern chip a billion times faster — the architecture survived; the organization was rebuilt many times over.</w:t>
      </w:r>
    </w:p>
    <w:p>
      <w:pPr>
        <w:spacing w:after="120"/>
      </w:pPr>
      <w:r>
        <w:t xml:space="preserve">Computers are matched to purpose: embedded computers hide inside cars and appliances to control physical processes; personal computers (desktops, workstations, notebooks) serve individuals; servers and enterprise systems are shared by many users over networks and host large databases; supercomputers handle the most demanding scientific work, with grid computing coordinating many machines as one cost-effective resource; cloud computing rents such resources as a pay-as-you-use utility. Inside all of them: the same functional structure, formally studied in Unit 1.</w:t>
      </w:r>
    </w:p>
    <w:p>
      <w:pPr>
        <w:spacing w:after="120"/>
      </w:pPr>
      <w:r>
        <w:t xml:space="preserve">Finally, a working computer is three partners: hardware (the physical circuits, storage and processing units — this course's subject), software (programs written against the architecture), and the operating system (the manager: a program that allocates resources and handles the interaction between application software and hardware).</w:t>
      </w:r>
    </w:p>
    <w:p>
      <w:pPr>
        <w:spacing w:after="120"/>
      </w:pPr>
      <w:r>
        <w:rPr>
          <w:b/>
          <w:bCs/>
        </w:rPr>
        <w:t xml:space="preserve">Why this course matters for every specialisation: </w:t>
      </w:r>
      <w:r>
        <w:t xml:space="preserve">machine-learning performance is governed by memory bandwidth and cache behaviour on GPUs; security exploits such as buffer overflows and the Spectre/Meltdown attacks operate at the architecture level; IoT and embedded work programs microcontrollers where every byte and milliwatt counts; and GATE and placement interviews test exactly this material.</w:t>
      </w:r>
    </w:p>
    <w:p>
      <w:pPr>
        <w:pStyle w:val="Heading2"/>
      </w:pPr>
      <w:r>
        <w:t xml:space="preserve">0.1 The Problem &amp; The Dream</w:t>
      </w:r>
    </w:p>
    <w:p>
      <w:pPr>
        <w:spacing w:after="120"/>
      </w:pPr>
      <w:r>
        <w:t xml:space="preserve">Computing has mechanical roots: for three centuries before electronics, devices of gears and levers performed arithmetic (Pascal 1642, Leibniz 1673), and punched cards — first used to control looms — provided an early form of programmed sequencing. But machines were not yet trusted with the world's numbers. In the nineteenth century the world ran on printed books of pre-computed tables — logarithms, sines, astronomical positions, compound interest — calculated by teams of human computers ('computer' was a job title), then copied and typeset by hand. Errors entered at every stage, and they were costly: a navigation typo could put a ship miles off position; faulty actuarial tables caused heavy financial losses; Industrial-Revolution engineers designed structures on bad numbers.</w:t>
      </w:r>
    </w:p>
    <w:p>
      <w:pPr>
        <w:spacing w:after="120"/>
      </w:pPr>
      <w:r>
        <w:t xml:space="preserve">In 1821, checking a book of astronomical tables with the astronomer John Herschel and finding error after error, Charles Babbage exclaimed: 'I wish to God these calculations had been executed by steam!' His Difference Engine was designed to compute tables mechanically and to print the results directly into metal printing plates — removing human error from calculation and typesetting alike. He then went further: the Analytical Engine (1837), a general mechanical computer with a Store (memory) and a Mill (calculator) driven by punched cards — never completed, but shaped like every computer since. Ada Lovelace (1843) wrote the first algorithm for it and saw deeper: a rule-following machine can manipulate ANY symbols, not just numbers. George Boole (1854) turned logic into algebra (AND, OR, NOT), ninety years before it could be built. Alan Turing (1936) proved that one universal machine, given different instructions, can compute anything computable. Claude Shannon (1937) showed that Boolean logic maps exactly onto electrical switching circuits.</w:t>
      </w:r>
    </w:p>
    <w:p>
      <w:pPr>
        <w:spacing w:after="120"/>
      </w:pPr>
      <w:r>
        <w:t xml:space="preserve">Then the table crisis returned, deadlier. In World War II every new gun needed a firing table; each entry took roughly fifty hand calculations, and rooms of human computers could not keep up. That crisis funded ENIAC (1945) — electronic, thousands of times faster than any predecessor, yet reprogrammable only by days of manual rewiring. John von Neumann's 1945 report proposed the resolution described in section 0.4, and by 1949 EDVAC-class machines ran stored programs: Babbage's 1821 dream, finally real — 128 years later.</w:t>
      </w:r>
    </w:p>
    <w:p>
      <w:pPr>
        <w:spacing w:after="120"/>
      </w:pPr>
      <w:r>
        <w:rPr>
          <w:b/>
          <w:bCs/>
        </w:rPr>
        <w:t xml:space="preserve">Key insight: </w:t>
      </w:r>
      <w:r>
        <w:t xml:space="preserve">for over a century the problem never changed — humans + arithmetic = errors — and neither did the dream: one general machine; change the instructions, not the machine.</w:t>
      </w:r>
    </w:p>
    <w:p>
      <w:pPr>
        <w:pStyle w:val="Heading2"/>
      </w:pPr>
      <w:r>
        <w:t xml:space="preserve">0.2 Bits &amp; Boolean Logic</w:t>
      </w:r>
    </w:p>
    <w:p>
      <w:pPr>
        <w:spacing w:after="120"/>
      </w:pPr>
      <w:r>
        <w:t xml:space="preserve">A switch has two reliable states, ON and OFF, labelled 1 and 0 — a bit. A row of switches becomes a number by positional weighting, exactly like decimal place value but in powers of two: with weights 8-4-2-1, the pattern 1011 means 8 + 0 + 2 + 1 = 11. Four bits give 16 patterns; n bits give 2 to the power n.</w:t>
      </w:r>
    </w:p>
    <w:p>
      <w:pPr>
        <w:spacing w:after="120"/>
      </w:pPr>
      <w:r>
        <w:t xml:space="preserve">Inside a circuit a bit is a voltage: logic 0 is a low level near 0 V (ground), logic 1 a high level, typically +5 V or +3 V (Mano Ch.1; Hamacher A.1). Between the maximum voltage accepted as 0 and the minimum accepted as 1 lies a FORBIDDEN RANGE in which signals must not settle. This gap is binary's insurance policy against electrical noise: random disturbances can wiggle a voltage slightly but cannot push it across the whole forbidden band, so a 0 is never misread as a 1. This is why two states beat ten — maximum reliability, minimum error.</w:t>
      </w:r>
    </w:p>
    <w:p>
      <w:pPr>
        <w:spacing w:after="120"/>
      </w:pPr>
      <w:r>
        <w:t xml:space="preserve">Claude Shannon's 1937 insight is that wiring topology IS logic: two switches in SERIES implement AND (current flows only if both are closed); two switches in PARALLEL implement OR (either path suffices); a normally-closed contact implements NOT. From these come the standard gates — AND (1 only when both inputs are 1), OR (1 when at least one is 1), NOT (inverts), XOR (1 only when the inputs DIFFER).</w:t>
      </w:r>
    </w:p>
    <w:p>
      <w:pPr>
        <w:spacing w:after="120"/>
      </w:pPr>
      <w:r>
        <w:t xml:space="preserve">The payoff is the half adder, the first proof that logic can do arithmetic. Adding two bits: 0+0=00, 0+1=01, 1+0=01, 1+1=10 (carry 1, sum 0). The sum column is exactly XOR — 1 when the inputs differ — and the carry column is exactly AND — 1 only when both are 1. So Sum = A XOR B and Carry = A AND B: two gates that add. Chaining such adders adds whole numbers; the arithmetic unit of every processor is this idea, scaled up. (Boolean algebra offers a full toolkit for designing and simplifying such circuits — Hamacher Appendix A — which later subjects develop; for Unit 0, the half adder is the point.)</w:t>
      </w:r>
    </w:p>
    <w:p>
      <w:pPr>
        <w:spacing w:after="120"/>
      </w:pPr>
      <w:r>
        <w:rPr>
          <w:b/>
          <w:bCs/>
        </w:rPr>
        <w:t xml:space="preserve">Key insight: </w:t>
      </w:r>
      <w:r>
        <w:t xml:space="preserve">numbers → bits → voltages → gates → arithmetic. Metal and electricity can add; everything else is scale.</w:t>
      </w:r>
    </w:p>
    <w:p>
      <w:pPr>
        <w:pStyle w:val="Heading2"/>
      </w:pPr>
      <w:r>
        <w:t xml:space="preserve">0.3 From Relays to Transistors — Generations and Moore's Law</w:t>
      </w:r>
    </w:p>
    <w:p>
      <w:pPr>
        <w:spacing w:after="120"/>
      </w:pPr>
      <w:r>
        <w:t xml:space="preserve">With the logic fixed, the engineering question is what to build the switch from. The RELAY uses an electromagnet to move a metal contact arm: logic works, but at ~1 kHz, with audible clicks and mechanical wear. The VACUUM TUBE removes motion — a heated cathode emits electrons and the control grid's voltage lets them pass (1) or blocks them (0) — switching around 1 MHz; but the heated filament makes tubes hot, power-hungry and short-lived. ENIAC carried 18,000 of them, weighed 27 tonnes, drew 150 kW, and lost roughly one tube per day. The TRANSISTOR (Bardeen, Brattain and Shockley, Bell Labs, 1947) switches electrons within solid silicon: no filament, no moving parts — small, cool, reliable.</w:t>
      </w:r>
    </w:p>
    <w:p>
      <w:pPr>
        <w:spacing w:after="120"/>
      </w:pPr>
      <w:r>
        <w:t xml:space="preserve">Modern gates are built directly from transistors (Hamacher A.2): a NOT gate is one transistor and a resistor — input low leaves the transistor open and the output pulled high; input high closes it, dragging the output to ground. Transistors in SERIES yield NAND (output low only when both conduct); in PARALLEL, NOR. Modern processors use CMOS, pairing complementary NMOS and PMOS transistors so that a gate consumes almost no power in a steady state, only while switching — the reason billions of gates can share one chip without melting it.</w:t>
      </w:r>
    </w:p>
    <w:p>
      <w:pPr>
        <w:spacing w:after="120"/>
      </w:pPr>
      <w:r>
        <w:t xml:space="preserve">The history is formalised as four generations (Hamacher Ch.1): 1st (1945–1955) vacuum tubes, the stored-program concept, assembly language; 2nd (1955–1965) transistors, smaller and faster logic, high-level languages such as Fortran; 3rd (1965–1975) integrated circuits placing many transistors on one silicon chip, with pipelining and cache memory concepts emerging; 4th (1975–present) Very Large Scale Integration (VLSI) with billions of transistors, giving rise to the microprocessor. Note carefully what evolved: the ORGANIZATION. The stored-program architecture has remained the same dream since 1945.</w:t>
      </w:r>
    </w:p>
    <w:p>
      <w:pPr>
        <w:spacing w:after="120"/>
      </w:pPr>
      <w:r>
        <w:t xml:space="preserve">MOORE'S LAW (Gordon Moore, 1965) is the observation that transistor count per chip doubles roughly every two years: 1 (1947) → 2,300 (Intel 4004, 1971 — the first microprocessor) → 1.2 million (Intel 486, 1989) → about a billion (Core i7, 2008) → beyond 100 billion today at ~2 nm feature sizes. On a logarithmic scale this is a straight line — exponential growth. It held because integrated circuits photograph their transistors onto silicon, so shrinking the features multiplies the count at little extra cost — and because the industry treated the doubling as a target. It is not a law of physics, and it is slowing as features approach atomic scale — which is why future performance depends increasingly on better architecture rather than smaller switches. Memory followed the same path: early main memory stored each bit as the magnetisation of a tiny hand-threaded iron ring (core memory); transistor-based DRAM and SRAM shrank that bit to one of billions of cells on a chip.</w:t>
      </w:r>
    </w:p>
    <w:p>
      <w:pPr>
        <w:spacing w:after="120"/>
      </w:pPr>
      <w:r>
        <w:rPr>
          <w:b/>
          <w:bCs/>
        </w:rPr>
        <w:t xml:space="preserve">Key insight: </w:t>
      </w:r>
      <w:r>
        <w:t xml:space="preserve">the Boolean logic never changed after 1854 — we found a better switch, and Moore's law made it a billion times smaller, faster and cheaper.</w:t>
      </w:r>
    </w:p>
    <w:p>
      <w:pPr>
        <w:pStyle w:val="Heading2"/>
      </w:pPr>
      <w:r>
        <w:t xml:space="preserve">0.4 The Von Neumann Shift</w:t>
      </w:r>
    </w:p>
    <w:p>
      <w:pPr>
        <w:spacing w:after="120"/>
      </w:pPr>
      <w:r>
        <w:t xml:space="preserve">ENIAC exposed the final missing idea. It computed electronically in milliseconds, yet changing its program meant days of replugging cables — because the program WAS the wiring. John von Neumann's 1945 report resolved it with one move: instructions are information, and the machine already has a store for information — so keep the program IN memory, beside the data, encoded as numbers. Looking at such a memory, you cannot tell which numbers are instructions and which are data — and neither can the machine, until it interprets them. That is the whole revolution: a new program is just new numbers loaded into memory. No rewiring. One machine, infinite programs — Babbage's dream, Turing's proof, von Neumann's engineering. Machines built on this principle (EDVAC, 1949) began the modern era, and every computer you own is a von Neumann machine.</w:t>
      </w:r>
    </w:p>
    <w:p>
      <w:pPr>
        <w:spacing w:after="120"/>
      </w:pPr>
      <w:r>
        <w:rPr>
          <w:b/>
          <w:bCs/>
        </w:rPr>
        <w:t xml:space="preserve">Looking ahead: </w:t>
      </w:r>
      <w:r>
        <w:t xml:space="preserve">HOW the machine actually fetches, decodes and executes those stored numbers — the functional units, registers, buses and the instruction cycle — is precisely where Unit 1 (Basic Structure of Computers, CO1) begins. Read Hamacher Ch. 1 alongside these notes.</w:t>
      </w:r>
    </w:p>
    <w:p>
      <w:pPr>
        <w:pStyle w:val="Heading1"/>
      </w:pPr>
      <w:r>
        <w:t xml:space="preserve">Question Bank (answers provided separately in class)</w:t>
      </w:r>
    </w:p>
    <w:p>
      <w:pPr>
        <w:pStyle w:val="Heading2"/>
      </w:pPr>
      <w:r>
        <w:t xml:space="preserve">Part A — 1-mark questions</w:t>
      </w:r>
    </w:p>
    <w:p>
      <w:pPr>
        <w:spacing w:after="120"/>
      </w:pPr>
      <w:r>
        <w:rPr>
          <w:b/>
          <w:bCs/>
        </w:rPr>
        <w:t xml:space="preserve">Q1. </w:t>
      </w:r>
      <w:r>
        <w:t xml:space="preserve">Define a bit.</w:t>
      </w:r>
      <w:r>
        <w:rPr>
          <w:i/>
          <w:iCs/>
          <w:color w:val="888888"/>
          <w:sz w:val="19"/>
          <w:szCs w:val="19"/>
        </w:rPr>
        <w:t xml:space="preserve">   [1 mark · Bloom's: Remember]</w:t>
      </w:r>
    </w:p>
    <w:p>
      <w:pPr>
        <w:spacing w:after="120"/>
      </w:pPr>
      <w:r>
        <w:rPr>
          <w:b/>
          <w:bCs/>
        </w:rPr>
        <w:t xml:space="preserve">Q2. </w:t>
      </w:r>
      <w:r>
        <w:t xml:space="preserve">Define computer architecture.</w:t>
      </w:r>
      <w:r>
        <w:rPr>
          <w:i/>
          <w:iCs/>
          <w:color w:val="888888"/>
          <w:sz w:val="19"/>
          <w:szCs w:val="19"/>
        </w:rPr>
        <w:t xml:space="preserve">   [1 mark · Bloom's: Remember]</w:t>
      </w:r>
    </w:p>
    <w:p>
      <w:pPr>
        <w:spacing w:after="120"/>
      </w:pPr>
      <w:r>
        <w:rPr>
          <w:b/>
          <w:bCs/>
        </w:rPr>
        <w:t xml:space="preserve">Q3. </w:t>
      </w:r>
      <w:r>
        <w:t xml:space="preserve">Define computer organization.</w:t>
      </w:r>
      <w:r>
        <w:rPr>
          <w:i/>
          <w:iCs/>
          <w:color w:val="888888"/>
          <w:sz w:val="19"/>
          <w:szCs w:val="19"/>
        </w:rPr>
        <w:t xml:space="preserve">   [1 mark · Bloom's: Remember]</w:t>
      </w:r>
    </w:p>
    <w:p>
      <w:pPr>
        <w:spacing w:after="120"/>
      </w:pPr>
      <w:r>
        <w:rPr>
          <w:b/>
          <w:bCs/>
        </w:rPr>
        <w:t xml:space="preserve">Q4. </w:t>
      </w:r>
      <w:r>
        <w:t xml:space="preserve">What voltage levels typically represent logic 0 and logic 1?</w:t>
      </w:r>
      <w:r>
        <w:rPr>
          <w:i/>
          <w:iCs/>
          <w:color w:val="888888"/>
          <w:sz w:val="19"/>
          <w:szCs w:val="19"/>
        </w:rPr>
        <w:t xml:space="preserve">   [1 mark · Bloom's: Remember]</w:t>
      </w:r>
    </w:p>
    <w:p>
      <w:pPr>
        <w:spacing w:after="120"/>
      </w:pPr>
      <w:r>
        <w:rPr>
          <w:b/>
          <w:bCs/>
        </w:rPr>
        <w:t xml:space="preserve">Q5. </w:t>
      </w:r>
      <w:r>
        <w:t xml:space="preserve">State the stored-program (von Neumann) concept.</w:t>
      </w:r>
      <w:r>
        <w:rPr>
          <w:i/>
          <w:iCs/>
          <w:color w:val="888888"/>
          <w:sz w:val="19"/>
          <w:szCs w:val="19"/>
        </w:rPr>
        <w:t xml:space="preserve">   [1 mark · Bloom's: Remember]</w:t>
      </w:r>
    </w:p>
    <w:p>
      <w:pPr>
        <w:spacing w:after="120"/>
      </w:pPr>
      <w:r>
        <w:rPr>
          <w:b/>
          <w:bCs/>
        </w:rPr>
        <w:t xml:space="preserve">Q6. </w:t>
      </w:r>
      <w:r>
        <w:t xml:space="preserve">List the four generations of computer technology.</w:t>
      </w:r>
      <w:r>
        <w:rPr>
          <w:i/>
          <w:iCs/>
          <w:color w:val="888888"/>
          <w:sz w:val="19"/>
          <w:szCs w:val="19"/>
        </w:rPr>
        <w:t xml:space="preserve">   [1 mark · Bloom's: Remember]</w:t>
      </w:r>
    </w:p>
    <w:p>
      <w:pPr>
        <w:spacing w:after="120"/>
      </w:pPr>
      <w:r>
        <w:rPr>
          <w:b/>
          <w:bCs/>
        </w:rPr>
        <w:t xml:space="preserve">Q7. </w:t>
      </w:r>
      <w:r>
        <w:t xml:space="preserve">What is the role of the operating system?</w:t>
      </w:r>
      <w:r>
        <w:rPr>
          <w:i/>
          <w:iCs/>
          <w:color w:val="888888"/>
          <w:sz w:val="19"/>
          <w:szCs w:val="19"/>
        </w:rPr>
        <w:t xml:space="preserve">   [1 mark · Bloom's: Remember]</w:t>
      </w:r>
    </w:p>
    <w:p>
      <w:pPr>
        <w:spacing w:after="120"/>
      </w:pPr>
      <w:r>
        <w:rPr>
          <w:b/>
          <w:bCs/>
        </w:rPr>
        <w:t xml:space="preserve">Q8. </w:t>
      </w:r>
      <w:r>
        <w:t xml:space="preserve">What motivated Charles Babbage to design the Difference Engine?</w:t>
      </w:r>
      <w:r>
        <w:rPr>
          <w:i/>
          <w:iCs/>
          <w:color w:val="888888"/>
          <w:sz w:val="19"/>
          <w:szCs w:val="19"/>
        </w:rPr>
        <w:t xml:space="preserve">   [1 mark · Bloom's: Remember]</w:t>
      </w:r>
    </w:p>
    <w:p>
      <w:pPr>
        <w:spacing w:after="120"/>
      </w:pPr>
      <w:r>
        <w:rPr>
          <w:b/>
          <w:bCs/>
        </w:rPr>
        <w:t xml:space="preserve">Q9. </w:t>
      </w:r>
      <w:r>
        <w:t xml:space="preserve">What does an XOR gate output when both inputs are equal?</w:t>
      </w:r>
      <w:r>
        <w:rPr>
          <w:i/>
          <w:iCs/>
          <w:color w:val="888888"/>
          <w:sz w:val="19"/>
          <w:szCs w:val="19"/>
        </w:rPr>
        <w:t xml:space="preserve">   [1 mark · Bloom's: Understand]</w:t>
      </w:r>
    </w:p>
    <w:p>
      <w:pPr>
        <w:pStyle w:val="Heading2"/>
      </w:pPr>
      <w:r>
        <w:t xml:space="preserve">Part B — 2-mark questions</w:t>
      </w:r>
    </w:p>
    <w:p>
      <w:pPr>
        <w:spacing w:after="120"/>
      </w:pPr>
      <w:r>
        <w:rPr>
          <w:b/>
          <w:bCs/>
        </w:rPr>
        <w:t xml:space="preserve">Q1. </w:t>
      </w:r>
      <w:r>
        <w:t xml:space="preserve">Differentiate between computer architecture and computer organization, giving one example of each.</w:t>
      </w:r>
      <w:r>
        <w:rPr>
          <w:i/>
          <w:iCs/>
          <w:color w:val="888888"/>
          <w:sz w:val="19"/>
          <w:szCs w:val="19"/>
        </w:rPr>
        <w:t xml:space="preserve">   [2 marks · Bloom's: Understand]</w:t>
      </w:r>
    </w:p>
    <w:p>
      <w:pPr>
        <w:spacing w:after="120"/>
      </w:pPr>
      <w:r>
        <w:rPr>
          <w:b/>
          <w:bCs/>
        </w:rPr>
        <w:t xml:space="preserve">Q2. </w:t>
      </w:r>
      <w:r>
        <w:t xml:space="preserve">Convert the binary number 1011 to decimal, showing the positional weights used.</w:t>
      </w:r>
      <w:r>
        <w:rPr>
          <w:i/>
          <w:iCs/>
          <w:color w:val="888888"/>
          <w:sz w:val="19"/>
          <w:szCs w:val="19"/>
        </w:rPr>
        <w:t xml:space="preserve">   [2 marks · Bloom's: Apply]</w:t>
      </w:r>
    </w:p>
    <w:p>
      <w:pPr>
        <w:spacing w:after="120"/>
      </w:pPr>
      <w:r>
        <w:rPr>
          <w:b/>
          <w:bCs/>
        </w:rPr>
        <w:t xml:space="preserve">Q3. </w:t>
      </w:r>
      <w:r>
        <w:t xml:space="preserve">What is the forbidden voltage range, and why is it necessary?</w:t>
      </w:r>
      <w:r>
        <w:rPr>
          <w:i/>
          <w:iCs/>
          <w:color w:val="888888"/>
          <w:sz w:val="19"/>
          <w:szCs w:val="19"/>
        </w:rPr>
        <w:t xml:space="preserve">   [2 marks · Bloom's: Understand]</w:t>
      </w:r>
    </w:p>
    <w:p>
      <w:pPr>
        <w:spacing w:after="120"/>
      </w:pPr>
      <w:r>
        <w:rPr>
          <w:b/>
          <w:bCs/>
        </w:rPr>
        <w:t xml:space="preserve">Q4. </w:t>
      </w:r>
      <w:r>
        <w:t xml:space="preserve">How is a NAND gate built from transistors, and why does the series connection produce NAND?</w:t>
      </w:r>
      <w:r>
        <w:rPr>
          <w:i/>
          <w:iCs/>
          <w:color w:val="888888"/>
          <w:sz w:val="19"/>
          <w:szCs w:val="19"/>
        </w:rPr>
        <w:t xml:space="preserve">   [2 marks · Bloom's: Understand]</w:t>
      </w:r>
    </w:p>
    <w:p>
      <w:pPr>
        <w:spacing w:after="120"/>
      </w:pPr>
      <w:r>
        <w:rPr>
          <w:b/>
          <w:bCs/>
        </w:rPr>
        <w:t xml:space="preserve">Q5. </w:t>
      </w:r>
      <w:r>
        <w:t xml:space="preserve">State the power advantage of CMOS technology and its cause.</w:t>
      </w:r>
      <w:r>
        <w:rPr>
          <w:i/>
          <w:iCs/>
          <w:color w:val="888888"/>
          <w:sz w:val="19"/>
          <w:szCs w:val="19"/>
        </w:rPr>
        <w:t xml:space="preserve">   [2 marks · Bloom's: Understand]</w:t>
      </w:r>
    </w:p>
    <w:p>
      <w:pPr>
        <w:spacing w:after="120"/>
      </w:pPr>
      <w:r>
        <w:rPr>
          <w:b/>
          <w:bCs/>
        </w:rPr>
        <w:t xml:space="preserve">Q6. </w:t>
      </w:r>
      <w:r>
        <w:t xml:space="preserve">The need for automatic computation arose twice in history for similar reasons. Compare Babbage's motivation (1821) with the motivation that funded ENIAC (1940s).</w:t>
      </w:r>
      <w:r>
        <w:rPr>
          <w:i/>
          <w:iCs/>
          <w:color w:val="888888"/>
          <w:sz w:val="19"/>
          <w:szCs w:val="19"/>
        </w:rPr>
        <w:t xml:space="preserve">   [2 marks · Bloom's: Understand]</w:t>
      </w:r>
    </w:p>
    <w:p>
      <w:pPr>
        <w:pStyle w:val="Heading2"/>
      </w:pPr>
      <w:r>
        <w:t xml:space="preserve">Part C — 5-mark questions</w:t>
      </w:r>
    </w:p>
    <w:p>
      <w:pPr>
        <w:spacing w:after="120"/>
      </w:pPr>
      <w:r>
        <w:rPr>
          <w:b/>
          <w:bCs/>
        </w:rPr>
        <w:t xml:space="preserve">Q1. </w:t>
      </w:r>
      <w:r>
        <w:t xml:space="preserve">Distinguish between computer architecture and computer organization. Support your answer with the house analogy, a table of at least three differences, and the example of a 1970s program running on a modern processor.</w:t>
      </w:r>
      <w:r>
        <w:rPr>
          <w:i/>
          <w:iCs/>
          <w:color w:val="888888"/>
          <w:sz w:val="19"/>
          <w:szCs w:val="19"/>
        </w:rPr>
        <w:t xml:space="preserve">   [5 marks · Bloom's: Analyze]</w:t>
      </w:r>
    </w:p>
    <w:p>
      <w:pPr>
        <w:spacing w:after="120"/>
      </w:pPr>
      <w:r>
        <w:rPr>
          <w:b/>
          <w:bCs/>
        </w:rPr>
        <w:t xml:space="preserve">Q2. </w:t>
      </w:r>
      <w:r>
        <w:t xml:space="preserve">Design a half adder: give its truth table, Boolean expressions, and gate-level diagram. Explain why XOR produces the sum and AND produces the carry.</w:t>
      </w:r>
      <w:r>
        <w:rPr>
          <w:i/>
          <w:iCs/>
          <w:color w:val="888888"/>
          <w:sz w:val="19"/>
          <w:szCs w:val="19"/>
        </w:rPr>
        <w:t xml:space="preserve">   [5 marks · Bloom's: Apply / Analyze]</w:t>
      </w:r>
    </w:p>
    <w:p>
      <w:pPr>
        <w:spacing w:after="120"/>
      </w:pPr>
      <w:r>
        <w:rPr>
          <w:b/>
          <w:bCs/>
        </w:rPr>
        <w:t xml:space="preserve">Q3. </w:t>
      </w:r>
      <w:r>
        <w:t xml:space="preserve">Compare the relay, the vacuum tube and the transistor as switching devices, and justify why the transistor made modern computing possible.</w:t>
      </w:r>
      <w:r>
        <w:rPr>
          <w:i/>
          <w:iCs/>
          <w:color w:val="888888"/>
          <w:sz w:val="19"/>
          <w:szCs w:val="19"/>
        </w:rPr>
        <w:t xml:space="preserve">   [5 marks · Bloom's: Evaluate]</w:t>
      </w:r>
    </w:p>
    <w:p>
      <w:pPr>
        <w:spacing w:after="120"/>
      </w:pPr>
      <w:r>
        <w:rPr>
          <w:b/>
          <w:bCs/>
        </w:rPr>
        <w:t xml:space="preserve">Q4. </w:t>
      </w:r>
      <w:r>
        <w:t xml:space="preserve">Describe the four generations of computer technology and explain Moore's law, including why it held for decades and why it is now slowing.</w:t>
      </w:r>
      <w:r>
        <w:rPr>
          <w:i/>
          <w:iCs/>
          <w:color w:val="888888"/>
          <w:sz w:val="19"/>
          <w:szCs w:val="19"/>
        </w:rPr>
        <w:t xml:space="preserve">   [5 marks · Bloom's: Understand / Analyze]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888888"/>
        <w:sz w:val="18"/>
        <w:szCs w:val="18"/>
      </w:rPr>
      <w:t xml:space="preserve">CSE23CT201 · Computer Organization &amp; Architecture · Unit 0 — Before the Machine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80"/>
      <w:outlineLvl w:val="0"/>
    </w:pPr>
    <w:rPr>
      <w:rFonts w:ascii="Arial" w:cs="Arial" w:eastAsia="Arial" w:hAnsi="Arial"/>
      <w:b/>
      <w:bCs/>
      <w:color w:val="1F6FEB"/>
      <w:sz w:val="34"/>
      <w:szCs w:val="34"/>
    </w:rPr>
  </w:style>
  <w:style w:type="paragraph" w:styleId="Heading2">
    <w:name w:val="Heading 2"/>
    <w:basedOn w:val="Normal"/>
    <w:next w:val="Normal"/>
    <w:pPr>
      <w:spacing w:after="140" w:before="220"/>
      <w:outlineLvl w:val="1"/>
    </w:pPr>
    <w:rPr>
      <w:rFonts w:ascii="Arial" w:cs="Arial" w:eastAsia="Arial" w:hAnsi="Arial"/>
      <w:b/>
      <w:bCs/>
      <w:sz w:val="27"/>
      <w:szCs w:val="27"/>
    </w:rPr>
  </w:style>
  <w:style w:type="paragraph" w:styleId="Heading3">
    <w:name w:val="Heading 3"/>
    <w:basedOn w:val="Normal"/>
    <w:next w:val="Normal"/>
    <w:pPr>
      <w:spacing w:after="10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2026-07-11T12:18:59.714Z</dcterms:created>
  <dcterms:modified xsi:type="dcterms:W3CDTF">2026-07-11T12:18:59.714Z</dcterms:modified>
</cp:coreProperties>
</file>

<file path=docProps/custom.xml><?xml version="1.0" encoding="utf-8"?>
<Properties xmlns="http://schemas.openxmlformats.org/officeDocument/2006/custom-properties" xmlns:vt="http://schemas.openxmlformats.org/officeDocument/2006/docPropsVTypes"/>
</file>