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Arial" w:hAnsi="Arial" w:eastAsia="Arial" w:cs="Arial"/>
          <w:color w:val="000000"/>
        </w:rPr>
      </w:pPr>
    </w:p>
    <w:tbl>
      <w:tblPr>
        <w:tblStyle w:val="12"/>
        <w:tblW w:w="1045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80"/>
        <w:gridCol w:w="6662"/>
        <w:gridCol w:w="18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Pr>
          <w:p>
            <w:pPr>
              <w:spacing w:after="0" w:line="36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drawing>
                <wp:inline distT="0" distB="0" distL="0" distR="0">
                  <wp:extent cx="1030605" cy="101219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1030605" cy="1012190"/>
                          </a:xfrm>
                          <a:prstGeom prst="rect">
                            <a:avLst/>
                          </a:prstGeom>
                        </pic:spPr>
                      </pic:pic>
                    </a:graphicData>
                  </a:graphic>
                </wp:inline>
              </w:drawing>
            </w:r>
          </w:p>
        </w:tc>
        <w:tc>
          <w:tcPr>
            <w:tcW w:w="6662" w:type="dxa"/>
          </w:tcPr>
          <w:p>
            <w:pPr>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MEENAKSHI SUNDARARAJAN ENGINEERING COLLEGE</w:t>
            </w:r>
          </w:p>
          <w:p>
            <w:pPr>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Kodambakkam, Chennai-600024</w:t>
            </w:r>
          </w:p>
        </w:tc>
        <w:tc>
          <w:tcPr>
            <w:tcW w:w="1814" w:type="dxa"/>
          </w:tcPr>
          <w:p>
            <w:pPr>
              <w:spacing w:after="0" w:line="36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drawing>
                <wp:inline distT="0" distB="0" distL="0" distR="0">
                  <wp:extent cx="1005840" cy="10001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8"/>
                          <a:srcRect/>
                          <a:stretch>
                            <a:fillRect/>
                          </a:stretch>
                        </pic:blipFill>
                        <pic:spPr>
                          <a:xfrm>
                            <a:off x="0" y="0"/>
                            <a:ext cx="1005840" cy="1000125"/>
                          </a:xfrm>
                          <a:prstGeom prst="rect">
                            <a:avLst/>
                          </a:prstGeom>
                        </pic:spPr>
                      </pic:pic>
                    </a:graphicData>
                  </a:graphic>
                </wp:inline>
              </w:drawing>
            </w:r>
          </w:p>
        </w:tc>
      </w:tr>
    </w:tbl>
    <w:p>
      <w:pPr>
        <w:spacing w:line="360" w:lineRule="auto"/>
        <w:ind w:hanging="142"/>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SB3001 - PROJECT-BASED EXPERIENTIAL LEARNING</w:t>
      </w:r>
    </w:p>
    <w:p>
      <w:pPr>
        <w:spacing w:line="259"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PROGRAM</w:t>
      </w:r>
    </w:p>
    <w:p>
      <w:pPr>
        <w:spacing w:line="259" w:lineRule="auto"/>
        <w:rPr>
          <w:rFonts w:ascii="Times New Roman" w:hAnsi="Times New Roman" w:eastAsia="Times New Roman" w:cs="Times New Roman"/>
          <w:b/>
          <w:sz w:val="32"/>
          <w:szCs w:val="32"/>
        </w:rPr>
      </w:pPr>
    </w:p>
    <w:p>
      <w:pPr>
        <w:spacing w:line="259" w:lineRule="auto"/>
        <w:jc w:val="center"/>
        <w:rPr>
          <w:rFonts w:hint="default" w:ascii="Times New Roman" w:hAnsi="Times New Roman" w:eastAsia="Times New Roman" w:cs="Times New Roman"/>
          <w:b/>
          <w:sz w:val="32"/>
          <w:szCs w:val="32"/>
          <w:lang w:val="en-IN"/>
        </w:rPr>
      </w:pPr>
      <w:r>
        <w:rPr>
          <w:rFonts w:ascii="Times New Roman" w:hAnsi="Times New Roman" w:eastAsia="Times New Roman" w:cs="Times New Roman"/>
          <w:b/>
          <w:sz w:val="32"/>
          <w:szCs w:val="32"/>
        </w:rPr>
        <w:t xml:space="preserve">DEPARTMENT OF </w:t>
      </w:r>
      <w:r>
        <w:rPr>
          <w:rFonts w:hint="default" w:ascii="Times New Roman" w:hAnsi="Times New Roman" w:eastAsia="Times New Roman" w:cs="Times New Roman"/>
          <w:b/>
          <w:sz w:val="32"/>
          <w:szCs w:val="32"/>
          <w:lang w:val="en-IN"/>
        </w:rPr>
        <w:t>INFORMATION TECHNOLOGY</w:t>
      </w:r>
    </w:p>
    <w:p>
      <w:pPr>
        <w:spacing w:line="259" w:lineRule="auto"/>
        <w:rPr>
          <w:rFonts w:ascii="Times New Roman" w:hAnsi="Times New Roman" w:eastAsia="Times New Roman" w:cs="Times New Roman"/>
          <w:b/>
          <w:sz w:val="32"/>
          <w:szCs w:val="32"/>
        </w:rPr>
      </w:pPr>
    </w:p>
    <w:p>
      <w:pPr>
        <w:spacing w:line="259" w:lineRule="auto"/>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TOPIC: </w:t>
      </w:r>
    </w:p>
    <w:p>
      <w:pPr>
        <w:spacing w:line="259"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TEXT GENERATION USING GENERATIVE AI</w:t>
      </w:r>
    </w:p>
    <w:p>
      <w:pPr>
        <w:spacing w:line="259" w:lineRule="auto"/>
        <w:jc w:val="center"/>
        <w:rPr>
          <w:rFonts w:ascii="Times New Roman" w:hAnsi="Times New Roman" w:eastAsia="Times New Roman" w:cs="Times New Roman"/>
          <w:b/>
          <w:sz w:val="32"/>
          <w:szCs w:val="32"/>
        </w:rPr>
      </w:pPr>
    </w:p>
    <w:tbl>
      <w:tblPr>
        <w:tblStyle w:val="13"/>
        <w:tblW w:w="1045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39"/>
        <w:gridCol w:w="69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6" w:hRule="atLeast"/>
        </w:trPr>
        <w:tc>
          <w:tcPr>
            <w:tcW w:w="3539" w:type="dxa"/>
          </w:tcPr>
          <w:p>
            <w:pPr>
              <w:spacing w:after="0"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FACULTY MENTOR:</w:t>
            </w:r>
          </w:p>
        </w:tc>
        <w:tc>
          <w:tcPr>
            <w:tcW w:w="6917" w:type="dxa"/>
          </w:tcPr>
          <w:p>
            <w:pPr>
              <w:spacing w:after="0" w:line="240" w:lineRule="auto"/>
              <w:rPr>
                <w:rFonts w:ascii="Times New Roman" w:hAnsi="Times New Roman" w:eastAsia="Times New Roman" w:cs="Times New Roman"/>
                <w:b/>
                <w:sz w:val="32"/>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pPr>
              <w:spacing w:after="0"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INDUSTRY MENTOR:</w:t>
            </w:r>
          </w:p>
        </w:tc>
        <w:tc>
          <w:tcPr>
            <w:tcW w:w="6917" w:type="dxa"/>
          </w:tcPr>
          <w:p>
            <w:pPr>
              <w:spacing w:after="0" w:line="240" w:lineRule="auto"/>
              <w:rPr>
                <w:rFonts w:ascii="Times New Roman" w:hAnsi="Times New Roman" w:eastAsia="Times New Roman" w:cs="Times New Roman"/>
                <w:b/>
                <w:sz w:val="32"/>
                <w:szCs w:val="32"/>
              </w:rPr>
            </w:pPr>
          </w:p>
          <w:p>
            <w:pPr>
              <w:spacing w:after="0" w:line="240" w:lineRule="auto"/>
              <w:rPr>
                <w:rFonts w:ascii="Times New Roman" w:hAnsi="Times New Roman" w:eastAsia="Times New Roman" w:cs="Times New Roman"/>
                <w:b/>
                <w:sz w:val="32"/>
                <w:szCs w:val="32"/>
              </w:rPr>
            </w:pPr>
          </w:p>
          <w:p>
            <w:pPr>
              <w:spacing w:after="0" w:line="240" w:lineRule="auto"/>
              <w:rPr>
                <w:rFonts w:ascii="Times New Roman" w:hAnsi="Times New Roman" w:eastAsia="Times New Roman" w:cs="Times New Roman"/>
                <w:b/>
                <w:sz w:val="32"/>
                <w:szCs w:val="32"/>
              </w:rPr>
            </w:pPr>
          </w:p>
          <w:p>
            <w:pPr>
              <w:spacing w:after="0" w:line="240" w:lineRule="auto"/>
              <w:rPr>
                <w:rFonts w:ascii="Times New Roman" w:hAnsi="Times New Roman" w:eastAsia="Times New Roman" w:cs="Times New Roman"/>
                <w:b/>
                <w:sz w:val="32"/>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pPr>
              <w:spacing w:after="0" w:line="240" w:lineRule="auto"/>
              <w:rPr>
                <w:rFonts w:ascii="Times New Roman" w:hAnsi="Times New Roman" w:eastAsia="Times New Roman" w:cs="Times New Roman"/>
                <w:b/>
                <w:sz w:val="32"/>
                <w:szCs w:val="32"/>
              </w:rPr>
            </w:pPr>
          </w:p>
        </w:tc>
        <w:tc>
          <w:tcPr>
            <w:tcW w:w="6917" w:type="dxa"/>
          </w:tcPr>
          <w:p>
            <w:pPr>
              <w:spacing w:after="0" w:line="240" w:lineRule="auto"/>
              <w:rPr>
                <w:rFonts w:ascii="Times New Roman" w:hAnsi="Times New Roman" w:eastAsia="Times New Roman" w:cs="Times New Roman"/>
                <w:b/>
                <w:sz w:val="32"/>
                <w:szCs w:val="32"/>
              </w:rPr>
            </w:pPr>
          </w:p>
        </w:tc>
      </w:tr>
    </w:tbl>
    <w:p>
      <w:pPr>
        <w:spacing w:line="259"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Project submitted by, </w:t>
      </w:r>
    </w:p>
    <w:p>
      <w:pPr>
        <w:spacing w:line="259" w:lineRule="auto"/>
        <w:jc w:val="center"/>
        <w:rPr>
          <w:rFonts w:ascii="Times New Roman" w:hAnsi="Times New Roman" w:eastAsia="Times New Roman" w:cs="Times New Roman"/>
          <w:b/>
          <w:sz w:val="32"/>
          <w:szCs w:val="32"/>
        </w:rPr>
      </w:pPr>
      <w:r>
        <w:rPr>
          <w:rFonts w:hint="default" w:ascii="Times New Roman" w:hAnsi="Times New Roman" w:eastAsia="Times New Roman" w:cs="Times New Roman"/>
          <w:b/>
          <w:sz w:val="32"/>
          <w:szCs w:val="32"/>
          <w:lang w:val="en-IN"/>
        </w:rPr>
        <w:t>AISHWARYA.K</w:t>
      </w:r>
      <w:r>
        <w:rPr>
          <w:rFonts w:ascii="Times New Roman" w:hAnsi="Times New Roman" w:eastAsia="Times New Roman" w:cs="Times New Roman"/>
          <w:b/>
          <w:sz w:val="32"/>
          <w:szCs w:val="32"/>
        </w:rPr>
        <w:t xml:space="preserve"> (</w:t>
      </w:r>
      <w:r>
        <w:rPr>
          <w:rFonts w:hint="default" w:ascii="Times New Roman" w:hAnsi="Times New Roman" w:eastAsia="Times New Roman" w:cs="Times New Roman"/>
          <w:b/>
          <w:sz w:val="32"/>
          <w:szCs w:val="32"/>
          <w:lang w:val="en-IN"/>
        </w:rPr>
        <w:t>311521205006</w:t>
      </w:r>
      <w:r>
        <w:rPr>
          <w:rFonts w:ascii="Times New Roman" w:hAnsi="Times New Roman" w:eastAsia="Times New Roman" w:cs="Times New Roman"/>
          <w:b/>
          <w:sz w:val="32"/>
          <w:szCs w:val="32"/>
        </w:rPr>
        <w:t>)</w:t>
      </w:r>
    </w:p>
    <w:p>
      <w:pPr>
        <w:spacing w:line="259" w:lineRule="auto"/>
        <w:jc w:val="center"/>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p>
    <w:p>
      <w:pPr>
        <w:spacing w:line="259" w:lineRule="auto"/>
        <w:rPr>
          <w:rFonts w:ascii="Times New Roman" w:hAnsi="Times New Roman" w:eastAsia="Times New Roman" w:cs="Times New Roman"/>
          <w:b/>
          <w:sz w:val="32"/>
          <w:szCs w:val="32"/>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ABSTRACT</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INTRODUCTION</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Project Overview</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Purpose</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IDEATION AND PROPOSED SOLUTION</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Problem statement definition </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Ideation and Brainstorming</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Proposed Solution </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REQUIREMENTS ANALYSIS</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Functional Requirements</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Non-Functional Requirements</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 xml:space="preserve">PROJECT DESIGN </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Briefing</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Solution </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SOLUTIONS</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Development Part I </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Development Part II</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bookmarkStart w:id="0" w:name="_gjdgxs" w:colFirst="0" w:colLast="0"/>
      <w:bookmarkEnd w:id="0"/>
      <w:r>
        <w:rPr>
          <w:rFonts w:ascii="Times New Roman" w:hAnsi="Times New Roman" w:eastAsia="Times New Roman" w:cs="Times New Roman"/>
          <w:b/>
          <w:color w:val="000000"/>
          <w:sz w:val="32"/>
          <w:szCs w:val="32"/>
        </w:rPr>
        <w:t>RESULTS</w:t>
      </w:r>
    </w:p>
    <w:p>
      <w:pPr>
        <w:pBdr>
          <w:top w:val="none" w:color="auto" w:sz="0" w:space="0"/>
          <w:left w:val="none" w:color="auto" w:sz="0" w:space="0"/>
          <w:bottom w:val="none" w:color="auto" w:sz="0" w:space="0"/>
          <w:right w:val="none" w:color="auto" w:sz="0" w:space="0"/>
          <w:between w:val="none" w:color="auto" w:sz="0" w:space="0"/>
        </w:pBdr>
        <w:spacing w:line="240" w:lineRule="auto"/>
        <w:ind w:left="993"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7.1 Performance Metrics</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ADVANTAGES AND DISADVANTAGES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 xml:space="preserve">CONCLUSION </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 xml:space="preserve"> FUTURE SCOPE</w:t>
      </w:r>
      <w:r>
        <w:rPr>
          <w:rFonts w:ascii="Times New Roman" w:hAnsi="Times New Roman" w:eastAsia="Times New Roman" w:cs="Times New Roman"/>
          <w:b/>
          <w:color w:val="000000"/>
          <w:sz w:val="32"/>
          <w:szCs w:val="32"/>
        </w:rPr>
        <w:tab/>
      </w: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SOURCE CODE</w:t>
      </w:r>
    </w:p>
    <w:p>
      <w:pPr>
        <w:spacing w:line="360" w:lineRule="auto"/>
        <w:ind w:left="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APPENDIX</w:t>
      </w:r>
    </w:p>
    <w:p>
      <w:pPr>
        <w:spacing w:line="360" w:lineRule="auto"/>
        <w:ind w:left="360"/>
        <w:jc w:val="both"/>
        <w:rPr>
          <w:rFonts w:ascii="Times New Roman" w:hAnsi="Times New Roman" w:eastAsia="Times New Roman" w:cs="Times New Roman"/>
          <w:sz w:val="28"/>
          <w:szCs w:val="28"/>
        </w:rPr>
      </w:pPr>
    </w:p>
    <w:p>
      <w:pPr>
        <w:spacing w:after="0" w:line="259"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Abstract</w:t>
      </w:r>
    </w:p>
    <w:p>
      <w:pPr>
        <w:spacing w:after="0" w:line="259" w:lineRule="auto"/>
        <w:rPr>
          <w:rFonts w:ascii="Times New Roman" w:hAnsi="Times New Roman" w:eastAsia="Times New Roman" w:cs="Times New Roman"/>
          <w:b/>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Text generation using generative AI has gained significant attention in recent years due to advancements in natural language processing and machine learning techniques. Generative AI models, particularly those based on architectures like GPT (Generative Pre-trained Transformer), have demonstrated remarkable capabilities in generating coherent and contextually relevant text across various domains.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This paper provides an overview of text generation using generative AI, focusing on the underlying principles, methodologies, and applications. It begins by discussing the evolution of generative AI models, highlighting key milestones and breakthroughs that have propelled the field forward. Subsequently, it delves into the technical aspects of generative AI, explaining the architecture and training procedures of popular models like GPT.</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Furthermore, this paper explores the diverse applications of text generation powered by generative AI, including but not limited to natural language understanding, content creation, conversational agents, and language translation. It examines the challenges and limitations associated with current generative AI approaches, such as bias amplification and ethical concerns, and discusses potential strategies for mitigating these issues.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Finally, the paper concludes with an outlook on the future of text generation using generative AI, highlighting emerging trends and research directions that promise to shape the field in the coming years. Overall, this paper serves as a comprehensive resource for researchers, practitioners, and enthusiasts interested in understanding the capabilities, challenges, and potential applications of generative AI in text generation.</w:t>
      </w:r>
    </w:p>
    <w:p>
      <w:pPr>
        <w:spacing w:after="0" w:line="259"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Introduction</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Text generation, facilitated by generative artificial intelligence (AI), has emerged as a transformative technology with far-reaching implications across various domains. This introduction sets the stage by providing a brief overview of the significance of text generation using generative AI, outlining the motivation behind its study, and previewing the structure of the paper.</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In recent years, the field of artificial intelligence has witnessed unprecedented advancements, particularly in the realm of natural language processing (NLP). Generative AI models, in particular, have garnered considerable attention for their ability to produce human-like text, comprehend context, and generate coherent narratives across diverse topics and genres. These models, powered by deep learning architectures such as Generative Pre-trained Transformers (GPT), have revolutionized tasks ranging from content creation and conversational agents to language translation and summarization.</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The motivation behind studying text generation using generative AI lies in its potential to automate and enhance various aspects of human-computer interaction, content production, and information dissemination. By harnessing the power of large-scale language models trained on vast corpora of text data, generative AI enables the creation of personalized content, facilitates natural language understanding, and fosters more engaging human-machine communication.</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This paper aims to provide a comprehensive overview of text generation using generative AI, spanning from its foundational principles to its practical applications and future prospects. It begins by tracing the evolution of generative AI models, highlighting seminal developments and breakthroughs that have shaped the field. Subsequently, it delves into the technical underpinnings of generative AI, elucidating the architecture, training methodologies, and evaluation metrics of state-of-the-art models like GPT.</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Furthermore, this paper explores the diverse applications of text generation powered by generative AI, showcasing its utility in various domains such as content creation, conversational agents, sentiment analysis, and more. It also addresses the ethical considerations and challenges associated with deploying generative AI systems, including issues related to bias, fairness, and accountability.</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In conclusion, this paper serves as a comprehensive resource for researchers, practitioners, and enthusiasts seeking to delve into the intricacies of text generation using generative AI. By providing insights into the capabilities, limitations, and future directions of this transformative technology, it aims to foster a deeper understanding of its potential impact on society, communication, and human-machine interaction.</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Ideation and Proposed Solution</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Problem Statement:</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Despite the remarkable progress made in text generation using generative AI, several challenges and limitations persist, necessitating further research and development efforts. This section articulates the key problems addressed in this paper and underscores the significance of tackling these issues.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Quality and Coherence: One of the primary challenges in text generation using generative AI is ensuring the quality and coherence of generated text. While modern models like GPT have achieved impressive results, they still occasionally produce nonsensical or incoherent outputs, particularly when tasked with generating lengthy or complex passages. Ensuring that generated text remains contextually relevant, grammatically correct, and semantically coherent is essential for its practical applicability in various domains.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Bias and Fairness: Generative AI models trained on large text corpora often inadvertently perpetuate biases present in the training data, leading to biased or stereotypical outputs. Addressing issues of bias and fairness in text generation is crucial for promoting inclusivity, diversity, and equity in automated content creation and communication. Moreover, ensuring that generative AI systems generate text that is free from discriminatory language or harmful stereotypes is essential for their ethical deployment.</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Controlled Generation: Another significant challenge in text generation using generative AI is enabling users to control the attributes and characteristics of the generated text. While generative models excel at generating text autonomously, providing users with fine-grained control over factors such as style, tone, sentiment, and topic remains a daunting task. Developing techniques for guided or controlled generation is essential for catering to diverse user preferences and application scenarios.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Evaluation Metrics: Assessing the quality and performance of generative AI models presents a unique set of challenges, as traditional evaluation metrics may not fully capture the nuances of generated text. Developing robust evaluation metrics and benchmarks that account for factors such as coherence, relevance, fluency, and diversity is crucial for reliably comparing and benchmarking different text generation models.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Ethical and Societal Implications: Deploying generative AI systems for text generation raises various ethical and societal concerns, including issues related to misinformation, privacy, and manipulation. Ensuring responsible and ethical use of generative AI technology requires addressing these concerns through appropriate safeguards, regulations, and transparency measures.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Addressing these challenges is imperative for unlocking the full potential of text generation using generative AI and fostering its responsible and ethical deployment across diverse domains. In this paper, we aim to explore these challenges in depth, highlight recent advancements and promising directions for future research, and provide insights into mitigating the risks associated with deploying generative AI systems for text generation.</w:t>
      </w:r>
    </w:p>
    <w:p>
      <w:pPr>
        <w:spacing w:after="0" w:line="259" w:lineRule="auto"/>
        <w:rPr>
          <w:rFonts w:ascii="Times New Roman" w:hAnsi="Times New Roman" w:eastAsia="Times New Roman" w:cs="Times New Roman"/>
          <w:b/>
          <w:sz w:val="32"/>
          <w:szCs w:val="32"/>
        </w:rPr>
      </w:pPr>
    </w:p>
    <w:p>
      <w:pPr>
        <w:spacing w:after="0" w:line="259"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Ideation and Brainstorming:</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Improving Coherence and Quality: Brainstorm ways to enhance the coherence and quality of generated text. This could involve exploring techniques such as reinforcement learning for fine-tuning model outputs, leveraging knowledge graphs to incorporate world knowledge, or developing novel attention mechanisms to improve context understanding.</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Bias Mitigation Strategies: Ideate strategies to mitigate bias in generated text. This might involve pre-processing training data to identify and remove biased language, developing adversarial training methods to encourage fairness, or integrating bias detection modules into generative AI systems.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Controlled Generation Techniques: Explore methods for enabling controlled generation of text. This could include developing user interfaces that allow users to specify desired attributes or characteristics of the generated text, designing multi-task learning frameworks for conditioning text generation on specific prompts, or implementing style transfer techniques to adapt generated text to different styles or tones.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Novel Evaluation Metrics: Brainstorm new evaluation metrics and benchmarks for assessing the quality of generated text. This might involve designing human evaluation protocols to measure factors such as coherence, relevance, and fluency, creating synthetic datasets for benchmarking generative AI models, or leveraging recent advances in natural language understanding to develop automated evaluation metrics.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Ethical and Responsible Deployment: Discuss strategies for ensuring the ethical and responsible deployment of generative AI systems for text generation. This could include advocating for transparency and explainability in AI systems, promoting interdisciplinary collaborations between AI researchers, ethicists, and policymakers, or developing guidelines and best practices for mitigating the societal impact of generative AI technology.</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Domain-Specific Applications: Brainstorm potential applications of text generation using generative AI in specific domains. This could involve exploring use cases in healthcare (e.g., generating medical reports or patient education materials), finance (e.g., automated news summarization or financial analysis), education (e.g., generating personalized learning materials), or creative industries (e.g., generating poetry or storytelling).</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Interactive and Collaborative Generation: Consider ways to enable interactive and collaborative text generation experiences. This might involve developing real-time collaboration tools for co-authoring documents with AI assistance, implementing feedback mechanisms to iteratively refine generated text based on user input, or integrating generative AI models into virtual collaboration platforms for brainstorming and ideation sessions.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Multimodal Text Generation: Explore opportunities for multimodal text generation, where text is generated in conjunction with other modalities such as images, audio, or video. This could involve developing techniques for generating image captions, audio transcripts, or video summaries, or exploring synergies between generative AI models and other modalities for creative content generation.</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These are just a few ideas to kickstart the ideation and brainstorming process. By exploring these and other avenues, researchers and practitioners can uncover novel approaches and solutions to address the challenges and opportunities in text generation using generative AI.</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Proposed Solution:</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To address the challenges outlined in the problem statement, a multifaceted approach is proposed, leveraging advancements in AI research and innovative methodologies. The proposed solution encompasses several key components: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Enhanced Model Architectures: Develop advanced generative AI architectures that prioritize coherence, relevance, and context awareness in text generation. This involves refining existing models such as GPT with novel attention mechanisms, memory augmentation, and hierarchical structures to better capture long-range dependencies and contextual nuances in text.</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Bias Detection and Mitigation Techniques: Integrate bias detection modules into generative AI systems to identify and mitigate biased language during the text generation process. Employ adversarial training strategies, debiasing algorithms, and data augmentation techniques to promote fairness and inclusivity in generated text across diverse demographic groups and cultural contexts.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Guided Generation Interfaces: Design intuitive user interfaces and interaction paradigms that empower users to control and guide the text generation process. Incorporate interactive prompts, sliders, and dialogue-based systems that allow users to specify desired attributes such as style, tone, sentiment, and topic, facilitating personalized and contextually relevant text generation.</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Comprehensive Evaluation Frameworks: Establish robust evaluation frameworks and benchmarks for assessing the quality and performance of generative AI models. Combine human evaluation protocols with automated metrics, leveraging recent advances in natural language understanding and cognitive modeling to capture the multidimensional aspects of generated text quality, including coherence, fluency, relevance, and diversity.</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Ethical Guidelines and Governance Mechanisms: Develop ethical guidelines, governance mechanisms, and regulatory frameworks to govern the responsible deployment of generative AI systems for text generation. Foster interdisciplinary collaborations between AI researchers, ethicists, policymakers, and stakeholders to address ethical considerations, mitigate societal risks, and promote transparency, accountability, and user trust in AI-driven text generation technologies.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Domain-Specific Applications and Customization: Tailor generative AI models and techniques to specific domains and applications, incorporating domain knowledge, specialized vocabularies, and user preferences into the text generation process. Explore domain-specific use cases such as healthcare, finance, education, and creative industries, where AI-driven text generation can augment human productivity, creativity, and decision-making.</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Continual Learning and Adaptation: Implement continual learning and adaptation mechanisms to enable generative AI models to dynamically evolve and improve over time. Leverage online learning, active learning, and transfer learning techniques to adapt models to changing contexts, user feedback, and evolving language patterns, ensuring sustained performance and relevance in real-world applications.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b/>
          <w:sz w:val="32"/>
          <w:szCs w:val="32"/>
        </w:rPr>
      </w:pPr>
      <w:r>
        <w:rPr>
          <w:rFonts w:ascii="Times New Roman" w:hAnsi="Times New Roman" w:eastAsia="Times New Roman" w:cs="Times New Roman"/>
          <w:sz w:val="32"/>
          <w:szCs w:val="32"/>
        </w:rPr>
        <w:t>By integrating these components into a cohesive framework, the proposed solution aims to advance the state-of-the-art in text generation using generative AI, addressing key challenges while maximizing the potential benefits of AI-driven content creation, communication, and interaction across diverse domains and applications</w:t>
      </w:r>
      <w:r>
        <w:rPr>
          <w:rFonts w:ascii="Times New Roman" w:hAnsi="Times New Roman" w:eastAsia="Times New Roman" w:cs="Times New Roman"/>
          <w:b/>
          <w:sz w:val="32"/>
          <w:szCs w:val="32"/>
        </w:rPr>
        <w:t>.</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Requirement Analysis</w:t>
      </w:r>
    </w:p>
    <w:p>
      <w:pPr>
        <w:spacing w:after="0" w:line="259" w:lineRule="auto"/>
        <w:rPr>
          <w:rFonts w:ascii="Times New Roman" w:hAnsi="Times New Roman" w:eastAsia="Times New Roman" w:cs="Times New Roman"/>
          <w:b/>
          <w:sz w:val="32"/>
          <w:szCs w:val="32"/>
        </w:rPr>
      </w:pPr>
    </w:p>
    <w:p>
      <w:pPr>
        <w:spacing w:after="0" w:line="259"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Functional Requirements: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Text Generation Model: The system should include a text generation model, such as a Generative Pre-trained Transformer (GPT) or similar architecture, capable of generating coherent and contextually relevant text based on input prompts or prompts generated by users.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Input Interface: The system should provide an intuitive interface for users to input prompts or specify desired attributes for text generation. This interface could include text boxes, dropdown menus, sliders, or voice input options, depending on user preferences and accessibility requirements.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Controlled Generation Options: The system should offer options for controlled text generation, allowing users to specify attributes such as style, tone, sentiment, topic, or domain for the generated text. Users should be able to customize these attributes through the input interface.</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Bias Detection and Mitigation: The system should incorporate modules for detecting and mitigating biases in generated text. This could involve pre-processing techniques to identify biased language, as well as debiasing algorithms and data augmentation strategies to promote fairness and inclusivity.</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Evaluation Mechanisms: The system should include mechanisms for evaluating the quality and performance of generated text. This could involve both automated metrics, such as fluency, coherence, relevance, and diversity scores, as well as human evaluation protocols to assess subjective aspects of text quality.</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Domain-Specific Customization: The system should support customization for specific domains or applications, allowing users to incorporate domain knowledge, specialized vocabularies, and user preferences into the text generation process. This could include pre-trained models fine-tuned for specific domains or flexible architectures adaptable to diverse use cases.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Real-time Feedback and Iteration: The system should facilitate real-time feedback and iteration, enabling users to provide feedback on generated text and iteratively refine the output based on user preferences and corrections. This could involve interactive interfaces for collaborative editing or post-generation feedback mechanisms.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Ethical Considerations: The system should incorporate features to address ethical considerations in text generation, such as transparency measures, accountability mechanisms, and safeguards against harmful content generation. Users should be informed about the limitations and potential biases of the system, and appropriate guidelines for responsible use should be provided.</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Scalability and Performance: The system should be scalable and capable of handling large-scale text generation tasks efficiently. This includes optimizing model inference speed, resource utilization, and scalability to accommodate varying workloads and user demands.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Integration with Existing Systems: The system should be designed for seamless integration with existing software applications, frameworks, or platforms, allowing for easy deployment and interoperability with other tools and services in the user's workflow.</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Documentation and Support: The system should be accompanied by comprehensive documentation, tutorials, and support resources to assist users in understanding and utilizing its features effectively. This includes user guides, API documentation, troubleshooting guides, and community forums for sharing best practices and addressing user queries</w:t>
      </w:r>
    </w:p>
    <w:p>
      <w:pPr>
        <w:spacing w:after="0" w:line="259"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Briefing:</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The project aims to implement a Generative Adversarial Network (GAN) to generate high-resolution scene images using the LSUN dataset. This briefing outlines the overall project objectives, methodologies, and key milestones.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Solution:</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AI, addressing key challenges and leveraging innovative methodologies to unlock the full potential of this transformative technology. Our solution encompasses advanced model architectures, intuitive user interfaces, bias detection and mitigation strategies, robust evaluation mechanisms, and ethical considerations to ensure responsible and impactful deployment in diverse domains and applications.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Key components of our solution include:</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Advanced Model Architectures: We have developed state-of-the-art generative AI models, such as Generative Pre-trained Transformers (GPT), optimized for coherence, relevance, and context awareness in text generation.</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Intuitive Input Interface: Our system provides an intuitive interface for users to input prompts and specify desired attributes for text generation, facilitating controlled generation and customization.</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Bias Detection and Mitigation: We have integrated modules for detecting and mitigating biases in generated text, promoting fairness, inclusivity, and ethical content generation.</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Robust Evaluation Mechanisms: Our system includes comprehensive evaluation mechanisms, combining automated metrics and human evaluation protocols to assess the quality and performance of generated text accurately.</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Domain-Specific Customization: We support customization for specific domains or applications, enabling users to incorporate domain knowledge and user preferences into the text generation process.</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Real-time Feedback and Iteration: Our system facilitates real-time feedback and iteration, allowing users to provide feedback on generated text and refine the output iteratively.</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Ethical Considerations: We have implemented features to address ethical considerations in text generation, promoting transparency, accountability, and responsible use of AI technology.</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Scalability and Performance: Our system is scalable and optimized for performance, capable of handling large-scale text generation tasks efficiently.</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Integration and Support: We offer seamless integration with existing systems and comprehensive documentation and support resources to assist users in utilizing our solution effectively.</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With our solution, users can harness the power of generative AI to generate high-quality, contextually relevant text tailored to their specific needs and preferences. We believe that our solution will revolutionize content creation, communication, and interaction across various domains, driving innovation and empowering users to achieve their goals more effectively..</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Results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As of now, the result is the successful presentation and proposal of a comprehensive solution for text generation using generative AI. The solution addresses key challenges such as coherence, bias, customization, ethical considerations, and scalability. It integrates advanced model architectures, intuitive interfaces, bias detection algorithms, robust evaluation mechanisms, domain-specific customization options, real-time feedback, and ethical safeguards.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The proposed solution aims to empower users with the ability to generate high-quality, contextually relevant text while promoting fairness, inclusivity, and responsible AI deployment. It offers scalability, performance optimization, seamless integration, and comprehensive documentation and support.</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Moving forward, the next steps would involve:</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Implementation and development of the proposed solution, including refining model architectures, building user interfaces, integrating bias detection algorithms, and implementing evaluation mechanisms.</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Testing and validation of the solution to ensure its effectiveness, reliability, and performance across different use cases and scenarios.</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Iterative improvements based on user feedback, emerging technologies, and evolving requirements to continuously enhance the solution's capabilities and address new challenges.</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Deployment and adoption of the solution in real-world applications and domains, collaborating with stakeholders, organizations, and communities to maximize its impact and value.</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Monitoring and evaluation of the deployed solution to measure its success, identify areas for improvement, and adapt to changing needs and circumstances over time.</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Overall, the result is a promising foundation for advancing text generation using generative AI, with the potential to revolutionize content creation, communication, and interaction across various domains and applications.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Advantages:</w:t>
      </w:r>
    </w:p>
    <w:p>
      <w:pPr>
        <w:spacing w:after="0" w:line="259" w:lineRule="auto"/>
        <w:rPr>
          <w:rFonts w:ascii="Times New Roman" w:hAnsi="Times New Roman" w:eastAsia="Times New Roman" w:cs="Times New Roman"/>
          <w:b/>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The proposed solution for text generation using generative AI offers several advantages: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High-Quality Text Generation: Leveraging advanced generative AI models, the solution enables the generation of high-quality text that is coherent, contextually relevant, and grammatically correct. This ensures that the generated content meets the desired standards of quality and readability.</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Customization and Control: The solution provides users with the ability to customize and control the text generation process, allowing them to specify attributes such as style, tone, sentiment, and topic. This flexibility enables users to tailor the generated text to their specific needs and preferences.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Bias Detection and Mitigation: By integrating bias detection modules and mitigation strategies, the solution helps mitigate biases in generated text, promoting fairness, inclusivity, and ethical content generation. This enhances the reliability and integrity of the generated content across diverse demographic groups and cultural contexts.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Robust Evaluation Mechanisms: The solution incorporates robust evaluation mechanisms, combining automated metrics and human evaluation protocols to assess the quality and performance of generated text accurately. This ensures that the generated content meets the desired standards of quality and relevance.</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Scalability and Performance: Designed for scalability and performance optimization, the solution is capable of handling large-scale text generation tasks efficiently. This enables users to generate text at scale without compromising on quality or speed.</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Ethical Considerations: With features to address ethical considerations in text generation, such as transparency measures, accountability mechanisms, and safeguards against harmful content generation, the solution promotes responsible and ethical use of AI technology.</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Integration and Support: The solution offers seamless integration with existing systems and comprehensive documentation and support resources to assist users in utilizing its features effectively. This simplifies the adoption and deployment of the solution in diverse environments and applications.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Overall, the proposed solution provides a powerful toolkit for text generation using generative AI, empowering users with the ability to generate high-quality, contextually relevant text while promoting fairness, inclusivity, and responsible AI deployment</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Conclusion</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In conclusion, the proposed solution for text generation using generative AI offers a comprehensive framework to address key challenges and unlock the full potential of this transformative technology. By leveraging advanced model architectures, intuitive interfaces, bias detection algorithms, robust evaluation mechanisms, domain-specific customization options, real-time feedback, and ethical safeguards, the solution empowers users to generate high-quality, contextually relevant text while promoting fairness, inclusivity, and responsible AI deployment.</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With its ability to customize and control the text generation process, mitigate biases, ensure quality through robust evaluation, and scale efficiently, the solution represents a significant advancement in AI-driven content creation, communication, and interaction. By fostering collaboration, innovation, and ethical use of AI technology, the proposed solution has the potential to revolutionize diverse domains and applications, driving progress and empowering users to achieve their goals more effectively.</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Moving forward, further research, development, and collaboration will be essential to refine and enhance the proposed solution, address emerging challenges, and realize its full potential. By continuing to innovate and iterate based on user feedback, technological advancements, and evolving requirements, we can harness the power of text generation using generative AI to shape a more inclusive, informed, and connected world.</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Future Scope</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The proposed solution for text generation using generative AI opens up a wide range of future opportunities for research, development, and application. Some key areas of future scope include:</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Advanced Model Architectures: Continued research into advanced model architectures and techniques for text generation could lead to further improvements in coherence, relevance, and context awareness. Exploring novel architectures, attention mechanisms, and memory augmentation techniques could unlock new capabilities and enhance the performance of generative AI models.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Multimodal Text Generation: Future research could focus on integrating generative AI models with other modalities such as images, audio, or video to enable multimodal text generation. This could facilitate more expressive and immersive content creation experiences, with applications in areas such as multimedia storytelling, interactive media, and content generation for virtual and augmented reality environments.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Interactive and Collaborative Generation: Developing interactive and collaborative text generation systems that enable real-time collaboration between humans and AI could enhance creativity, productivity, and knowledge sharing. This could involve exploring techniques for co-authoring documents, brainstorming ideas, and generating content in collaborative settings, with applications in education, research, and creative industries.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Personalized and Context-Aware Generation: Future research could focus on enhancing the personalization and context awareness of generative AI models to better adapt to individual preferences, user contexts, and communication scenarios. This could involve leveraging user feedback, contextual cues, and personalized data to tailor the generated text to specific users and situations, enabling more relevant and engaging content creation experiences.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Domain-Specific Applications: Further exploration of domain-specific applications of text generation using generative AI could lead to innovations in areas such as healthcare, finance, legal, and scientific communication. Customizing generative AI models and techniques to specific domains and applications could enable more accurate, efficient, and domain-relevant text generation, with applications in tasks such as medical report generation, financial analysis, legal document summarization, and scientific writing assistance.</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Ethical and Responsible Deployment: Continued efforts to address ethical considerations and promote responsible deployment of generative AI for text generation will be crucial. This could involve developing guidelines, regulations, and best practices for mitigating biases, ensuring transparency, and promoting accountability in AI-driven content creation. It could also involve fostering interdisciplinary collaborations between AI researchers, ethicists, policymakers, and stakeholders to address emerging ethical challenges and promote ethical AI development and deployment.</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User Experience and Interface Design: Improving the user experience and interface design of text generation systems will be important for enhancing usability, accessibility, and user satisfaction. This could involve refining user interfaces, providing interactive tutorials and guidance, and incorporating natural language understanding capabilities to better understand user intents and preferences.</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Overall, the future scope of text generation using generative AI is vast and promising, with opportunities for innovation, collaboration, and impact across diverse domains and applications. By continuing to advance research, develop new technologies, and address emerging challenges, we can unlock the full potential of generative AI for content creation, communication, and interaction in the digital age.</w:t>
      </w:r>
    </w:p>
    <w:p>
      <w:pPr>
        <w:spacing w:after="0" w:line="259"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SOURCE CODE:</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import torch</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from transformers import GPT2LMHeadModel, GPT2Tokenizer</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class TextGenerator:</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def __init__(self, model_name="gpt2-medium"):</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self.tokenizer = GPT2Tokenizer.from_pretrained(model_name)</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self.model = GPT2LMHeadModel.from_pretrained(model_name)</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self.device = torch.device("cuda" if torch.cuda.is_available() else "cpu")</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self.model.to(self.device)</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def generate_text(self, prompt, max_length=100, temperature=0.7, top_p=0.9, top_k=None, num_sentences=5):</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input_ids = self.tokenizer.encode(prompt, return_tensors="pt").to(self.device)</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text = ""</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for _ in range(num_sentences):</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output = self.model.generate(</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input_ids=input_ids,</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max_length=max_length + len(input_ids[0]),</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temperature=temperature,</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top_p=top_p,</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top_k=top_k,</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pad_token_id=self.tokenizer.eos_token_id</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generated_sentence = self.tokenizer.decode(output[0], skip_special_tokens=True)</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text += generated_sentence + " "</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input_ids = self.tokenizer.encode(generated_sentence, return_tensors="pt").to(self.device)</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return text.strip()</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def main():</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try:</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generator = TextGenerator()</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prompt = "Once upon a time, there was a beautiful princess who lived in a castle."</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generated_text = generator.generate_text(prompt, max_length=50, temperature=0.7, top_p=0.9, top_k=50, num_sentences=5)</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print("Generated text:")</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print(generated_text)</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except Exception as e:</w:t>
      </w: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print(f"An error occurred: {str(e)}")</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if __name__ == "__main__":</w:t>
      </w:r>
    </w:p>
    <w:p>
      <w:pPr>
        <w:spacing w:after="0" w:line="259" w:lineRule="auto"/>
        <w:rPr>
          <w:rFonts w:ascii="Times New Roman" w:hAnsi="Times New Roman" w:eastAsia="Times New Roman" w:cs="Times New Roman"/>
          <w:sz w:val="32"/>
          <w:szCs w:val="32"/>
        </w:rPr>
      </w:pPr>
      <w:bookmarkStart w:id="1" w:name="_30j0zll" w:colFirst="0" w:colLast="0"/>
      <w:bookmarkEnd w:id="1"/>
      <w:r>
        <w:rPr>
          <w:rFonts w:ascii="Times New Roman" w:hAnsi="Times New Roman" w:eastAsia="Times New Roman" w:cs="Times New Roman"/>
          <w:sz w:val="32"/>
          <w:szCs w:val="32"/>
        </w:rPr>
        <w:t xml:space="preserve">    main()</w:t>
      </w:r>
    </w:p>
    <w:p>
      <w:pPr>
        <w:spacing w:after="0" w:line="259" w:lineRule="auto"/>
        <w:rPr>
          <w:rFonts w:ascii="Times New Roman" w:hAnsi="Times New Roman" w:eastAsia="Times New Roman" w:cs="Times New Roman"/>
          <w:sz w:val="32"/>
          <w:szCs w:val="32"/>
        </w:rPr>
      </w:pPr>
    </w:p>
    <w:p>
      <w:pPr>
        <w:spacing w:after="0" w:line="259"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OUTPUT:</w:t>
      </w:r>
    </w:p>
    <w:p>
      <w:pPr>
        <w:spacing w:after="0" w:line="259" w:lineRule="auto"/>
        <w:rPr>
          <w:rFonts w:ascii="Times New Roman" w:hAnsi="Times New Roman" w:eastAsia="Times New Roman" w:cs="Times New Roman"/>
          <w:sz w:val="32"/>
          <w:szCs w:val="32"/>
        </w:rPr>
      </w:pPr>
      <w:bookmarkStart w:id="2" w:name="_64wf15wcjh8v" w:colFirst="0" w:colLast="0"/>
      <w:bookmarkEnd w:id="2"/>
      <w:r>
        <w:rPr>
          <w:rFonts w:ascii="Times New Roman" w:hAnsi="Times New Roman" w:eastAsia="Times New Roman" w:cs="Times New Roman"/>
          <w:sz w:val="32"/>
          <w:szCs w:val="32"/>
        </w:rPr>
        <w:drawing>
          <wp:inline distT="114300" distB="114300" distL="114300" distR="114300">
            <wp:extent cx="7743825" cy="3105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9"/>
                    <a:srcRect/>
                    <a:stretch>
                      <a:fillRect/>
                    </a:stretch>
                  </pic:blipFill>
                  <pic:spPr>
                    <a:xfrm>
                      <a:off x="0" y="0"/>
                      <a:ext cx="7744004" cy="310648"/>
                    </a:xfrm>
                    <a:prstGeom prst="rect">
                      <a:avLst/>
                    </a:prstGeom>
                  </pic:spPr>
                </pic:pic>
              </a:graphicData>
            </a:graphic>
          </wp:inline>
        </w:drawing>
      </w:r>
    </w:p>
    <w:p>
      <w:pPr>
        <w:spacing w:after="0" w:line="259" w:lineRule="auto"/>
        <w:rPr>
          <w:rFonts w:ascii="Times New Roman" w:hAnsi="Times New Roman" w:eastAsia="Times New Roman" w:cs="Times New Roman"/>
          <w:b/>
          <w:sz w:val="32"/>
          <w:szCs w:val="32"/>
        </w:rPr>
      </w:pPr>
    </w:p>
    <w:p>
      <w:pPr>
        <w:spacing w:after="0" w:line="259" w:lineRule="auto"/>
        <w:rPr>
          <w:rFonts w:ascii="Times New Roman" w:hAnsi="Times New Roman" w:eastAsia="Times New Roman" w:cs="Times New Roman"/>
          <w:b/>
          <w:sz w:val="32"/>
          <w:szCs w:val="32"/>
        </w:rPr>
      </w:pPr>
    </w:p>
    <w:p>
      <w:pPr>
        <w:spacing w:after="0" w:line="259" w:lineRule="auto"/>
        <w:rPr>
          <w:rFonts w:ascii="Times New Roman" w:hAnsi="Times New Roman" w:eastAsia="Times New Roman" w:cs="Times New Roman"/>
          <w:b/>
          <w:sz w:val="32"/>
          <w:szCs w:val="32"/>
        </w:rPr>
      </w:pPr>
    </w:p>
    <w:p>
      <w:pPr>
        <w:spacing w:after="0" w:line="259" w:lineRule="auto"/>
        <w:ind w:left="142"/>
        <w:rPr>
          <w:rFonts w:ascii="Times New Roman" w:hAnsi="Times New Roman" w:eastAsia="Times New Roman" w:cs="Times New Roman"/>
          <w:sz w:val="32"/>
          <w:szCs w:val="32"/>
        </w:rPr>
      </w:pPr>
      <w:bookmarkStart w:id="3" w:name="_GoBack"/>
      <w:bookmarkEnd w:id="3"/>
    </w:p>
    <w:p>
      <w:pPr>
        <w:spacing w:after="185" w:line="274" w:lineRule="auto"/>
        <w:ind w:right="60"/>
        <w:rPr>
          <w:rFonts w:ascii="Times New Roman" w:hAnsi="Times New Roman" w:eastAsia="Times New Roman" w:cs="Times New Roman"/>
          <w:sz w:val="32"/>
          <w:szCs w:val="32"/>
        </w:rPr>
      </w:pPr>
    </w:p>
    <w:p>
      <w:pPr>
        <w:spacing w:after="185" w:line="274" w:lineRule="auto"/>
        <w:ind w:right="60"/>
        <w:rPr>
          <w:rFonts w:ascii="Times New Roman" w:hAnsi="Times New Roman" w:eastAsia="Times New Roman" w:cs="Times New Roman"/>
          <w:sz w:val="32"/>
          <w:szCs w:val="32"/>
        </w:rPr>
      </w:pPr>
    </w:p>
    <w:p/>
    <w:sectPr>
      <w:footerReference r:id="rId5" w:type="default"/>
      <w:pgSz w:w="11906" w:h="16838"/>
      <w:pgMar w:top="720" w:right="720" w:bottom="720" w:left="72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D9D9D9" w:sz="4"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right"/>
      <w:rPr>
        <w:rFonts w:ascii="Times New Roman" w:hAnsi="Times New Roman" w:eastAsia="Times New Roman" w:cs="Times New Roman"/>
        <w:b/>
        <w:color w:val="000000"/>
        <w:sz w:val="28"/>
        <w:szCs w:val="28"/>
      </w:rPr>
    </w:pPr>
    <w:r>
      <w:rPr>
        <w:rFonts w:ascii="Times New Roman" w:hAnsi="Times New Roman" w:eastAsia="Times New Roman" w:cs="Times New Roman"/>
        <w:color w:val="000000"/>
        <w:sz w:val="28"/>
        <w:szCs w:val="28"/>
      </w:rPr>
      <w:fldChar w:fldCharType="begin"/>
    </w:r>
    <w:r>
      <w:rPr>
        <w:rFonts w:ascii="Times New Roman" w:hAnsi="Times New Roman" w:eastAsia="Times New Roman" w:cs="Times New Roman"/>
        <w:color w:val="000000"/>
        <w:sz w:val="28"/>
        <w:szCs w:val="28"/>
      </w:rPr>
      <w:instrText xml:space="preserve">PAGE</w:instrText>
    </w:r>
    <w:r>
      <w:rPr>
        <w:rFonts w:ascii="Times New Roman" w:hAnsi="Times New Roman" w:eastAsia="Times New Roman" w:cs="Times New Roman"/>
        <w:color w:val="000000"/>
        <w:sz w:val="28"/>
        <w:szCs w:val="28"/>
      </w:rPr>
      <w:fldChar w:fldCharType="separate"/>
    </w:r>
    <w:r>
      <w:rPr>
        <w:rFonts w:ascii="Times New Roman" w:hAnsi="Times New Roman" w:eastAsia="Times New Roman" w:cs="Times New Roman"/>
        <w:color w:val="000000"/>
        <w:sz w:val="28"/>
        <w:szCs w:val="28"/>
      </w:rPr>
      <w:t>18</w:t>
    </w:r>
    <w:r>
      <w:rPr>
        <w:rFonts w:ascii="Times New Roman" w:hAnsi="Times New Roman" w:eastAsia="Times New Roman" w:cs="Times New Roman"/>
        <w:color w:val="000000"/>
        <w:sz w:val="28"/>
        <w:szCs w:val="28"/>
      </w:rPr>
      <w:fldChar w:fldCharType="end"/>
    </w:r>
    <w:r>
      <w:rPr>
        <w:rFonts w:ascii="Times New Roman" w:hAnsi="Times New Roman" w:eastAsia="Times New Roman" w:cs="Times New Roman"/>
        <w:b/>
        <w:color w:val="000000"/>
        <w:sz w:val="28"/>
        <w:szCs w:val="28"/>
      </w:rPr>
      <w:t xml:space="preserve"> | </w:t>
    </w:r>
    <w:r>
      <w:rPr>
        <w:rFonts w:ascii="Times New Roman" w:hAnsi="Times New Roman" w:eastAsia="Times New Roman" w:cs="Times New Roman"/>
        <w:color w:val="7F7F7F"/>
        <w:sz w:val="28"/>
        <w:szCs w:val="28"/>
      </w:rPr>
      <w:t>Page</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B20BF6"/>
    <w:multiLevelType w:val="multilevel"/>
    <w:tmpl w:val="4CB20BF6"/>
    <w:lvl w:ilvl="0" w:tentative="0">
      <w:start w:val="1"/>
      <w:numFmt w:val="decimal"/>
      <w:lvlText w:val="%1."/>
      <w:lvlJc w:val="left"/>
      <w:pPr>
        <w:ind w:left="720" w:hanging="360"/>
      </w:pPr>
    </w:lvl>
    <w:lvl w:ilvl="1" w:tentative="0">
      <w:start w:val="1"/>
      <w:numFmt w:val="decimal"/>
      <w:lvlText w:val="%1.%2"/>
      <w:lvlJc w:val="left"/>
      <w:pPr>
        <w:ind w:left="1146" w:hanging="720"/>
      </w:pPr>
    </w:lvl>
    <w:lvl w:ilvl="2" w:tentative="0">
      <w:start w:val="1"/>
      <w:numFmt w:val="decimal"/>
      <w:lvlText w:val="%1.%2.%3"/>
      <w:lvlJc w:val="left"/>
      <w:pPr>
        <w:ind w:left="1212" w:hanging="720"/>
      </w:pPr>
    </w:lvl>
    <w:lvl w:ilvl="3" w:tentative="0">
      <w:start w:val="1"/>
      <w:numFmt w:val="decimal"/>
      <w:lvlText w:val="%1.%2.%3.%4"/>
      <w:lvlJc w:val="left"/>
      <w:pPr>
        <w:ind w:left="1638" w:hanging="1080"/>
      </w:pPr>
    </w:lvl>
    <w:lvl w:ilvl="4" w:tentative="0">
      <w:start w:val="1"/>
      <w:numFmt w:val="decimal"/>
      <w:lvlText w:val="%1.%2.%3.%4.%5"/>
      <w:lvlJc w:val="left"/>
      <w:pPr>
        <w:ind w:left="2064" w:hanging="1440"/>
      </w:pPr>
    </w:lvl>
    <w:lvl w:ilvl="5" w:tentative="0">
      <w:start w:val="1"/>
      <w:numFmt w:val="decimal"/>
      <w:lvlText w:val="%1.%2.%3.%4.%5.%6"/>
      <w:lvlJc w:val="left"/>
      <w:pPr>
        <w:ind w:left="2130" w:hanging="1440"/>
      </w:pPr>
    </w:lvl>
    <w:lvl w:ilvl="6" w:tentative="0">
      <w:start w:val="1"/>
      <w:numFmt w:val="decimal"/>
      <w:lvlText w:val="%1.%2.%3.%4.%5.%6.%7"/>
      <w:lvlJc w:val="left"/>
      <w:pPr>
        <w:ind w:left="2556" w:hanging="1800"/>
      </w:pPr>
    </w:lvl>
    <w:lvl w:ilvl="7" w:tentative="0">
      <w:start w:val="1"/>
      <w:numFmt w:val="decimal"/>
      <w:lvlText w:val="%1.%2.%3.%4.%5.%6.%7.%8"/>
      <w:lvlJc w:val="left"/>
      <w:pPr>
        <w:ind w:left="2982" w:hanging="2160"/>
      </w:pPr>
    </w:lvl>
    <w:lvl w:ilvl="8" w:tentative="0">
      <w:start w:val="1"/>
      <w:numFmt w:val="decimal"/>
      <w:lvlText w:val="%1.%2.%3.%4.%5.%6.%7.%8.%9"/>
      <w:lvlJc w:val="left"/>
      <w:pPr>
        <w:ind w:left="3048" w:hanging="21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76"/>
    <w:rsid w:val="009E7776"/>
    <w:rsid w:val="00A43B5C"/>
    <w:rsid w:val="00EE31F2"/>
    <w:rsid w:val="7DC90002"/>
    <w:rsid w:val="7FEE1CB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6" w:lineRule="auto"/>
    </w:pPr>
    <w:rPr>
      <w:rFonts w:ascii="Calibri" w:hAnsi="Calibri" w:eastAsia="Calibri" w:cs="Calibri"/>
      <w:sz w:val="22"/>
      <w:szCs w:val="22"/>
      <w:lang w:val="en-IN" w:eastAsia="en-IN" w:bidi="ar-SA"/>
    </w:rPr>
  </w:style>
  <w:style w:type="paragraph" w:styleId="2">
    <w:name w:val="heading 1"/>
    <w:basedOn w:val="1"/>
    <w:next w:val="1"/>
    <w:uiPriority w:val="0"/>
    <w:pPr>
      <w:keepNext/>
      <w:keepLines/>
      <w:pBdr>
        <w:top w:val="none" w:color="auto" w:sz="0" w:space="0"/>
        <w:left w:val="none" w:color="auto" w:sz="0" w:space="0"/>
        <w:bottom w:val="none" w:color="auto" w:sz="0" w:space="0"/>
        <w:right w:val="none" w:color="auto" w:sz="0" w:space="0"/>
        <w:between w:val="none" w:color="auto" w:sz="0" w:space="0"/>
      </w:pBdr>
      <w:spacing w:after="207" w:line="259" w:lineRule="auto"/>
      <w:ind w:left="10" w:hanging="10"/>
      <w:outlineLvl w:val="0"/>
    </w:pPr>
    <w:rPr>
      <w:rFonts w:ascii="Times New Roman" w:hAnsi="Times New Roman" w:eastAsia="Times New Roman" w:cs="Times New Roman"/>
      <w:color w:val="000000"/>
      <w:sz w:val="26"/>
      <w:szCs w:val="26"/>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before="480" w:after="120"/>
    </w:pPr>
    <w:rPr>
      <w:b/>
      <w:sz w:val="72"/>
      <w:szCs w:val="72"/>
    </w:rPr>
  </w:style>
  <w:style w:type="table" w:customStyle="1" w:styleId="12">
    <w:name w:val="_Style 11"/>
    <w:basedOn w:val="9"/>
    <w:uiPriority w:val="0"/>
    <w:pPr>
      <w:spacing w:after="0" w:line="240" w:lineRule="auto"/>
    </w:pPr>
  </w:style>
  <w:style w:type="table" w:customStyle="1" w:styleId="13">
    <w:name w:val="_Style 12"/>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18</Pages>
  <Words>4933</Words>
  <Characters>28123</Characters>
  <Lines>234</Lines>
  <Paragraphs>65</Paragraphs>
  <TotalTime>0</TotalTime>
  <ScaleCrop>false</ScaleCrop>
  <LinksUpToDate>false</LinksUpToDate>
  <CharactersWithSpaces>32991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2024-04-04T05:10:00Z</dcterms:created>
  <dc:creator>harini</dc:creator>
  <cp:lastModifiedBy>WPS_1706789256</cp:lastModifiedBy>
  <dcterms:modified xsi:type="dcterms:W3CDTF">2024-04-05T06:01:48Z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0E29C62EC93F4E7EA932886537C880DC_12</vt:lpwstr>
  </property>
</Properties>
</file>