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DC795">
      <w:pPr>
        <w:pStyle w:val="3"/>
        <w:ind w:firstLine="560"/>
        <w:rPr>
          <w:rFonts w:hint="eastAsia" w:ascii="宋体" w:hAnsi="宋体" w:eastAsia="宋体" w:cs="宋体"/>
          <w:bCs w:val="0"/>
          <w:iCs w:val="0"/>
          <w:sz w:val="28"/>
          <w:szCs w:val="28"/>
          <w:highlight w:val="none"/>
        </w:rPr>
      </w:pPr>
      <w:bookmarkStart w:id="0" w:name="_GoBack"/>
      <w:bookmarkEnd w:id="0"/>
      <w:r>
        <w:rPr>
          <w:rFonts w:hint="eastAsia" w:ascii="宋体" w:hAnsi="宋体" w:eastAsia="宋体" w:cs="宋体"/>
          <w:bCs w:val="0"/>
          <w:iCs w:val="0"/>
          <w:sz w:val="28"/>
          <w:szCs w:val="28"/>
          <w:highlight w:val="none"/>
        </w:rPr>
        <w:t>总体施工部署、场地平面布置</w:t>
      </w:r>
    </w:p>
    <w:p w14:paraId="47E3CC6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总体施工部署</w:t>
      </w:r>
    </w:p>
    <w:p w14:paraId="48A5647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施工阶段划分</w:t>
      </w:r>
    </w:p>
    <w:p w14:paraId="3712B98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基础施工阶段</w:t>
      </w:r>
    </w:p>
    <w:p w14:paraId="026569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按土质与岩层分层实施，现场地层存在明显分异，土方段采用反铲分层开挖，石方段采用机械破碎配合人工清底。开挖过程同步完成边坡修整与临时排水沟设置，防止雨水积聚软化基底。外运土石方由具备资质的运输单位承运，车辆出场前冲洗底盘与车厢，防止污染市政道路。挖出的土方分类堆放，可用于后期回填的堆置于指定区域并覆盖防尘网；石方集中转运至合规弃渣场。</w:t>
      </w:r>
    </w:p>
    <w:p w14:paraId="25C031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在基础结构验收合格后展开，优先采用开挖时预留的原状土，分层厚度控制在250毫米以内，每层采用小型夯实设备分遍碾压。回填至地梁底标高时暂停，完成砖胎膜砌筑与抹灰作业。回填面与周边自然地坪顺接，压实后表面平整无明显沉陷，满足后续道路与综合管网施工承载要求。</w:t>
      </w:r>
    </w:p>
    <w:p w14:paraId="5091D3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根据地勘报告预判的岩层走向调整钻进参数，进入中风化岩层后降低进尺速率，确保桩端嵌岩深度满足设计意图。成孔过程全程监控垂直度与孔径，每钻进3米用检孔器检测一次，偏差超限时即时纠偏。钢筋笼制作在加工场完成，主筋采用机械螺纹连接，箍筋点焊固定；声测管随笼安装，底部密封、顶部加盖，绑扎牢固并伸至桩顶以上500毫米。</w:t>
      </w:r>
    </w:p>
    <w:p w14:paraId="2287D7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前二次清孔，沉渣厚度控制在允许范围内。混凝土采用商品混凝土，运输车抵达现场后检测坍落度，导管安装前试水试压。灌注过程连续供料，导管埋深保持在2至6米之间，桩顶超灌高度按清单要求预留。灌注完成后及时清理桩口浮浆，桩头凿除在混凝土强度达到设计值70%后进行。</w:t>
      </w:r>
    </w:p>
    <w:p w14:paraId="75EE3B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垫层施工在地基验槽合格后立即组织，采用商品混凝土或现场自拌混凝土，浇筑前复核基底标高与平整度，局部低洼处用碎石填平并压实。垫层表面收光处理，边角方正，完成面坡向集水坑，保障后续防水层基层干燥洁净。垫层强度达到1.2MPa后，开始基础卷材防水施工，基层处理剂涂刷均匀，卷材铺贴从低处向高处推进，搭接宽度符合规范要求。</w:t>
      </w:r>
    </w:p>
    <w:p w14:paraId="093205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同步于垫层边缘砌筑，采用蒸压加气混凝土砌块，砂浆饱满度达标，外侧回填土前完成内侧抹灰并养护到位。防水层上翻至胎膜顶部后，与后续外墙防水形成连续封闭。止水带在后浇带或施工缝位置预埋，定位准确，与混凝土结合密实。所有预埋套管、吊环在垫层施工前完成固定与隐蔽验收。</w:t>
      </w:r>
    </w:p>
    <w:p w14:paraId="09E64B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主体结构阶段</w:t>
      </w:r>
    </w:p>
    <w:p w14:paraId="20CF0D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地上主体结构施工按楼号分段推进，以4号楼、3号楼为主要作业面。混凝土结构作业围绕模板支设、钢筋绑扎、混凝土浇筑三道工序展开，商品混凝土与自拌混凝土按现场条件灵活调配。钢筋工程</w:t>
      </w:r>
      <w:r>
        <w:rPr>
          <w:rFonts w:hint="eastAsia" w:ascii="宋体" w:hAnsi="宋体" w:eastAsia="宋体" w:cs="宋体"/>
          <w:bCs w:val="0"/>
          <w:iCs w:val="0"/>
          <w:sz w:val="28"/>
          <w:szCs w:val="28"/>
          <w:highlight w:val="none"/>
          <w:lang w:eastAsia="zh-CN"/>
        </w:rPr>
        <w:t>将准备</w:t>
      </w:r>
      <w:r>
        <w:rPr>
          <w:rFonts w:hint="eastAsia" w:ascii="宋体" w:hAnsi="宋体" w:eastAsia="宋体" w:cs="宋体"/>
          <w:bCs w:val="0"/>
          <w:iCs w:val="0"/>
          <w:sz w:val="28"/>
          <w:szCs w:val="28"/>
          <w:highlight w:val="none"/>
        </w:rPr>
        <w:t>采用HPB300、HRB400两类钢材，制作安装过程依受力部位区分连接工艺，套管连接用于梁柱节点，螺纹连接用于大直径构件，电渣压力焊保障竖向钢筋连续性，局部采用植筋加强构造。各层结构施工前完成钢筋隐蔽验收与模板复核，混凝土浇筑后及时覆盖养护，避免早期失水开裂。每层结构完工后同步开展测量复核，确保轴线、标高、垂直度符合规范允许偏差。楼层间施工节奏依托流水段划分控制，避免作业面闲置或工序堆积。</w:t>
      </w:r>
    </w:p>
    <w:p w14:paraId="59E07C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需兼顾基坑稳定与上部结构起步条件，形成桩基、基坑支护、地下结构的有序推进关系。基坑开挖与回填严格按方案分层进行，灌注桩施工包含孔桩成孔、钢筋笼制作安装、声测管预埋及混凝土灌注，桩身质量通过超声波检测验证。基础垫层完成后转入地下结构混凝土作业，模板支设兼顾防水细部构造，钢筋绑扎注重预埋套管与吊环定位。地下结构混凝土浇筑避开雨季高峰，加强侧墙与底板交接处施工缝处理，止水带安装与混凝土振捣同步实施。结构拆模后立即开展防水层施工，为后续回填与地上结构衔接预留时间窗口。</w:t>
      </w:r>
    </w:p>
    <w:p w14:paraId="5BA8F7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嵌入主体结构完成后的间歇期，优先在混凝土结构达到设计强度后展开。蒸压加气混凝土砌块与磷石膏砌块按功能分区选用，砂浆砌筑工艺注重灰缝饱满、垂直平整及顶部斜砌压实。砌体与混凝土构件交接处挂设钢丝网片，防止抹灰层开裂；门窗洞口两侧预埋混凝土块，保障后期固定可靠性。砖胎膜作为地下部分特有做法，在基础施工阶段同步完成，表面抹灰处理后参与防水层施工。所有砌体作业前完成结构尺寸复核，偏差超限部位先行修凿处理，避免后期返工。墙体拉结筋按规范设置，植筋深度与抗拔试验结果满足验收要求。</w:t>
      </w:r>
    </w:p>
    <w:p w14:paraId="2598EC2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w:t>
      </w:r>
    </w:p>
    <w:p w14:paraId="475895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作业覆盖全部地上及地下功能空间。4号楼与3号楼生产厂房、仓库、商铺区域按楼层推进，人防地下室、地下停车场、配套管理用房同步穿插实施。作业面随结构封顶逐层移交，抹灰、贴砖、吊顶、门窗安装、油漆涂刷按区域分段展开，确保各功能区饰面进度与主体结构节奏匹配。地下空间对耐磨性与防潮性提出不同要求，耐磨楼地面施工与砖胎膜抹灰优先完成，为后续设备安装和管线敷设提供稳定基面。所有饰面作业均依据施工图节点与工程量清单所列内容组织，不遗漏任一功能界面。</w:t>
      </w:r>
    </w:p>
    <w:p w14:paraId="29684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工序按墙面、顶棚、地面、门窗顺序展开，避免交叉干扰。块料镶贴前完成基层抹灰与钢丝网片加固，吊顶龙骨安装与管道末端点位复核同步进行，防火卷帘门、木质防火门框安装与墙体抹灰统筹安排，预留收口尺寸。油漆涂刷在全部饰面封闭后统一实施，真石漆与无机涂料按区域分色分段，确保色泽均匀、无漏涂无流挂。所有工序交接均经监理现场确认，上道工序未验收不得进入下道工序，保障饰面整体观感与使用功能协调统一。</w:t>
      </w:r>
    </w:p>
    <w:p w14:paraId="21D63E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墙体抹灰采用专用砂浆，控制收缩开裂风险；蒸压加气混凝土砌块墙面按节点要求挂设钢丝网片，提升抹灰层附着力。节能层施工与饰面层不冲突，反而增强整体附着稳定，膨胀玻化微珠保温砂浆与抗裂砂浆+玻纤网格布形成连续封闭层，为真石漆基层提供平整支撑。挤塑聚苯板用于屋面与部分外墙，其表面处理与饰面工艺匹配，保障保温性能与外观效果同步达成。所有材料进场均按规范见证取样，批次检验合格后方可用于饰面施工。</w:t>
      </w:r>
    </w:p>
    <w:p w14:paraId="533B5B5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安装工程阶段</w:t>
      </w:r>
    </w:p>
    <w:p w14:paraId="0242BC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电气、消防、给排水、通风空调四大系统分线组织。各系统独立编制施工计划，配备专用班组与检测设备。电气系统以配管、桥架、穿线、灯具及配电箱安装为主线；消防系统分电控、喷淋、消火栓三线同步推进；给排水按污水、给水、雨水三类管道分材质施作；通风空调侧重风管制作安装、设备定位及防火阀设置。系统调试安排在单体完工后集中开展，确保功能验证覆盖全部回路与联动节点。材料进场实行分类报验，内外热镀锌钢管、UPVC静音管、衬塑管、碳钢风管等按系统分批验收，避免交叉混用。</w:t>
      </w:r>
    </w:p>
    <w:p w14:paraId="1ECDF0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系统施工节奏不同，穿插作业成为安装阶段基本组织方式。电气配管与消防电配管优先在结构模板拆除后展开，利用墙体抹灰前窗口集中埋设；给排水立管安装紧随结构封顶推进，在砌体完成前完成套管预埋与主干管定位；通风风管制作在加工场同步进行，待吊顶龙骨安装前运抵现场吊装。喷淋支管与消火栓支管在墙面贴砖前完成，避免后期开槽。所有穿墙穿板套管在土建浇筑前完成定位固定，后期仅</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封堵与防腐处理。作业面交接实行清单确认制，上一道工序完工后由双方签字移交。</w:t>
      </w:r>
    </w:p>
    <w:p w14:paraId="6C2383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土建结构完成前，预埋套管、预留洞口、防雷引下线</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电位端子箱基础已全部就位。模板拆除后立即核查预留位置偏差，对偏差超限处采用机械开槽或柔性补偿方式调整。吊顶龙骨安装前，桥架、风管、喷淋支管、</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管线完成敷设并固定，杜绝后期踩踏变形。墙面贴砖前，开关插座底盒、消防按钮、探测器底座已嵌入抹灰层，表面与饰面齐平。所有安装末端与装饰面层交接处，采用定制收口压条或柔性填缝处理，确保观感连续、功能可靠。</w:t>
      </w:r>
    </w:p>
    <w:p w14:paraId="266B1D7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竣工收尾阶段</w:t>
      </w:r>
    </w:p>
    <w:p w14:paraId="733015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清理修补同步推进。施工通道、作业面、设备机房、地下车库、人防区域等部位逐项清运建筑垃圾，分类处置废弃材料。抹灰面空鼓开裂处凿除重做，贴砖部位勾缝补浆，防火门闭合不严处调整合页，不锈钢栏杆焊点打磨抛光。种植屋面回填土压实度复核，排水板铺设完整性检查，屋面透气管帽安装到位。所有外露管线标识统一粘贴，地沟盖板编号上墙，变形缝填塞密实，钢梯踏步防滑条复紧。</w:t>
      </w:r>
    </w:p>
    <w:p w14:paraId="5EE3E2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系统完成安装后进入功能性验证阶段。消防电系统开展模块地址校验、探测器报警响应、声光联动测试；喷淋系统进行末端试水、水流指示器动作、湿式报警阀启闭验证；消火栓系统测试启泵信号、水压流量、水枪充实水柱。给排水系统做通水通球试验，雨水管做灌水试验；通风系统实测风机风量、风压、噪声，挡烟垂壁下降时间复核；防雷接地系统全点位电阻检测，引下线与均压环焊接质量复查。所有测试数据</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记录并签字确认。</w:t>
      </w:r>
    </w:p>
    <w:p w14:paraId="7F6587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近竣工前30日启动移交前置工作。竣工图按专业分类归档，人防门、密闭阀、防火卷帘等特种设备资料同步移交；节能工程保温层、抗裂砂浆、玻纤网格布验收记录完成签章。质量问题整改台账逐条闭合，监理签认单归集装订。现场划分管理责任区，地下停车场、人防地下室、管理用房等区域移交保安值守，出入证系统调试完毕，参观通道安全帽存放点布设完成。</w:t>
      </w:r>
    </w:p>
    <w:p w14:paraId="02AED8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人防专项阶段</w:t>
      </w:r>
    </w:p>
    <w:p w14:paraId="173DB3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不单独设工期，而是严格嵌套在地下工程整体节奏中。结构封顶、基础及外墙防水施工完成、砌体抹灰收口、预埋套管与吊环就位后，人防作业方可启动。该阶段与地下装饰装修、通风管道安装、消防电系统布线存在多点交叉，需与各专业协同排布作业面。所有墙体开洞、管道穿墙、电气预埋均须在人防门框安装前完成，避免后期凿改破坏密闭结构。施工组织以人防墙体为界划分为内外两个作业区，外区先行完成防水与回填，内区同步进行门框固定与设备安装。</w:t>
      </w:r>
    </w:p>
    <w:p w14:paraId="6FD856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至正负零后，人防区域即开展专项交底。所有门框须随结构墙体同步预埋，不得后开洞安装。防水层施工须覆盖人防门框外缘并形成连续封闭，卷材收口与涂膜加厚须满足抗渗压要求。砌体工程完成后立即进行门框周边抹灰收口，确保与门扇贴合面平整密实。通风风管与消防喷淋支管在人防区段须避开门体启闭轨迹，吊装路径提前规划并报监理确认。</w:t>
      </w:r>
    </w:p>
    <w:p w14:paraId="46CC71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须与结构同步，预埋精度直接影响后续密闭性能。门体吊装安排在结构混凝土强度达标、防水层养护完成、周边砌体及抹灰收口后进行。吊装过程使用专用工装，避免门扇变形或铰链损伤。安装后立即开展缝隙填充与密封处理，填充材料须满足抗老化、不收缩、耐压变形要求。防爆波活门安装位置须紧邻战时通风口，其启闭方向与气流路径严格匹配。</w:t>
      </w:r>
    </w:p>
    <w:p w14:paraId="60CB23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与验收独立成项，不与普通门窗合并。每樘门均进行启闭力测试、密闭性检测、抗冲击响应验证，检测过程全程录像并留存原始数据。防护密闭门与防爆波活门联动调试须接入人防监控系统，信号反馈时间、动作一致性、状态反馈准确性均须符合规范。竣工资料单独组卷，含安装记录、检测报告、隐蔽验收影像、产品合格证明及使用说明书，全部资料在人防专项验收前7日提交人防主管部门。</w:t>
      </w:r>
    </w:p>
    <w:p w14:paraId="6A79DD4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施工流程逻辑</w:t>
      </w:r>
    </w:p>
    <w:p w14:paraId="1A618A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地下先于地上</w:t>
      </w:r>
    </w:p>
    <w:p w14:paraId="11661D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是整座建筑的承力基础。基坑开挖与支护完成后，立即开展灌注桩成孔、钢筋笼安装及混凝土灌注，这是上部荷载传递路径的起点。底板、墙体、顶板的混凝土结构施工按序推进，钢筋绑扎与模板支设严格遵循设计受力方向，确保整体刚度形成。地下部分混凝土浇筑与养护周期结束，结构强度达标后，才可进行回填与地上首层的竖向构件施工。地上各楼号的柱、梁、板施工，全部以地下顶板为起始基准面，其定位、标高、轴线均由地下结构引出并复核。地上砌体、抹灰、门窗安装等后续工序，均依赖地下主体结构所提供的稳定支撑条件。</w:t>
      </w:r>
    </w:p>
    <w:p w14:paraId="7438E2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部分地下工序具有不可逆特征，必须在封闭前完成。人防工程中的密闭门、防护密闭门及防爆波活门，需在地下墙体混凝土浇筑前预埋门框，后期无法凿除重装。基础与外墙的卷材防水层施工后，须经闭水试验验证，再覆盖保护层及回填，一旦地上施工展开，该区域即失去作业条件。</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抹灰，是地下室外墙防水基层的关键工序，直接影响防渗效果，其作业面仅存在于基坑内未回填阶段。地下排水沟、止水带、地沟盖板安装也集中在结构封顶前，这些设施与地下结构形成一体，无法割裂或返工。</w:t>
      </w:r>
    </w:p>
    <w:p w14:paraId="726E33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与人防地下室净高有限、通道狭窄，大型机械进场与材料运输受场地限制。必须先行完成地下全部结构、防水与初装修，形成完整作业空间后，才具备向上逐层施工的条件。地上部分分3号、4号楼同步展开，但每栋楼施工起步点均设在地下顶板面，所有垂直运输设备基础、施工电梯附墙点位、临时通道搭设，均以地下结构为锚固依托。若地上先行，则地下施工将面临交叉干扰、垂直运输冲突及成品保护难题，实际作业面无法展开。</w:t>
      </w:r>
    </w:p>
    <w:p w14:paraId="5AA92D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结构先于装修</w:t>
      </w:r>
    </w:p>
    <w:p w14:paraId="3FA7FD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面直接决定装修作业能否启动。4号楼与3号楼地上工程中，混凝土结构浇筑完毕、钢筋保护层厚度达标、拆模后表面缺陷修补完成，方具备砌体施工条件；蒸压加气混凝土砌块与磷石膏砌块砌筑至设计标高，墙体垂直度与灰缝饱满度经复核合格，再进行基层抹灰。地下工程中砖胎膜砌筑与抹灰完成，基础及墙面防水层施工前，结构面须干燥、无浮浆、无明水。钢筋笼安装、桩身混凝土强度达到设计要求，基坑回填压实度符合标准，才允许开展地下室内装修。</w:t>
      </w:r>
    </w:p>
    <w:p w14:paraId="7BB93D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启动前须确认结构面平整度偏差不大于规范限值，基层含水率满足后续工序要求，预埋套管、吊环、接线盒位置与标高准确无误。所有洞口、预留槽口尺寸复测无误，墙面与顶板无结构性裂缝。结构验收资料同步归档，监理签署工序移交单后，装修班组方可进场。</w:t>
      </w:r>
    </w:p>
    <w:p w14:paraId="1B054E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开始前，墙柱面须完成钢丝网片满挂，网片搭接宽度、固定间距符合清单工艺要求；屋面及地下工程的涂膜防水、卷材防水层施工完毕，闭水试验合格，细石混凝土保护层强度达标，才允许开展面层贴砖或吊顶龙骨安装。门窗洞口尺寸经三次复核，铝合金窗、木质防火门、不锈钢护窗栏杆安装时机以结构收口完成、洞口尺寸稳定为前提。</w:t>
      </w:r>
    </w:p>
    <w:p w14:paraId="21E7C7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若结构面存在剔凿修补，须在抹灰前全部完成并养护到位，避免装修层与结构层间空鼓脱落。防水层上不得直接堆载重物或</w:t>
      </w:r>
      <w:r>
        <w:rPr>
          <w:rFonts w:hint="eastAsia" w:ascii="宋体" w:hAnsi="宋体" w:eastAsia="宋体" w:cs="宋体"/>
          <w:bCs w:val="0"/>
          <w:iCs w:val="0"/>
          <w:sz w:val="28"/>
          <w:szCs w:val="28"/>
          <w:highlight w:val="none"/>
          <w:lang w:eastAsia="zh-CN"/>
        </w:rPr>
        <w:t>拖曳</w:t>
      </w:r>
      <w:r>
        <w:rPr>
          <w:rFonts w:hint="eastAsia" w:ascii="宋体" w:hAnsi="宋体" w:eastAsia="宋体" w:cs="宋体"/>
          <w:bCs w:val="0"/>
          <w:iCs w:val="0"/>
          <w:sz w:val="28"/>
          <w:szCs w:val="28"/>
          <w:highlight w:val="none"/>
        </w:rPr>
        <w:t>硬质材料，排水板铺设后立即覆盖种植土或保护层。成品保护自结构面移交装修起同步实施，防碰撞、防污染、防踩踏措施随工序推进逐项落实。</w:t>
      </w:r>
    </w:p>
    <w:p w14:paraId="5587F1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安装嵌入土建</w:t>
      </w:r>
    </w:p>
    <w:p w14:paraId="409610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及地上结构施工阶段，安装工程与土建结构作业深度交叠。模板支设、钢筋绑扎、混凝土浇筑三条主线中，预埋作业需同步穿插。接线盒、套管、吊环、防雷引下线端头等构件，在钢筋绑扎环节即完成定位与固定。预埋点位严格按安装图纸与土建结构图叠合校核，避免与主筋、箍筋、预留洞位置冲突。混凝土浇筑前，由土建与安装双方联合完成隐蔽验收，确认所有预埋件稳固、标高准确、方向正确。</w:t>
      </w:r>
    </w:p>
    <w:p w14:paraId="1EE5F8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同步进行套管安装与吊环预埋，尤其在人防地下室及地下停车场区域，密闭人防门框、防护密闭门预埋件与结构钢筋网片焊接牢固。JDG管、SC管穿梁穿板部位采用专用套管，外壁加焊止水环。预埋接线盒统一采用可调式底盒，便于后期抹灰收口。所有预埋点位经全站仪复测后标记，混凝土浇筑过程安排专人旁站，防止振捣偏移或堵塞。</w:t>
      </w:r>
    </w:p>
    <w:p w14:paraId="0CBC94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启动后，安装管线敷设与砌筑作业形成空间与时间的双重嵌套。蒸压加气混凝土砌块与磷石膏砌块墙体中，UPVC静音排水管、衬塑给水管、内外热镀锌消防管的走向及开槽位置，在砌筑前完成交底并标线。砌筑班组与安装班组共用同一套墙体定位轴线，确保预留洞口与管线槽口一次成型。</w:t>
      </w:r>
    </w:p>
    <w:p w14:paraId="4B44B8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完成后立即开展凿槽施工，槽深槽宽满足管材及保护层要求。PC管、JDG管沿墙敷设，桥架随墙体同步安装；柔性软风管穿墙部位提前预埋钢套管，防火阀、止回阀、风机支座等设备定位与砌体收口同步完成。抹灰前完成全部管路穿线、接线盒封堵及桥架盖板安装，避免抹灰后二次开槽。所有穿墙套管端口与墙面平齐，管周砂浆填实，防止后期空鼓开裂。</w:t>
      </w:r>
    </w:p>
    <w:p w14:paraId="12B9BDA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人防同步主体</w:t>
      </w:r>
    </w:p>
    <w:p w14:paraId="093B4D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随主体结构底板、侧墙、顶板同步施工。模板支设前完成门框定位校核，门框墙钢筋与主体墙钢筋整体绑扎，竖向受力筋通长设置，拉结筋按人防图集要求全高加密。混凝土浇筑时，门框墙与相邻结构墙同步布料、振捣，避免冷缝形成。门框周边采用细石混凝土加强振捣，确保门框与混凝土咬合密实。门框安装在墙体钢筋绑扎完成后、模板封闭前嵌入，通过角钢斜撑和钢筋临时固定，防止浇筑过程位移。拆模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检查门框垂直度与标高，偏差超限时在后续抹灰层中调整。整个过程不单独设置人防墙体工序，所有动作嵌入主体混凝土结构施工流程内完成。</w:t>
      </w:r>
    </w:p>
    <w:p w14:paraId="768B5A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预埋套管、预埋吊环、密闭穿墙管及人防门铰页预埋钢板，在侧墙和顶板钢筋安装阶段同步定位安装。预埋件位置按人防图纸精确定位，与结构主筋焊接固定，外露段做防锈处理。止水带在底板后浇带、外墙施工缝部位随结构钢筋绑扎同步安装，采用钢筋卡具固定于墙体中间位置，接头热熔满焊。变形缝处止水节、中埋式止水带与模板安装同步就位，确保混凝土浇筑后形成连续阻水断面。预埋件安装完成后，由质检员与监理现场联合复核坐标、标高及数量，确认无遗漏、无偏移</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EE216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防水层随结构底板、外墙、顶板施工节奏分段实施，确保各部位卷材或涂膜在阴阳角、施工缝、穿墙管根部等薄弱节点连续搭接。底板防水层完成并验收后，外墙防水向上翻贴至首层结构标高，与顶板防水在侧墙顶部压茬闭合。柔性隔离层设于防水层与保护层之间，覆盖全部人防区域结构面。所有防水细部节点，如门框墙根部、变形缝盖板下口、人防门吊钩预埋处，均采用附加层加厚处理。防水层施工完毕即进行闭水试验，未经验收不得覆盖回填或进行下道结构施工。</w:t>
      </w:r>
    </w:p>
    <w:p w14:paraId="125693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节能分项穿插</w:t>
      </w:r>
    </w:p>
    <w:p w14:paraId="77BFD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节能施工在砌体完成面验收后展开。蒸压加气混凝土砌块与磷石膏砌块砌筑完成后，随即进行基层清理与界面处理，膨胀玻化微珠保温防火砂浆分遍抹压成活。抗裂砂浆层在保温层终凝后覆盖玻纤网格布同步压入，形成连续防护面。该工序紧随抹灰作业前完成，不占用主体结构工期，也不打乱门窗洞口收口节奏。后续真石漆或无机涂料饰面施工前，保温面已具备足够强度与平整度，为抹灰提供均匀基面，避免因保温滞后导致饰面层空鼓或开裂。</w:t>
      </w:r>
    </w:p>
    <w:p w14:paraId="44F514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节能施工紧接细石混凝土找坡层完成之后进行。找坡面经养护干燥、基层验收合格，立即铺设挤塑聚苯板，板缝严密拼接，边界与女儿墙、出屋面管道根部交圈收口。柔性隔离层在保温板上满铺，作为后续涂膜或卷材防水施工的缓冲基底。该穿插确保保温层不被后续防水施工踩踏破坏，也避免防水层与结构层间形成冷桥。细石混凝土保护层浇筑时，保温系统已整体稳定，与防水层共同构成热工连续构造，减少后期屋面渗漏与结露风险。</w:t>
      </w:r>
    </w:p>
    <w:p w14:paraId="296786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节能施工与基坑回填形成刚性时间窗口。基础及外墙防水层施工完毕，随即在侧墙外表面完成膨胀玻化微珠保温层施工，保温面与人防密闭门框、防护密闭门框边缘顺直对接，门框预埋件周边保温厚度均匀。保温层通过抗裂砂浆与玻纤网格布封闭，确保与回填土接触面不粉化、不脱落。该工序在回填前完成，避免土方作业对保温层造成挤压或污染，也为人防区域墙体热工性能提供连续保障，防止冷热桥在门洞周边形成。</w:t>
      </w:r>
    </w:p>
    <w:p w14:paraId="4F31689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室外配套后置</w:t>
      </w:r>
    </w:p>
    <w:p w14:paraId="1327A2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装饰装修及设备安装进入中后期，室外配套工程启动。施工前完成室内工程移交确认，明确外墙脚手架拆除时间、地下车库出入口开放节点、临时施工通道保留范围。各专业施工界面以建筑外轮廓线为基准，外立面完成面、屋面防水收口、外墙保温终止点均作为室外作业起始依据。同步组织室外管网定位复测，核对各系统出户管坐标与标高，确保与室内主管道无缝对接。</w:t>
      </w:r>
    </w:p>
    <w:p w14:paraId="161ACC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作业面移交后，立即开展场地清理与标高复核。对散水、台阶、坡道等衔接部位实行分区保护，采用硬质覆盖或临时围挡，防止车辆碾压或物料堆放造成破损。施工期间严控渣土运输路径，避开已完工铺装区域，每日工完场清，避免泥浆污染成品路面及外墙饰面。</w:t>
      </w:r>
    </w:p>
    <w:p w14:paraId="515E3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综合管网涵盖给水、雨水、污水、消防、电气穿线管等多类管线。按“先深后浅、先大后小、先主后支”原则组织沟槽开挖，优先完成雨污水主管、消防环管及强电排管。各类管道间距、覆土深度、交叉避让均按设计综合图执行，避免后期开挖返工。回填分层夯实，接口部位增设混凝土支墩或砂石垫层。</w:t>
      </w:r>
    </w:p>
    <w:p w14:paraId="642652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检查井、阀门井、消火栓箱基础同步砌筑，采用蒸压加气混凝土砌块砌筑井体，内壁抹灰压光。管道功能性试验在隐蔽前完成，包括闭水试验、水压测试、绝缘电阻检测等。井盖安装前复测井口标高，确保与周边铺装面齐平。对软土区、回填区管道敷设段，增设沉降观测点并延长回填养护期。</w:t>
      </w:r>
    </w:p>
    <w:p w14:paraId="682902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室内作业基本完成，外墙脚手架拆除完毕，即开展道路基层施工。按设计分层摊铺碎石垫层、水泥稳定碎石基层，压实度与平整度全程跟踪检测。面层铺装视功能分区实施：主干道采用混凝土或沥青，人行道采用透水砖或石材，停车区设置植草砖。铺装前完成路缘石安装与校正。</w:t>
      </w:r>
    </w:p>
    <w:p w14:paraId="49C4E2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属设施随道路同步就位，包括室外消火栓、水泵接合器、照明灯杆、箱式变电站基础、标识标牌底座等。检查井盖统一安装预制混凝土盖板，周边嵌缝密实。全部施工结束后，集中清理剩余建材、拆除临时设施、平整绿化回填区域，实现“工完料尽场地净”，满足竣工验收前场地交付条件。</w:t>
      </w:r>
    </w:p>
    <w:p w14:paraId="0B8E014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资源统筹配置</w:t>
      </w:r>
    </w:p>
    <w:p w14:paraId="10AD63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劳动力动态调度</w:t>
      </w:r>
    </w:p>
    <w:p w14:paraId="745538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阶段先期启动，劳动力集中于孔桩成孔、钢筋笼制作安装、基坑回填与地下室混凝土浇筑作业。此阶段钢筋工、混凝土工、防水工形成稳定组合，模板工与木工随结构进度动态增减。基础垫层与防水施工完成后，砌体班组进场，采用蒸压加气混凝土砌块与磷石膏砌块同步砌筑，砂浆砌筑作业面按后浇带分段展开，人力配置随作业面推进线性增加。</w:t>
      </w:r>
    </w:p>
    <w:p w14:paraId="03D005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阶段转入4号楼、3号楼多栋并行施工，劳动力按楼栋划分为若干作业单元。钢筋与混凝土工种在各栋间错峰安排，避免垂直运输与作业面冲突；砌体班组按层间节奏滚动转移，装饰装修班组紧随其后，抹灰、贴砖、吊顶与门窗安装交替插入。安装工程在主体封顶后全面铺开，电气配管、消防喷淋、给水管道与通风风管安装按系统分组穿插，减少专业间等待时间。</w:t>
      </w:r>
    </w:p>
    <w:p w14:paraId="223882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按楼层与功能分区划分，班组按区域轮换作业，避免因工序衔接滞后造成人力闲置。砌体班组完成一层后即时转场至相邻楼栋同层作业，抹灰班组同步跟进上层，油漆涂刷班组在门窗安装后集中进场。针对膨胀玻化微珠保温砂浆、防火卷帘门、密闭人防门等工艺特殊项目，配置经专项培训的固定班组，实行工序包干，减少转场损耗。</w:t>
      </w:r>
    </w:p>
    <w:p w14:paraId="4609DA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岗位人员持证上岗，消防喷淋管道安装、人防门安装、防雷接地焊接等作业，由具备对应资质的技工全程负责。设置复合型技工储备库，水电安装工兼顾UPVC静音管与衬塑管施工，通风风管工可配合防火阀与挡烟垂壁安装，提升交叉作业响应能力。24小时保安、扬尘治理巡查、成品保护巡检等管理岗位纳入班组长日常职责，不单列编制，确保现场人力利用充分。</w:t>
      </w:r>
    </w:p>
    <w:p w14:paraId="48EB09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大型机械共用规划</w:t>
      </w:r>
    </w:p>
    <w:p w14:paraId="165B19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置以地下结构施工为起点，兼顾基坑开挖、灌注桩施工及地下一层结构同步作业。4号楼与3号楼错层施工期间，塔吊覆盖半径覆盖两栋主体、地下停车场及周边配套用房区域。基础预埋件、塔身附着点统一预留，避免后期结构返工。吊装作业覆盖范围延伸至人防门安装、防火卷帘门就位、消防水箱吊装等关键节点，减少移动吊装设备频繁进出场。</w:t>
      </w:r>
    </w:p>
    <w:p w14:paraId="61B2C8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动态调整吊次分配，优先保障地下结构封顶与地上首层混凝土浇筑交叉时段的垂直运输需求。所有吊装材料按楼栋分区堆码，统一由塔吊定点配送至作业面，减少地面二次倒运。塔吊司机与信号工实行两班轮岗，确保日均有效作业时间满足多工点同步推进节奏。</w:t>
      </w:r>
    </w:p>
    <w:p w14:paraId="10537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施工电梯拆除原基础，整体转移至4号楼标准层设置。电梯基础与主体结构同步设计，预留锚固节点与加固措施。4号楼主体施工过半时，启动向3号楼的二次转移，转移窗口控制在装饰装修与安装工程交叉阶段。</w:t>
      </w:r>
    </w:p>
    <w:p w14:paraId="23FAC4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转移过程保留一部电梯维持4号楼垂直运输，其余设备拆卸、吊运、安装全程在非作业高峰时段完成。电梯停靠层按楼层功能分区设定，生产厂房区域侧重设备材料吊运，管理用房区域侧重人员通行与小型机具运输。所有电梯加装人脸识别与运行监控系统，实名登记使用记录，便于多楼栋共用期间责任追溯。</w:t>
      </w:r>
    </w:p>
    <w:p w14:paraId="7595C0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钢筋与模板在场地西北角设集中加工区，服务4号楼、3号楼及地下工程全部需求。加工区配置数控弯曲机、套丝机、激光划线台及整体式模板拼装平台，统一完成制作、质检、编号与打包。</w:t>
      </w:r>
    </w:p>
    <w:p w14:paraId="5A89EB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半成品按楼栋、层段、构件类型分类堆放，每日定时配送至各作业面。加工过程全程执行清单所列钢筋连接方式与模板支设工艺标准，避免因分散加工导致工艺偏差。加工区同时承担植筋钻孔、预埋套管定位等配合工序，减少各楼栋零星机械重复进场，提升设备使用率与工序衔接效率。</w:t>
      </w:r>
    </w:p>
    <w:p w14:paraId="276725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商品混凝土分供协调</w:t>
      </w:r>
    </w:p>
    <w:p w14:paraId="6E4027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供应须匹配不同结构部位施工节奏。地上生产厂房、仓库及商铺的柱梁板结构，对混凝土工作性与初凝时间有常规要求；地下停车场及人防地下室的底板、侧墙、顶板，需兼顾抗渗性与温控性能；屋面工程中细石混凝土保护层与种植土回填前的浇筑层，对收缩控制与表面平整度提出更高标准。供应商根据施工图节点计划提前排产，按部位分类提供配合比报告及技术交底记录。现场收料与验收同步核查运输单、出厂合格证及随车检测数据，确保批次可追溯、性能可验证。</w:t>
      </w:r>
    </w:p>
    <w:p w14:paraId="634CB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地下工程桩基施工期间，商品混凝土到场时间误差控制在±15分钟以内。灌注桩成孔验收后立即组织浇筑，避免孔壁坍塌风险。细石混凝土保护层浇筑前，须完成卷材防水层隐蔽验收，</w:t>
      </w:r>
      <w:r>
        <w:rPr>
          <w:rFonts w:hint="eastAsia" w:ascii="宋体" w:hAnsi="宋体" w:eastAsia="宋体" w:cs="宋体"/>
          <w:bCs w:val="0"/>
          <w:iCs w:val="0"/>
          <w:sz w:val="28"/>
          <w:szCs w:val="28"/>
          <w:highlight w:val="none"/>
          <w:lang w:eastAsia="zh-CN"/>
        </w:rPr>
        <w:t>混凝土坍落度</w:t>
      </w:r>
      <w:r>
        <w:rPr>
          <w:rFonts w:hint="eastAsia" w:ascii="宋体" w:hAnsi="宋体" w:eastAsia="宋体" w:cs="宋体"/>
          <w:bCs w:val="0"/>
          <w:iCs w:val="0"/>
          <w:sz w:val="28"/>
          <w:szCs w:val="28"/>
          <w:highlight w:val="none"/>
        </w:rPr>
        <w:t>按防水层施工后环境温度动态调整。种植土回填前的刚性保护层，须避开高温时段施工，表面覆盖养护措施与后续覆土计划衔接。</w:t>
      </w:r>
    </w:p>
    <w:p w14:paraId="5C52B5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嵌套在模板支设、钢筋绑扎、防水施工等工序节点中，调度以监理签认的隐蔽工程验收单为启动指令。4号楼与3号楼分区域流水施工，商品混凝土供应计划按楼层、区段、构件类型分级编制，每批次浇筑前24小时向监理、业主报送浇筑部位、方量、配比及预拌站信息。运输车辆按现场道路条件与泵送点位提前规划路线，避免与钢结构吊装、幕墙材料运输交叉干扰。</w:t>
      </w:r>
    </w:p>
    <w:p w14:paraId="630BE4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混凝土运输车抵达现场起，坍落度检测、试块取样、浇筑温度记录、振捣方式确认形成4节点闭环。每车到场后30分钟内完成卸料，浇筑中断时间不超过规范允许限值。地下工程防水保护层浇筑后，立即开展表面收光与覆盖养护，养护周期与后续防水隔离层或排水板铺设工序无缝对接。所有混凝土施工记录按日归档，作为工序移交与质量追溯基础材料。</w:t>
      </w:r>
    </w:p>
    <w:p w14:paraId="329D47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钢筋加工集中配送</w:t>
      </w:r>
    </w:p>
    <w:p w14:paraId="719FE2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场地设于地块北侧空地，临近主干道与4号楼、3号楼及地下工程作业面，缩短水平运输距离。场地硬化处理，分区设置原材堆放区、加工区、半成品暂存区及质检台，配备防雨棚与排水沟。HPB300与HRB400钢筋分类存放，标识清晰，避免混用。半成品按结构层编号捆扎，外贴二维码标签，内容含楼号、层号、构件类型及检验状态。钢筋吊装采用专用吊具，杜绝扭曲变形。场内设两名专职质检员，对每批次半成品进行尺寸、弯折角度、连接端头处理等抽检，不合格品当场隔离返工。</w:t>
      </w:r>
    </w:p>
    <w:p w14:paraId="47A2C9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套管连接与螺纹连接在加工区统一完成，配备数控套丝机与力矩扳手校验设备，每班开工前校准一次。连接端头处理后进行扭矩抽样检测，结果实时记录归档。电渣压力焊安排在作业面附近设小型移动焊接台，焊工持证上岗，每焊100个接头做一次外观与拉伸试验。地下工程中预埋吊环与套管部位的钢筋，单独建立加工台账，标注对应桩号与标高，加工后由施工员与钢筋工长双签确认。植筋作业所用钢筋统一由加工场配送至各作业点，植入深度、胶体饱满度及拉拔试验安排旁站监督。</w:t>
      </w:r>
    </w:p>
    <w:p w14:paraId="658A7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配送按结构施工层分批组织，每层配送前置36小时完成备料。4号楼与3号楼采用错层配送，避免垂直运输冲突；地下工程因作业面分散，采用“定点配送+流动补货”方式，每班次配送前核对当日模板安装进度。半成品运抵作业面后，由班组长、质检员、施工员三方验收，核对二维码信息与绑扎部位图纸。当日未用完钢筋分类归还暂存区，表面清洁防锈。配送过程全程留痕，含运输时间、签收人员、抽检记录，纳入周进度报表同步报送监理。</w:t>
      </w:r>
    </w:p>
    <w:p w14:paraId="593EB30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砌块材料分期进场</w:t>
      </w:r>
    </w:p>
    <w:p w14:paraId="53F3DE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砌体施工启动晚于主体结构封顶，需待基坑回填完成、防水层验收合格、设备基础浇筑完毕后方可展开。4号楼与3号楼地上结构施工存在先后顺序，砌体作业随之错开。4号楼主体封顶后即组织首层砌体，3号楼则延后约45天开始。两种砌块使用部位不同，施工节奏自然分层。磷石膏砌块多用于设备间内墙、管理用房隔墙，对含水率控制严格，进场安排紧贴装修前置工序；蒸压加气混凝土砌块主要用作厂房外围填充墙，受天气影响大，进场时间避开集中降雨期，与抹灰作业间隔保持合理干燥周期。</w:t>
      </w:r>
    </w:p>
    <w:p w14:paraId="3707F5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砌块堆存区，区分地下工程与地上工程材料存放位置，地下区配备防潮垫层与遮雨篷布，地上区设置排水坡度与侧向挡护。两种砌块单独划分堆放单元，标识牌注明楼号、层段、使用部位及进场日期。每批次材料附带进场标识卡，同步更新仓储台账，确保可追溯至施工点位。材料进场后，由施工员与材料员联合查验外观质量，核对批次与封样一致性；抽样送检节点嵌入砌筑前24小时，未获检测确认不得上墙。砌块搬运</w:t>
      </w:r>
      <w:r>
        <w:rPr>
          <w:rFonts w:hint="eastAsia" w:ascii="宋体" w:hAnsi="宋体" w:eastAsia="宋体" w:cs="宋体"/>
          <w:bCs w:val="0"/>
          <w:iCs w:val="0"/>
          <w:sz w:val="28"/>
          <w:szCs w:val="28"/>
          <w:highlight w:val="none"/>
          <w:lang w:eastAsia="zh-CN"/>
        </w:rPr>
        <w:t>全过</w:t>
      </w:r>
      <w:r>
        <w:rPr>
          <w:rFonts w:hint="eastAsia" w:ascii="宋体" w:hAnsi="宋体" w:eastAsia="宋体" w:cs="宋体"/>
          <w:bCs w:val="0"/>
          <w:iCs w:val="0"/>
          <w:sz w:val="28"/>
          <w:szCs w:val="28"/>
          <w:highlight w:val="none"/>
        </w:rPr>
        <w:t>程使用托盘与专用吊具，减少破损率，损耗控制与现场清点同步完成。</w:t>
      </w:r>
    </w:p>
    <w:p w14:paraId="2526D4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人防设备专项保障</w:t>
      </w:r>
    </w:p>
    <w:p w14:paraId="653DFA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体运输前完成专项吊装路径踏勘，避开地下结构后浇带与管综密集区。仓储场地设在地面临近坡道处，防潮垫层加覆防雨篷布，门扇竖向倚靠限位支架，标识朝向与安装楼号对应。吊运采用双点平衡起吊，吊点绑定位置经复核预埋吊环承载能力后确定，地下作业面布设临时导向滑轨减少侧向位移。每樘门安装前72小时完成门框垂直度校正，用激光垂准仪双向校核，偏差控制在±2mm内。密封条嵌入前清洁槽口油污与浮浆，压装后目测无褶皱、无脱槽，启闭测试时加压至设计密闭值，保压15分钟无压降。</w:t>
      </w:r>
    </w:p>
    <w:p w14:paraId="4FE568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安装与地下结构施工穿插推进。门框安装与地下外墙混凝土浇筑间隔不少于48小时，确保结构强度满足锚固要求。防火卷帘门顶部预留空间同步完成支吊架预埋，避免后期凿打。安装完成后立即覆盖保护膜，防止后续抹灰、贴砖工序污染表面。每批次设备进场后由监理、人防办代表联合查验出厂合格证、密闭性能检测报告及防腐处理记录，资料不全不予安装。</w:t>
      </w:r>
    </w:p>
    <w:p w14:paraId="0F1857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同步落实人防预埋件定位。套管、吊环位置按图复核三次，采用全站仪放线并标记于模板面，浇筑后及时清理套管内杂物，防止堵塞。变形缝两侧人防门框基础采用刚性连接，止水带在门框外侧收口处加设双道U型压条，确保闭合后无渗漏通道。墙面防水层延伸至门框外缘150mm，与密封条压合面形成连续封闭界面。砌体封堵区域预留马牙槎，拉结筋按规范设置，避免后期开裂影响密闭效果。</w:t>
      </w:r>
    </w:p>
    <w:p w14:paraId="4A111F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系统与机电专业实施界面协同。通风挡烟垂壁下沿与人防门顶留设30mm间距，防止启闭干涉；消防喷淋支管避开门扇启闭轨迹，套管预埋位置避开门轴线投影区。联合调试阶段组织人防、消防、电气三方技术人员同步测试：门体关闭后联动切断非消防电源，同时启动密闭通风模式。调试记录逐项签字归档，问题整改闭环时限不超过24小时。</w:t>
      </w:r>
    </w:p>
    <w:p w14:paraId="70365D8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关键线路控制</w:t>
      </w:r>
    </w:p>
    <w:p w14:paraId="5C7A03C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桩基施工工期</w:t>
      </w:r>
    </w:p>
    <w:p w14:paraId="2CCDE9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场地呈不规则矩形，紧邻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边界受限。依据地质初勘报告与桩位布置图，将桩基作业划分为四个独立区块，每区块配置一套成孔设备与灌注班组。成孔完成验收后立即组织钢筋笼吊装与声测管预埋，混凝土供应采用商品混凝土与现场自拌双轨并行，确保灌注连续性。各区块间设置12小时工序缓冲带，避免机械移位与交叉干扰。灌注后养护时间按规范执行，不压缩自然养护周期，以保障桩身强度稳定形成。</w:t>
      </w:r>
    </w:p>
    <w:p w14:paraId="3C6B12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中钢筋笼制作与安装、混凝土浇筑、声测管定位同步推进，避免单工序滞后。所有钢筋笼均在加工场集中制作，验收合格后分批运至作业点；灌注前复核桩位、垂直度及沉渣厚度，每根桩留置试块并全程录像。混凝土浇筑过程由专人盯控导管埋深与拔管节奏，杜绝断桩与夹泥。成孔与灌注工序穿插节奏控制在72小时内完成单桩全周期，满足整体进度刚性约束。</w:t>
      </w:r>
    </w:p>
    <w:p w14:paraId="6B2127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即启动基坑支护转序，同步开展桩间土方开挖与垫层施工准备。基坑支护结构施工在桩检合格后第2日进场，支护桩与内支撑安装与桩基检测并行作业，不等待全部检测报告出具，仅对已出具合格报告的区段先行转序。</w:t>
      </w:r>
    </w:p>
    <w:p w14:paraId="3FED96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检合格后3日内完成相应区段垫层施工，5日内启动底板钢筋绑扎。地下结构施工按“分区封闭、逐块成型”原则组织，每完成一个结构单元即移交防水与回填作业面。人防区域桩基优先施工，确保其后续密闭门框预埋、防护密闭门安装等工序不受影响。现场每日核对桩基完工量与后续工序需求匹配情况，动态调整资源投入，保障关键线路无停滞。</w:t>
      </w:r>
    </w:p>
    <w:p w14:paraId="13F4DE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地下室结构封顶</w:t>
      </w:r>
    </w:p>
    <w:p w14:paraId="025FA2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底板混凝土浇筑完成后，立即开展侧墙钢筋绑扎与模板支设。侧墙施工依托底板预留钢筋与预埋件，确保竖向结构连续。侧墙混凝土分段浇筑，每段高度控制在合理范围，避免冷缝产生。侧墙成型后，顶板模板支撑系统依托侧墙顶部搭设，支撑立杆间距与底板承载力相匹配。顶板钢筋绑扎与侧墙顶部预留钢筋焊接连接，保证整体性。整个结构体系从底板起步，经侧墙过渡，最终由顶板封合，构成完整受力闭环。这直接影响后续防水层铺贴与人防构件安装的作业面连续性。</w:t>
      </w:r>
    </w:p>
    <w:p w14:paraId="7C4AF1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交替推进，侧墙模板在钢筋验收后即封闭，止水带随模板同步安装。混凝土浇筑前完成套管、吊环等预埋件定位，避免后期开孔。顶板混凝土浇筑与侧墙顶部防水层施工衔接紧凑，涂膜与卷材铺贴在顶板终凝后立即展开。人防门框预埋件随侧墙钢筋同步固定，确保位置精度。这决定后续防水施工能否连续展开，也影响人防设备安装的基准条件是否具备。</w:t>
      </w:r>
    </w:p>
    <w:p w14:paraId="6BF89D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结构封顶以顶板混凝土终凝、侧墙与顶板交接处防水层闭合、人防门框预埋到位、临时支撑拆除为综合判定依据。施工中同步完成地沟模板安装与止水带铺设，确保结构封闭后无渗漏隐患。所有构件混凝土强度达到设计要求，现场留置试块检测合格。封顶后立即组织隐蔽验收，为后续回填与内部装修创造条件。</w:t>
      </w:r>
    </w:p>
    <w:p w14:paraId="00637E8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主体封顶4号楼</w:t>
      </w:r>
    </w:p>
    <w:p w14:paraId="5882EF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同步推进，形成结构施工基本单元。每层施工前完成竖向支撑体系搭设，水平模板按区域分段铺设，钢筋加工在场内集中完成，绑扎顺序按先柱、再梁、后板展开。钢筋连接采用机械套管与电渣压力焊结合方式，确保节点强度与施工节奏匹配。混凝土浇筑前完成隐蔽验收，模板拼缝及支撑加固全部复核到位，避免后期返工延误。</w:t>
      </w:r>
    </w:p>
    <w:p w14:paraId="4377EF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过程实行分段连续作业，泵送与吊运方式按楼层高度与现场条件动态调整。每层混凝土浇筑后及时覆盖养护，强度达到设计要求再进入下道工序。商品混凝土与自拌混凝土统一调度，确保供应节奏与施工进度一致。混凝土结构成型后立即开展轴线与标高复测，为砌体、装饰等后续工序提供基准控制点。</w:t>
      </w:r>
    </w:p>
    <w:p w14:paraId="11BB0A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主体结构封顶完成，所有楼层混凝土强度、外观质量及实测实量均符合验收条件。砌体结构工程随即展开，蒸压加气混凝土砌块与磷石膏砌块按分区组织上料，砂浆砌筑与构造柱施工同步进行。建筑装饰装修工程启动抹灰、吊顶基层施工，墙面挂钢丝网片、天棚抹灰等作业面全面铺开，各工序间交叉安排，减少空档时间。</w:t>
      </w:r>
    </w:p>
    <w:p w14:paraId="008BCF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混凝土结构成型，安装作业面按楼层分段移交。电气配管、桥架安装在结构预留洞口基础上展开，消防喷淋与消火栓管道预埋同步跟进。通风风管制作安装与防火阀调试在吊顶空间内有序组织。所有安装施工严格依托结构完成面定位，管线走向与设备点位与建筑主体尺寸精准对应，避免返工调整。</w:t>
      </w:r>
    </w:p>
    <w:p w14:paraId="207811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主体封顶3号楼</w:t>
      </w:r>
    </w:p>
    <w:p w14:paraId="0C9E1D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工程与钢筋工程同步推进，完成全部楼层梁、板、柱混凝土浇筑。模板支设按施工图分段验收，支撑体系经计算复核后投入使用。钢筋绑扎与连接全部完成，包括机械连接、电渣压力焊及植筋部位，经全数隐蔽验收合格。商品混凝土与自拌混凝土按需调配，现场坍落度实测、试块留置、同条件养护试块同步实施。结构实体检测在浇筑后及时开展，检测结果满足设计与规范要求。封顶前完成全部楼层结构验收资料整理，具备签字确认条件。</w:t>
      </w:r>
    </w:p>
    <w:p w14:paraId="375D31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与混凝土施工节奏受材料供应与现场协调约束。HPB300及HRB400钢筋按栋号分批进场，避免堆放积压。模板周转按三层配置，支撑架体随结构进度分段拆除、翻转。每层混凝土浇筑前组织工长、班组长、试验员联合检查，确认钢筋、预埋、模板无误后方可下达浇筑令。施工过程中实行浇筑区域分区、责任到人，保障连续浇筑不中断。</w:t>
      </w:r>
    </w:p>
    <w:p w14:paraId="06DDBC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立即启动砌体施工，蒸压加气混凝土砌块与磷石膏砌块按楼层分批运输至作业面。砌筑作业与结构验收同步穿插，首层结构验收完成即开始首层砌筑，后续逐层跟进。砂浆采用现场拌制，砌筑前完成基层清理、弹线定位、植筋拉拔试验。墙体拉结筋、构造柱钢筋与结构预留部位对接准确，砌体与混凝土交接处挂钢丝网片，确保抹灰基层稳定。</w:t>
      </w:r>
    </w:p>
    <w:p w14:paraId="6CB3BF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运输设备保持连续运转，塔吊、施工电梯在封顶后不作停运调整，优先保障砌体、抹灰材料吊运。结构作业面移交与装修作业面接收同步组织，每完成一层结构即开展交接签认。抹灰、吊顶、门窗安装等后续工程按作业面分段推进</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等待整栋封顶完成后再启动。人防门、防火卷帘等设备安装随砌筑进度预留洞口、预埋件，避免后期剔凿。</w:t>
      </w:r>
    </w:p>
    <w:p w14:paraId="3D80B1C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屋面防水完成</w:t>
      </w:r>
    </w:p>
    <w:p w14:paraId="7FD775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作业从基层处理开始，按找平、找坡、涂膜、卷材顺序推进。砂浆找平层需干燥坚实，细石混凝土找坡层须一次成型、坡向明确。涂膜防水施工避开雨天，分遍成膜，厚度均匀；卷材防水随后铺贴，搭接宽度合规，接缝严密。双层设防完成后，立即覆盖柔性隔离层，防止后续施工损伤防水层。</w:t>
      </w:r>
    </w:p>
    <w:p w14:paraId="78B159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紧跟隔离层铺设，振捣密实、表面压光，养护时间足额，强度达标后方可上人。保护层完成即为防水主体作业终结，后续排水板铺设需在其表面平整度满足要求前提下展开。排水板定位准确、拼缝严密、固定牢靠，为种植土提供有效排水通道与透气空间。</w:t>
      </w:r>
    </w:p>
    <w:p w14:paraId="67C0A4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柔性隔离层铺设完毕、细石混凝土保护层养护到位，排水板验收合格，种植土回填条件即全部具备。此阶段严禁交叉作业干扰，所有材料运输路径、机械行走路线提前规划，避免碾压或戳破防水构造。屋面防水完成标志主体防水体系形成，后续绿化种植、设施安装均以此为前置条件。</w:t>
      </w:r>
    </w:p>
    <w:p w14:paraId="24E3D6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土回填前，屋面防水须经闭水试验合格，且所有节点收口、穿屋面管道封堵、落水口周边加强处理全部完成。闭水时间不少于规范要求，检查无渗漏、无积水，监理现场确认签字后方可进入回填工序。种植土分层回填、轻型机械压实，避免集中堆载导致防水层变形。</w:t>
      </w:r>
    </w:p>
    <w:p w14:paraId="0BC623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完成不是孤立工序节点，而是与排水系统连通、与绿化种植同步、与成品保护措施并行的综合成果。细石混凝土保护层表面平整度直接影响排水板铺设质量，排水板铺设质量又决定种植土渗排效果。所有环节需在计划工期内完成，任一滞后都将压缩后续绿化施工窗口，影响整体交付节奏。现场安排专人每日巡查防水层状态，遇破损立即修补，确保从完成到交付期间防护无断档。</w:t>
      </w:r>
    </w:p>
    <w:p w14:paraId="5DF0062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人防验收节点</w:t>
      </w:r>
    </w:p>
    <w:p w14:paraId="28652C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主体结构已全部封顶，混凝土浇筑与养护按施工方案执行到位。各层板、墙、柱构件强度满足设计要求，同条件试块检测数据符合验收规范。模板拆除后表面无结构性缺陷，施工缝处理符合人防工程密闭性要求。地下室顶板、侧墙、底板结构尺寸与图纸一致，预留洞口位置及尺寸经复核无偏差。结构实体检测已完成，第三方检测报告齐全，为后续人防门框吊装提供承载基础。</w:t>
      </w:r>
    </w:p>
    <w:p w14:paraId="4A8D0F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防护密闭人防门及防爆波活门的门框已完成安装并固定牢靠。预埋件位置准确，锚固深度与焊接质量经监理现场查验合格。封堵板预埋件、临战封堵槽及配套角钢预埋同步完成，与主体结构一次成型。防爆电气预埋套管、吊环及接线盒点位与人防图纸完全对应，管口封堵严密，无遗漏或错位。门框垂直度、水平度及固定螺栓紧固力矩符合专项验收标准。</w:t>
      </w:r>
    </w:p>
    <w:p w14:paraId="264C27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中挡烟垂壁、防火阀、止回阀及风机已安装完毕，风管接口严密，柔性连接安装规范。消防电系统探测器、手动报警按钮、声光警报器及消防模块箱布设到位，线路敷设路径与人防分区一致。防雷接地引下线与等电位端子箱连接可靠，接地电阻测试合格。各系统单机运行正常，具备与人防战时控制系统联调基础，满足人防专项验收对设备联动功能的基本要求。</w:t>
      </w:r>
    </w:p>
    <w:p w14:paraId="475E740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多楼栋协同策略</w:t>
      </w:r>
    </w:p>
    <w:p w14:paraId="7F497D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错峰施工4#与3#</w:t>
      </w:r>
    </w:p>
    <w:p w14:paraId="411C5B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楼地下结构施工周期较长，含人防工程、地沟、止水带等专项内容。施工组织中安排4#先行完成基坑支护、桩基及地下主体，确保正负零条件具备后再全面启动地上结构。3#楼地下施工同步展开，但地上结构浇筑延后15天启动。两楼栋模板、钢筋、混凝土等主材供应按批次错开，避免商品混凝土罐车集中到场造成场内交通拥堵。塔吊等垂直运输设备以4#为优先作业面，待其标准层施工至五层后，再将3#纳入主吊运序列。</w:t>
      </w:r>
    </w:p>
    <w:p w14:paraId="102950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砌体完成七成时，3#开始首层抹灰作业。抹灰与贴砖工序在两楼栋间保持两层间隔，防止同一作业面内抹灰砂浆搅拌、瓷砖搬运、湿作业养护等交叉干扰。吊顶龙骨安装避开4#防火卷帘门安装窗口，预留3#作为吊顶主作业面。铝合金窗安装集中在3#，待其窗框固定完成、洞口收口结束，再统一推进4#窗扇安装与玻璃就位。真石漆施工按楼栋划分喷涂班组，不共用吊篮设备。</w:t>
      </w:r>
    </w:p>
    <w:p w14:paraId="55939A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管井封堵早于4#10天，为电气桥架、消防喷淋立管安装预留通道。4#消防电系统模块箱安装与3#给水系统PP-R管热熔连接错开同一楼层作业时段，避免明火作业与电气线缆交叉。UPVC静音排水管安装在3#首层集中施工，4#则安排在二层以上展开。通风系统碳钢风管吊装避开4#地下车库顶板回填土作业时段，防止吊装振动影响回填密实度。</w:t>
      </w:r>
    </w:p>
    <w:p w14:paraId="69F582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地下车库流水作业</w:t>
      </w:r>
    </w:p>
    <w:p w14:paraId="26620F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划分为四个施工段，按后浇带与人防分区自然界线进行划分。每个段内组织基坑开挖、桩基施工、垫层铺设、底板钢筋绑扎与混凝土浇筑、外墙及顶板结构施工等工序依次推进。土方开挖与支护同步展开，垫层施工完成后立即插入底板防水层铺贴，卷材防水与柔性隔离层施工完毕即组织底板混凝土浇筑。底板混凝土强度达标后，逐段开展外墙模板支设与混凝土浇筑，外墙拆模后及时进行外墙卷材防水与保护层施工。顶板混凝土浇筑完成后，立即插入排水板铺设与种植土回填作业，为后续道路及综合管网施工创造条件。</w:t>
      </w:r>
    </w:p>
    <w:p w14:paraId="7C6A10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顶板混凝土强度达到设计要求后，结构施工与安装作业开始平行推进。电气配管在顶板模板拆除后同步进行，PC管、SC管沿结构预留套管与墙体预埋点敷设，桥架安装与防火封堵同步完成。消防喷淋系统内外热镀锌钢管安装避开结构伸缩节位置，支吊架随管道敷设同步固定，末端试水装置与水流指示器安装在系统压力试验前完成。给水系统衬塑管与PP-R管敷设结合楼地面找平层施工节奏，在耐磨楼地面施工前完成管口封堵与水压试验。排水系统UPVC静音管安装与卫生器具定位同步进行，确保拖布池、洗脸盆等预留点位准确，避免后期返工。</w:t>
      </w:r>
    </w:p>
    <w:p w14:paraId="3CCE475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厂房与商铺穿插</w:t>
      </w:r>
    </w:p>
    <w:p w14:paraId="07DFD6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与商铺结构施工统一纳入整体流水节拍，模板支设、钢筋绑扎、混凝土浇筑按楼栋分段实施，保持工序节奏一致。4号楼与3号楼基础施工完成后，同步转入地上主体阶段，柱、梁、板施工周期相互咬合，避免单栋长时间占用关键线路。混凝土供应统一调度，商品混凝土与自拌混凝土按楼栋需求错峰使用，减少泵送干扰。钢筋加工场集中设置，HPB300与HRB400钢筋按规格批量制作后分栋配送，保障绑扎连续性。</w:t>
      </w:r>
    </w:p>
    <w:p w14:paraId="3F52B8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体系按厂房大跨度与商铺标准层差异配置，支撑架体搭设与拆除按层间顺序推进，实现周转材料在两栋间高效流转。每层混凝土浇筑完成后，及时安排拆模与养护，为下一层施工预留时间窗口。楼板混凝土强度达标后，立即移交二次结构作业面，蒸压加气混凝土砌块与磷石膏砌块砌筑同步启动，确保结构封闭进度整体可控。</w:t>
      </w:r>
    </w:p>
    <w:p w14:paraId="1892C6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门窗安装在厂房与商铺区域实行分区域插入，商铺外立面抹灰完成后即开展铝合金门窗安装，厂房内部抹灰则优先保障设备基础区域平整度，再延展至操作区。真石漆与无机涂料施工避开雨季窗口，按楼栋分段报验，商铺外檐涂料与厂房车间墙面涂料分批组织，减少交叉污染。吊顶龙骨安装与块料镶贴错开作业面，商铺营业区吊顶先行，厂房生产区块料墙面紧随其后。</w:t>
      </w:r>
    </w:p>
    <w:p w14:paraId="7DFBD1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作业按功能需求分级开展，商铺公共区域地砖铺贴优先完成，厂房设备用房墙面砖随后跟进；油漆涂刷避开交叉施工高峰，商铺楼梯间墙面涂刷与厂房设备基础周边墙面涂刷分时实施。成品隔断安装与防火卷帘门调试同步推进，木质防火门与不锈钢护窗栏杆按楼层分区安装，减少高空作业面重叠，加快装饰整体收口节奏。</w:t>
      </w:r>
    </w:p>
    <w:p w14:paraId="51B6B1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消防喷淋、给排水管道敷设深度嵌入土建施工节点，PC管、SC管随结构板筋同步敷设，内外热镀锌钢管在砌体完成后立即穿插安装。厂房层高区域风管制作与碳钢通风管道安装提前介入，商铺标准层桥架与JDG管同步定位，避免后期凿槽。防雷引下线与接闪器安装随结构柱施工同步完成，接地装置与等电位端子箱在基础阶段一并埋设。</w:t>
      </w:r>
    </w:p>
    <w:p w14:paraId="759BF5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箱与探测器安装结合吊顶进度分层实施，商铺吊顶龙骨未封闭前完成管线穿引，厂房大空间区域则利用层高优势提前布设扬声器与声光报警器。喷头安装与商铺装饰面标高协调，避免吊顶封板后返工；水流指示器与信号蝶阀随管道试压同步调试，确保系统联动测试不滞后于土建交付节点。</w:t>
      </w:r>
    </w:p>
    <w:p w14:paraId="4D0F63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管理用房提前移交</w:t>
      </w:r>
    </w:p>
    <w:p w14:paraId="4FB16D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用房主体结构封顶后，装饰装修及安装工程按楼栋分段穿插推进。抹灰、吊顶、门窗安装、真石漆涂刷等工序逐层闭环，满足基本使用环境。电气照明、开关插座、配电箱及防雷接地系统完成通电测试，消防电系统具备火灾报警与联动响应能力，消防水系统完成试压及末端试水，给排水管道通水试验合格，通风系统风机运行平稳，挡烟垂壁动作可靠。</w:t>
      </w:r>
    </w:p>
    <w:p w14:paraId="6C4CCA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工程包含抹灰、吊顶及门窗安装，油漆涂刷采用无机涂料，兼顾耐久与环保。门窗工程含木质门、防火卷帘门及不锈钢护窗栏杆，均完成启闭调试。建筑节能工程采用膨胀玻化微珠保温砂浆及挤塑聚苯板，墙体及屋面保温性能达标。整栋建筑具备独立供电、照明、通风、消防及排水能力，达到基础功能启用条件。</w:t>
      </w:r>
    </w:p>
    <w:p w14:paraId="2424E1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生产厂房尚未完工时，管理用房已通过物理及系统界面实现隔离。变形缝与止水带施工完成，地下工程与地上结构交接处无渗漏隐患。防火卷帘门安装于连通区域，完成联动测试并具备手动及自动控制功能。人防工程中密闭门及防护密闭门安装就位，门框封堵及密闭胶条齐全。地下停车场出入口与管理用房办公流线分设，通风系统风管、电气桥架、消防管道均在交接界面处完成包封及标识。</w:t>
      </w:r>
    </w:p>
    <w:p w14:paraId="3EF8B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楼地面涂膜防水、墙面卷材防水施工到位，地下与地上区域防潮隔断完整。强弱电系统在管理用房内部独立成环，与厂房共用桥架部分加装防火封堵。所有穿楼板及穿墙套管完成封堵，防火泥及防火板配置规范。各专业管线在交接界面留有操作余量，确保后期厂房施工不影响管理用房正常运行。</w:t>
      </w:r>
    </w:p>
    <w:p w14:paraId="4DEB87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前三日完成整体验收资料归集，含隐蔽工程影像、系统调试记录、材料复检报告及分部分项验收表。每套房间完成保洁及设施检查，门窗启闭灵活，灯具开关有效，消防按钮响应及时，排水坡度顺畅无积水。操作手册、保修卡、钥匙清单与现场实物一一对应。</w:t>
      </w:r>
    </w:p>
    <w:p w14:paraId="7146BA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钥匙、操作手册、保修卡等一并交至使用单位指定人员，并同步开展基础使用培训。安保人员完成门禁系统权限设置及巡更点位录入。地下停车场及人防区域划定独立管理范围，相关标识标牌安装就位。移交过程形成双签记录，含问题清单及整改时限，确保后续使用无断档、无盲区、无责任悬空。</w:t>
      </w:r>
    </w:p>
    <w:p w14:paraId="79C7CA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室外管网分段实施</w:t>
      </w:r>
    </w:p>
    <w:p w14:paraId="76787B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按功能与施工节奏划分为北区、中区、南区三个实施段。北区覆盖地下工程北侧出入口、人防通道及4号楼西侧道路范围，优先启动给水与雨水主管敷设，为地下结构回填及4号楼首层施工提供前置条件。中区对应3号楼与地下车库南侧连接带，集中布置消防水主管、消火栓支管及电缆排管，与3号楼主体结构同步跟进，避免后期破路。南区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衔接侧，预留市政接口段，集中实施污水主干管及防雷接地极延伸段，兼顾后期交付界面与周边设施保护要求。</w:t>
      </w:r>
    </w:p>
    <w:p w14:paraId="7E3B30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系统与雨水系统形成先行梯队，利用基坑回填后场地稳定窗口期完成管沟开挖与管材敷设。消防水系统紧随其后，在3号楼与4号楼主体结构升至三层时启动支管对接，同步完成阀门与喷头预装。污水系统安排在装饰装修阶段穿插实施，避开结构施工高峰期，减少管沟重复开挖。所有系统接口交接点设置统一标高控制点，管道接口连接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开展闭水试验与绝缘测试，测试结果作为下道工序启动的硬性依据。</w:t>
      </w:r>
    </w:p>
    <w:p w14:paraId="1A41A2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人防区域独立管控</w:t>
      </w:r>
    </w:p>
    <w:p w14:paraId="7A5E40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采用密闭人防门、防护密闭人防门、防爆波活门三类专用门体分段设防。门体安装前完成门框预埋、墙体钢筋加强、洞口周边钢丝网片挂设及砖胎膜抹灰处理。变形缝位置同步预埋止水带，结合地下工程中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形成连续密闭界面。混凝土结构施工时预留启闭装置锚固点，钢筋笼制作安装阶段同步预埋吊环与套管，确保门体安装与主体结构一次成型。所有门体周边缝隙采用专用密封胶嵌填，门扇与门框接触面加设弹性密封条，杜绝气密与水密薄弱点。</w:t>
      </w:r>
    </w:p>
    <w:p w14:paraId="5E052A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体安装按地下工程进度分段推进，每樘门安装后即开展启闭操作测试与密闭性验证。启闭测试涵盖手动与电动双模式，行程限位、锁闭力度、响应时间均按人防设备验收规范执行。密闭性验证采用负压检漏法，在门体关闭状态下加压至规定值，持续观测30分钟，压降不超过允许范围。测试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留存影像与记录表，同步提交监理人签字确认。门体编号与楼层平面图、人防系统图完全对应，确保位置可追溯、状态可核查、维护可定位。</w:t>
      </w:r>
    </w:p>
    <w:p w14:paraId="31BFC4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虽为3号楼、4号楼共用结构，人防区域电气、消防、通风系统均按独立回路设计施工。消防电系统中，探测器、声光报警器、消防模块箱、隔离器等设备单独编号、单独敷设管线，桥架与普通消防桥架物理分隔，配管采用焊接钢管并做防腐处理。防雷接地系统设置专用引下线，接闪器与等电位端子箱独立接入，不与建筑其他防雷设施混接。通风系统中挡烟垂壁、防火阀、止回阀、风机均按人防标准选型，风管穿墙处加设密闭套管，柔性软风管仅用于设备接口段。</w:t>
      </w:r>
    </w:p>
    <w:p w14:paraId="05CE47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安装完成后进入独立调试阶段。电气线路逐回路绝缘测试，消防模块逐个地址码校验，防雷接地电阻值复测三次取均值，通风设备单机试运行连续72小时无异常。调试阶段同步完成与相邻楼栋管理平台的数据接口预留，但信号传输仅限状态反馈，不参与控制指令交互。所有系统标识采用统一色标与编号规则，管线桥架贴标清晰，配电箱内回路标签双语对应，确保运行期间巡检便捷、故障隔离迅速、应急响应准确。</w:t>
      </w:r>
    </w:p>
    <w:p w14:paraId="65C4CA6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施工总平面布置</w:t>
      </w:r>
    </w:p>
    <w:p w14:paraId="0B626EE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功能区划布置</w:t>
      </w:r>
    </w:p>
    <w:p w14:paraId="0B51F4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加工堆场分区</w:t>
      </w:r>
    </w:p>
    <w:p w14:paraId="579751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加工堆场布置以地下结构施工面为边界控制带，避开基坑支护范围与塔吊覆盖盲区。3号楼、4号楼主体结构错层施工，钢筋绑扎与模板支设节奏不同，堆场需紧邻对应作业面但保持安全净距。</w:t>
      </w:r>
    </w:p>
    <w:p w14:paraId="2B2437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材料属性决定堆场功能定位：钢筋需防潮防锈，砌块易磕碰，卷材与保温板忌暴晒，门窗构件需防雨防尘。各材料加工周期与施工节奏匹配，避免集中堆压或长</w:t>
      </w:r>
      <w:r>
        <w:rPr>
          <w:rFonts w:hint="eastAsia" w:ascii="宋体" w:hAnsi="宋体" w:eastAsia="宋体" w:cs="宋体"/>
          <w:bCs w:val="0"/>
          <w:iCs w:val="0"/>
          <w:sz w:val="28"/>
          <w:szCs w:val="28"/>
          <w:highlight w:val="none"/>
          <w:lang w:eastAsia="zh-CN"/>
        </w:rPr>
        <w:t>时间</w:t>
      </w:r>
      <w:r>
        <w:rPr>
          <w:rFonts w:hint="eastAsia" w:ascii="宋体" w:hAnsi="宋体" w:eastAsia="宋体" w:cs="宋体"/>
          <w:bCs w:val="0"/>
          <w:iCs w:val="0"/>
          <w:sz w:val="28"/>
          <w:szCs w:val="28"/>
          <w:highlight w:val="none"/>
        </w:rPr>
        <w:t>滞留。</w:t>
      </w:r>
    </w:p>
    <w:p w14:paraId="22810E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材料属性与加工行为划分为三个功能区：钢筋加工区承担钢筋制作与机械连接；砌块及保温板材堆存区服务砂浆砌筑与保温隔热施工；门窗及成品构件预拼区保障铝合金门、防火卷帘门、不锈钢栏杆安装前校验与组配。</w:t>
      </w:r>
    </w:p>
    <w:p w14:paraId="6E8001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各分区内部形成卸货、暂存、加工、转运四段流线。钢筋加工区设弯曲机与套丝设备；砌块堆存区配备防雨棚与垫木；预拼区配置水平校正平台与临时固定支架，减少楼层内二次搬运。</w:t>
      </w:r>
    </w:p>
    <w:p w14:paraId="14718A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每处堆场设置统一标牌，注明材料名称、规格、进场日期、责任人及防护要求。钢筋覆盖防雨布，砌块用密目网苫盖，卷材与保温板存于遮阳棚下。成品构件周边设硬质隔离带。</w:t>
      </w:r>
    </w:p>
    <w:p w14:paraId="6631F7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每日安排专人巡查堆场，清理散落碎料与包装物，检查覆盖完整性。每批次材料加工完成后两小时内清场，渣土当日清运，场地平整度每日检测。检查记录纳入安全文明施工台账统一管理。</w:t>
      </w:r>
    </w:p>
    <w:p w14:paraId="2B50C1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材料仓储布局</w:t>
      </w:r>
    </w:p>
    <w:p w14:paraId="09AC7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按工程属性分设五大仓储区。砌块类设于场区东南侧，蒸压加气混凝土砌块与磷石膏砌块分区堆码，配备全覆盖防雨棚及垫高架空平台。钢筋类集中布置于中北侧硬化场地，HPB300与HRB400分规格归堆，防雨罩棚下设定位标识架。门窗类单设封闭存区，铝合金窗、木质防火门、不锈钢栏杆按安装楼号分格存放。管材类按系统隔离，内外热镀锌钢管与UPVC静音管分架立放，PP-R管与衬塑管避光存于阴凉库房。保温防水材料另设恒温干燥仓，膨胀玻化微珠砂浆、挤塑聚苯板、卷材与涂膜料分层隔离。</w:t>
      </w:r>
    </w:p>
    <w:p w14:paraId="720A4D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块、桩基钢筋、人防门框集中堆置于基坑边缘作业半径内，随开挖进度分批调运。主体结构上升期，4号楼与3号楼所需钢筋、混凝土预制构件、模板材料按楼层计划分时段进场，仓储区向各楼栋施工通道延伸设置临时中转点。装饰装修展开后，真石漆、无机涂料、块料瓷砖、吊顶龙骨等转向楼层内临时存放点，每层设置防潮垫板与防火警示区，减少垂直运输频次。各阶段转换前完成上一阶段余料清退与下一阶段材料预置。</w:t>
      </w:r>
    </w:p>
    <w:p w14:paraId="0CDA17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堆场地面完成硬化处理，砌块与保温材料限高堆码，钢筋架空离地不小于200毫米，管材两端封堵防尘防潮。每类材料设置双语标牌，注明名称、规格、批次、进场日期与使用楼号，标牌嵌入可擦拭金属框。装卸动线避开主要施工通道，管材与门窗运输采用专用平板车，吊装点设黄色警戒区。防火卷帘、密闭人防门等特种材料仓配独立烟感与干粉灭火装置，周边5米内无易燃物堆放。每日安排专人巡查堆场整洁度与防护状态，记录存档备查。</w:t>
      </w:r>
    </w:p>
    <w:p w14:paraId="5B9C03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办公生活区设置</w:t>
      </w:r>
    </w:p>
    <w:p w14:paraId="7DE086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区生活区辅助区沿场地东侧集中布置，避开主要施工通道及材料堆场。办公区紧邻项目主出入口，便于管理协调与外部对接；生活区布置在背风向阳位置，减少施工扬尘影响；辅助区含临时厕所、淋浴间、垃圾分类点及小型活动室，紧邻生活区形成服务半径。各区域采用硬质铺装地面，边界设矮墙与绿化带分隔，主干道贯穿三区并衔接施工区人行通道。出入口统一设置闸机与岗亭，与24小时保安岗位联动，确保人员分流有序、物流通道独立。</w:t>
      </w:r>
    </w:p>
    <w:p w14:paraId="1869C7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建筑采用标准化板房，墙面基层抹灰后涂刷无机涂料，地面铺装耐磨楼地面材料，满足长期使用防滑防尘要求。照明系统配管安装与开关插座布局参照正式建筑标准，应急照明覆盖全部通道与功能房间。给排水管线按正式施工方式敷设，UPVC静音管用于排水，PP-R管用于生活给水，所有接口做防渗处理。通风系统设置低噪音风机与柔性软风管，保障宿舍及食堂空气流通。消防器材按楼层及功能分区配置，灭火器、应急灯、疏散标识齐全，所有设施安装符合临时设施防火规范。</w:t>
      </w:r>
    </w:p>
    <w:p w14:paraId="64D23D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开工起实行分区保洁责任制，办公区每日两次清扫，生活区卫生间每四小时巡检保洁，淋浴间换气扇连续运行。保安人员三班轮岗，对进出人员核验出入证并登记，参观人员统一配发安全帽并由专人陪同。垃圾实行分类存放、日产日清，渣土运输委托具备资质单位执行，车辆密闭运输并冲洗轮胎。每周核查临时设施完好率，对破损板房、老化管线、失效消防器材</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更换，所有维护记录同步上传进度报表，与监理例会通报情况。</w:t>
      </w:r>
    </w:p>
    <w:p w14:paraId="06DCC3D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施工通道规划</w:t>
      </w:r>
    </w:p>
    <w:p w14:paraId="03D35A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通道以场地东侧主出入口为起点，沿南北向贯穿项目全境，形成一条贯通地下工程作业面、3#楼、4#楼、仓库及管理用房的主干通道。路基采用级配碎石分层碾压，局部软弱区域加铺钢板或碎石换填，确保重型运输车辆与混凝土泵车通行安全。通道与各单体建筑施工区设置斜坡引道，与基坑边缘保持安全距离，同步接入钢筋加工区、模板堆场、砌块集中堆放区及安装材料暂存点，避免材料二次倒运。出入口与城市道路衔接处设置减速带与防滑纹路，满足渣土运输车辆进出要求。</w:t>
      </w:r>
    </w:p>
    <w:p w14:paraId="6DF643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面采用200mm厚C25混凝土硬化，横向设1.5%排水坡度，两侧布设成品线性排水沟，接入场地综合管网系统。通道沿线每50米设置LED照明灯杆，夜间施工时段全程照明。转弯处、交叉口及吊装作业区增设反光警示柱与限高限宽标识，结合现场围挡统一设置导向牌，标注“材料运输通道”“人车分流段”“消防应急通道”等专用提示，保障各类作业有序穿插。</w:t>
      </w:r>
    </w:p>
    <w:p w14:paraId="2FBC90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阶段通道重点保障基坑边缘通行，满足挖机、渣土车进出与回填作业，通道宽度维持6米以上；主体结构施工阶段，通道向各楼栋外围收缩，预留塔吊覆盖半径内吊装净空，同步增设钢筋半成品转运支线；装饰安装阶段，主通道缩减为4米宽，局部改设轻型材料专用通道，避开真石漆喷涂、卷材防水、防火门安装等敏感作业面。人防门、消防水泵、大型风机等设备进场前，提前清理通道路径，临时加固路面承载力。</w:t>
      </w:r>
    </w:p>
    <w:p w14:paraId="7E9066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后期，通道逐步向装饰作业面收缩，同步对原通道部分路段实施分段封闭，用于砂浆搅拌、涂料调配等工序。交叉作业区域设置临时隔离带与语音提醒装置，明确人行、车行、吊装三类通行时段。工程收尾阶段拆除全部临时通道设施，路面碎块就地破碎回填，通道原址恢复为永久道路基层或绿化垫层，不留施工痕迹。</w:t>
      </w:r>
    </w:p>
    <w:p w14:paraId="54AA08D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临时水电接入</w:t>
      </w:r>
    </w:p>
    <w:p w14:paraId="3EE2E1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市政水电接口资源有限，临时接入以安置区既有设施为依托。配电从安置区配电室低压侧引接，供水由安置区加压泵站供水干管接出，排水汇入安置区已建市政雨水管道。引接点均避开施工主通道及基坑影响范围，设置隔离围挡与标识标牌，预留检修操作空间。临时管线沿规划施工道路内侧敷设，穿越道路部位预埋钢套管，回填采用细砂分层夯实；与永久配电箱、给水立管、排水支管位置统筹对应，减少后期拆改。所有接口处加装计量装置与启闭阀门，便于分阶段投入与运行监测。</w:t>
      </w:r>
    </w:p>
    <w:p w14:paraId="3846A0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电系统按3号楼、4号楼及地下工程三个作业区独立配置配电箱，主干电缆沿道路敷设，分支线路采用桥架或穿管保护，满足混凝土浇筑、钢筋加工、夜间照明等连续作业需求。临时供水设蓄水罐与加压装置，分设混凝土养护专用水路、消防备用水路及生活用水路，水质按规范进行检测。临时排水系统按基坑渗水、施工废水、生活污水分类收集，经沉淀后接入市政管网。相比常规项目，本工程临时设施强化基坑周边排水能力、增设防雷接地引下线临时接入点、选用静音型排水管材降低运行噪声，确保作业面全天候稳定运转。</w:t>
      </w:r>
    </w:p>
    <w:p w14:paraId="3D214D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人防设备堆放区</w:t>
      </w:r>
    </w:p>
    <w:p w14:paraId="24B26B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堆放区设置在地下车库出入口东侧临时硬化场地上，紧邻人防地下室主体结构段。该区域避开基坑支护影响范围，地面承载力经压实检测满足重型构件堆载要求。四周采用2.2米高装配式围挡封闭，围挡内侧设双层防雨篷布覆盖区，顶部预留吊装口。堆放区与主干施工通道保持3米净距，确保运输车辆转弯半径充足。所有门体构件进场后不直接落地，统一置于150毫米厚混凝土条形基座上，基座间隔按构件长度预留吊点操作空间。</w:t>
      </w:r>
    </w:p>
    <w:p w14:paraId="3BDFA3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放区与人防门安装作业面直线距离控制在25米内，减少二次搬运频次。条形基座表面铺贴3毫米厚橡胶垫层，防止门框边角磕碰变形。防爆波活门等带铰链结构件采用原厂包装立式存放，门扇朝向一致，避免受力不均。所有构件堆放前完成外观检查，剔除运输损伤件并单独标记。该区域每日由专职工长巡检，重点核查基座沉降、篷布密封性及堆载倾斜度，记录存档备查。</w:t>
      </w:r>
    </w:p>
    <w:p w14:paraId="58DFCB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人防门附带唯一编号铭牌，进场即录入数字台账，同步张贴于门体醒目位置。堆放实行“三定”管理：定区域、定方向、定层数。密闭门与防护密闭门分区块码放，层高不超过两层，层间垫设60毫米厚木方防滑移。防爆波活门独立存放于专用支架，支架底部加装防滑橡胶垫。雨季施工期间，篷布每日检查接缝密闭状态，积水及时引流，周边设300毫米高挡水埂。所有构件离地高度不小于200毫米，底部通气防潮。</w:t>
      </w:r>
    </w:p>
    <w:p w14:paraId="07A5C4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放区实行单口出入管制，进出须持项目部签发的《人防构件调拨单》，保安人员核对单据编号、构件编号及签发人签名后放行。门禁系统留存进出影像，每日同步上传监理平台。构件吊装前，由安装班组与堆放区管理员现场确认编号、状态及吊点标记，签字交接。所有操作过程定点摄影存档，影像资料保存至人防专项验收完成。</w:t>
      </w:r>
    </w:p>
    <w:p w14:paraId="5E8D00E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交通组织设计</w:t>
      </w:r>
    </w:p>
    <w:p w14:paraId="1E595B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主出入口设置</w:t>
      </w:r>
    </w:p>
    <w:p w14:paraId="661995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主出入口设于园区南侧临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道路一侧，紧邻园区主干道接入点。该位置兼顾地面交通引导与地下空间衔接，避免交叉干扰。出入口朝向平顺，满足消防车通行转弯半径要求，同时为后期商铺对外营业预留展示面。</w:t>
      </w:r>
    </w:p>
    <w:p w14:paraId="72F034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位置衔接园区主干道与地下车库坡道，车行通道与人行通道各自独立设置。地下停车场出入口坡道起始端设置防滑减速带及反光标识，与地面主出入口形成视线连贯的通行序列。人行通道靠近商铺区域，设有无障碍坡道及导引地砖，连通管理用房与访客接待点。</w:t>
      </w:r>
    </w:p>
    <w:p w14:paraId="54737C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亭紧邻门体布置，便于视线覆盖出入通道全线。岗亭内配置照明、对讲与监控终端，与园区安防系统联网。周边地面划设清晰的车辆待检区、临时停靠区及人行分流线，配合周边道路标线完成初期交通流线组织。</w:t>
      </w:r>
    </w:p>
    <w:p w14:paraId="6748EA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出入管控设施按功能分区配置，车行通道采用自动控制防火卷帘门，人行通道设置双开木质防火门，外围边界加装不锈钢护窗栏杆。防火卷帘门具备手动释放与断电自降功能，满足消防联动响应要求。</w:t>
      </w:r>
    </w:p>
    <w:p w14:paraId="58821D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行通道门体与地下停车场出入口控制系统集成，支持车牌识别与授权通行。人行通道门体配套门禁读卡器及访客登记终端，与治安管理计划中出入证制度对接。不锈钢护窗栏杆沿外围连续布设，高度与间距符合防攀爬要求，基础与主体结构可靠连接。</w:t>
      </w:r>
    </w:p>
    <w:p w14:paraId="38F95A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完成门禁系统巡检，核查供电、信号、执行机构状态。遇恶劣天气或重大活动前，提前加固门体固定件，检查栏杆连接节点。出入登记数据实时上传至管理平台，留存周期不少于六个月，支撑治安事件溯源与日常管理分析。</w:t>
      </w:r>
    </w:p>
    <w:p w14:paraId="6E96BB3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内部环形车道</w:t>
      </w:r>
    </w:p>
    <w:p w14:paraId="2C9F04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道呈环形布置，串联4号楼、3号楼、地下停车场出入口及配套管理用房，形成闭合通行路径。该路径覆盖生产厂房装卸区、仓库货物转运节点、商铺人流集散点及人防地下室应急通道接口，兼顾日常通行与应急疏散双重功能。考虑到车辆通行频次较高，转弯半径按常规通行要求设置，衔接处采用平顺过渡处理。道路走向避让地下工程已确定的管线路由及基础结构，与综合管网走向协调，避免后期开挖扰动。环线内侧预留绿化及设施带空间，外侧紧邻建筑散水，与建筑出入口形成自然过渡。所有节点衔接处均按荷载匹配原则设置过渡结构，这直接影响行车平稳性与路面耐久性。</w:t>
      </w:r>
    </w:p>
    <w:p w14:paraId="3662F9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基按设计要求分层压实，先完成地下工程中的土石方开挖与回填作业，再铺设基础垫层。垫层材料选用混凝土，强度满足承载需求，表面平整度控制在允许偏差内。其下设置柔性隔离层及防水构造，与地下工程中基础卷材防水、楼地面涂膜防水形成连续防渗体系。回填土使用符合压实度要求的填料，每层厚度及压实遍数依据现场土质动态调整。路基成型后进行承载力检测，合格方可进入结构层施工。该过程须落实与地下结构施工的工序穿插，这直接影响后续混凝土面层的整体稳定性与抗裂性能。</w:t>
      </w:r>
    </w:p>
    <w:p w14:paraId="36354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及排水系统沿车道同步敷设。硬质塑料管、焊接钢管按设计走向预埋，与地下工程中电气配管、消防电配管统筹布设，避免重复开槽。雨水管采用UPVC静音管材，接入厂区雨水管网，坡向与接口位置与地下工程中的雨水系统一致。路灯基础与电缆井同位置预留，灯具安装与配电箱、接线盒同步完成。所有管沟回填前完成通水、通电测试，支吊架及管卡固定符合受力要求。这直接影响夜间行车安全与雨季排水通畅。</w:t>
      </w:r>
    </w:p>
    <w:p w14:paraId="55DDBE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重载车辆分流</w:t>
      </w:r>
    </w:p>
    <w:p w14:paraId="2C2A11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施工区东侧靠</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边界设置独立重载运输通道，避开居民日常通行主干道。通道全长约480米，起点接园区南侧市政主路，终点延伸至地下工程作业区及4号楼材料堆场。路面采用20厘米厚C30混凝土硬化，两侧设置1.2米高波形防撞护栏，通道入口处设限高架与减速带，全程无开口接入生活区道路，实现人车物理隔离。</w:t>
      </w:r>
    </w:p>
    <w:p w14:paraId="037297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沿线布设反光标识、限速牌、转弯镜及夜间照明，所有重载车辆须沿指定路线单向通行。通道与施工主干道衔接处设硬质隔离带，防止混凝土罐车、吊装车辆误入非重载区域。车辆进出均通过智能识别闸机，自动记录车牌、车型与通行时间，数据实时同步至现场调度平台。</w:t>
      </w:r>
    </w:p>
    <w:p w14:paraId="4CE7B2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混凝土浇筑期间，重载车辆集中进场，避开居民晨间通行高峰。每日6:00至8:30、16:00至18:00为居民通勤时段，禁止渣土车、钢筋运输车及大型设备运输车通行。桩基施工阶段，灌注桩混凝土运输安排在22:00至次日5:00，每车间隔不少于15分钟，减少夜间集中碾压频次。</w:t>
      </w:r>
    </w:p>
    <w:p w14:paraId="0F89ED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体积混凝土施工、人防门吊装、消防水箱就位等关键节点，提前3天报审运输计划。运输窗口严格匹配工序节奏，避免车辆在通道内滞留等待。每批次运输前，由现场调度员核查道路湿润状况、冲洗平台运行状态及车辆密闭情况，符合要求方可放行。</w:t>
      </w:r>
    </w:p>
    <w:p w14:paraId="7C47EA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所有渣土、混凝土、钢筋及大型设备运输单位</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具备住建部门核发的建筑垃圾运输资质与道路运输许可证。中标后10日内完成运输单位备案，签订专项运输管理协议，明确车辆清洗、密闭运输、路线报备、违规清退等条款。未签约单位车辆一律不得进入施工区域。</w:t>
      </w:r>
    </w:p>
    <w:p w14:paraId="6C7982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运输车辆安装GPS定位终端与货厢密闭状态传感器，数据接入项目智慧工地平台。调度中心实时监控车辆位置、速度、载重及冲洗记录，发现超速、偏线、未冲洗、货厢开启等情形，自动触发语音告警并暂停后续派单。连续两次违规车辆，即刻终止其当月运输资格。</w:t>
      </w:r>
    </w:p>
    <w:p w14:paraId="19324B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渣土运输专线</w:t>
      </w:r>
    </w:p>
    <w:p w14:paraId="22076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渣土运输线路避开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主出入口及居民集中活动区域，沿施工现场东侧规划单向循环专线，接入区城区主干道。该路径全长约1.2公里，全程硬化处理，转弯半径满足重型自卸车通行要求，中途不穿越学校、医院等敏感节点。</w:t>
      </w:r>
    </w:p>
    <w:p w14:paraId="0C0E6E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线起点设于4号楼基坑出土坡道口，终点接入市政渣土消纳场指定接收点。所有运输车辆须经该路径往返，不得擅自变更或绕行周边村道。出入口与市政道路衔接处设置减速带、警示灯及反光标识，夜间作业时加设移动照明灯柱。</w:t>
      </w:r>
    </w:p>
    <w:p w14:paraId="34D9DF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运输车辆全部委托具备市建筑垃圾运输资质的单位承运，车辆须为密闭式智能渣土车，安装GPS定位与密闭状态感应装置，进出工地前须经自动冲洗平台彻底清洗轮胎及车身。</w:t>
      </w:r>
    </w:p>
    <w:p w14:paraId="6F108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出土作业集中在6:00至18:00之间，避开居民晨练与晚归高峰；遇特殊工期节点确需夜间作业时，提前向区住建及城管部门报备，并安排专员全程跟车。所有车辆实行一车一证、人车绑定，驾驶员须持证上岗并接受进场前安全文明交底。</w:t>
      </w:r>
    </w:p>
    <w:p w14:paraId="67F4D4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回填进度实行日动态匹配，每日出土量依据当日开挖方量、当日回填需求及场内临时堆场容量三者核定，避免渣土积压或突击清运。临时堆场位于施工区西北角，地面硬化，四周设挡土围堰及防雨篷布覆盖。</w:t>
      </w:r>
    </w:p>
    <w:p w14:paraId="3F004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现场配备两台移动式雾炮机、三台洒水车</w:t>
      </w: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出土作业面及运输路径实行“一装一喷、一车一扫”；运输道路每日早中晚各清扫一次，遇干燥、大风天气增加洒水频次。所有裸露土方及堆存渣土在4小时内完成密目网全覆盖，破损处当日更换。</w:t>
      </w:r>
    </w:p>
    <w:p w14:paraId="0DAE91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消防应急通道</w:t>
      </w:r>
    </w:p>
    <w:p w14:paraId="6DBCBE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楼梯间作为主要疏散路径，贯穿各层建筑，其墙面采用块料镶贴工艺，表面平整无凸出物，边缘收口严密，减少通行阻碍。防火卷帘门与木质防火门按设计位置安装，启闭动作响应迅速，门体周边缝隙封堵严实，确保烟火隔离有效性。吊顶安装高度统一，不遮挡疏散指示标志，吊杆与龙骨固定牢固，避免震动脱落影响通行安全。</w:t>
      </w:r>
    </w:p>
    <w:p w14:paraId="6D64ED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走廊连接楼梯间与各功能房间，地面抹灰后铺设防滑砖，接缝平直，无积水洼陷。墙柱面抹灰层厚度均匀，挂设钢丝网片增强抗裂性能，防止因温差或震动导致抹灰脱落。真石漆饰面施工后表面致密，不易积尘，清洁维护便利，保障疏散环境整洁可视。</w:t>
      </w:r>
    </w:p>
    <w:p w14:paraId="61FCDE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通道处于覆土环境，墙面实施卷材防水与涂膜防水双层设防，基层抹灰平整坚实，无空鼓起砂，为后续块料镶贴提供稳定基面。地面采用耐磨楼地面工艺，表面粗细适中，雨季或消防用水后仍保持足够摩擦力，防止人员滑跌。</w:t>
      </w:r>
    </w:p>
    <w:p w14:paraId="2FBD2E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内防火门均按人防与消防双重标准安装，密闭人防门与防护密闭人防门启闭机构调试到位，开关力矩符合规范，门扇与门框贴合严密。地沟盖板安装稳固，缝隙均匀，开启便捷，不影响应急通行。钢梯踏步防滑纹路清晰，扶手高度适宜，与墙体连接处无松动，满足连续疏散承载要求。</w:t>
      </w:r>
    </w:p>
    <w:p w14:paraId="3C87B5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车道与建筑各出入口直接连通，转弯半径满足大型救援车辆通行需求，路面结构层压实度达标，无沉降变形。屋面疏散平台设置于建筑高点，周边挡烟垂壁安装到位，排水板铺设顺直，种植土回填厚度均匀，不遮挡疏散路径。</w:t>
      </w:r>
    </w:p>
    <w:p w14:paraId="263AA3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通道沿线同步布设</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系统探测器、声光报警器及消火栓箱，设备安装位置避开通行障碍，标识清晰醒目。所有报警信号接入消防控制室，消火栓阀门启闭灵活，水压稳定，确保火情发生时路径可视、报警及时、水源可靠。</w:t>
      </w:r>
    </w:p>
    <w:p w14:paraId="289C4E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人防设备吊装通道</w:t>
      </w:r>
    </w:p>
    <w:p w14:paraId="43D277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吊装通道设于地下工程区域，沿结构预留洞口、主出入口及地下车库坡道展开。通道走向避开地下管线密集区与人防墙体关键受力部位，与基坑回填顺序、地沟施工进度相匹配。通道地面采用基础垫层加硬化处理，承载能力满足重型设备运输要求。通道两侧设置临时钢梯作为辅助通行与检修通道，与主体结构同步施工，位置与后期人防门安装点位对应。</w:t>
      </w:r>
    </w:p>
    <w:p w14:paraId="01913D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环预埋位置避开结构受力主筋，按人防门吊装重心分布布置；套管预埋与混凝土结构浇筑同步完成，确保后续设备穿墙吊运顺畅。地沟施工预留检修口与吊装口结合设置，盖板采用可拆卸式结构，配合吊装作业周期灵活启闭。通道内壁挂设临时照明与限高标识，所有临时支护构件均按地下结构荷载标准验算。</w:t>
      </w:r>
    </w:p>
    <w:p w14:paraId="672F5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作业期间实行时段管控，避开地下结构混凝土浇筑、防水施工等关键工序交叉。通道入口设置出入证查验岗，作业人员凭专用证件通行，运输车辆按预约时段进出。保安人员全程值守通道关键节点，对设备进场路线实施动态巡查，防范无关人员滞留或误入。</w:t>
      </w:r>
    </w:p>
    <w:p w14:paraId="419E71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排专职协调员对接人防门安装班组、起重班组及土建班组，每日核对吊装节点与结构完工面状态。通道内出现临时沉降或局部破损时，立即启用应急修补方案，使用快硬砂浆与钢板加固组合工艺，确保4小时内恢复通行能力。所有吊装通道使用记录纳入进度日报，同步提交定点影像资料备查。</w:t>
      </w:r>
    </w:p>
    <w:p w14:paraId="486A68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临时设施配置</w:t>
      </w:r>
    </w:p>
    <w:p w14:paraId="1522EBA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钢筋加工棚</w:t>
      </w:r>
    </w:p>
    <w:p w14:paraId="097B3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棚设四个功能区，原材堆放区紧邻运输通道，满足HPB300、HRB400两类钢筋整捆吊运需求。加工区集中布设切断机、弯曲机、套丝机及电渣压力焊机，设备间距留足操作与检修空间。半成品区靠近施工电梯口，按楼层与构件类型分区码放，标识清晰可追溯。废料区设于下风向角落，配置封闭式钢筋头收集箱，每日清运至指定回收点，避免与加工区交叉干扰。</w:t>
      </w:r>
    </w:p>
    <w:p w14:paraId="4CF036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贵州山区多雨，加工棚采用钢构架支撑，棚顶双坡排水，覆盖阻燃彩钢板，檐口设导水槽接入临时排水沟。地面为C20混凝土硬化，坡度控制在0.5%以上，表面拉毛处理防滑。棚内设LED防潮灯带，重点作业区加装可调向投光灯。四周设1.2米高冲孔钢板围挡，底部设20厘米高防溅踢脚板，防止雨水倒灌及钢筋头飞溅。</w:t>
      </w:r>
    </w:p>
    <w:p w14:paraId="4A31FC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场钢筋按HPB300、HRB400分类堆码，每垛高度不超过1.2米，垫木间距不大于1.5米，防止变形。机械连接接头加工后，套丝接头逐个用通止规检验，电渣压力焊接头每批次抽样送检。植筋用胶按说明书控制温度与湿度存放，施工前做</w:t>
      </w:r>
      <w:r>
        <w:rPr>
          <w:rFonts w:hint="eastAsia" w:ascii="宋体" w:hAnsi="宋体" w:eastAsia="宋体" w:cs="宋体"/>
          <w:bCs w:val="0"/>
          <w:iCs w:val="0"/>
          <w:sz w:val="28"/>
          <w:szCs w:val="28"/>
          <w:highlight w:val="none"/>
          <w:lang w:eastAsia="zh-CN"/>
        </w:rPr>
        <w:t>粘接强度试验</w:t>
      </w:r>
      <w:r>
        <w:rPr>
          <w:rFonts w:hint="eastAsia" w:ascii="宋体" w:hAnsi="宋体" w:eastAsia="宋体" w:cs="宋体"/>
          <w:bCs w:val="0"/>
          <w:iCs w:val="0"/>
          <w:sz w:val="28"/>
          <w:szCs w:val="28"/>
          <w:highlight w:val="none"/>
        </w:rPr>
        <w:t>。废料区钢筋头按长度分级存放，短于30厘米的统一装箱，由具备资质单位定期回收处置。</w:t>
      </w:r>
    </w:p>
    <w:p w14:paraId="10F867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木工模板棚</w:t>
      </w:r>
    </w:p>
    <w:p w14:paraId="7AE9BB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工模板棚设置在4号楼与3号楼施工区域之间空地，避开主干道及材料运输通道，临近临时水电接入点，周边地势略高于场区平均标高，自然排水条件良好。棚体朝向兼顾日照避雨需求，主入口正对钢筋加工棚与混凝土泵送区域，缩短模板周转运输距离。</w:t>
      </w:r>
    </w:p>
    <w:p w14:paraId="5F2F50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主体结构施工推进，模板棚同步进行分区动态调整。地下结构阶段集中服务基坑周边作业面；地上结构阶段按楼层流水段分设小型模板整理点，与楼层施工节奏保持衔接。棚体基础采用碎石夯实+混凝土垫层，确保承载稳定，避免雨季沉降变形影响使用。</w:t>
      </w:r>
    </w:p>
    <w:p w14:paraId="7B6EA5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棚内划分为模板加工区、半成品堆码区、边角料回收区三类功能区域，各区间</w:t>
      </w:r>
      <w:r>
        <w:rPr>
          <w:rFonts w:hint="eastAsia" w:ascii="宋体" w:hAnsi="宋体" w:eastAsia="宋体" w:cs="宋体"/>
          <w:bCs w:val="0"/>
          <w:iCs w:val="0"/>
          <w:sz w:val="28"/>
          <w:szCs w:val="28"/>
          <w:highlight w:val="none"/>
          <w:lang w:eastAsia="zh-CN"/>
        </w:rPr>
        <w:t>设有</w:t>
      </w:r>
      <w:r>
        <w:rPr>
          <w:rFonts w:hint="eastAsia" w:ascii="宋体" w:hAnsi="宋体" w:eastAsia="宋体" w:cs="宋体"/>
          <w:bCs w:val="0"/>
          <w:iCs w:val="0"/>
          <w:sz w:val="28"/>
          <w:szCs w:val="28"/>
          <w:highlight w:val="none"/>
        </w:rPr>
        <w:t>清晰标线分隔，地面硬化处理，防潮防尘。加工区配备台式电锯、压刨机、钻床及手持电动工具，满足木模裁切、开槽、钻孔等常规作业。</w:t>
      </w:r>
    </w:p>
    <w:p w14:paraId="507A49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半成品堆码区按使用楼栋、施工部位分类标识，木模板、钢框胶合板、铝合金模板分区存放，每垛底部设垫木并离地20厘米以上。边角料回收区配置金属筐与可回收木料架，定期清运至再生利用点，杜绝现场随意丢弃。</w:t>
      </w:r>
    </w:p>
    <w:p w14:paraId="497F4C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棚顶采用双层彩钢板覆面，檐口设滴水线，四周设0.3米高围挡，侧墙预留通风口并加装防雨百叶。棚内沿周边铺设明沟，接入场区排水系统，防止积水浸泡模板。消防器材按每50平方米配置1具干粉灭火器，棚外划定禁火标识区。</w:t>
      </w:r>
    </w:p>
    <w:p w14:paraId="07AC66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排专职木工班长每日巡检，检查模板含水率、变形情况及堆放稳定性，建立模板流转台账，记录加工时间、使用部位、返修次数。雨后及时翻晒木模板，堆码高度不超过1.2米，定期抽检支模用旧模板的刚度与平整度。</w:t>
      </w:r>
    </w:p>
    <w:p w14:paraId="76DD056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砂浆搅拌站</w:t>
      </w:r>
    </w:p>
    <w:p w14:paraId="3609B0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搅拌站设于3号楼与4号楼之间空地，紧邻主楼首层砌筑作业面，避开地下工程基坑开挖及回填区域。该位置兼顾地上与地下工程砂浆需求，3号楼西侧地下车库砖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砌筑、4号楼首层磷石膏砌块墙体</w:t>
      </w:r>
      <w:r>
        <w:rPr>
          <w:rFonts w:hint="eastAsia" w:ascii="宋体" w:hAnsi="宋体" w:eastAsia="宋体" w:cs="宋体"/>
          <w:bCs w:val="0"/>
          <w:iCs w:val="0"/>
          <w:sz w:val="28"/>
          <w:szCs w:val="28"/>
          <w:highlight w:val="none"/>
          <w:lang w:eastAsia="zh-CN"/>
        </w:rPr>
        <w:t>，以及</w:t>
      </w:r>
      <w:r>
        <w:rPr>
          <w:rFonts w:hint="eastAsia" w:ascii="宋体" w:hAnsi="宋体" w:eastAsia="宋体" w:cs="宋体"/>
          <w:bCs w:val="0"/>
          <w:iCs w:val="0"/>
          <w:sz w:val="28"/>
          <w:szCs w:val="28"/>
          <w:highlight w:val="none"/>
        </w:rPr>
        <w:t>各楼栋内隔墙均处于30米服务半径内。场内硬化地面已按载重标准处理，满足搅拌机基础稳定及进出车辆通行。站区配备防雨棚、砂石分仓、水泥罐及自动计量装置，避免露天堆放导致材料受潮结块。</w:t>
      </w:r>
    </w:p>
    <w:p w14:paraId="67F91C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砌筑作业面分散于多栋建筑首层及地下区域，蒸压加气混凝土砌块与磷石膏砌块交替使用。手推车与小型翻斗车交替运输，每车砂浆覆盖3–5立方米砌筑量，运输时间控制在8分钟内。搅拌站设专人盯控砂浆稠度，随砌块吸水率变化微调用水量，确保砌体灰缝饱满、</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w:t>
      </w:r>
    </w:p>
    <w:p w14:paraId="754D34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支持砌筑、抹灰、找平、抗裂及保温基层五类砂浆的现场制备。对应清单中蒸压加气混凝土砌块砌筑、磷石膏砌块砌筑、内墙抹灰、屋面砂浆找平、地下车库耐磨楼地面基层、膨胀玻化微珠保温层界面处理等工序。各类砂浆均采用预拌干混料与现场加水搅拌结合的方式，确保配比稳定、性能可控。</w:t>
      </w:r>
    </w:p>
    <w:p w14:paraId="5D681A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磷石膏砌块吸水率高于常规砌块，砌筑砂浆需增强保水性；抹灰砂浆需兼顾初凝时间与</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，适配不同基体材质；找平砂浆则强调表面平整度与收水速度。搅拌站配置三组计量系统，分别对应砌筑、抹灰、特种砂浆，每批次搅拌前复核材料批次与施工部位匹配性，防止错用。</w:t>
      </w:r>
    </w:p>
    <w:p w14:paraId="02A033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集中在主体结构封顶后集中展开，搅拌站实行两班制运行，每班配备搅拌工、配料工、运输工各两名。砂与水泥按区域分类堆放，砂料每日测定含水率，数据实时更新至搅拌控制板。砂浆制备与抹灰进度动态匹配，每两小时核对当日抹灰部位与用料计划，确保墙面、天棚、屋面找平等工序不因供应中断而停顿。</w:t>
      </w:r>
    </w:p>
    <w:p w14:paraId="55BADE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砂浆留样封存，搅拌记录标注使用楼栋、楼层、部位及时间，与监理日志、施工影像同步归档。找平砂浆施工前进行坡度样板试铺，确认流动性与收面效果；抹灰砂浆施工中随机抽查灰饼间距与厚度，确保符合清单所列抹灰工艺要求。搅拌站运行全程纳入临时设施台账管理，定期巡检设备状态与材料存放合规性。</w:t>
      </w:r>
    </w:p>
    <w:p w14:paraId="7A8ACD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临时配电房</w:t>
      </w:r>
    </w:p>
    <w:p w14:paraId="1AE869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配电房选址避开基坑影响区域及地下管网密集段，靠近4号楼与3号楼施工主干线交汇处，便于电缆引接与负荷分配。土方开挖按规范控制边坡与支护，基础垫层采用C15混凝土一次性浇筑，确保表面平整、标高一致。钢筋绑扎按构造要求设置双向网片，混凝土强度等级匹配主体结构垫层标准，浇筑后覆盖养护不少于7天。基础完成面设置防潮隔离层，预留接地扁钢引出端口，同步埋设预埋件用于后续箱体固定。基础周边设置简易散水坡，防止雨水倒灌。所有工序完成前，均按监理要求进行隐蔽验收并留存影像记录。</w:t>
      </w:r>
    </w:p>
    <w:p w14:paraId="3B48A0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期间，临时配电房需兼顾防雨、防潮与通风散热。采用预制轻钢骨架配合夹芯彩钢板围护，顶部设双坡屋面及成品檐沟，墙体底部设300毫米高混凝土反坎。配电箱体采用防雨型金属外壳，底部加高安装，柜体通过预埋螺栓刚性固定。桥架沿墙体敷设并接地，所有进出线管口加装防水弯头与密封胶泥。接地装置与防雷引下线同步施工，接地电阻值控制在规范允许范围内，等电位端子箱就近安装并编号标识。所有电气连接部位做绝缘包扎与防松动处理，柜门加装机械锁具与警示标牌。</w:t>
      </w:r>
    </w:p>
    <w:p w14:paraId="210240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专人巡检与保安联动机制。每日开工前检查箱体密封性、接线牢固度、接地有效性及周围清洁状况；配电房周边2米内严禁堆放物料、明火作业或积水积尘。出入实行登记备案，钥匙由专职电工保管，非授权人员不得进入。夜间安排保安定时巡查，发现异常立即切断上级电源并上报。所有操作均执行挂牌上锁程序，停电作业前张贴告示并通知相关作业面。配备便携式测电笔、绝缘手套及简易灭火器，每半月组织一次应急断电演练，确保突发状况下30秒内完成响应。</w:t>
      </w:r>
    </w:p>
    <w:p w14:paraId="324F87B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标准化厕所</w:t>
      </w:r>
    </w:p>
    <w:p w14:paraId="4A7654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采用标准化装配式结构，布置于施工主出入口附近及各作业区交界处，避开材料堆场与施工通道。基础采用混凝土硬化处理，整体架空防潮，结构稳定、便于拆装。单体单元按男女分区设置，尺寸满足日常使用需求，内部隔断采用成品轻质板材安装，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无机涂料饰面，耐擦洗、抗污渍。</w:t>
      </w:r>
    </w:p>
    <w:p w14:paraId="3A54CC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口设置在顶部及侧墙高位，配不锈钢护窗栏杆，保障空气流通同时防止异物进入。地面及墙体根部做防渗处理，接缝处嵌填柔性密封材料，杜绝渗漏风险。所有内壁及门扇均作抹灰面处理，平整度控制到位，消除卫生死角。</w:t>
      </w:r>
    </w:p>
    <w:p w14:paraId="10C330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厕所外部标识清晰，与临时办公区、保安岗亭保持合理间距，接入现场临时给排水系统，供水管采用衬塑管，排污管接入化粪池预处理装置，避免直排。</w:t>
      </w:r>
    </w:p>
    <w:p w14:paraId="72C96E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人员集中、流动频繁，临时厕所使用强度大，每日早、中、晚三次定时保洁成为基本保障。保洁由专职人员执行，配备专用清洁工具及消毒药剂，对便器、洗手台、地面开展深度清洁，抹布与工具分区专用，防止交叉污染。</w:t>
      </w:r>
    </w:p>
    <w:p w14:paraId="1B956D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运实行“当日清、不过夜”原则，粪污经化粪池初步处理后，由具备资质的运输单位使用密闭罐车转运，运输前检查罐体密封性，运输路线避开主要行人通道，车辆出场前冲洗底盘，杜绝遗洒。所有清运记录留存台账，含时间、数量、接收单位及签字确认。</w:t>
      </w:r>
    </w:p>
    <w:p w14:paraId="38FFFE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保洁人员纳入治安管理联防体系，持出入证上岗，作业过程受保安巡检监督。突发堵塞或设备损坏，启动现场应急响应流程，30分钟内到场处置，确保使用功能不中断，这关系到现场卫生底线与工人基本权益。</w:t>
      </w:r>
    </w:p>
    <w:p w14:paraId="6831F8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人防专用工棚</w:t>
      </w:r>
    </w:p>
    <w:p w14:paraId="6CDD7F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用工棚布置于地下人防区域出入口旁，紧邻密闭人防门、防护密闭人防门安装点位。工棚服务内容覆盖人防设备进场卸货、预拼装、尺寸复核、启闭调试、密闭性检测全过程。作业时段与地下结构施工穿插安排，避开混凝土浇筑与钢筋绑扎高峰，保障人防门框安装精度不受振动作业干扰。工棚内地面硬化处理，预留预埋件位置对应门体吊装支点，顶部设可拆卸式防雨棚，避免调试期间雨水渗入设备接口。</w:t>
      </w:r>
    </w:p>
    <w:p w14:paraId="3C3B05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内部</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尘帘、工具架、接地端子、临时照明及专用电源接口，满足防爆波活门气密性检测时仪表供电与数据采集需求。所有调试记录表、检测报告、合格证等资料在工棚内同步归档，现场监理可随时调阅。工棚启用前完成防火材料备案，灭火器按人防通道每50米一组标准配置，与地下消防栓系统形成互补。</w:t>
      </w:r>
    </w:p>
    <w:p w14:paraId="27263F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地下作业面潮湿多变，工棚采用装配式钢构骨架，配阻燃夹芯板围护，底部架空200毫米，防止积水浸泡。搭设材料与砖胎膜、地沟模板等临时构造统一采购，避免现场二次加工。骨架连接节点参照止水带安装部位预留检修通道，方便后期人防设备接线与线路穿管。</w:t>
      </w:r>
    </w:p>
    <w:p w14:paraId="553DF6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棚位置避开临时道路与材料堆场主通道，基础锚固点避开地下管线与人防抗爆波预埋套管。搭设完成后报监理联合验收，重点核查接地电阻值、棚体抗风等级、防火封堵完整性。日常由专人巡查棚体稳固性、用电安全及周边排水通畅性，发现隐患立即停用整改。工棚拆除与人防工程竣工同步实施，残余材料按渣土运输规范清运，不占用正式场地。</w:t>
      </w:r>
    </w:p>
    <w:p w14:paraId="6A0EC41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动态调整机制</w:t>
      </w:r>
    </w:p>
    <w:p w14:paraId="53167A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月度场布复核</w:t>
      </w:r>
    </w:p>
    <w:p w14:paraId="3082DB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核以施工阶段演进为基本参照。地下工程阶段重点核查基坑周边警戒区、钢筋加工区与管材堆场的相对位置，防止材料运输路径与桩基施工区域交叉。地上结构阶段转向查验楼层内吊装口预留、砌块与保温砂浆临时堆放区与抹灰作业面的间距关系，避免交叉污染。装饰与安装同步推进时，复核重心移至吊顶龙骨吊点与消防喷淋支管走向的协调、风管安装通道与临时照明线路的层高分配。每个阶段复核内容均源于施工图所示工序逻辑及清单所列工程内容的空间依赖关系。</w:t>
      </w:r>
    </w:p>
    <w:p w14:paraId="46FFCD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复核还</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响应现场管理刚性约束。出入证管理要求划定独立访客通道及安全帽发放点，该区域需每月核对是否被新增堆场侵占；渣土运输单位须持证作业，其车辆进出路线须避开人防门安装作业区；扬尘防治措施落实情况，直接关联砂石、砌块等易起尘材料堆场是否设置围挡及喷淋装置。这些要求虽未列于工程量清单，但写入招标文件技术标准与文明施工条款，构成复核不可绕行的依据。</w:t>
      </w:r>
    </w:p>
    <w:p w14:paraId="3E0FC7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5日前完成现场平面布置图更新与比对。依据当月施工计划，重新划定钢筋半成品堆放区、砌块卸货区、管材存放架位置，确保与正在施工的楼层作业面保持最小安全距离。临时道路随结构施工进度动态延伸，原用于地下工程的环形主干道逐步转为装饰材料运输通道，支路则调整为设备搬运专用路径。所有调整均标注在场布图上，并同步更新保安巡逻路线及监控点位覆盖范围。</w:t>
      </w:r>
    </w:p>
    <w:p w14:paraId="0A2945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核同步检查临时设施功能状态。地下车库顶板覆土未完成前，施工临时厕所、垃圾存放点须避开回填区域，并每日清运；待顶板回填后，该区域转为幕墙单元件组装场地，原厕所位置迁移至3号楼东侧空地。钢梯安装位置随楼层升高逐层上移，其下方空间由初期材料过道逐步转为消防水泵接合器调试操作区。每次调整均附定点摄影存档，并于当月进度例会通报。</w:t>
      </w:r>
    </w:p>
    <w:p w14:paraId="440DCD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工序变更响应</w:t>
      </w:r>
    </w:p>
    <w:p w14:paraId="4AE9B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即启动底板钢筋绑扎，底板混凝土浇筑后转入墙柱钢筋安装，墙柱模板封闭后进行混凝土浇筑，顶板支模与梁板钢筋同步展开。该工序链受地质条件、混凝土供应节奏、模板周转周期影响较大。当现场发现持力层标高偏差超限，立即暂停后续桩基作业，组织地质复勘与设计复核，同步调整钢筋笼长度与声测管预埋点位，确保灌注桩成孔深度与钢筋笼安装精度匹配。</w:t>
      </w:r>
    </w:p>
    <w:p w14:paraId="021841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墙柱混凝土强度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设计要求后，启动砌体施工，蒸压加气混凝土砌块与磷石膏砌块交替使用，砂浆砌筑节奏与结构验收批次挂钩。模板拆除与砌筑作业界面明确，混凝土外观缺陷修补完成后移交，避免交叉污染。</w:t>
      </w:r>
    </w:p>
    <w:p w14:paraId="2834A9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验收滞后将直接制约保温层施工启动。砂浆找平层完成需经48小时养护，涂膜防水施工须避开雨天，卷材铺贴后须做闭水试验，柔性隔离层铺设与细石混凝土保护层浇筑存在最小时间间隔。现场设置防水工序验收专岗，每日核查前序完成面状态，提前48小时向保温施工班组推送界面移交计划。</w:t>
      </w:r>
    </w:p>
    <w:p w14:paraId="5E30BF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完成后挂设钢丝网片，块料镶贴与吊顶龙骨安装同步推进，但门窗框安装必须在抹灰收口前完成，防火卷帘门导轨预埋与结构同步，木质防火门安装须待墙体抹灰干燥后实施。各专业班组共享周计划表，关键界面移交签字确认后方可进入下一环节。</w:t>
      </w:r>
    </w:p>
    <w:p w14:paraId="28BDF4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套管位置偏差超过规范允许范围，立即停止周边模板封闭，复测结构轴线与标高，校核套管设计坐标。偏差值在5毫米内采用植筋加焊固定件修正，超限则凿除局部混凝土，重新植入套管并补强钢筋。修正后由监理、设计、施工三方联合验收，形成影像记录与签认单，嵌入工序台账。所有植筋施工全过程录像，拉拔试验报告与隐蔽验收同步归档，确保调整动作可追溯、可验证。</w:t>
      </w:r>
    </w:p>
    <w:p w14:paraId="6ACF0FD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台风季加固方案</w:t>
      </w:r>
    </w:p>
    <w:p w14:paraId="07E6BE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全部采用机械方式，包括套管连接、螺纹连接及电渣压力焊，避免传统绑扎在持续振动或温差变化下的松动风险。钢梯安装时踏步与主体结构间增设预埋吊环，确保整体锚固稳定。地下工程中预埋套管与吊环同步埋设，位置偏差控制在允许范围以内。变形缝两侧混凝土浇筑前完成止水带定位与压固，防止后期沉降错动引发开裂。砌体与混凝土结构交接处满挂钢丝网片，砂浆层覆盖宽度不小于150毫米，提升界面抗裂性能。所有植筋作业严格按设计深度与胶粘工艺执行，拉拔试验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道工序。屋面保温层上抗裂砂浆层内玻纤网格布全幅搭接，不留空鼓与翘边。人防门框与结构连接采用专用锚固件，焊缝饱满，定位精度满足密闭要求。</w:t>
      </w:r>
    </w:p>
    <w:p w14:paraId="3793A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重点加强固定措施，铝合金窗框与墙体间锚固点加密设置，防火卷帘门导轨底部增设加固支座。不锈钢护窗栏杆立柱全部植入结构楼板，焊接连接后补刷防锈层。外墙面块料镶贴采用满粘工艺，基层抹灰完成面平整度经复查合格后施作，避免空鼓脱落。保温隔热墙面中膨胀玻化微珠砂浆层与抗裂层间界面清洁无浮灰，确保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可靠。屋面排水板铺设后覆盖细石混凝土保护层，上覆种植土前完成坡向与厚度复核，防止积水滞留。所有外露金属构件焊缝打磨平整，防腐涂层完整覆盖，避免汛期高湿环境下的锈蚀扩展。</w:t>
      </w:r>
    </w:p>
    <w:p w14:paraId="141082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实行卷材与涂膜复合设防，底板及侧墙转角处附加层满铺，细石混凝土保护层施工后及时覆盖养护。屋面找坡层与找平层分别校核坡度与平整度，柔性隔离层铺设连续无搭接缝隙，保护层分格缝嵌填密封材料。地沟盖板安装采用限位卡槽与螺栓双固定，防止大风掀动或雨水冲刷移位。雨水与污水管道支吊架间距加密，UPVC管段伸缩节设置位置避开应力集中区。所有穿墙套管与管道间封堵采用膨胀水泥+防水胶泥复合工艺，表面压光收平。沟道内排水坡度全程复测，确保汇水顺畅，杜绝倒泛水现象。</w:t>
      </w:r>
    </w:p>
    <w:p w14:paraId="444AEE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扬尘治理配套</w:t>
      </w:r>
    </w:p>
    <w:p w14:paraId="6FF82B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阶段，立即设置硬质围挡及顶部喷淋系统，围挡高度不低于2.5米，喷淋覆盖全部作业面。土方运输通道同步硬化，出入口配置自动冲洗平台，车辆离场前完成底盘与轮胎冲洗。地下停车场及人防地下室结构施工期间，混凝土浇筑与砌筑作业采用湿法作业流程，砂浆搅拌点配备封闭式棚罩，砌块切割设置局部吸尘装置。综合管网沟槽开挖后，当天完成支护并覆盖防尘网，未及时回填段落采用密目网全封闭。</w:t>
      </w:r>
    </w:p>
    <w:p w14:paraId="385ABA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施工转入装修阶段，砌筑与抹灰作业分区推进，每完成一个施工段立即进行墙面洒水养护。铝合金门窗安装前的凿槽施工，统一采用带吸尘功能的角磨机，碎屑随产随收。真石漆与无机涂料施工前，对基层进行高压水枪预冲洗，减少打磨粉尘。轻质砌块施工减少现场切割，块料镶贴使用预拌粘结砂浆，全过程避免干拌作业。</w:t>
      </w:r>
    </w:p>
    <w:p w14:paraId="2C62BF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按每5000平方米作业面配置1台，重点布设于基坑边缘、材料堆场及砂浆搅拌区；自动冲洗平台设置双通道，配备水压检测与视频存档功能；外脚手架及临边防护栏杆全面安装智能喷淋带，定时启停并与PM10监测数据联动；所有裸土区域及暂存材料堆场，覆盖6针以上密目防尘网，网目尺寸不大于8毫米，边沿压牢固定。</w:t>
      </w:r>
    </w:p>
    <w:p w14:paraId="41E239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车辆进出频繁时，保安人员同步执行冲洗查验与出场核准双动作。每辆渣土运输车进场前，核验其运输单位资质证书与车辆密闭状态，出场前由专人检查车厢覆盖是否严实、轮胎是否带泥。裸土覆盖时限不超过24小时，混凝土养护区域采用保水薄膜替代洒水频次，喷淋系统运行数据每日导出存档。扬尘治理设施运行状态纳入每日晨会通报事项，异常情况2小时内响应处置。</w:t>
      </w:r>
    </w:p>
    <w:p w14:paraId="6BF83C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人防施工专项调整</w:t>
      </w:r>
    </w:p>
    <w:p w14:paraId="31F3E6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结构施工与主体结构施工保持工序同步。基坑开挖完成后，立即组织人防底板钢筋绑扎与混凝土浇筑；墙体施工随地下结构层逐层推进，模板支设与防水层施工紧密衔接；顶板浇筑前完成人防口部构件预埋。所有混凝土浇筑均采用商品混凝土，现场根据支模进度与浇筑能力动态调整供料节奏，避免冷缝与接槎不密实。</w:t>
      </w:r>
    </w:p>
    <w:p w14:paraId="3CCE9F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墙体及顶板内预埋套管、吊环、人防门框锚固筋等，均在主体钢筋绑扎阶段同步完成。钢筋连接方式依据现场实际接头位置灵活采用套管连接或电渣压力焊，确保连接强度满足人防荷载传递要求。植筋作业在混凝土结构完成后开展，严格对照图纸定位与深度控制，避免后续开凿影响结构整体性。</w:t>
      </w:r>
    </w:p>
    <w:p w14:paraId="131033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安排在砌体完成、抹灰基层处理后进行，避开装饰施工高峰。密闭人防门与防护密闭人防门安装前，完成洞口尺寸复核与墙体加固，安装完成后立即开展框边抹灰与收口，防止后期返工。防火卷帘门与人防门共用洞口时，优先保障人防门安装精度，卷帘轨道位置据实微调。</w:t>
      </w:r>
    </w:p>
    <w:p w14:paraId="1D61BB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安装与通风系统风管制作安装同步推进。风机基础定位、挡烟垂壁吊点设置、防火阀安装点位均依据人防口部设备布置图动态调整。消防电系统模块箱、探测器、声光报警器布点兼顾人防战时功能需求，在桥架敷设阶段即完成路径预留，避免后期凿槽破坏人防墙体。</w:t>
      </w:r>
    </w:p>
    <w:p w14:paraId="43CF12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检测与主体结构验收、防水工程验收交叉开展。底板防水完成即组织人防底板闭水试验；墙体混凝土强度达标后同步开展人防墙体密闭性检测；顶板浇筑完成立即启动口部构件气密性初检。所有检测数据实时录入进度报告，异常情况24小时内组织技术复核。</w:t>
      </w:r>
    </w:p>
    <w:p w14:paraId="122E02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资料按分项同步归档。钢筋隐蔽记录、混凝土试块报告、防水材料复检单均与对应主体结构资料同步签署。人防门安装记录、防爆波活门调试报告、通风系统联动测试数据，随安装工程进度逐项整理，在主体结构封顶后30日内形成完整人防专项档案，并与整体竣工资料同步移交。</w:t>
      </w:r>
    </w:p>
    <w:p w14:paraId="0AE08D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竣工前清场计划</w:t>
      </w:r>
    </w:p>
    <w:p w14:paraId="67558B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材料分类型集中堆放，按金属类、木质类、包装类、废料类四区隔离，标识清晰。可回收材料由专业单位现场打包转运，不可回收建筑垃圾运至指定消纳场。现场施工机具逐台登记、清洁、保养后撤场，未拆卸设备临时防护到位。</w:t>
      </w:r>
    </w:p>
    <w:p w14:paraId="5CC3B6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工区域48小时内启动清退程序，72小时内完成该区域全部物料与机具撤离。地下停车场、人防地下室、生产厂房等重点区域优先清退，确保通道畅通、照明正常、消防通道无占压。清退过程同步清扫地面浮尘、油渍及残留胶迹，不留卫生死角。</w:t>
      </w:r>
    </w:p>
    <w:p w14:paraId="67872C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层地沟盖板安装完毕后，沟内积水抽排干净，沟壁浮浆清理，盖板缝隙用防水砂浆填实压平。所有穿墙套管、电气凿槽、风管穿楼板孔洞，按原设计构造层次分层封堵，表面与周边饰面平齐。变形缝两端基层收头完整，柔性隔离层与保护层连续覆盖，无翘边、空鼓。</w:t>
      </w:r>
    </w:p>
    <w:p w14:paraId="6A3DB4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配电箱周边凿槽部位用水泥砂浆抹平压光，防火封堵材料与墙体</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牢固，经监理现场复检确认。墙面保温层收口处抗裂砂浆覆盖严密，涂料面层修补后无色差、无刷痕。所有隐蔽部位复原后拍照存档，作为清场验收依据。</w:t>
      </w:r>
    </w:p>
    <w:p w14:paraId="279DCA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按专业分册整理，含施工日志、材料报审、隐蔽验收记录、系统调试报告、消防检测报告等，每册附目录与页码索引。人防门、防火卷帘、消防水泵等设备移交清单列明数量、编号、使用说明及维保要求，移交时现场演示启闭功能。</w:t>
      </w:r>
    </w:p>
    <w:p w14:paraId="71CD15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织建设、监理、施工三方联合查验，逐项核对清场完成情况。查验中发现的问题当日记录、当日整改、当日销项。现场移交前确保照明、通风、排水系统连续运行72小时无异常，道路平整无碎石杂物，围挡及临时设施全部拆除，具备工程实体移交条件。</w:t>
      </w:r>
    </w:p>
    <w:p w14:paraId="026DBF8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场地竖向高程规划</w:t>
      </w:r>
    </w:p>
    <w:p w14:paraId="10621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原始地面高程起伏明显，建设范围涵盖生产厂房、仓库、商铺及地下停车场、人防地下室等多类功能建筑。施工前依据测绘成果，统一设定±0.000标高基准点，各单体基础底标高结合地质勘察报告与结构埋深要求确定，确保基坑开挖深度匹配道路纵断面及综合管网接入标高。地下工程出入口、通风井、人防口部与室外场地坡度平顺过渡，避免局部积水或高差突变。地上建筑首层标高兼顾防潮、防洪及与周边安置房衔接，所有建筑散水、台阶、坡道均按统一竖向系统定位。</w:t>
      </w:r>
    </w:p>
    <w:p w14:paraId="14DACB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顶板覆土区域需形成连续排水坡面，结合种植土回填与排水板铺设，引导雨水沿结构坡向汇入周边雨水井。屋面工程采用细石混凝土找坡与砂浆找平工艺，配合涂膜防水与卷材防水层，确保雨水经排水口、雨水管有序排至室外管网。室外场地道路、人行道及硬质铺装按设计坡向布设，雨水汇入检查井后接入市政雨水系统。所有排水路径标高逐级降低，避免倒坡，关键节点如地下出入口、消防通道接驳处设截水沟与沉砂井，防止外部地表水倒灌。</w:t>
      </w:r>
    </w:p>
    <w:p w14:paraId="47D201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依托三级高程控制网实施动态复核，首级控制点布设于场地四角稳固位置，二级点引测至各单体周边，三级点用于基坑边坡、垫层、找平层等工序标高引测。挖土方与挖石方作业严格按竖向设计图分层开挖，出土量与回填量统一核算，优先利用开挖余土回填道路路基及绿化覆土区域。回填区域压实后进行标高复测，找坡层与找平层施工前校核基层高程，确保后续防水、铺装、设备基础等工序标高准确。</w:t>
      </w:r>
    </w:p>
    <w:p w14:paraId="6C8E421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施工出入口定位</w:t>
      </w:r>
    </w:p>
    <w:p w14:paraId="0CAA88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用地呈规则矩形，北侧临城市支路，南侧靠安置区生活通道，西、东两边界为规划绿地。施工出入口需避开居民日常通行密集区，优先设置于北侧，直接接入市政路网，保障大型施工车辆进出不受干扰。地下停车场及人防地下室位于场地中西部，基坑开挖与混凝土浇筑阶段运输需求集中，北侧主通道需紧邻地下工程作业面，缩短运距。同时兼顾地上工程分区推进特点，4号楼、3号楼及商铺区域分列场地东、西、南侧，辅助出入口设于东侧，服务零星建材与人员通勤。</w:t>
      </w:r>
    </w:p>
    <w:p w14:paraId="2F7AFA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以桩基、底板、侧墙为主，重型运输车辆日均通行频次高。地上主体及装修阶段，厂房、仓库、商铺同步穿插作业，钢筋、砌块、门窗、吊顶材料分批次进场。主通道承担混凝土罐车、土方车、管桩运输等大宗物流；辅助通道用于小型车辆、施工人员及监理日常通行。通道走向避开综合管网主要敷设路径，预留管线迁改与保护空间，确保施工期间道路稳定与周边设施安全。</w:t>
      </w:r>
    </w:p>
    <w:p w14:paraId="4FD6D0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施工出入口设置标准化硬件设施，包括混凝土硬质洗车槽、智能门禁识别系统、全景高清监控设备、双岗亭及反光警示标识。洗车槽与现场沉淀池、排水管网</w:t>
      </w:r>
      <w:r>
        <w:rPr>
          <w:rFonts w:hint="eastAsia" w:ascii="宋体" w:hAnsi="宋体" w:eastAsia="宋体" w:cs="宋体"/>
          <w:bCs w:val="0"/>
          <w:iCs w:val="0"/>
          <w:sz w:val="28"/>
          <w:szCs w:val="28"/>
          <w:highlight w:val="none"/>
          <w:lang w:eastAsia="zh-CN"/>
        </w:rPr>
        <w:t>连通</w:t>
      </w:r>
      <w:r>
        <w:rPr>
          <w:rFonts w:hint="eastAsia" w:ascii="宋体" w:hAnsi="宋体" w:eastAsia="宋体" w:cs="宋体"/>
          <w:bCs w:val="0"/>
          <w:iCs w:val="0"/>
          <w:sz w:val="28"/>
          <w:szCs w:val="28"/>
          <w:highlight w:val="none"/>
        </w:rPr>
        <w:t>，确保驶出车辆车轮无泥沙带出。监控系统覆盖车辆识别、人员登记、通行时段记录，数据实时接入项目管理平台。主通道岗亭设于北侧入口，紧邻地下停车场坡道起点，便于运输车辆调度与现场协调。所有出入口地面做防滑硬化处理，坡度满足重型车辆通行要求。</w:t>
      </w:r>
    </w:p>
    <w:p w14:paraId="4E7512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出入管理区别于一般工地，实行分级证件制度：施工人员持蓝色工作证，运输司机持黄色运输证，监理与管理人员持绿色访客证，外部参观者须提前预约并领取临时蓝色安全帽。渣土运输单位须提供有效资质证照，车辆须安装GPS定位与密闭装置，入场前核验运输许可。参观人员登记信息同步推送监理系统，异常通行自动触发预警。所有登记记录留存不少于两年，配合治安管理计划与突发预案执行。</w:t>
      </w:r>
    </w:p>
    <w:p w14:paraId="44B240E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塔吊覆盖半径优化</w:t>
      </w:r>
    </w:p>
    <w:p w14:paraId="116119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设以4号楼与3号楼交汇轴线为基准，兼顾地下结构外轮廓与主出入口通道。两栋地上建筑呈L形分布，中间嵌入地下停车及人防区域，形成施工面高低错落、进出动线交织的格局。基坑开挖后，地下结构外轮廓呈不规则多边形，塔吊基础需避开灌注桩与抗拔锚杆区域，同时保证回转半径覆盖基坑边坡支护材料堆放区及底板钢筋加工棚。地上部分优先保障4号楼生产厂房钢结构预埋件吊装与3号楼商铺外墙砌块垂直运输，塔臂延伸方向避开相邻安置房建筑红线，满足安全距离要求。</w:t>
      </w:r>
    </w:p>
    <w:p w14:paraId="1C5003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施工阶段吊装对象差异明显，覆盖半径按工序分层校核。结构阶段集中起吊钢筋笼、模板体系与混凝土布料机，对应清单中钢筋工程、混凝土结构工程及模板支设内容，需保证塔吊半径覆盖各楼层钢筋绑扎作业面与混凝土浇筑点。砌体及装修阶段以蒸压加气混凝土砌块、磷石膏砌块、铝合金门窗、防火卷帘门为主，吊次频密且单点重量较轻，塔吊覆盖重点转向楼层内转运通道与楼层间垂直通道口。人防密闭门与碳钢通风管道安装位置固定、单件较重，塔臂末端半径须覆盖对应安装点位，避免二次倒运。</w:t>
      </w:r>
    </w:p>
    <w:p w14:paraId="3A4664C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临时排水系统布局</w:t>
      </w:r>
    </w:p>
    <w:p w14:paraId="61FCB9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主沟沿施工主干道布置，走向与场地自然坡向一致，覆盖生产厂房、仓库、地下停车场等主要作业面。沟体采用砖砌加水泥砂浆抹面，断面适配汇流需求，接入三级沉淀池，经沉砂过滤后引至场地东侧市政雨水接口。施工便道边缘设置支沟，与主沟呈梳齿状连接，确保雨水就近汇集。办公区、材料堆场周边设截水沟，防止地表径流冲刷硬化地面。临时排水系统与永久雨水管网预留接驳口，接口位置与标高按施工图预埋套管，避免后期开挖返工。所有排水路径避开人防地下室出入口与地下车库坡道，保障通行安全与结构防水完整性。</w:t>
      </w:r>
    </w:p>
    <w:p w14:paraId="12DF03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后易受雨水冲刷，周边设环形明沟，断面满足暴雨峰值排水要求，沟底坡度不小于0.3%。沟底每30米设集水井，内置潜水泵与水位自动启停装置，水泵出水口接软管排至沉淀池。基坑内设疏排水盲沟，填充碎石并包裹土工布，与基坑支护结构协调布置。排水运行期间，每日观测水位变化及周边土体稳定性，数据同步报送监理。遇连续降雨，启动备用泵组并加强基坑边坡巡视，防止渗漏引发土体失稳。排水设施与基坑支护、降水井系统统一协调，避免相互干扰。</w:t>
      </w:r>
    </w:p>
    <w:p w14:paraId="61034F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道路、钢筋加工棚、木工棚、办公生活区等区域按功能差异设置排水节点。道路两侧排水沟随路面同步硬化，沟盖板可拆卸便于清淤；加工区地面做微坡导流，废水经滤油池后排入污水管网；办公区采用散水加坡向引导，雨水汇入周边主沟。所有临时构筑物基础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防渗围挡，防止积水浸泡。排水管材选用UPVC静音管，接口严密，过车路段加设钢套管保护。临时排水系统与清单中“雨水系统”“污水系统”施工工序衔接，预留永久管道接口位置，确保后续管网接入顺畅。</w:t>
      </w:r>
    </w:p>
    <w:p w14:paraId="520B45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物料堆场分区设置</w:t>
      </w:r>
    </w:p>
    <w:p w14:paraId="4EDC63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材料集中布置于东侧装卸区，蒸压加气混凝土砌块与磷石膏砌块分垛码放，底部设垫层防潮，顶部覆盖防雨布。保温类材料如挤塑聚苯板、膨胀玻化微珠砂浆单独划设西区堆场，远离水源与高温作业点，周边设限高标识防止挤压变形。门窗类按材质分置：铝合金门窗存于有遮阳棚的硬化地面，木质防火门与防火卷帘门置于通风干燥区，底部架空防潮，表面覆塑料薄膜防污损。管材类依系统隔离，静音排水管与雨水管设南侧堆场，内外热镀锌钢管与衬塑管、PP-R管分设北侧堆场，所有管材按规格分层摆放，端口封堵防异物进入。</w:t>
      </w:r>
    </w:p>
    <w:p w14:paraId="09AB73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人防门、密闭套管、钢筋笼、声测管集中堆放在基坑北侧临时硬化区，临近钢筋加工棚与混凝土泵送点，减少垂直运输距离。主体结构完成后，砌体与保温材料堆场向楼层物料提升机口平移，抹灰砂浆与玻纤网格布就近布置于各楼栋首层通道旁。装饰安装阶段，吊顶龙骨、风机、防火阀、桥架等小件材料转入二层临时中转区，按安装楼层分格上架，标签注明使用部位与安装顺序。所有堆场每日清理余料，当日未用完材料归位，场地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围挡与指示标牌，确保不占压施工通道与消防通道。</w:t>
      </w:r>
    </w:p>
    <w:p w14:paraId="4DEE8FF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施工机械停放安排</w:t>
      </w:r>
    </w:p>
    <w:p w14:paraId="6E7AA7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按作业阶段划分为三个停放区域：地下结构区、主体结构区、安装装饰区。地下结构区集中停放桩基施工设备、小型挖掘机、基坑支护机械，紧邻基坑边缘但避开支护结构投影范围，便于孔桩成孔、灌注桩施工连续作业。主体结构区设置于4号楼北侧空地，布置塔吊基础、施工电梯基座及钢筋加工棚，塔吊覆盖4号楼、3号楼主体作业面，施工电梯服务于楼层垂直运输。安装装饰区设于园区东侧临时硬化场地，停放移动式升降平台、小型吊运设备，适配消防电系统模块安装、通风系统风管吊装、人防门及防火卷帘门安装等分散作业点。</w:t>
      </w:r>
    </w:p>
    <w:p w14:paraId="7F7C38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停放随工程推进动态调整。地下结构完成后，桩基设备退场，塔吊与施工电梯同步启用；主体封顶后，塔吊转向屋面及防水工程吊运作业；安装高峰阶段，移动式升降平台按消防、通风、给排水系统施工顺序轮换停放点位。所有设备转移前完成基础复核与场地清理，确保下一阶段机械就位及时，避免交叉干扰。</w:t>
      </w:r>
    </w:p>
    <w:p w14:paraId="16DD6E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械停放位置避开地下管线走向、人防结构顶板、消防水池及地下停车场出入口。塔吊基础设置于持力层稳定区域，避开基坑回填土与软弱地层交界带；施工电梯基础采用整体混凝土筏板，与主体结构基础脱开，防止沉降差异。所有停放区域地面硬化处理，承载力满足设备静载要求，周边设置防撞墩与夜间反光标识。吊装作业半径内不得停放其他机械，防火卷帘门、密闭人防门安装前，预留足够吊装空间与净高，吊臂旋转路径避开已安装门窗框、幕墙龙骨及临时供电线路。</w:t>
      </w:r>
    </w:p>
    <w:p w14:paraId="4D013C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械停放区实行专人巡查制度，每日检查设备支腿稳定性、接地装置有效性、防雨防尘覆盖完整性。塔吊附墙件安装同步于主体进度，确保高空作业期间结构受力均衡；施工电梯停层与楼层作业面匹配，停层平台防护门常闭。所有设备停放状态纳入周进度例会通报内容，异常情况当日处置，确保停放管理始终与施工安全文明标准化要求一致。</w:t>
      </w:r>
    </w:p>
    <w:p w14:paraId="5EB5D58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临电临水接入设计</w:t>
      </w:r>
    </w:p>
    <w:p w14:paraId="691967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接入以就近接入点为起点，结合现场施工分区与永久配电房位置，设置两处主变压器接入端，分别服务生产厂房区与地下车库区。主干电缆沿施工主通道敷设，采用铠装电缆直埋加穿管保护方式，避开基坑支护区域及材料堆场。配电箱布置兼顾桥架走向与用电设备集中区域，一级箱设于办公区入口、二级箱按每50米间距布设，三级箱直达钢筋加工棚、混凝土泵站、塔吊基础及人防通道入口。接地装置沿主干路径同步敷设，所有配电箱、塔吊基础、施工电梯底座均接入统一接地网，防雷引下线与临时接地体可靠连接。</w:t>
      </w:r>
    </w:p>
    <w:p w14:paraId="20AA83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用电负荷集中于混凝土浇筑、钢筋机械加工、通风设备及办公照明，临电系统按分区独立回路设计，避免相互干扰。门岗岗亭、监控设备、LED照明、门禁系统、临时广播装置均纳入专用回路，确保24小时运行不间断。电缆接头做防水绝缘处理，所有露天配电箱加装防雨罩，夜间照明采用节能LED灯带沿通道及楼梯间布设，满足安全文明施工对亮度与覆盖范围的要求。</w:t>
      </w:r>
    </w:p>
    <w:p w14:paraId="1A613C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水接入依托市政给水接口，主管道沿施工主干路敷设，采用衬塑管与PP-R管组合方式，主管道埋深满足防冻及车辆通行要求。支管系统按功能分区引出，生活区支管保障办公用房、临时厕所、食堂用水；施工区支管覆盖砂浆搅拌点、混凝土养护喷淋、车辆冲洗平台；地下工程支管延伸至基坑周边，配套设置沉淀池与回用接口。管道接口采用热熔或卡压连接，关键节点设阀门便于分段检修。</w:t>
      </w:r>
    </w:p>
    <w:p w14:paraId="3D0204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用水标准高于施工区，独立设置加压泵组保障高层临建供水稳定；施工区冲洗与养护用水采用定时定量控制，与扬尘治理联动。基坑开挖前完成降水支管敷设，配套设置集水井与移动水泵，确保雨季施工排水及时。所有排水支管汇入主排水沟，经三级沉淀后接入市政管网，排水板铺设区域同步设置导流槽与截水沟。用水设施实行专人巡检，每日记录水表读数与管网渗漏点，确保临水系统运行可控、维修响应及时。</w:t>
      </w:r>
    </w:p>
    <w:p w14:paraId="3C0CE46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消防通道预留保障</w:t>
      </w:r>
    </w:p>
    <w:p w14:paraId="14DA70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车道沿园区主干道呈环形布置，连接生产厂房、仓库、商铺及地下停车场出入口，避开人防地下室顶板区域，确保消防车辆通行连续。车道与市政道路衔接处设置明显导向标识，转弯段预留足够操作空间，坡度控制在规范允许范围内。施工总平面中明确标注消防车道范围，硬化处理同步于道路施工进度，基层采用稳定碎石，面层铺设混凝土，承载力满足重型消防车通行要求。4号楼与3号楼之间预留消防登高操作场地，地面标高与建筑首层平齐，周边无架空管线遮挡，登高面侧窗均采用可开启防火窗，启闭装置嵌入窗体结构。</w:t>
      </w:r>
    </w:p>
    <w:p w14:paraId="04BF7A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出现局部基坑开挖与管沟交叉作业，提前调整临时通道位置，加设临时硬化带并设置反光警示桩。地下停车场坡道出入口与消防车道交汇点强化结构配筋，预留预埋件用于后期安装导向灯箱。人防地下室通风竖井、出入口及疏散通道在总平面中单独</w:t>
      </w:r>
      <w:r>
        <w:rPr>
          <w:rFonts w:hint="eastAsia" w:ascii="宋体" w:hAnsi="宋体" w:eastAsia="宋体" w:cs="宋体"/>
          <w:bCs w:val="0"/>
          <w:iCs w:val="0"/>
          <w:sz w:val="28"/>
          <w:szCs w:val="28"/>
          <w:highlight w:val="none"/>
          <w:lang w:eastAsia="zh-CN"/>
        </w:rPr>
        <w:t>标识</w:t>
      </w:r>
      <w:r>
        <w:rPr>
          <w:rFonts w:hint="eastAsia" w:ascii="宋体" w:hAnsi="宋体" w:eastAsia="宋体" w:cs="宋体"/>
          <w:bCs w:val="0"/>
          <w:iCs w:val="0"/>
          <w:sz w:val="28"/>
          <w:szCs w:val="28"/>
          <w:highlight w:val="none"/>
        </w:rPr>
        <w:t>，与消防车道保持净距，避免施工机械占压。所有临建设施、材料堆场、钢筋加工区均避开消防通道投影范围，堆场边缘距车道边线不小于3米，确保通道净宽始终受控。</w:t>
      </w:r>
    </w:p>
    <w:p w14:paraId="2DD7ED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泵接合器设于建筑外围，临近道路一侧，基础预埋与主体结构同步完成，接口朝向车道便于连接。防火卷帘门安装位置对应疏散通道及防火分区边界，导轨预埋随砌体施工同步嵌入，卷帘箱体与吊顶标高协调，不占压通道净高。消防电系统探测器布点避开灯具直射区域，线路桥架沿车道上方结构梁敷设，末端设备安装高度统一，便于后期维护与测试。</w:t>
      </w:r>
    </w:p>
    <w:p w14:paraId="094F1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后立即展开消防通道内设施安装，防火门框预埋与墙体砌筑同步，门扇安装安排在抹灰完工后、油漆施工前。地下停车场内消防应急照明、疏散指示标志沿车道两侧均匀布置，电源线管预埋随结构施工一次到位。所有消防设施点位在总平面布置图中逐项标注，与施工进度计划匹配，确保通道在各阶段均具备基本通行与应急响应能力。</w:t>
      </w:r>
    </w:p>
    <w:p w14:paraId="1207C04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敏感区隔离措施</w:t>
      </w:r>
    </w:p>
    <w:p w14:paraId="2530C2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施工总平面布置中，将混凝土浇筑区、钢筋加工棚、模板堆场等高噪音作业区设置于场地北侧，远离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利用已建地下停车场出入口坡道及人防地下室顶板作为天然隔音依托，沿临安置房边界搭设2.5米高双层夹芯彩钢板围挡，板缝压条密闭处理，顶部加装吸音棉檐口。围挡基础采用砖砌基座，与临时道路硬化层衔接严密，阻断低频振动传递路径。围挡内侧同步布设移动式雾炮机，作业期间持续喷雾降尘，兼顾抑噪与环保双效。</w:t>
      </w:r>
    </w:p>
    <w:p w14:paraId="7E8F3B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混凝土浇筑、桩基施工、大型设备吊装等强噪声工序，全部安排在日间集中作业，避开夜间22时至次日6时居民休息时段。钢筋机械连接优先采用套管连接与螺纹连接，替代电渣压力焊及</w:t>
      </w:r>
      <w:r>
        <w:rPr>
          <w:rFonts w:hint="eastAsia" w:ascii="宋体" w:hAnsi="宋体" w:eastAsia="宋体" w:cs="宋体"/>
          <w:bCs w:val="0"/>
          <w:iCs w:val="0"/>
          <w:sz w:val="28"/>
          <w:szCs w:val="28"/>
          <w:highlight w:val="none"/>
          <w:lang w:eastAsia="zh-CN"/>
        </w:rPr>
        <w:t>切割</w:t>
      </w:r>
      <w:r>
        <w:rPr>
          <w:rFonts w:hint="eastAsia" w:ascii="宋体" w:hAnsi="宋体" w:eastAsia="宋体" w:cs="宋体"/>
          <w:bCs w:val="0"/>
          <w:iCs w:val="0"/>
          <w:sz w:val="28"/>
          <w:szCs w:val="28"/>
          <w:highlight w:val="none"/>
        </w:rPr>
        <w:t>作业。风机安装、消防水泵调试等设备类噪声源，提前在设备基础部位加设橡胶隔振垫，管道穿墙处加装柔性套管与防火封堵材料。所有手持电动工具统一配备低噪型号，振动棒选用高频低振幅型，减少结构传声影响。</w:t>
      </w:r>
    </w:p>
    <w:p w14:paraId="770E750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地下管线避让策略</w:t>
      </w:r>
    </w:p>
    <w:p w14:paraId="6562D2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组织现场踏勘，逐段核查建设场地内地面标识、井盖位置及周边建构筑物附属设施走向。同步调阅市政、供水、供电、通信等单位提供的地下管线竣工图，比对招标人提供的总图与各专业施工图，标记出存在叠压可能的区域。邀请具备资质的第三方物探单位进场，采用电磁法与探地雷达结合方式，对重点区域开展全覆盖扫描，生成地下管线三维定位简图。所有探测结果与图纸偏差大于规定限值的，立即暂停对应区域施工准备。</w:t>
      </w:r>
    </w:p>
    <w:p w14:paraId="5298BC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存在多类产权单位交叉管理的实际，安排专人对接供水、供电、通信、燃气等权属单位，现场确认管线性质、埋深、压力等级及应急处置方式。依据核实结果编制地下管线临时保护方案，明确支护形式、隔离范围、监测频次与突发</w:t>
      </w:r>
      <w:r>
        <w:rPr>
          <w:rFonts w:hint="eastAsia" w:ascii="宋体" w:hAnsi="宋体" w:eastAsia="宋体" w:cs="宋体"/>
          <w:bCs w:val="0"/>
          <w:iCs w:val="0"/>
          <w:sz w:val="28"/>
          <w:szCs w:val="28"/>
          <w:highlight w:val="none"/>
          <w:lang w:eastAsia="zh-CN"/>
        </w:rPr>
        <w:t>泄漏</w:t>
      </w:r>
      <w:r>
        <w:rPr>
          <w:rFonts w:hint="eastAsia" w:ascii="宋体" w:hAnsi="宋体" w:eastAsia="宋体" w:cs="宋体"/>
          <w:bCs w:val="0"/>
          <w:iCs w:val="0"/>
          <w:sz w:val="28"/>
          <w:szCs w:val="28"/>
          <w:highlight w:val="none"/>
        </w:rPr>
        <w:t>响应路径，报监理人审批后实施。所有已确认管线走向用醒目标识漆喷涂地面基准线，关键节点设置永久性方向标牌与埋深提示桩。</w:t>
      </w:r>
    </w:p>
    <w:p w14:paraId="3CB25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面必须优先释放，基坑支护、桩基成孔、基础垫层浇筑等作业严格按图施工，不得因管线调整改变承台、地梁、人防底板等关键构件的空间位置。新建给排水、消防、电气、通风等管线布置，以结构构件为基准进行让位调整。主干管线路由避开承台、剪力墙、人防门框墙等刚性部位，沿基础梁侧、设备管廊、后浇带边缘等预留通道敷设。</w:t>
      </w:r>
    </w:p>
    <w:p w14:paraId="7FB2BE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刚性结构构件不可调整，柔性管线可平移避让。UPVC静音排水管、PP-R给水管、电缆导管等优先布置在基础垫层上方、底板内侧或顶板下方，避开预埋套管密集区与人防密闭穿墙管位置。碳钢通风管道、内外热镀锌消防管等需穿人防区段，全部采用预埋套管加防护密闭措施，严禁后期开凿。所有管线交叉处按“小让大、有压让无压、后建让先建”顺序排布，固定支吊架避开结构伸缩缝与后浇带，确保管线系统与主体结构同步稳定。</w:t>
      </w:r>
    </w:p>
    <w:p w14:paraId="646BD456">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分部分项工程专项技术方案</w:t>
      </w:r>
    </w:p>
    <w:p w14:paraId="684DBF3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地下工程专项</w:t>
      </w:r>
    </w:p>
    <w:p w14:paraId="09E3F1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深基坑支护方案</w:t>
      </w:r>
    </w:p>
    <w:p w14:paraId="604607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选型依据现场地质及周边环境确定，兼顾人防地下室与地下停车场的埋深差异，采用灌注桩结合内支撑体系。灌注桩作为支护桩兼主体基础桩，桩身钢筋笼按清单要求制作安装，声测管同步预埋，确保成桩质量可追溯。桩间采用挂网喷浆封闭，与后期地下工程砌体结构施工节奏对齐，预留磷石膏砌块砌筑作业面。支护桩顶部冠梁与地下结构底板、侧墙预留钢筋衔接，避免二次凿除，减少对已完支护结构扰动。</w:t>
      </w:r>
    </w:p>
    <w:p w14:paraId="28531E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体系与主体结构施工穿插推进，基坑内支撑拆除与地下结构回筑同步进行。钢筋笼制作安装精度控制在规范允许偏差内，确保支护桩垂直度与承载力。桩间止水带安装与地沟模板施工协调，避免支护区段出现渗漏薄弱点。灌注桩施工完成后及时进行桩身完整性检测，检测结果作为后续基坑开挖许可依据，支撑体系安装前完成全部检测报告审核。</w:t>
      </w:r>
    </w:p>
    <w:p w14:paraId="1FD27B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实行分层分段作业，每层开挖深度与支护结构设计承载能力匹配，开挖面及时喷锚封闭，防止土体暴露时间过长。开挖过程中同步进行基坑周边沉降、支护桩位移、地下水位变化监测，监测点布置覆盖</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一侧及基坑四角，数据每日汇总分析。地沟模板施工在支护桩间作业面内开展，模板支撑体系独立于支护结构，避免附加荷载影响支护稳定性。</w:t>
      </w:r>
    </w:p>
    <w:p w14:paraId="39D689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完成后即同步开展基坑回填，回填材料优先选用现场开挖土方，分层压实厚度与地下工程砌体结构施工节奏一致，确保回填密实度满足设计要求。回填过程中对预埋套管、预埋吊环位置进行复核，防止位移偏差。止水带安装与回填作业衔接，保证地下工程防水节点连续性。基坑周边临时设施按文明施工标准布置，材料堆放避开支护结构影响区，每日工完料尽场地净，保障支护结构长期稳定。</w:t>
      </w:r>
    </w:p>
    <w:p w14:paraId="2D8422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桩基成孔工艺</w:t>
      </w:r>
    </w:p>
    <w:p w14:paraId="4C7EA9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机作为成孔主力设备，适用于项目区内中等厚度黏土层及全风化岩层段。设备配置液压履带底盘与大扭矩动力头，配合筒式钻斗与嵌岩截齿，可实现连续取土、快速提渣。对局部存在中风化灰岩夹层或孤石区域，及时切换为冲击钻机作业。冲击钻机采用十字形合金钻头，通过高频垂直往复冲击破碎岩体，配合泵吸反循环清渣，有效应对微风化岩面。两种工艺切换前完成地层复勘，确认岩面起伏与裂隙发育情况，避免因设备匹配不当引发塌孔或偏孔。</w:t>
      </w:r>
    </w:p>
    <w:p w14:paraId="549C5F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孔壁稳定性直接关系后续钢筋笼下放与混凝土灌注质量。在砂性土与软塑黏土交界区段，采用优质膨润土泥浆护壁，定期检测泥浆比重与黏度，确保孔壁不发生流砂或缩颈。成孔后立即进行二次清孔，使用气举反循环系统置换孔底沉渣，沉渣厚度控制在规定限值以内。桩孔垂直度通过钻机自动调平系统与孔斜仪双控，每进尺5米复测一次，发现偏斜及时纠偏。声测管随钢筋笼同步安装并固定牢靠，接头满焊密封，灌注前通水试验验证通畅性，保障桩身完整性检测数据可靠。</w:t>
      </w:r>
    </w:p>
    <w:p w14:paraId="4A3173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w:t>
      </w:r>
    </w:p>
    <w:p w14:paraId="434DE1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采用涂膜与卷材双层设防，兼顾结构适应性与耐久性。底板以卷材为主，兼顾施工连续性与抗穿刺能力；外墙以涂膜为主，贴合砖胎膜抹灰面，适应局部不平整与阴角部位。两种方式均按地下防水规范执行施工工艺，不依赖单一材料性能，通过构造组合提升整体封闭效果。防水材料进场后按批次送检，现场取样由监理监督，确保与封样一致。防水层施工避开雨天与低温时段，基层含水率符合工艺要求后方可施作。</w:t>
      </w:r>
    </w:p>
    <w:p w14:paraId="1D0F34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抹灰完成后立即进行底板卷材铺贴，接缝采用热熔满粘，搭接宽度满足构造要求。外墙涂膜分遍刮涂，每遍干燥后进行下道工序，厚度通过针测法控制。细部节点如后浇带、施工缝、穿墙管根部，先做加强层再整体施作，避免后期修补导致界面薄弱。</w:t>
      </w:r>
    </w:p>
    <w:p w14:paraId="64DEB1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底板与外墙交接处易渗漏，此处采用“卷材上返+涂膜压边”做法。卷材沿外墙翻起高度满足设计要求，收头嵌入预留凹槽并用金属压条固定；涂膜在收口位置加厚涂刷两遍，覆盖卷材端头形成连续封闭。变形缝处止水带安装位置准确，中心线与缝居中对齐，混凝土浇筑前检查止水带固定牢靠，防止位移。</w:t>
      </w:r>
    </w:p>
    <w:p w14:paraId="0E824B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墙套管周边先做聚氨酯涂膜加强，再铺贴卷材并热熔收口。所有收口部位采用专用密封胶封严，不采用普通水泥砂浆替代。防水保护层施工在防水层验收合格后进行，细石混凝土保护层浇筑时避免振捣棒直接接触防水层，防止破损。</w:t>
      </w:r>
    </w:p>
    <w:p w14:paraId="53F2AD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嵌入地下结构整体节奏，与钢筋、模板、混凝土工序紧密配合。底板防水在垫层施工完成、砖胎膜砌筑抹灰验收后开展，外墙防水在拆模、基层处理完成且无明水时启动。地沟、集水坑等附属结构防水同步实施，避免后期开挖破坏主防水层。所有预留预埋套管、吊环在防水前安装到位并封堵严密，防止遗漏导致剔凿返工。</w:t>
      </w:r>
    </w:p>
    <w:p w14:paraId="16229C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人防结构施工</w:t>
      </w:r>
    </w:p>
    <w:p w14:paraId="6383BC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结构施工依托地下主体结构同步推进。底板、侧墙、顶板的钢筋绑扎阶段即预埋人防门框固定件、防爆波活门吊环、密闭穿墙套管，所有预埋件位置经三次校核并固定牢靠。模板支设时，门框周边采用双层加固，侧向支撑避开战时封堵位置，确保混凝土浇筑不发生位移。混凝土连续浇筑覆盖全部人防区域，不留施工冷缝。振捣过程中避开预埋件周边，防止松动移位。</w:t>
      </w:r>
    </w:p>
    <w:p w14:paraId="6314D7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墙面防水与人防结构施工紧密衔接。底板防水层延伸至侧墙根部并上返，侧墙防水层覆盖至顶板底面，柔性隔离层与细石混凝土保护层在门框周边做收口处理。止水带须与底板、侧墙、顶板混凝土一次成形，接头采用热熔焊接，位置避开门洞及穿墙管道。</w:t>
      </w:r>
    </w:p>
    <w:p w14:paraId="158FB9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防护密闭人防门、防爆波活门的安装在主体结构验收合格后开展。门框安装前复测洞口尺寸及垂直度，采用专用垫块调整标高与平整度，固定螺栓拧紧后二次校核。门扇安装前检查铰链转动灵活性、密闭条</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牢固性，吊装过程中防止磕碰密封面。</w:t>
      </w:r>
    </w:p>
    <w:p w14:paraId="1562C9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扇调试重点验证启闭平稳性、锁闭可靠性及密闭性。手动启闭试验不少于5次，电动装置进行空载与负载运行测试。战时封堵部位按设计预留槽口，封堵构件提前试安装，确保尺寸匹配、操作便捷。所有门体安装完成后，配合人防检测单位进行气密性检测，对漏点部位采用专用密封胶修补，修补部位经48小时养护后复检。</w:t>
      </w:r>
    </w:p>
    <w:p w14:paraId="79F274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地下车库防裂</w:t>
      </w:r>
    </w:p>
    <w:p w14:paraId="56DD64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后立即进入水化放热高峰，地下车库结构体量大、散热慢，内部温度易高于表面。采用商品混凝土与自拌混凝土按工况分用，控制入模温度不高于30℃。浇筑过程连续作业，避免冷缝形成。初凝后8小时内启动覆盖养护，使用土工膜加湿麻布双层保水，侧墙模板拆除后立即喷淋并挂帘保湿。养护周期不少于14天，</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每日检测表面湿度与温差变化，发现温差超限立即调整覆盖方式。回填前完成全部养护，确保混凝土强度与弹性模量趋于稳定，减少后期干缩应力。</w:t>
      </w:r>
    </w:p>
    <w:p w14:paraId="2C7BC2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底板与侧墙交界处应力集中，长期荷载与温度变化易引发贯穿性裂缝。变形缝施工前复核设计位置，结合基坑支护与回填节奏确定分段浇筑顺序。止水带安装与钢筋绑扎同步进行，中心线与缝中线严格对齐，固定点间距小于500毫米。变形缝内嵌柔性隔离层，两侧混凝土分次浇筑，间隔时间不少于72小时。缝宽按设计预留，填充材料现场压实，表面与结构面齐平。回填前完成缝内清理与密封检查，防止泥浆渗入影响伸缩功能。</w:t>
      </w:r>
    </w:p>
    <w:p w14:paraId="4EBCEB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上铺设细石混凝土保护层时同步压入抗裂玻纤网格布，网格布搭接宽度不小于100毫米。耐磨楼地面施工前检查基层平整度与含水率，采用分仓浇筑、跳仓施工减少收缩拉力。钢筋笼制作时预留伸缩构造空隙，保证保护层厚度均匀。所有穿墙套管、预埋吊环周边加强振捣，避免蜂窝与空洞。结构面层施工后7天内完成周边回填，回填土分层夯实，压实度符合设计要求，消除侧向不均匀沉降对楼地面的拉扯影响。</w:t>
      </w:r>
    </w:p>
    <w:p w14:paraId="1C605F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基础回填压实</w:t>
      </w:r>
    </w:p>
    <w:p w14:paraId="417042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回填作业在垫层验收合格后启动。垫层表面已清理干净，无积水、浮渣或松散颗粒，满足回填基础面要求。所有预埋套管、地沟模板、止水带安装完成，并经监理现场确认。砖胎膜外侧抹灰完成，人防门框临时支撑稳固，地下防水层施工完毕且经闭水试验合格。回填前再次核查地下结构外露面无破损、无渗漏点，确保回填后不形成后续渗漏通道。</w:t>
      </w:r>
    </w:p>
    <w:p w14:paraId="5EF6B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内分布多处预埋套管、止水带及地沟模板，回填时避开直接冲击。地沟周边、人防门框根部、变形缝位置等区域采用人工铺填配合小型夯实机具作业，防止结构位移或防水层破损。回填与地沟砌筑、沟道盖板安装穿插进行，确保各工序界面清晰，避免因等待返工造成工期延误。</w:t>
      </w:r>
    </w:p>
    <w:p w14:paraId="7A7204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回填土铺填后立即展开压实作业。铺填厚度均匀，机械行进路线有序，避免漏压或重复碾压。压实过程中实时观察土体状态，发现明显弹簧、起皮或积水现象及时处理。含水率控制以手握成团、落地即散为判断依据，过干洒水湿润，过湿晾晒调整，确保达到稳定密实状态。</w:t>
      </w:r>
    </w:p>
    <w:p w14:paraId="21434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械碾压与人工夯打结合使用。大型区域采用振动压路机分层碾压，边角及设备进出通道等机械受限部位采用蛙式打夯机或冲击夯。每层压实完成后进行表面平整度检查，无明显凹陷、隆起或松散浮土。压实效果通过目测、脚踩与环刀取样相结合方式验证，确保回填体整体均匀、密实、无架空。</w:t>
      </w:r>
    </w:p>
    <w:p w14:paraId="26F72F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侧壁、人防门框周边及止水带两侧采用细粒土人工铺填，分层厚度控制更严，每层厚度不超过常规区域的三分之二。夯实时避开止水带橡胶翼缘，防止变形或位移。砖胎膜外侧回填同步进行，随砌随填，避免单侧土压力导致墙体偏移。所有特殊部位回填后单独标注，纳入隐蔽验收台账，影像资料同步归档，确保可追溯、可复核。</w:t>
      </w:r>
    </w:p>
    <w:p w14:paraId="24D870E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主体结构专项</w:t>
      </w:r>
    </w:p>
    <w:p w14:paraId="408947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高支模施工方案</w:t>
      </w:r>
    </w:p>
    <w:p w14:paraId="52DD44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覆盖全部混凝土结构区域，包括4号楼生产厂房、3号楼仓储空间及地下停车场、人防地下室的梁板结构。支模条件随空间功能变化，厂房层高大、跨度宽，地下空间净高受限、设备管道密集，人防墙体及顶板对模板刚度与密闭性提出更高要求。方案按结构位置、支撑高度、构件尺寸分层界定实施范围，不因楼号或功能划分而降低控制标准。</w:t>
      </w:r>
    </w:p>
    <w:p w14:paraId="3370DD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支模系统按结构截面、跨度及荷载差异分三类配置，分别对应常规梁板、大跨度转换结构及人防地下室顶板。所有支撑架体采用扣件式钢管脚手架，立杆纵距、横距及步距依据受力验算确定，不统一取值。</w:t>
      </w:r>
    </w:p>
    <w:p w14:paraId="19D4D8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底部设垫板，扫地杆距地不大于200mm，步距统一控制在1.5米以内，水平杆双向拉通。梁底支撑加设可调托撑，托撑螺杆外伸长度不大于300mm，顶部自由端加设双扣件防滑。节点部位增加斜撑与抱箍，确保与既有结构可靠拉结，杜绝悬臂支撑。</w:t>
      </w:r>
    </w:p>
    <w:p w14:paraId="234119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从模板进场开始，实行材料验收、搭设交底、过程巡检、验收挂牌四阶段管控。所有钢管、扣件、可调托撑进场前查验出厂合格证及复检报告，搭设前对作业班组进行分层交底，明确构造要求与禁令事项。</w:t>
      </w:r>
    </w:p>
    <w:p w14:paraId="0729D8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支模侧重稳定性验算，高支模增加对侧向位移、节点变形的实时监测要求。混凝土浇筑前组织联合验收，重点复核立杆垂直度、水平杆连接、剪刀撑设置及连墙件拉结。浇筑中安排专人观察架体变形，发现异常立即停浇处置。</w:t>
      </w:r>
    </w:p>
    <w:p w14:paraId="1CAD5D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w:t>
      </w:r>
    </w:p>
    <w:p w14:paraId="648EA2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连接用于水平方向受力主筋，电渣压力焊用于竖向构件主筋接长，套筒连接用于柱梁节点钢筋排布密集区域。三类机械连接方式依据钢筋直径、受力方向、施工空间条件动态选用，不强行统一工艺。直螺纹连接接头外露丝扣控制在1–2扣，接头错开距离满足规范最小要求；电渣压力焊焊包均匀、无偏心、无夹渣，焊后静置冷却时间保障充分；套筒连接采用扭力扳手逐个校核，确保端部拧紧到位。不同连接方式对应不同检测频次，直螺纹接头每500个进行一次工艺检验，电渣压力焊每300个接头做一次拉伸试验，套筒连接在每批次进场时进行型式检验。所有接头外观检查与力学性能试验同步推进，检验结果实时反馈至钢筋绑扎作业面。</w:t>
      </w:r>
    </w:p>
    <w:p w14:paraId="34EDAE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作业穿插于制作与安装两个环节之间，不作为独立工序滞后开展。制作阶段完成钢筋端部加工并分类标识，安装前完成连接套筒、焊剂等辅材进场验收。连接操作安排在钢筋就位前进行，避免已绑扎钢筋临时拆解影响整体进度。同一构件内多种连接方式共存时，优先完成电渣压力焊与直螺纹连接，预留套筒连接作为收尾补充。连接完成后立即进行自检标记，标识内容包括操作人员编号、连接日期、检验状态。标记统一采用不易脱落的记号笔书写于连接端附近，便于监理现场抽查与后续工序复核。</w:t>
      </w:r>
    </w:p>
    <w:p w14:paraId="321DCC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确认机械连接部位与预埋套管、预埋吊环、人防门框等构件的空间关系。连接点避开预埋件边缘300毫米范围，防止焊接热影响区损伤预埋件锚固性能。人防地下室墙体及顶板钢筋连接，严格避开密闭肋、防护密闭门框角部加强筋区域。连接完成后的接头位置纳入隐蔽验收重点项，与预埋件安装位置一并复测，位置偏差超限时调整连接方式或局部返工。所有连接区域在混凝土浇筑前进行二次复核，确认无焊接飞溅附着、套筒松动或钢筋位移现象。</w:t>
      </w:r>
    </w:p>
    <w:p w14:paraId="14641AF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蒸压砌块砌筑</w:t>
      </w:r>
    </w:p>
    <w:p w14:paraId="15755E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统一用于各单体建筑的非承重填充墙体。两类砌块均具备自重轻、尺寸规整、吸水率可控等特点，适配本项目多层厂房、仓库及地下配套管理用房等不同空间需求。砌块进场后按批次核查外观质量与出厂合格证，现场堆码采用下垫上盖方式，避免雨淋受潮。</w:t>
      </w:r>
    </w:p>
    <w:p w14:paraId="2E0164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作业面随结构进度展开，从地下部分至地上四层同步推进。每层砌体施工前完成结构面清理与弹线定位，墙体转角与交接处设置拉结筋并保证锚固长度。砌筑过程中控制灰缝饱满度，竖向灰缝采用加浆法处理，避免后期抹灰空鼓隐患。施工节奏与主体混凝土浇筑、钢筋绑扎形成错峰衔接。</w:t>
      </w:r>
    </w:p>
    <w:p w14:paraId="2D3B68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砌筑工序需与抹灰、门窗安装、水电预埋等多专业交叉配合。墙体砌至梁底预留空隙，待沉降稳定后采用斜砌方式补砌，防止梁底开裂。窗洞口两侧预埋混凝土预制块，为后续铝合金窗固定提供可靠基体。</w:t>
      </w:r>
    </w:p>
    <w:p w14:paraId="1969F0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墙体砌筑完成后，及时在不同材质交接处挂设钢丝网片，覆盖宽度不小于150毫米。抹灰基层提前进行界面处理，确保与砌块表面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牢固。地下部分砖胎膜采用同类砌块砌筑，表面抹灰后直接作为防水层基层，避免二次基层处理。所有砌体预留洞口位置、尺寸与安装图纸一致，减少后期凿打修补。</w:t>
      </w:r>
    </w:p>
    <w:p w14:paraId="1969039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磷石膏墙体施工</w:t>
      </w:r>
    </w:p>
    <w:p w14:paraId="068C87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选用依据实际功能分区及结构特性确定。在4号楼生产厂房与地下人防区域，墙体需兼顾隔声、防火与防潮性能，磷石膏材料天然具备低导热、高燃点、微孔调湿等物理特性，与蒸压加气混凝土砌块形成互补配置。该材料在清单中统一归入砌体结构工程，不区分地上地下，表明其适用性覆盖多类空间。施工前核查出厂合格证与型式检验报告，确保批次稳定。砌块进场后分类码放，底部架空防潮，顶部遮盖防雨，避免暴晒裂纹。运输过程轻拿轻放，减少边角破损率。</w:t>
      </w:r>
    </w:p>
    <w:p w14:paraId="11F9C8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作业嵌入主体结构整体节奏，前置条件为混凝土结构验收合格、基层清理到位。墙体定位弹线后，采用专用砌筑砂浆铺浆，灰缝厚度控制在8–12毫米，随砌随勾缝。4号楼与3号楼填充墙顶部预留空隙，待主体沉降稳定后采用斜砌补实。地下工程中磷石膏砌块用于砖胎膜时，同步完成抹灰基层处理。抹灰前检查墙体垂直度与平整度，偏差超限时局部剔凿或补浆。挂钢丝网片覆盖不同材质交接处，网片搭接宽度不小于100毫米，固定点间距不大于300毫米。</w:t>
      </w:r>
    </w:p>
    <w:p w14:paraId="0D2BF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成型后须满足节能构造与防护功能双重检验要求。保温隔热墙面工序中，磷石膏墙体表面直接施工膨胀玻化微珠保温防火砂浆，厚度按设计控制，避免空鼓开裂。抗裂砂浆层覆盖玻纤网格布，网格布压入砂浆中不外露，搭接处无翘边。人防区域墙体还需确认密闭节点处理，如穿墙套管周边封堵严密，防火门洞口两侧砌体强度达标。每道工序完成后进行实测实量，记录灰缝饱满度、垂直度、平整度数据，影像留存备查。验收前清除浮灰、油污，确保后续涂层附着牢固。</w:t>
      </w:r>
    </w:p>
    <w:p w14:paraId="72E35F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屋面结构找坡</w:t>
      </w:r>
    </w:p>
    <w:p w14:paraId="61E186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细石混凝土找坡采用现场浇筑方式，配合结构板同步施工。该方式区别于后期单独抹灰找坡，整体性更强，收缩变形小，能有效避免因分层施工导致的空鼓、开裂。材料选用细骨料级配合理的混凝土，</w:t>
      </w:r>
      <w:r>
        <w:rPr>
          <w:rFonts w:hint="eastAsia" w:ascii="宋体" w:hAnsi="宋体" w:eastAsia="宋体" w:cs="宋体"/>
          <w:bCs w:val="0"/>
          <w:iCs w:val="0"/>
          <w:sz w:val="28"/>
          <w:szCs w:val="28"/>
          <w:highlight w:val="none"/>
          <w:lang w:eastAsia="zh-CN"/>
        </w:rPr>
        <w:t>拌和均匀</w:t>
      </w:r>
      <w:r>
        <w:rPr>
          <w:rFonts w:hint="eastAsia" w:ascii="宋体" w:hAnsi="宋体" w:eastAsia="宋体" w:cs="宋体"/>
          <w:bCs w:val="0"/>
          <w:iCs w:val="0"/>
          <w:sz w:val="28"/>
          <w:szCs w:val="28"/>
          <w:highlight w:val="none"/>
        </w:rPr>
        <w:t>，流动性适中，便于摊铺与振捣。施工前完成结构板清理及湿润处理，模板按设计坡度支设到位，标高控制点设置覆盖全部屋面区域。浇筑过程分段推进，随捣随抹，确保坡向指向雨水口及天沟位置。混凝土终凝前完成表面压实与收光，为后续防水层提供坚实、平整、洁净的基层面。4号楼、3号楼及地下工程屋面均按此方式实施，满足多坡向、多汇水口的屋面排水需求。</w:t>
      </w:r>
    </w:p>
    <w:p w14:paraId="11163F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结构板存在多向汇水区域，坡度控制需与结构标高统筹考虑。现场采用激光扫平仪配合标高控制点进行全程监控，确保细石混凝土层厚度变化符合排水坡度要求。每块屋面板浇筑前复核最低点与最高点高差，振捣时避免过振造成浆料上浮、骨料下沉，影响坡度稳定性。表面收光分两次进行，初凝前抹压一遍，终凝前再压光一次，消除微小气泡与浮浆，增强密实度。养护采用覆盖塑料薄膜并定时洒水，防止早期失水开裂。坡度成型后经全数坡度检测，合格率须达100%，无局部积水或倒坡现象，为后续防水施工提供可靠支撑条件。</w:t>
      </w:r>
    </w:p>
    <w:p w14:paraId="4D3DD8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找坡层表面作为防水层的直接基层，其平整度与洁净度直接影响防水材料</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施工完成后及时清理浮灰、油污及松散颗粒，对局部起砂部位进行界面处理。坡面与女儿墙、出屋面管道、设备基础等交接处，提前完成圆弧倒角，避免直角应力集中。细石混凝土层内预埋分格缝，缝宽均匀，嵌填柔性密封材料，防止因温度变化引发裂缝延伸至防水层。排水板铺设前，对找坡层完成闭水试验，检查是否存在渗漏或积水。所有屋面区域找坡层与防水层衔接紧密，无脱层、翘边现象，保障屋面系统长期使用功能。</w:t>
      </w:r>
    </w:p>
    <w:p w14:paraId="21156A7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装饰装修专项</w:t>
      </w:r>
    </w:p>
    <w:p w14:paraId="76828D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真石漆施工工艺</w:t>
      </w:r>
    </w:p>
    <w:p w14:paraId="4C5602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附着效果取决于基层状态。抹灰面须完成养护，表面无浮灰、油污、脱模剂残留。不同墙体材料带来差异：蒸压加气混凝土砌块与磷石膏砌块吸水率高、强度偏低，需增强界面处理。施工前完成基层空鼓、开裂检查，对砌体与混凝土交接处满挂钢丝网片，防止收缩不均引发饰面裂纹。抹灰层干燥周期依气候调整，含水率控制在合理范围再进行下道工序。</w:t>
      </w:r>
    </w:p>
    <w:p w14:paraId="535CF4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基层平整度偏差超过规定值时，采用聚合物砂浆局部修补。阴阳角方正度、分格缝顺直度在批刮底涂前确认。所有门窗洞口、管道穿墙处收边完整，预留饰面收口余量。墙面淋水试验合格后方可进入真石漆施工阶段，确保无渗漏隐患影响饰面耐久性。</w:t>
      </w:r>
    </w:p>
    <w:p w14:paraId="4DC05F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分三阶段：底涂封闭、主材批刮或喷涂、罩面保护。底涂采用渗透型界面剂，封闭基层毛细孔，提升真石漆附着力。主材施工避开雨天与高温暴晒时段，喷涂时气压、喷距、走枪速度统一，确保颗粒分布均匀、厚度一致。分格缝按设计位置弹线、贴美纹纸，线条顺直、无毛边。</w:t>
      </w:r>
    </w:p>
    <w:p w14:paraId="6F42B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喷涂完成后立即进入养护阶段。初期表干阶段避免触碰、淋雨或强风直吹。七日内不得接触重物或进行其他交叉作业。罩面漆在主材完全干透后施作，增强抗污性与耐候性。每遍施工间隔时间</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现场温湿度调整，确保层间结合牢固。成品保护覆盖到位，防止机械碰撞、水泥污染、涂料交叉污染，确保每一处</w:t>
      </w:r>
      <w:r>
        <w:rPr>
          <w:rFonts w:hint="eastAsia" w:ascii="宋体" w:hAnsi="宋体" w:eastAsia="宋体" w:cs="宋体"/>
          <w:bCs w:val="0"/>
          <w:iCs w:val="0"/>
          <w:sz w:val="28"/>
          <w:szCs w:val="28"/>
          <w:highlight w:val="none"/>
          <w:lang w:eastAsia="zh-CN"/>
        </w:rPr>
        <w:t>交界面</w:t>
      </w:r>
      <w:r>
        <w:rPr>
          <w:rFonts w:hint="eastAsia" w:ascii="宋体" w:hAnsi="宋体" w:eastAsia="宋体" w:cs="宋体"/>
          <w:bCs w:val="0"/>
          <w:iCs w:val="0"/>
          <w:sz w:val="28"/>
          <w:szCs w:val="28"/>
          <w:highlight w:val="none"/>
        </w:rPr>
        <w:t>过渡自然，避免后期出现色差或起皮。</w:t>
      </w:r>
    </w:p>
    <w:p w14:paraId="00CBB7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无机涂料施工</w:t>
      </w:r>
    </w:p>
    <w:p w14:paraId="1D427B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须确认抹灰层已干燥、牢固、无起砂、无浮灰、无油污。对不同材质交接处，如混凝土与砌体结构接缝，提前挂设钢丝网片并压入抗裂砂浆，防止后期开裂。墙面存在局部缺棱掉角、蜂窝麻面或空鼓区域，采用同类抹灰砂浆修补并养护至强度稳定。基层表面平整度偏差超出允许范围时，用聚合物水泥砂浆局部找平，不得使用腻子厚刮掩盖缺陷。所有阴角、阳角、门窗洞口周边完成细部修整，线条顺直、棱角清晰。</w:t>
      </w:r>
    </w:p>
    <w:p w14:paraId="05F98C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成修补后，全面清扫浮尘，用潮湿拖布擦拭表面浮灰，待自然晾干至无明水状态。施工环境温度不低于5℃，湿度不高于85%，雨季或连续阴湿天气暂缓施工。基层含水率过高时，延长自然晾置时间或辅以通风降湿，避免涂料成膜后出现起泡、泛白等质量缺陷。</w:t>
      </w:r>
    </w:p>
    <w:p w14:paraId="5A1E1F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采用滚涂与刷涂结合方式，大面积墙体以滚筒均匀滚涂，边角、线管周边、门窗套口等部位用毛刷细致涂刷。每遍涂刷前检查前道涂层是否实干，未干透不得覆盖。单遍涂布量均匀适中，防止流坠、透底或厚薄不一。两遍间隔时间</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环境条件调整，通常不少于4小时，确保涂层间充分渗透结合。</w:t>
      </w:r>
    </w:p>
    <w:p w14:paraId="19FAB7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开桶后充分搅拌均匀，随用随搅，避免长时间静置导致沉淀。施工中注意门窗、灯具、开关面板、预埋盒口等部位遮盖保护，涂刷后及时清理飞溅料滴。同一墙面、同一区域连续作业，避免搭接痕与色差。对不同施工段衔接处，采取湿接法，控制搭接宽度在150毫米以内，确保过渡自然、色泽一致。</w:t>
      </w:r>
    </w:p>
    <w:p w14:paraId="2ACBA1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涂料成膜后24小时内禁止触碰、</w:t>
      </w:r>
      <w:r>
        <w:rPr>
          <w:rFonts w:hint="eastAsia" w:ascii="宋体" w:hAnsi="宋体" w:eastAsia="宋体" w:cs="宋体"/>
          <w:bCs w:val="0"/>
          <w:iCs w:val="0"/>
          <w:sz w:val="28"/>
          <w:szCs w:val="28"/>
          <w:highlight w:val="none"/>
          <w:lang w:eastAsia="zh-CN"/>
        </w:rPr>
        <w:t>擦剐</w:t>
      </w:r>
      <w:r>
        <w:rPr>
          <w:rFonts w:hint="eastAsia" w:ascii="宋体" w:hAnsi="宋体" w:eastAsia="宋体" w:cs="宋体"/>
          <w:bCs w:val="0"/>
          <w:iCs w:val="0"/>
          <w:sz w:val="28"/>
          <w:szCs w:val="28"/>
          <w:highlight w:val="none"/>
        </w:rPr>
        <w:t>或堆放物料，所有通道口、楼梯间、转角处设置临时软性隔离带。后续工序如安装灯具、开关、消防喷头前，对已完成涂饰面采取覆膜或纸板覆盖，固定牢靠，防止划伤、污染。施工人员穿软底鞋进出作业面，工具轻拿轻放，梯子支脚加装防滑垫。</w:t>
      </w:r>
    </w:p>
    <w:p w14:paraId="540F0E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收工前清理落地涂料、清扫脚手架及操作平台，防止干结后污染墙面。涂料施工与抹灰、吊顶、门窗等工序紧密衔接，避开交叉污染高峰。监理现场巡检时，可随机选取已完区域进行目测与手触检查，涂层应均匀、无刷痕、无漏涂、无返碱，色泽一致，与样板确认效果相符。</w:t>
      </w:r>
    </w:p>
    <w:p w14:paraId="445889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块料镶贴排版</w:t>
      </w:r>
    </w:p>
    <w:p w14:paraId="319792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排版从柱面起始，以视觉连续为基本导向，兼顾墙面、踢脚线、地面三类界面交接关系。柱面作为竖向基准面，其块料模数确定后，相邻墙面排版随之展开，避免在阳角处出现窄条；踢脚线高度影响上部墙体排版节律，需在深化阶段同步确认其厚度与收口形式，使块料竖向分格线自然延伸至踢脚线上沿。地面块料起铺点通常设于房间中心或门洞中轴线，向外逐行推排，与墙根处踢脚线底部预留合理搭接余量。所有交界处排版预留收口位置，不依赖后期切割补缝，减少现场修边频次。</w:t>
      </w:r>
    </w:p>
    <w:p w14:paraId="681674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块料排版前置依赖抹灰完成面的平整度与垂直度，基层偏差超过允许范围时，排版方案</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同步调整模数或增加找平层厚度。钢丝网片铺贴须与排版线呼应，尤其在洞口周边与管线集中区，网片搭接边沿避开块料分格缝，防止后期开裂影响接缝观感。现场裁切块料前，需复核门窗洞口实际尺寸与预埋件位置，排版图中标注可调区域，留出不少于一列块料作为机动调整余量。不同材质块料混贴时，以纹理方向、色差过渡和拼缝对齐为协同要点，避免仅按单一面层独立排布。</w:t>
      </w:r>
    </w:p>
    <w:p w14:paraId="22561BC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吊顶防火封堵</w:t>
      </w:r>
    </w:p>
    <w:p w14:paraId="6075AD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防火封堵位置集中于楼板、墙体与吊顶交接区域，重点覆盖穿楼板管线套管周边、防火隔墙顶部收口、设备洞口边缘及防火卷帘上方空隙。这些部位在施工图中与4号楼、3号楼及地下工程的吊顶安装同步标注，与电气桥架、消防喷淋管、通风风管、给排水管道的穿楼板路径完全对应。施工前通过核对各专业管线综合图，明确每处穿板节点标高、尺寸及相邻龙骨布置，避免后期开孔破坏防火构造。</w:t>
      </w:r>
    </w:p>
    <w:p w14:paraId="14F371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楼板套管周边封堵采用分层填充工艺，底层用防火密封胶封闭套管与混凝土缝隙，中部填塞矿物棉并压实，面层抹压防火砂浆形成完整阻火层。防火隔墙顶部与吊顶龙骨交接处，加设镀锌钢板托板并焊接固定，托板与墙体及龙骨缝隙均涂刷防火涂料。所有封堵构造与吊顶基层抹灰、钢丝网片铺设同步实施，确保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牢靠。</w:t>
      </w:r>
    </w:p>
    <w:p w14:paraId="7DB945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堵材料选用依据现场实际穿管类型与缝隙宽度动态调整，不依赖固定型号。套管内电缆密集时采用柔性有机堵料包裹线缆后填塞，单根管道穿板采用无机防火泥嵌缝，风管穿板部位在岩棉封堵后加贴玻纤网格布增强抗裂性。清单中已列的膨胀玻化微珠保温防火砂浆、抗裂砂浆及玻纤网格布，直接用于封堵面层抹压与加固，避免额外材料报审。</w:t>
      </w:r>
    </w:p>
    <w:p w14:paraId="147CE6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遇不同材质管线交汇处，如SC管与PP-R管并排穿板，先以不燃材料分隔各自封堵区域，再统一覆盖防火砂浆。所有封堵材料进场前核对燃烧性能等级，与清单中防火门、防火卷帘的耐火极限要求保持一致。封堵完成后表面与吊顶基层齐平，为后续抹灰、吊顶龙骨安装提供连续作业面。</w:t>
      </w:r>
    </w:p>
    <w:p w14:paraId="6220EC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每处封堵完成即组织专项隐蔽验收，由土建、安装、消防专业人员共同到场确认，重点核查封堵厚度、密实度、界面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状态及与相邻防火构件的衔接连续性。验收影像资料标注楼号、楼层、轴线及封堵类型，与进度报表同步归档。监理对关键节点实行100%见证，复检不合格部位须返工并重新报验。</w:t>
      </w:r>
    </w:p>
    <w:p w14:paraId="521CEB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吊顶饰面板安装前，对所有封堵部位进行通电测试与烟雾渗透试验，验证防火完整性。试验结果纳入系统调试记录，与消防电系统、喷淋系统调试节点统一提交。封堵质量直接关系吊顶整体防火性能，其验收结论作为吊顶分项工程报验的前置条件。</w:t>
      </w:r>
    </w:p>
    <w:p w14:paraId="10DD7D7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成品隔断安装</w:t>
      </w:r>
    </w:p>
    <w:p w14:paraId="1AA21E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隔断安装以抹灰完成面为基准开展定位放线，标高参照相邻楼地面及吊顶底标高统一引测。立柱预埋件位置与门窗洞口边线、防火卷帘导轨中心线同步校核，避免后期返工。钢丝网片铺设完成后再行隔断基层弹线，确保与后续块料镶贴界面顺直，减少裁切损耗。施工前复核结构柱、剪力墙实际偏位情况，对设计图中未标注的局部偏差作现场调整记录。</w:t>
      </w:r>
    </w:p>
    <w:p w14:paraId="758CD2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变形缝盖板、地沟边缘、柱体收边等非标准交接面，安装前逐点实测尺寸与高差，立柱底板起始点、顶板终止点据此浮动设置。变形缝两侧隔断各自独立落位，不强行跨缝连接；地沟上方隔断底部抬高，预留检修通行净高。所有调整数据现场标注并经监理确认，形成可追溯的安装依据。</w:t>
      </w:r>
    </w:p>
    <w:p w14:paraId="5E5F05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立柱固定避开预埋吊环、套管、止水带等隐蔽构件位置，采用化学锚栓穿透抹灰层及基层结构，锚固深度与间距按现场拉拔试验结果确定。横档与立柱连接处加设橡胶垫片，缓冲日常使用</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，降低金属间刚性接触噪声。顶部与混凝土楼板间预留8mm伸缩间隙，填塞遇水膨胀止水条，兼顾沉降适应与防潮阻隔。</w:t>
      </w:r>
    </w:p>
    <w:p w14:paraId="68CA6D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隔断构架不参与建筑主体受力，但需满足人员倚靠、设备推移等使用荷载。现场对重点区域如商铺入口、管理用房通道处的立柱</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加密布置，横</w:t>
      </w:r>
      <w:r>
        <w:rPr>
          <w:rFonts w:hint="eastAsia" w:ascii="宋体" w:hAnsi="宋体" w:eastAsia="宋体" w:cs="宋体"/>
          <w:bCs w:val="0"/>
          <w:iCs w:val="0"/>
          <w:sz w:val="28"/>
          <w:szCs w:val="28"/>
          <w:highlight w:val="none"/>
          <w:lang w:eastAsia="zh-CN"/>
        </w:rPr>
        <w:t>挡</w:t>
      </w:r>
      <w:r>
        <w:rPr>
          <w:rFonts w:hint="eastAsia" w:ascii="宋体" w:hAnsi="宋体" w:eastAsia="宋体" w:cs="宋体"/>
          <w:bCs w:val="0"/>
          <w:iCs w:val="0"/>
          <w:sz w:val="28"/>
          <w:szCs w:val="28"/>
          <w:highlight w:val="none"/>
        </w:rPr>
        <w:t>增设斜撑加强整体刚度。所有连接螺栓扭力值现场抽检，防松垫圈完整安装，无漏装、虚拧现象。安装后构架垂直度偏差控制在2mm以内，水平度偏差不超过3mm。</w:t>
      </w:r>
    </w:p>
    <w:p w14:paraId="49FF7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断顶部与吊顶主龙骨平齐搭接，接缝处加设L型金属压条；侧边与铝合金门窗框保持3mm工艺缝，后期由密封胶填充收口。底部压条嵌入地砖完成面下2mm，避免地面铺装后出现高差。防火卷帘门两侧隔断端部加装防火封堵板，与卷帘箱体密封贴合。</w:t>
      </w:r>
    </w:p>
    <w:p w14:paraId="090661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与无机涂料施工前完成全部接口处理，密封胶选用中性硅酮，与饰面材料相容性经小样测试。胶体填满缝隙，表面刮平，无鼓泡、无凹陷、无色差。成品保护措施覆盖至油漆工序结束，防止搬运磕碰及涂料污染。隔断安装与门窗、吊顶、油漆形成闭环作业流程，确保界面清晰、工序有序、成品完整。</w:t>
      </w:r>
    </w:p>
    <w:p w14:paraId="0A97ED7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安装工程专项</w:t>
      </w:r>
    </w:p>
    <w:p w14:paraId="15E0B52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消防喷淋试压</w:t>
      </w:r>
    </w:p>
    <w:p w14:paraId="1DE480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前须确认热镀锌钢管整体安装完成，支吊架设置牢固，焊缝及丝扣连接部位防腐已完成。末端试水装置、水流指示器、信号蝶阀、闸阀等关键部件安装就位，接口无渗漏迹象。所有喷头暂以堵头封堵，盲板加设位置明确，压力表经校验合格并安装于系统最高与最低点。管道内杂物已清理，临时排气阀、泄水阀处于开启状态，水源接入点压力稳定，满足持续供水要求。</w:t>
      </w:r>
    </w:p>
    <w:p w14:paraId="1AA40B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支架与管道固定状态经逐段检查，无悬空、位移或晃动现象。穿墙套管与管道间隙已填充密实，防火封堵材料完整。施工记录显示各段管道安装、支吊架安装、阀门安装均已通过隐蔽验收，资料齐备可追溯。试压区域隔离措施到位，无关人员不得进入，安全警示标识齐全。</w:t>
      </w:r>
    </w:p>
    <w:p w14:paraId="674FE2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地下与地上分区、水平与竖向管路走向划分试压段，每段长度控制在便于观察与保压范围内。热镀锌钢管连接采用沟槽或法兰方式的，重点检查卡箍密封及螺栓紧固状态；丝接部位涂抹密封材料均匀，无外露丝扣。末端试水装置处设临时排水通道，水流指示器前后加设短节便于监测灵敏度。</w:t>
      </w:r>
    </w:p>
    <w:p w14:paraId="2DF9F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段升压过程缓慢匀速，升至试验压力后稳压时间不少于规范要求。稳压期间安排专人巡检，重点观察阀门填料函、法兰连接处、焊缝周边及支吊架受力点。发现渗漏立即停压，泄水后修复并重新试压。试压完成后逐段开启泄水阀排空，防止低温冻结或残留水垢影响后续喷头安装。</w:t>
      </w:r>
    </w:p>
    <w:p w14:paraId="5B8C7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阶段压力表读数波动幅度符合规范允许范围，无持续下降或骤降现象。保压时间结束后，压力降值未超出限值，判定为强度试验合格。随后降至工作压力，持续观察无渗漏、无变形，严密性试验同步通过。所有试压记录如实填写，含起止时间、压力值、检查点位、异常处置等信息，由施工员、质检员、监理三方签字确认。</w:t>
      </w:r>
    </w:p>
    <w:p w14:paraId="1DEA69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结果作为系统调试前置条件，合格报告归档后方可进行喷头安装、管道刷油及联动调试。泄水排净后对管道内壁做目视检查，确认无锈渣、焊渣残留。临时盲板与封堵件全部拆除，接口复位准确，为后续消防电系统联调提供可靠水力支撑。</w:t>
      </w:r>
    </w:p>
    <w:p w14:paraId="107D62D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消火栓系统调试</w:t>
      </w:r>
    </w:p>
    <w:p w14:paraId="2CA7A1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系统调试按工序推进，从单体设备检测起步，延伸至管道分段试压，再扩展为系统整体运行。室内消火栓本体动作灵敏性、阀门启闭可靠性、支吊架承力状态均在前期完成确认。分段试压采用分区注水方式，逐段排除空气，观察压力保持情况与接口渗漏迹象。系统整体调试阶段启动消防水泵，检验供水连续性与压力传递效果，同步验证末端消火栓出水流量与水柱形态。</w:t>
      </w:r>
    </w:p>
    <w:p w14:paraId="608B50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泵接合器与消防水箱作为外部水源接入点与应急储备单元，在系统满负荷运行时同步投入验证。接合器连接市政供水后观察接口密封性与压力响应速度，水箱供水能力通过持续出水时间与水位下降趋势综合判断。所有调试过程保留完整操作记录，包括压力表读数变化趋势、启停时间点、异常点位及处置措施。</w:t>
      </w:r>
    </w:p>
    <w:p w14:paraId="0B27F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镀锌钢管经安装成型后，所有螺纹连接与沟槽卡箍部位均</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外观与力矩复核，杜绝因装配偏差导致的微渗或承压失稳。室内消火栓安装位置与标高符合设计定位，箱门开启角度、内部组件装配完整性、栓口朝向及操作空间满足操作规范。水流路径全程检查管内清洁度、弯头与三通布置合理性、排水坡度连续性，避免气囊积聚或局部滞流。</w:t>
      </w:r>
    </w:p>
    <w:p w14:paraId="261596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源保障以持续供水能力为标尺，重点复核水箱容积与进水阀响应、水泵启停设定逻辑及双电源切换可靠性。信号反馈环节确认水流指示器、压力开关、消火栓按钮等装置动作后，能稳定触发消防控制室声光报警与联动指令。所有信号采集点位与线路敷设路径对应图纸复核，确保无漏接、错接或屏蔽失效现象。</w:t>
      </w:r>
    </w:p>
    <w:p w14:paraId="034B85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通风管道风量</w:t>
      </w:r>
    </w:p>
    <w:p w14:paraId="76FED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通风管道采用整板下料、机械咬口成型工艺，风管拼接处设置加强筋与角钢法兰，法兰垫片选用耐老化橡胶材质，螺栓紧固力矩统一控制。制作过程全程在平整胎架上完成，避免扭曲变形。安装阶段依据结构标高与管线综合排布图定位支吊架，间距符合荷载传递要求，吊架根部焊缝饱满，风管与支吊架间加设防滑橡胶垫。此工艺组合确保风管系统在运行压力下不发生鼓胀或漏风，气流路径连续，风量衰减可控。</w:t>
      </w:r>
    </w:p>
    <w:p w14:paraId="351CF8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穿越楼板及防火分区处加装钢制套管，套管与风管间隙采用防火封堵材料密实填充。柔性软风管仅用于风机进出口及设备接口部位，长度控制在合理范围，避免因过度弯曲或拉伸导致截面变形。所有风管连接处经漏光法初检合格后，再按比例进行漏风量抽检。风管刚度与密闭性直接决定风机输出风量的有效到达率。</w:t>
      </w:r>
    </w:p>
    <w:p w14:paraId="091EE2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园区内生产厂房、仓库、商铺等功能区域对通风换气要求存在差异，不同空间风量需求存在梯度变化。风机安装前核对铭牌参数与设计风压风量匹配性，安装后校准皮带张紧度与叶轮同心度。防火阀、止回阀随风管同步定位，阀体法兰与风管法兰贴合严密，执行机构动作灵活，反馈信号接入监控系统。</w:t>
      </w:r>
    </w:p>
    <w:p w14:paraId="43E671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按区域分段实施，先启动风机完成单机试运行，再逐个开启支管风阀进行风量初调。使用风量罩对各风口实测，记录数据并与设计值比对，通过调节多叶对开风阀开度实现支路风量再分配。调试过程覆盖设备满负荷、半负荷两种工况，确保不同运行状态下风量稳定。</w:t>
      </w:r>
    </w:p>
    <w:p w14:paraId="7393DA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未调试系统在实际运行中常见风口风量偏差超限，而完成调试的系统各风口实测值与设计值偏差均控制在允许范围内。调试过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形成的风量平衡报告与检测记录，作为风量达标验证的直接依据。</w:t>
      </w:r>
    </w:p>
    <w:p w14:paraId="47D70A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防雷接地测试</w:t>
      </w:r>
    </w:p>
    <w:p w14:paraId="2E3DE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防雷接地系统测试以接地装置为起点，覆盖引下线、接闪器、防雷网格、接闪杆</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及测试板等全部清单所列项目。测试内容包括接地电阻值测定、各连接点过渡电阻检测、金属部件间电气连续性验证。所有引下线与接地极连接必须导通，接闪器与引下线之间不得存在断点，等电位端子箱与就近接地装置之间电阻值须满足设计要求。测试过程严格对照工程量清单中已实施的实体项目逐一验证，确保防雷路径完整闭合，这直接影响雷电流泄放效果与人身设备安全。</w:t>
      </w:r>
    </w:p>
    <w:p w14:paraId="2E4BC6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电阻测试采用三极法，电流极与电压极布设距离符合规范要求，测试前清理接地极周边回填土杂质。引下线过渡电阻测量使用双钳口接地电阻测试仪，在每根引下线底部与顶部各测一次。接闪器与引下线连接处</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电位端子箱进出线端子均进行导通性检测。所有原始数据现场记录于专用表格，标注测试点编号、位置、仪器型号及操作人员，数据同步录入电子台账备查。</w:t>
      </w:r>
    </w:p>
    <w:p w14:paraId="425E9F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测试安排在防雷装置全部安装完成且土建回填前进行。接地极埋设后、引下线敷设完毕、接闪器安装就位</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电位端子箱固定完成，各项工序经班组自检、专职质检员复核合格，方可启动测试。所用接地电阻测试仪、导通测试仪均在计量检定有效期内，每次测试前完成零点校准与电池电量确认。</w:t>
      </w:r>
    </w:p>
    <w:p w14:paraId="26017F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测试异常立即停止后续测试，对异常点进行复测并检查连接点螺栓紧固状态、焊接质量、防腐层完整性。确认问题后限时整改，整改完成后重新测试并留存过程影像。全部测试数据汇总形成防雷接地测试报告，附原始记录表、仪器校准证书复印件、问题整改闭环单，经监理工程师签字确认后归档，作为竣工资料必备项。</w:t>
      </w:r>
    </w:p>
    <w:p w14:paraId="35F40DB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配电箱联调</w:t>
      </w:r>
    </w:p>
    <w:p w14:paraId="414074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就位后，箱体固定牢固，进出线管口与PC管、SC管、JDG管完成对接，管口封堵严密。每台箱体设置独立接地端子，与防雷接地系统引下线可靠连接，接地电阻值符合设计要求。接线箱、接线盒同步完成定位，桥架敷设路径避开结构缝与设备振动区，支架间距均匀，转弯处加设承重支托。所有配电箱内部母排紧固无松动，二次线束绑扎整齐，线标清晰可辨，与施工图回路编号一一对应。</w:t>
      </w:r>
    </w:p>
    <w:p w14:paraId="056933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电前完成全部回路编号核对、线路绝缘电阻测试、保护装置整定值复核。首阶段进行空载试送，验证箱体内部继电器、接触器动作顺畅，指示灯显示准确。第二阶段逐回路加载，重点观察照明系统开关响应、消防电系统模块信号反馈、应急照明启动时间。第三阶段全负荷运行，监测各回路电流平衡度与温升变化，确认过载保护、短路保护、漏电保护装置在设定阈值内可靠动作，无误动拒动现象。</w:t>
      </w:r>
    </w:p>
    <w:p w14:paraId="0E2539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联调区别于单一设备调试，侧重照明、消防电、防雷接地三大系统功能联动。当消防控制主机发出强切指令，对应配电箱内双电源切换开关即时响应，保障应急照明持续供电。照明系统在日光感应或定时控制触发时，配电箱输出端电压波动控制在允许范围。防雷接地系统监测点数据实时上传至配电箱内集成监测模块，与接地电阻测试值比对无偏差。所有信号状态均通过桥架内通信线缆传至总控平台，实现可视化反馈。</w:t>
      </w:r>
    </w:p>
    <w:p w14:paraId="6483EE19">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工程质量保证措施</w:t>
      </w:r>
    </w:p>
    <w:p w14:paraId="7F375B51">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en-US"/>
        </w:rPr>
        <w:t>材料质量</w:t>
      </w:r>
      <w:r>
        <w:rPr>
          <w:rFonts w:hint="eastAsia" w:ascii="宋体" w:hAnsi="宋体" w:eastAsia="宋体" w:cs="宋体"/>
          <w:bCs w:val="0"/>
          <w:iCs w:val="0"/>
          <w:sz w:val="28"/>
          <w:szCs w:val="28"/>
          <w:highlight w:val="none"/>
        </w:rPr>
        <w:t>控制措施</w:t>
      </w:r>
    </w:p>
    <w:p w14:paraId="3765E09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主材进场验收</w:t>
      </w:r>
    </w:p>
    <w:p w14:paraId="480C5E6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w:t>
      </w:r>
    </w:p>
    <w:p w14:paraId="7394C7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商品混凝土进场后立即启动核验流程。随车单据与出厂合格证同步核对，确认拌</w:t>
      </w:r>
      <w:r>
        <w:rPr>
          <w:rFonts w:hint="eastAsia" w:ascii="宋体" w:hAnsi="宋体" w:eastAsia="宋体" w:cs="宋体"/>
          <w:bCs w:val="0"/>
          <w:iCs w:val="0"/>
          <w:sz w:val="28"/>
          <w:szCs w:val="28"/>
          <w:highlight w:val="none"/>
          <w:lang w:eastAsia="zh-CN"/>
        </w:rPr>
        <w:t>和</w:t>
      </w:r>
      <w:r>
        <w:rPr>
          <w:rFonts w:hint="eastAsia" w:ascii="宋体" w:hAnsi="宋体" w:eastAsia="宋体" w:cs="宋体"/>
          <w:bCs w:val="0"/>
          <w:iCs w:val="0"/>
          <w:sz w:val="28"/>
          <w:szCs w:val="28"/>
          <w:highlight w:val="none"/>
        </w:rPr>
        <w:t>站名称、批次编号、出厂时间、强度等级及方量信息完整无误。核对无误后开启运输车搅拌筒，目测混凝土无明显泌水、离析或异常凝结现象。安排专人测量</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，观测流动性与粘聚性是否符合作业要求。所有核验动作在30分钟内完成，未通过核验的批次当场拒收，运输</w:t>
      </w:r>
      <w:r>
        <w:rPr>
          <w:rFonts w:hint="eastAsia" w:ascii="宋体" w:hAnsi="宋体" w:eastAsia="宋体" w:cs="宋体"/>
          <w:bCs w:val="0"/>
          <w:iCs w:val="0"/>
          <w:sz w:val="28"/>
          <w:szCs w:val="28"/>
          <w:highlight w:val="none"/>
          <w:lang w:eastAsia="zh-CN"/>
        </w:rPr>
        <w:t>车辆</w:t>
      </w:r>
      <w:r>
        <w:rPr>
          <w:rFonts w:hint="eastAsia" w:ascii="宋体" w:hAnsi="宋体" w:eastAsia="宋体" w:cs="宋体"/>
          <w:bCs w:val="0"/>
          <w:iCs w:val="0"/>
          <w:sz w:val="28"/>
          <w:szCs w:val="28"/>
          <w:highlight w:val="none"/>
        </w:rPr>
        <w:t>不得接入泵送系统。</w:t>
      </w:r>
    </w:p>
    <w:p w14:paraId="60E57C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感检查与试测同步进行。检查混凝土色泽均匀性，有无夹杂碎石、泥块等杂质；搅拌筒内壁残留浆体厚度作为搅拌质量参考。随机抽取同一车次不同部位混凝土制作试块，同步留存影像记录。试块标识含车号、时间、部位信息，送检前由监理现场见证封样。每批次混凝土对应唯一进场编号，嵌入施工日志与材料台账，确保每一方混凝土可定位、可追溯。</w:t>
      </w:r>
    </w:p>
    <w:p w14:paraId="26B1B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归集与实体验收同步启动。随车单、出厂合格证、配比通知单、运输时间记录四类文件必须齐全，缺一不可。资料缺失或信息不一致的，现场立即暂停卸料，启动资料补正流程。所有资料扫描件2小时内上传至项目管理平台，纸质原件当天归档，形成电子</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纸质双轨存档机制。</w:t>
      </w:r>
    </w:p>
    <w:p w14:paraId="63D401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不合格品处置与追溯路径同步建立。发现混凝土状态异常时，立即隔离该批次并标注“待判”标识，同步通知</w:t>
      </w:r>
      <w:r>
        <w:rPr>
          <w:rFonts w:hint="eastAsia" w:ascii="宋体" w:hAnsi="宋体" w:eastAsia="宋体" w:cs="宋体"/>
          <w:bCs w:val="0"/>
          <w:iCs w:val="0"/>
          <w:sz w:val="28"/>
          <w:szCs w:val="28"/>
          <w:highlight w:val="none"/>
          <w:lang w:eastAsia="zh-CN"/>
        </w:rPr>
        <w:t>拌和站</w:t>
      </w:r>
      <w:r>
        <w:rPr>
          <w:rFonts w:hint="eastAsia" w:ascii="宋体" w:hAnsi="宋体" w:eastAsia="宋体" w:cs="宋体"/>
          <w:bCs w:val="0"/>
          <w:iCs w:val="0"/>
          <w:sz w:val="28"/>
          <w:szCs w:val="28"/>
          <w:highlight w:val="none"/>
        </w:rPr>
        <w:t>与监理单位。4小时内形成书面异常报告，附检测记录与影像证据。</w:t>
      </w:r>
      <w:r>
        <w:rPr>
          <w:rFonts w:hint="eastAsia" w:ascii="宋体" w:hAnsi="宋体" w:eastAsia="宋体" w:cs="宋体"/>
          <w:bCs w:val="0"/>
          <w:iCs w:val="0"/>
          <w:sz w:val="28"/>
          <w:szCs w:val="28"/>
          <w:highlight w:val="none"/>
          <w:lang w:eastAsia="zh-CN"/>
        </w:rPr>
        <w:t>拌和站</w:t>
      </w:r>
      <w:r>
        <w:rPr>
          <w:rFonts w:hint="eastAsia" w:ascii="宋体" w:hAnsi="宋体" w:eastAsia="宋体" w:cs="宋体"/>
          <w:bCs w:val="0"/>
          <w:iCs w:val="0"/>
          <w:sz w:val="28"/>
          <w:szCs w:val="28"/>
          <w:highlight w:val="none"/>
        </w:rPr>
        <w:t>须在24小时内提交原因说明及改进措施，项目部据此更新供应商履约评价。每季度汇总商品混凝土验收数据，分析频次异常项，作为后续招标资格审查的技术支撑依据。</w:t>
      </w:r>
    </w:p>
    <w:p w14:paraId="04AFB4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HRB400钢筋</w:t>
      </w:r>
    </w:p>
    <w:p w14:paraId="0CDE86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HRB400钢筋进场时逐批查验外观质量与产品标识。检查表面是否平直、无裂纹、无油污、无明显锈蚀；核对钢筋表面轧制标记是否清晰完整，确认与质保书所载牌号、规格一致。同一批次钢筋的炉批号、生产厂名、执行标准在现场随货资料中须一一对应，缺失任一要素即暂停使用。现场设专用待验区，按批次分类堆放并加设防雨遮盖，避免混批混淆。</w:t>
      </w:r>
    </w:p>
    <w:p w14:paraId="05EB3C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查验同步比对钢筋质保书原件与复印件，核实出厂检验项目、力学性能指标、化学成分报告是否齐全有效，确认检测单位资质符合国家认证要求。质保书信息与实物标识不符、证书缺失或超期未复检的，一律退场处理。钢筋端部切割面平整度、肋高与间距均匀性纳入日常巡检范围，这直接影响后续机械连接与植筋施工质量。</w:t>
      </w:r>
    </w:p>
    <w:p w14:paraId="00D335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进场后立即在监理见证下按规范要求取样。每批次按不同规格分别抽取试件，涵盖拉伸、弯曲、重量偏差项目，同一炉批号钢筋抽检频次不低于规定最低数量。取样过程全程影像记录，样品封样后由专人送至法定检测机构，委托单注明工程部位、使用区域及对应工序，如4号楼框架梁、地下工程人防墙预埋吊环等。</w:t>
      </w:r>
    </w:p>
    <w:p w14:paraId="1C96FE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检测结果未达标准或复检仍不合格，整批次钢筋作退场处理，不得用于任何结构部位。合格报告出具后，由项目技术负责人签发使用许可，同步更新进场台账与追溯记录。钢筋用于机械连接、电渣压力焊或植筋前，须确认该批次送检数据已覆盖对应连接工艺的适应性要求，这决定后续钢筋笼制作、模板支设及混凝土浇筑的连续性安排。</w:t>
      </w:r>
    </w:p>
    <w:p w14:paraId="7269C6A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蒸压加气砌块</w:t>
      </w:r>
    </w:p>
    <w:p w14:paraId="2CFEFE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场蒸压加气砌块按批次核对出厂合格证、型式检验报告及放射性检测报告，确认生产日期、强度等级、干密度等级与设计一致。表面无贯穿性裂缝、缺棱掉角、表面疏松等缺陷，尺寸偏差目测符合砌筑工艺要求。每批次随机抽取3组样品送检，检测项目涵盖抗压强度、干密度、干燥收缩值，检测结果未出具前不得用于砌筑作业。</w:t>
      </w:r>
    </w:p>
    <w:p w14:paraId="11CDFB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时同步核查包装标识，包括生产企业名称、执行标准编号、产品规格型号、生产批号及“蒸压加气混凝土砌块”全称标识。对无标识或标识模糊不清的批次拒收，对出厂超过6个月的批次加做含水率复测，含水率超限的不予验收。</w:t>
      </w:r>
    </w:p>
    <w:p w14:paraId="065BD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砌块堆场，地面硬化并设排水坡度，底部垫高300毫米以上，采用防雨苫布全覆盖。不同规格、强度等级的砌块分区堆放，标识牌清晰标注进场日期、批次编号与检验状态。堆高不超过1.8米，避免重压变形。雨季施工期间实行“随用随取、先进先出”，禁止露天长期堆放。</w:t>
      </w:r>
    </w:p>
    <w:p w14:paraId="61AD4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已卸车但暂不使用的砌块，安排专人每日巡检堆场防潮措施落实情况，重点检查底部垫层是否浸水、覆盖是否破损、周边积水是否及时排除。发现受潮、淋雨或表面泛白现象的砌块，单独隔离并标示“待判定”，由监理确认后决定是否退场或降级使用。</w:t>
      </w:r>
    </w:p>
    <w:p w14:paraId="0FE3E3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蒸压加气砌块进场后，按施工方案要求搭配专用砌筑砂浆使用。砂浆进场同步提供适配性检测报告，确认其</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、保水性、收缩率与砌块匹配。砌筑前对砌块进行表面清理，清除浮灰及油污，对吸水率偏高批次适当喷水润湿，但表面不得存有明水。</w:t>
      </w:r>
    </w:p>
    <w:p w14:paraId="465FD3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样板墙区域，对首层砌筑进行工艺验证：检查灰缝饱满度、垂直度、平整度控制效果，验证与构造柱、拉结筋、过梁等节点的搭接可靠性。样板墙经验收合格后，方可展开大面积砌筑。所有砌筑作业严格按已审批的专项方案执行，工序交接前完成自检并留存影像记录。</w:t>
      </w:r>
    </w:p>
    <w:p w14:paraId="1672411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挤塑聚苯板</w:t>
      </w:r>
    </w:p>
    <w:p w14:paraId="6CEAAD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挤塑聚苯板进场前查验外包装完整性，检查板面是否平整无翘曲、无明显凹陷或划伤，边缘切割齐整，无碎屑脱落。材料标识须清晰可见，包含生产单位、执行标准、批次号及出厂日期，与清单所列节能工程应用部位一致。随货提供产品合格证、出厂检验报告及燃烧性能等级证明文件，确认其适用于墙面与屋面两类保温构造。进场时核对送货单与工程量清单中对应子目数量，确保与施工图节点要求匹配，避免因规格混用影响后续抹灰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效果。监理现场见证开箱抽查不少于两批次，逐张目测外观质量并留存影像记录。</w:t>
      </w:r>
    </w:p>
    <w:p w14:paraId="409C1A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挤塑聚苯板与其他节能材料存在施工时序与性能匹配关系，验收时同步核验抗裂砂浆、玻纤网格布的批次编号与出厂日期，确保三者属同一生产周期，减少因材料性能波动导致界面</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下降。板面堆放场地须硬化平整、防潮防雨，离地垫高不小于200毫米，顶部覆盖防雨布且避免重压。每批次进场后比对前期封样，重点观察板体色泽均匀性与断面泡孔结构致密程度，差异明显时暂停使用并启动复检程序。现场存放不超过30天，超期材料重新抽检燃烧性能及导热系数，合格后方可投入保温隔热墙面及屋面施工。</w:t>
      </w:r>
    </w:p>
    <w:p w14:paraId="30E004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内外热镀锌管</w:t>
      </w:r>
    </w:p>
    <w:p w14:paraId="1DF162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进场即查表面质量与尺寸一致性。内外热镀锌钢管用于消防喷淋及消火栓系统，要求管体表面均匀，无漏镀、流挂、起皮现象，接口完整，管端切口平整无毛刺。现场核对批次编号与清单所列范围匹配，确认无擅自代换。查验管材标识清晰，含生产厂名、规格型号、执行标准字样，避免混淆普通焊接钢管或非镀锌管。</w:t>
      </w:r>
    </w:p>
    <w:p w14:paraId="77A861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时同步观察管壁厚度目测均匀性，重点检查弯头、三通等管件镀锌层覆盖状态，防止局部未镀影响耐腐蚀性能。对批量进场管材，按比例抽查接口螺纹完整性与内壁光滑度，确保后期阀门、喷头、水流指示器等部件安装顺畅。</w:t>
      </w:r>
    </w:p>
    <w:p w14:paraId="5D9CBE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保资料须随货到场，包括产品合格证、出厂检验报告、镀锌层质量检测记录及第三方复检报告。资料内容须与实物批次号、生产日期对应，缺失任一文件则不予接收。现场查验中，核对资料所列材质成分、力学性能指标与消防系统设计要求一致，特别关注镀锌层附着力检测方法与结论。</w:t>
      </w:r>
    </w:p>
    <w:p w14:paraId="50AEBF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同步开展外观实测，使用游标卡尺抽检管壁厚度，确认符合系统承压与使用寿命要求；用磁性测厚仪抽检镀锌层厚度，确保满足长期埋地或潮湿环境使用条件。实测数据现场记录，经监理确认后归档，作为后续管道试压与系统调试依据之一。</w:t>
      </w:r>
    </w:p>
    <w:p w14:paraId="612FF8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合格后立即组织刷油与支吊架配套施工。内外热镀锌管刷油仅限非镀锌部位，如焊口、切割端口，漆膜须均匀覆盖无遗漏，避免锈蚀引发局部穿孔。支吊架选型与安装间距须与管径、走向匹配，确保管道固定牢靠，减少运行震动对镀锌层磨损。</w:t>
      </w:r>
    </w:p>
    <w:p w14:paraId="24A96D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前复核所有管材安装状态，重点检查末端试水装置、信号蝶阀、水流指示器等部件接口密封性与镀锌管本体连接可靠性。对验收后发现的局部损伤或镀锌层脱落部位，采用热喷涂锌或冷喷锌工艺补救，补救部位经监理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6F955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静音管UPVC</w:t>
      </w:r>
    </w:p>
    <w:p w14:paraId="1CA05D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静音管UPVC进场时逐批查验外壁标识。管体印有清晰生产厂名、执行标准、静音特性说明及批次编号，标识位置统一，文字无模糊或脱落。静音结构层在截面可见，管壁无气泡、杂质、划痕或色差，端口平整无毛刺。同一批次管材色泽均匀，外径与壁厚目测无明显偏差。静音排水管与静音雨水管分区域堆码，标识牌注明系统归属及用途，避免混用。管材表面无受潮、暴晒痕迹，包装完好，防雨遮盖措施到位。现场核对送货单型号与清单“UPVC静音排水管”“UPVC静音雨水管”完全一致，未出现替代品或非静音类型混入。</w:t>
      </w:r>
    </w:p>
    <w:p w14:paraId="688988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系统使用的UPVC静音管虽用途有别，质保资料要求统一。每批次附出厂合格证、型式检验报告及静音性能检测说明，报告中静音指标符合设计文件及清单所列污水、雨水系统功能要求。资料注明材料执行标准与设计一致，检测时间在有效期内，签章完整。同一厂家同一型号管材，用于污水系统与雨水系统的质保文件并列归档，确保可追溯。资料中未见缺页、涂改或印章不清现象，随货技术资料与实物批次号一一对应。监理现场核验时，资料</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提供，不临时补报或延后提交。</w:t>
      </w:r>
    </w:p>
    <w:p w14:paraId="3F6854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静音管进场后同步开展安装适配性验证。截取短管实测承插口配合度，插接顺畅无卡阻，橡胶密封圈安装后无扭曲、脱出。管材弯曲度满足现场管道走向需求，热切割面平整，与配套管件接口匹配。静音排水管与通气管连接处无异响设计缺陷，雨水管支吊架开孔位置与管材结构层协调。安装班组提前试装三组管段，验证</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适配性及固化时间，确保与清单“管道安装”工序无缝衔接。管材堆放离地垫高，防潮防压，预留施工取用通道。</w:t>
      </w:r>
    </w:p>
    <w:p w14:paraId="78644AF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材料复检管理</w:t>
      </w:r>
    </w:p>
    <w:p w14:paraId="2380D1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w:t>
      </w:r>
    </w:p>
    <w:p w14:paraId="6002AC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部位混凝土试块按桩基、承台、底板、侧墙分别留置，对应清单中“孔桩成孔”“灌注桩施工”“基坑开挖”“人防地下室”等项。主体结构混凝土试块按柱、梁、板、楼梯分层留置，覆盖4号楼、3号楼地上工程各层结构施工。人防部位试块单独留置，包含密闭人防门框墙、防护密闭门两侧墙体，依据清单“密闭人防门安装”“防护密闭人防门安装”工序设置。每类试块均包含标准养护与同条件养护两种类型，抗渗试块仅在地下室外墙、底板等防水部位设置。</w:t>
      </w:r>
    </w:p>
    <w:p w14:paraId="67A02D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供应部位的试块在浇筑点随机取样制作，标养室统一控温控湿管理。自拌混凝土现场制备部位的试块制作同步于搅拌机出料，试模标识包含搅拌批次、浇筑位置、制作时间。两类混凝土试块均实行监理见证取样，送检频次按规范执行，不因材料来源不同降低检测频次或简化流程。</w:t>
      </w:r>
    </w:p>
    <w:p w14:paraId="0680DE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块制作随混凝土浇筑同步进行，与钢筋绑扎、模板支设形成工序衔接。浇筑完成后立即完成试块成型、编号、登记，信息录入施工日志并与当日进度报表一并报送。同条件试块养护期与结构施工阶段对应，柱梁板试块放置于对应楼层作业面，人防墙体试块紧贴墙体放置，其拆模时间判断直接参照同条件试块强度报告。</w:t>
      </w:r>
    </w:p>
    <w:p w14:paraId="2D8C48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前，地下工程部位抗渗试块检测报告须经监理确认合格。基础垫层、底板、侧墙卷材防水施工均以对应部位抗渗试块达到设计要求为前置条件。基坑回填作业启动前，回填范围内所有混凝土试块强度及抗渗检测结果必须齐全，且无不合格记录。</w:t>
      </w:r>
    </w:p>
    <w:p w14:paraId="27774D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检测结果未</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设计要求时，对应部位不得进入下道工序。强度不足部位启动实体检测复验程序，抗渗不合格部位重新施工并加倍留置试块。所有复验结果同步更新至材料复检台账，与施工日志、影像资料形成可追溯闭环。</w:t>
      </w:r>
    </w:p>
    <w:p w14:paraId="4AE11C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钢筋原材</w:t>
      </w:r>
    </w:p>
    <w:p w14:paraId="45DB1D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进场后立即按HPB300钢筋、HRB400钢筋分材质分区堆放，同材质钢筋再按产地、炉批号、规格分垛管理。每垛设置唯一编号铭牌，标注进场日期、供货单位、检验状态。材料员核对出厂合格证与铭牌信息一致后，方可卸货。场内运输使用专用转运托盘，避免混料。堆放场地硬化处理，底部设垫木防潮，上部覆盖防水篷布。</w:t>
      </w:r>
    </w:p>
    <w:p w14:paraId="4CD10B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与地下工程所用钢筋实行物理隔离。4号楼、3号楼地上结构钢筋存放于东侧堆场，地下工程及人防结构钢筋存放于西侧专用区域，中间设隔离围挡。西侧堆场增设防雨檐棚与湿度监测仪，对磷石膏砌块施工中同步使用的植筋胶配套钢筋单独加贴蓝色标识带，区别于常规结构钢筋。</w:t>
      </w:r>
    </w:p>
    <w:p w14:paraId="5CBFD2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机械连接、植筋三类工序启动前，复检报告须完成监理签认并归档。制作车间依据复检合格批次编号领料，每批次钢筋对应唯一加工任务单。机械连接施工前，直螺纹套筒取样点设于每层首根成型件；电渣压力焊取样点覆盖不同焊工、不同焊接参数组合；植筋施工前，锚固胶与对应钢筋同步取样送检。</w:t>
      </w:r>
    </w:p>
    <w:p w14:paraId="72B8F2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过程全程影像记录，样本封存后贴唯一二维码标签，扫码可调取取样时间、位置、操作人及对应施工部位。地下工程中预埋吊环、套管所用钢筋，取样点设于预埋件成型后首件；人防密闭门框钢筋取样点延伸至弯折段与直线段交界处。所有取样点避开锈蚀、弯曲、电焊灼伤区域。</w:t>
      </w:r>
    </w:p>
    <w:p w14:paraId="6B162A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不合格钢筋不得用于人防结构、基础垫层、高大模板支撑体系等部位。已进场未复检钢筋，仅限用于临时支撑架、非承重围挡等非主体结构部位。人防门框、抗爆隔墙、防护密闭门框钢筋安装前，复检报告须完成签字确认，否则暂停该节点施工。</w:t>
      </w:r>
    </w:p>
    <w:p w14:paraId="2A6D71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已安装钢筋复检不合格时，立即停止后续安装作业，在监理见证下标识不合格构件位置，组织凿除或加固处理。替换钢筋须重新履行复检程序，同一炉批号钢筋不得跨批次混用。处理过程形成专题报告，附凿除照片、新钢筋进场记录、复检报告及监理确认意见，纳入竣工资料同步归档。</w:t>
      </w:r>
    </w:p>
    <w:p w14:paraId="6F3AC8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w:t>
      </w:r>
    </w:p>
    <w:p w14:paraId="783C80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复检依据直接对应清单所列“屋面及防水工程”“基础及墙面防水”等施工项，与第八章技术标准强制性条文保持一致。进场材料须符合国家《弹性体改性沥青防水卷材》《塑性体改性沥青防水卷材》及贵州省建筑防水工程技术规程要求。复检指标覆盖不透水性、拉力、延伸率、低温柔性、耐热性等基本性能，确保材料适配本项目多雨气候与复杂工况。</w:t>
      </w:r>
    </w:p>
    <w:p w14:paraId="5EADFD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施工部位对卷材性能侧重不同。地下工程基础与外墙卷材防水强调抗静水压能力与长期浸水稳定性；地上屋面卷材防水侧重高温适应性与搭接密封可靠性；人防区域卷材则需满足密闭性与抗变形要求。复检报告须注明适用部位，检测参数与实际铺贴位置一一对应，避免混用误判。</w:t>
      </w:r>
    </w:p>
    <w:p w14:paraId="2C80DB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防水卷材进场后，按屋面、地下、墙面三类分别取样复检。屋面卷材按每1000平方米为一检验批，地下工程以每500平方米为一检验批，墙面卷材以每300平方米为一检验批。取样由监理见证，从同一批次中随机抽取三卷，每卷截取1米长作检测样本，加贴唯一性标识。</w:t>
      </w:r>
    </w:p>
    <w:p w14:paraId="1AB0FF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送检过程执行“双签封样”，施工单位与监理单位共同签章封存，并附材料出厂合格证、型式检验报告及进场数量清单。检测项目须完整覆盖规范要求，检测报告出具后48小时内录入项目材料管理台账。报告原件归档于技术资料室，复印件随施工日志同步流转至各作业面，作为铺贴工序启动前置条件。</w:t>
      </w:r>
    </w:p>
    <w:p w14:paraId="36A029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合格的防水卷材方可进入铺贴工序，不合格材料立即清退出场，退场记录留存影像资料并更新物资台账。退场材料处置须经监理签字确认，处置过程不与其他批次混放，退场单据与检测报告形成对应索引，便于后续追溯。</w:t>
      </w:r>
    </w:p>
    <w:p w14:paraId="792989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结果直接关联工序推进节奏。屋面卷材复检合格后，24小时内安排基层处理与热熔铺贴；地下卷材复检合格后，48小时内完成底板或侧墙铺贴并进入隐蔽验收；墙面卷材复检合格后，须在72小时内完成粘贴与节点加强。每道工序完成后，复检报告作为隐蔽验收支撑材料一并提交。</w:t>
      </w:r>
    </w:p>
    <w:p w14:paraId="6FDC2D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w:t>
      </w:r>
    </w:p>
    <w:p w14:paraId="2DCB77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进场时按批次实行复检。每批材料附出厂合格证与型式检验报告，复检项目包括外观状态、干密度、抗压强度、导热系数等基础性能指标。取样在监理见证下随机抽取，送至具备资质的检测机构进行检测。检测依据国家现行建筑节能材料检验标准，与清单中“膨胀玻化微珠保温防火砂浆”对应。复检结果须在材料使用前完成，并作为抹灰、挂钢丝网片等后续工序的进场依据。复检未完成或结果不合格的，该批次材料不得进入作业面。</w:t>
      </w:r>
    </w:p>
    <w:p w14:paraId="09384C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不合格材料须立即隔离并标注，按程序退场处理。该批次材料已部分使用的，对已施工部位进行界面检查，确认无空鼓、开裂等异常方可进入抗裂砂浆施工环节。复检记录同步归入施工日志及材料台账，确保可追溯。材料复检状态直接影响墙面基层处理进度，也关联后续块料镶贴、成品隔断安装等工序的启动条件。</w:t>
      </w:r>
    </w:p>
    <w:p w14:paraId="2D7DCD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保温层施工完成、抗裂砂浆施工前，组织界面复检。复检重点包括保温层厚度均匀性、</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牢固度、表面平整度及无起皮、脱落现象。检查方式以目测、敲击、尺量为主，辅以红外热成像抽检。该环节复检结果须经监理确认，作为抗裂砂浆+玻纤网格布层施工的前提条件。</w:t>
      </w:r>
    </w:p>
    <w:p w14:paraId="0F05CE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裂砂浆层施工后，再次对整体保温构造进行复核，重点检查网格布搭接宽度、锚固点分布及表面无漏网、翘边。复检合格后方可开展抹灰面油漆、贴砖或吊顶龙骨安装。若复检发现保温构造与设计意图存在偏差，须在贴砖前完成修补，避免饰面层空鼓脱落。这直接影响墙柱面工程、天棚工程的施工质量与后续验收节奏。</w:t>
      </w:r>
    </w:p>
    <w:p w14:paraId="69FBDD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w:t>
      </w:r>
    </w:p>
    <w:p w14:paraId="29D8C4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质防火门进场前，须查验产品出厂合格证、型式检验报告及消防产品身份信息。报告内容覆盖耐火性能、结构完整性、启闭可靠性等基本功能，与设计文件中防火分区、疏散路径等使用要求相匹配。复检不依赖单一参数指标，而聚焦技术文件齐备性与一致性。消防产品身份信息须通过扫码可追溯，确保与应急管理部消防产品合格评定中心公示名录一致。出厂合格证中注明生产批次、执行标准编号、防火等级标识，与清单所列“木质防火门”类别严格对应。复检记录须由监理现场签字确认，作为后续安装许可的前置条件。</w:t>
      </w:r>
    </w:p>
    <w:p w14:paraId="6C7463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质防火门安装前，须核验门框预埋件位置、洞口净尺寸及周边抹灰完成面平整度。抹灰面与门框接触区域须无空鼓、开裂，避免门扇启闭受阻。门扇与门框间隙均匀，铰链安装牢固，闭门器与顺序器功能正常。复检同步核查防火密封条连续性、膨胀性能与粘贴牢固度，防止高温下失效。该环节</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与人防门安装、防火卷帘轨道预埋、消火栓箱周边砌体完成进度协调，确保洞口条件统一。装饰装修工程中块料镶贴、吊顶龙骨安装不得先行遮挡门洞，预留复检操作空间。门扇表面无划伤、磕碰，漆膜完整，不影响后续防火涂层附着。</w:t>
      </w:r>
    </w:p>
    <w:p w14:paraId="4DF2F8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喷头组件</w:t>
      </w:r>
    </w:p>
    <w:p w14:paraId="0C89F5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随消防水喷淋系统材料一并进场，复检工作同步启动。施工方按工程量清单所列系统范围，对每批次喷头进行台账登记，注明生产单位、批次号、到货日期及数量。监理人员全程见证取样过程，确保样品具有代表性与可追溯性。取样后密封送至具备CMA资质的法定检测单位，检测委托单与进场报验单同步提交。复检前喷头存放于干燥通风的专用库房，分区码放并悬挂状态标识牌，防止受潮或机械损伤。所有复检记录与检测报告纳入工程资料归档体系，与施工日志、材料报审表形成对应链。</w:t>
      </w:r>
    </w:p>
    <w:p w14:paraId="043835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复检覆盖密封性能检测、流量系数验证、响应时间指数核查及外观质量检查。密封性能通过恒压保压试验判定，流量系数依托标准工况下的实测喷洒曲线比对，响应时间指数依据受热启动过程的热敏感特性评估。所有检测项目严格依据《自动喷水灭火系统施工及验收规范》GB50261执行，不依赖厂商自检报告。检测过程中异常数据即时复测，同一指标两次不合格即判定该批次喷头不合格。检测原始记录、仪器校准证书、检测人员签章齐全，确保全过程可复现、可验证。</w:t>
      </w:r>
    </w:p>
    <w:p w14:paraId="1BD11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复检不合格的喷头立即隔离封存，张贴红色禁用标识，不得转入安装工序。施工</w:t>
      </w:r>
      <w:r>
        <w:rPr>
          <w:rFonts w:hint="eastAsia" w:ascii="宋体" w:hAnsi="宋体" w:eastAsia="宋体" w:cs="宋体"/>
          <w:bCs w:val="0"/>
          <w:iCs w:val="0"/>
          <w:sz w:val="28"/>
          <w:szCs w:val="28"/>
          <w:highlight w:val="none"/>
          <w:lang w:eastAsia="zh-CN"/>
        </w:rPr>
        <w:t>方在</w:t>
      </w:r>
      <w:r>
        <w:rPr>
          <w:rFonts w:hint="eastAsia" w:ascii="宋体" w:hAnsi="宋体" w:eastAsia="宋体" w:cs="宋体"/>
          <w:bCs w:val="0"/>
          <w:iCs w:val="0"/>
          <w:sz w:val="28"/>
          <w:szCs w:val="28"/>
          <w:highlight w:val="none"/>
        </w:rPr>
        <w:t>三个工作日内向监理人提交书面退场说明，明确不合格原因、处置方式及后续计划。替代喷头须提前报审，附新旧产品技术参数对照表、适用性说明及价格差异分析。监理人审批通过后，新批次喷头按同等程序重新复检。安装完成后，喷头位置、型号、朝向与竣工图一致，隐蔽前进行系统性喷淋试验，验证复检结果在实体工程中的实际表现。</w:t>
      </w:r>
    </w:p>
    <w:p w14:paraId="62062CD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样品封样管理</w:t>
      </w:r>
    </w:p>
    <w:p w14:paraId="450334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真石漆样品</w:t>
      </w:r>
    </w:p>
    <w:p w14:paraId="590B5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样品须在材料进场前28天报送监理人审批。报送内容包括完整规格说明、批次编号、色卡编号及施工工艺说明。样品制作在施工现场按实际构造层级进行，含保温层、抗裂砂浆层、底漆层、真石漆主涂层及罩面清漆层，尺寸不小于300mm×300mm，每批次不少于三块。监理人在收到后7个工作日内完成审查，提出书面意见。审查通过后立即进行现场封样，封样块贴唯一编号标签，由监理、施工、建设单位三方签字确认，封存于专用样品室，留存至工程竣工验收后满两年。封样过程全程影像记录，同步归档至项目管理平台。</w:t>
      </w:r>
    </w:p>
    <w:p w14:paraId="2410EE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完成并干燥后，须经实测含水率、空鼓、开裂及平整度检验，全部合格方可启动真石漆施工。基层处理采用专用抗碱封闭底漆，涂刷均匀无漏涂。真石漆喷涂前，对阳角、窗口、女儿墙等部位进行弹线定位，控制喷涂厚度与纹理走向。现场喷涂与封样块保持同一环境温湿度条件，同一班组操作，同一喷涂设备及压力参数。施工过程中每栋楼每作业段留存三处实体样板，与封样块比对色泽、颗粒分布及表面质感，偏差超出目视可辨范围时立即停工作业调整。</w:t>
      </w:r>
    </w:p>
    <w:p w14:paraId="15E536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块是真石漆施工验收的直接比对基准，验收时采用自然光下多角度观察，重点核对色相、骨料粒径分布、涂层厚度及罩面光泽度。现场大面积施工前，先在每栋楼选取不小于10平方米的试验面，喷涂完成后7天养护期满，对照封样块组织联合验收。凡出现明显色差、流挂、发花、砂粒剥落或罩面不均匀等情况，一律返工处理。监理单位在分项验收表中单独设立“真石漆封样符合性”核查项，签字确认后方进入下道工序。所有真石漆施工记录、批次检测报告及影像资料，均须与封样编号一一对应归档。</w:t>
      </w:r>
    </w:p>
    <w:p w14:paraId="7667F3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w:t>
      </w:r>
    </w:p>
    <w:p w14:paraId="387F3C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无机涂料在本项目中应用覆盖地下及地上部位，地下工程全部采用无机涂料，地上工程中与真石漆并列选用。材料本身具备基础耐潮性与饰面稳定性，可直接用于地下空间潮湿环境，也适配地上区域常温施工条件。施工工艺统一采用抹灰面涂刷，不因部位差异调整基层处理或涂刷遍数。这种材料应用的连续性，为封样管理提供统一基准，减少因部位不同导致的样品分化风险，保障整个项目饰面效果的一致性控制起点。</w:t>
      </w:r>
    </w:p>
    <w:p w14:paraId="41C8D2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报送严格遵循招标时限与审批路径，提前二十八天将无机涂料样品送达监理人指定地点。样品规格与实际使用部位完全对应，包含地下、地上两类应用场景的代表性样本。监理人在现场完成外观检验、批次信息核对与封签操作，封样编号与施工图对应部位编码关联。封样件单独存放于项目部专用样品柜，温湿度环境满足材料存储基本要求。所有封样过程记录同步归档，作为后续材料进场验收的原始依据。</w:t>
      </w:r>
    </w:p>
    <w:p w14:paraId="54DBE9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样品与现场材料实行双向比对，施工前逐批核对封样编号、外观质地与施工状态。每批次材料进场后，核对封样编号、外观质地、施工状态，由质检员填写比对记录表。施工过程中，随机抽取已施工区域进行表面状态复核，比对是否与封样样品呈现一致的色泽、肌理与成膜效果。出现偏差立即暂停使用，重新提报复验申请。封样编号全程标注于材料进场单、施工日志与检验批记录中，确保从样品到施工的每一个环节均可回溯验证。</w:t>
      </w:r>
    </w:p>
    <w:p w14:paraId="42B452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w:t>
      </w:r>
    </w:p>
    <w:p w14:paraId="1D14BC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样品封样按清单要求提前组织，材料选型与建筑立面设计意图保持一致。样品选取涵盖不同开启形式、洞口尺寸段及常用分格组合，确保覆盖全部施工界面。报审资料同步提供型材构造说明、五金配置清单、玻璃配置逻辑及表面处理工艺描述，避免依赖参数罗列。监理人现场核验后实施铅封，封存件存放于指定样品室，建立唯一编号台账，电子影像同步归档。封样过程全程留痕，审批表、签字页、封存照片纳入施工过程资料同步移交。后续材料进场验收以封样件为唯一比对基准，偏差超限即退场处理，不以批次检测报告替代实物比对。</w:t>
      </w:r>
    </w:p>
    <w:p w14:paraId="2634E9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中严格对照封样件控制工艺一致性。洞口抹灰完成前复核尺寸，确保与封样窗框预留间隙匹配；窗框安装采用专用垫块调平，固定点位间距依封样窗肋位逻辑设置。玻璃安装后检查密封胶打注饱满度、胶缝宽窄均匀性及胶体表面光洁度，均以封样窗同部位状态为参照。成品保护延续封样窗表面处理等级，防划伤薄膜覆盖至竣工验收。每批次窗安装完成后，由质量员对照封样件进行现场实样比对，重点核查型材接缝、五金操作手感、启闭密封性三项指标。比对记录签字确认，异常项24小时内启动偏差分析与整改，确保最终交付效果与封样状态无视觉差异。</w:t>
      </w:r>
    </w:p>
    <w:p w14:paraId="6008E60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防火卷帘</w:t>
      </w:r>
    </w:p>
    <w:p w14:paraId="174094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卷帘封样按所处功能区域划分，区分地上厂房区、仓储区、地下车库通道、人防临战封堵界面四类场景。不同区域卷帘承担的防火分隔等级与使用频率存在差异，封样时对应选取典型部位的完整构造单元，涵盖帘面材质、导轨形式、启闭机构及控制逻辑模块。其中厂房与仓储交界处卷帘侧重耐火极限与启闭可靠性，地下车库入口处卷帘需同步满足防火与人防过渡要求，人防临战封堵界面则强调密闭性与手动应急操作功能。</w:t>
      </w:r>
    </w:p>
    <w:p w14:paraId="78021D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与地下卷帘封样分别组织，不混合归类。地上部分以4号楼生产厂房与3号楼配套仓库交接部位为首选封样点，地下部分以人防区主出入口及非人防设备用房分隔口为重点封样位置。同类部位卷帘型号一致时，仅封存一套完整样品；存在规格或构造差异的，按实际差异项逐项封样。封样记录注明对应施工图号、清单子目编号及安装点位编号，确保可追溯。</w:t>
      </w:r>
    </w:p>
    <w:p w14:paraId="5DEC3F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防火卷帘样品于材料进场前28天提交，采用实物封存方式，每套样品含帘板、导轨、卷轴、控制箱及联动模块，配齐安装附件与接线端子图。封样过程由监理单位现场见证，三方签认封样单，注明封样日期、样品状态、检测依据及封存编号。样品统一置于干燥通风专用封样间，加贴唯一性防伪封条，封条上注明项目名称、封存日期与责任人签字。</w:t>
      </w:r>
    </w:p>
    <w:p w14:paraId="1CD08D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件粘贴信息标签，内容包括清单子目名称、对应部位、耐火等级要求、启闭方式（电动/手动）、联动信号类型（消防主机/温感/烟感）及封存编号。封样单扫描件同步上传至项目管理平台，纸质版与电子版一一对应。后续进场材料须与封样件外观、构造、接口形式一致，不一致时须重新履行封样程序，不得直接替换或代用。</w:t>
      </w:r>
    </w:p>
    <w:p w14:paraId="096979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件作为施工全过程检验比对基准，用于材料进场验收、隐蔽前核验、联动调试确认及竣工验收核查。每批次卷帘安装前，现场核对帘板厚度、导轨截面、电机铭牌参数与封样件一致性；调试阶段复核控制箱接线逻辑、反馈信号类型、启闭响应时间是否与封样技术说明相符。竣工资料中附封样照片、签认单扫描件及比对记录，形成闭环验证链条。</w:t>
      </w:r>
    </w:p>
    <w:p w14:paraId="77A275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w:t>
      </w:r>
    </w:p>
    <w:p w14:paraId="5E7DC4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与常规门窗在构造逻辑、启闭机制和密闭性能上存在根本差异。常规门窗以通风采光和日常通行为主，密闭人防门则以战时防护为核心功能。门体构造包含多重密封结构和抗冲击加强部件，启闭过程依赖专用铰链与闭锁机构，不能依靠普通五金件实现可靠锁定。门扇与门框接触面设有弹性密封条，闭合后形成连续气密带，这直接影响人防地下室整体防护效能。其安装位置固定于人防出入口及连通口，与墙体结构形成一体化防护体系，不参与日常使用功能调整。</w:t>
      </w:r>
    </w:p>
    <w:p w14:paraId="060078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密闭人防门安装与主体混凝土浇筑保持高度协同。门框预埋件随基础及墙体钢筋同步安装，定位误差控制在允许范围内，确保门体安装后与墙体无错位、无翘曲。门扇吊装前完成门框垂直度与水平度复核，安装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避开雨天及大风时段，防止密封材料受潮失效。安装完成后立即开展密闭性能初检，用压力计测试门缝漏气量，现场启闭测试合格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道工序。所有安装作业由具备人防设备安装资质的人员完成，过程留存影像与检测记录。</w:t>
      </w:r>
    </w:p>
    <w:p w14:paraId="47B02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内容包括门体外观、门框材质、密封条材质、闭锁装置实物及出厂合格证明文件。样品在监理见证下封存，标签注明工程名称、部位、生产单位、封样日期并由三方签字确认。封样样品存放于干燥通风的专用保管区域，避免挤压、暴晒或受潮。后续进场的密闭人防门须与封样样品在结构形式、表面处理、启闭方式上一致，不得擅自变更。监理单位对照封样件逐项核验进场产品，发现差异立即暂停安装并要求书面说明。封样记录作为验收依据之一，随工程资料一并归档。</w:t>
      </w:r>
    </w:p>
    <w:p w14:paraId="15F90E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PP-R管材</w:t>
      </w:r>
    </w:p>
    <w:p w14:paraId="2B7295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工作启动前须确认施工图与工程量清单中PP-R管材已明确为给水系统主材，且相关技术标准已由招标人书面发布。依据招标文件第11条规定，所有需封样的材料须提前28天报送监理人审批。项目进入施工准备阶段即同步梳理材料封样清单，PP-R管材列为重点管控项，确保封样时间不滞后于管道安装作业计划。</w:t>
      </w:r>
    </w:p>
    <w:p w14:paraId="13EB5C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启动以材料进场计划与图纸深化完成为双重前提。施工组织设计中已明确给水系统安装节点，PP-R管材封样安排在首段管道安装前45天启动，留足样品制作、运输、检测及审批周期。所有封样申请连同材料证明文件一并提交，确保监理人有充分时间完成技术合规性审查。</w:t>
      </w:r>
    </w:p>
    <w:p w14:paraId="22A9F4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取样由施工管理人员会同监理人共同完成，按同一批次、同一供应商、同一工艺批次抽取三组样品，每组含管材本体、配套管件及热熔承插接头。样品经清洁、标识、封装后，粘贴唯一性编号标签，注明取样日期、批次号、使用部位及见证人签字。封装过程全程影像记录并存档。</w:t>
      </w:r>
    </w:p>
    <w:p w14:paraId="13BFB8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封存统一存放于项目样品间专用恒温柜内，柜体加锁，钥匙由监理人与施工方双人保管。建立PP-R管材封样台账，实时更新样品状态、存放位置、审批结果及使用批次对应关系。每批次材料进场时，现场核对封样编号与实物一致性，不符则整批退场。</w:t>
      </w:r>
    </w:p>
    <w:p w14:paraId="2115CE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使用替代PP-R管材须提前28天书面提出申请，附原材与替代品在材料成分、生产工艺、热熔性能、压力等级、卫生许可等方面的对比说明。替代资料须包含第三方检测报告、厂家声明及价格差异分析，由监理人初审后报招标人终审。</w:t>
      </w:r>
    </w:p>
    <w:p w14:paraId="245293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装前，替代管材须与封样件同条件进行热熔对接试样，监理人现场见证并留存接头强度检测记录。所有替代管材进场后，除常规复检外，须抽取接头试件送检，检测结果与封样件性能数据偏差不得超过许可范围。封样件保留至竣工验收后30日，作为质量追溯依据。</w:t>
      </w:r>
    </w:p>
    <w:p w14:paraId="2C2FB7A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材料代换审批</w:t>
      </w:r>
    </w:p>
    <w:p w14:paraId="7E20E87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砌块替代</w:t>
      </w:r>
    </w:p>
    <w:p w14:paraId="63AC50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中遇蒸压加气混凝土砌块或磷石膏砌块供应延迟、运输受阻、批次质量波动等情况，启动替代程序。替代不因单一批次缺货而轻率调整，须综合评估库存余量、后续供货周期、对应工序排期三方面因素。当确认连续7日无法保障原定砌块供应，且影响后续抹灰、门窗安装等关联工序时，即触发替代流程。替代决策同步考虑施工部位特性，如地下部分侧重防潮性，地上非承重墙体侧重自重与施工效率，不同区域对应不同替代优先级。</w:t>
      </w:r>
    </w:p>
    <w:p w14:paraId="6E77B4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均属轻质节能型墙体材料，满足设计对保温隔热、防火等级及干缩控制的基本要求。两类材料均适配清单所列砂浆砌筑工艺，与抹灰层、挂网、块料镶贴等后续工序衔接稳定。替代时优先在同类材料间切换，不跨类别引入烧结类或混凝土小型空心砌块。材料物理性能差异通过调整砌筑灰缝厚度、加强构造拉结、控制每日砌筑高度等方式消化，不增加结构荷载或改变热工性能计算前提。</w:t>
      </w:r>
    </w:p>
    <w:p w14:paraId="007D1F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方案自启动之日起28个日历日内完成报审。书面文件包含原砌块供货异常证明、替代材料出厂合格证与型式检验报告、两类材料在密度、导热系数、抗压强度区间内的对比数据、价格差异清单、施工工艺微调说明。监理审批通过后，按约定数量与规格报送封样，封样留存至该批次砌体完工验收后30日。替代材料进场后，执行与原材一致的抽检频次与见证取样流程，砌体完成面同步留存影像记录，作为过程追溯依据。</w:t>
      </w:r>
    </w:p>
    <w:p w14:paraId="10733D2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防水材料</w:t>
      </w:r>
    </w:p>
    <w:p w14:paraId="513C15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启动前须确认原定防水材料供应中断、技术标准更新或现场施工条件变化。地下结构迎水面施工中，若原定卷材因基坑侧壁渗漏风险需调整为更高延伸率材料，或屋面构造含柔性隔离层与排水板铺设时，原涂膜材料与种植土适配性不足，均构成代换依据。人防区域防水层须保障密闭性，当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无法满足防护密闭门框周边嵌缝及抗冲击要求，亦列入代换范围。此类情形均需结合清单所列部位特征，判断是否影响整体防水体系连续性。</w:t>
      </w:r>
    </w:p>
    <w:p w14:paraId="26A9C9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交代换申请时，须附被替代物与替代品的详细对比资料，涵盖材料组成、施工工艺匹配度、耐久性验证方式及与相邻构造层的相容性说明。差异部分需明确表述对基层处理、搭接方式、保护层设置的影响，同时提供价格差异清单及使用理由。所有资料提前28天报送监理人，其中涉及人防工程的代换，另附人防设备安装单位书面确认意见。审批通过后，封样留存，后续进场材料须与封样一致，施工中同步落实隐蔽验收影像记录。</w:t>
      </w:r>
    </w:p>
    <w:p w14:paraId="26C31A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地下防水代换需确保新材与桩基、底板、侧墙混凝土界面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达标，施工后能承受回填土侧压与地下水浮力。屋面防水代换须维持原有找坡层、柔性隔离层、排水板及种植土组合逻辑，防止根系穿透与长期蓄水导致材料老化。人防区域代换材料须通过密闭性能第三方检测，其与防护密闭门、防爆波活门等设备接缝处的密封工艺，须与原设计构造做法等效。每道工序完成后，按清单对应部位开展闭水试验或淋水试验，验证代换后系统整体防渗效果。</w:t>
      </w:r>
    </w:p>
    <w:p w14:paraId="6D36D3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w:t>
      </w:r>
    </w:p>
    <w:p w14:paraId="55399A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代换不得改变原设计功能定位。清单所列膨胀玻化微珠保温防火砂浆、抗裂砂浆与玻纤网格布组合、挤塑聚苯板，分别承担墙体与屋面的热工阻隔、表面抗裂及结构防护作用。三者在构造中形成协同体系，代换材料须满足同等防火等级、热工响应及界面</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能。若采用新型无机类保温浆料，需同步验证其与基层及饰面层的适配性；若替换为其他有机保温板，须确保其燃烧性能不低于原材，且配套抗裂层厚度、网格布规格、锚固件设置方式与原构造逻辑一致。</w:t>
      </w:r>
    </w:p>
    <w:p w14:paraId="240C56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材料代换不是单一构件更替，而是对整套保温构造的再确认。原设计中玻纤网格布嵌入抗裂砂浆内层，承担应力分散作用；挤塑聚苯板与基层之间设界面剂加强</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。代换后材料若取消网格布或改用胶粉聚苯颗粒，须补强抹灰层配筋或增设锚栓密度，确保表面不空鼓、不脱落、不开裂。</w:t>
      </w:r>
    </w:p>
    <w:p w14:paraId="086024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代换申请须在材料进场前28天启动，以正式函件形式提交监理人。文件包括代换材料技术参数对照表、第三方检测报告、与原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施工工艺对比说明、价格差异分析及现场适配性承诺书。其中差异说明须聚焦热工性能、防火性能、施工适应性三项核心指标，使用理由需结合现场气候条件、运输限制或供应链实际，避免笼统表述。</w:t>
      </w:r>
    </w:p>
    <w:p w14:paraId="66BA9D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人在收到完整资料后10个工作日内完成审查。审查通过后，代换材料须按约定数量、批次送样封存，样品留存至工程竣工。施工中每道保温工序前，须核对进场材料与封样一致性，重点检查外观标识、包装完整性及随货资料。</w:t>
      </w:r>
    </w:p>
    <w:p w14:paraId="2F7C29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代换材料施工严格按审批通过的工艺执行。抹灰类保温层厚度偏差控制在±2mm以内，板材类拼缝处理须全缝填塞并做加强处理。工序完成后及时报验，影像资料需清</w:t>
      </w:r>
      <w:r>
        <w:rPr>
          <w:rFonts w:hint="eastAsia" w:ascii="宋体" w:hAnsi="宋体" w:eastAsia="宋体" w:cs="宋体"/>
          <w:bCs w:val="0"/>
          <w:iCs w:val="0"/>
          <w:sz w:val="28"/>
          <w:szCs w:val="28"/>
          <w:highlight w:val="none"/>
          <w:lang w:eastAsia="zh-CN"/>
        </w:rPr>
        <w:t>晰地</w:t>
      </w:r>
      <w:r>
        <w:rPr>
          <w:rFonts w:hint="eastAsia" w:ascii="宋体" w:hAnsi="宋体" w:eastAsia="宋体" w:cs="宋体"/>
          <w:bCs w:val="0"/>
          <w:iCs w:val="0"/>
          <w:sz w:val="28"/>
          <w:szCs w:val="28"/>
          <w:highlight w:val="none"/>
        </w:rPr>
        <w:t>反映节点构造与施工质量。</w:t>
      </w:r>
    </w:p>
    <w:p w14:paraId="317403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管材替代</w:t>
      </w:r>
    </w:p>
    <w:p w14:paraId="4768DC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遇某类管材供应延迟、批次质量波动或现场运输受限等情况。此时启动管材替代，优先考虑清单已列同类系统材料，如污水系统中UPVC静音排水管缺货，可选用同为静音型的UPVC静音通气管作临时替代；消防喷淋系统内外热镀锌钢管供货不及时，可选用性能相近的衬塑管过渡；电气配管中JDG管库存不足，可调用PC管或SC管补位。这直接影响施工连续性，替代选择不脱离原设计系统功能定位，不改变管道敷设路径与连接方式，避免因材料变动引发支吊架重设或孔洞封堵返工。所有替代动因均以现场实际制约为依据，不以成本压缩或采购便利为出发点。</w:t>
      </w:r>
    </w:p>
    <w:p w14:paraId="29460F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管材须与原设计系统功能一致，匹配介质特性与运行环境。污水系统管材替代须维持静音性能与抗化学腐蚀能力，UPVC静音类管材之间互换无需调整坡度或支吊间距；消防系统替代须同步满足承压、耐火与内壁光滑度要求，热镀锌钢管与衬塑管均通过消防认证，接口方式统一采用沟槽或丝扣；给水系统PP-R管与衬塑管均适用常温生活用水，热熔与卡压连接工艺相近；通风系统碳钢风管替代不涉及材质变更，仅调整板材厚度或防腐等级时，须验证风管刚度与漏风量。所有替代不降低系统安全冗余，不削弱隐蔽部位检修便利性。</w:t>
      </w:r>
    </w:p>
    <w:p w14:paraId="644477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申请须在计划使用前28天完成书面报送，同步提交三类材料：原管材与替代管材的出厂合格证、型式检验报告、消防认证文件；二者在连接工艺、支吊架荷载、埋设深度等方面的对比说明；差异对系统调试及后期维保的影响评估。监理人在7个工作日内完成技术审查，重点核查替代方案是否影响系统联动响应、是否改变消防验收边界条件。审批通过后，替代管材按封样标准进场，每批次附检测报告；施工中按原清单工序执行安装，不简化防腐、接地或压力试验环节。替代记录纳入竣工资料，与隐蔽验收影像一并归档。</w:t>
      </w:r>
    </w:p>
    <w:p w14:paraId="1810186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门窗替代</w:t>
      </w:r>
    </w:p>
    <w:p w14:paraId="54E33B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原定门窗供应出现波动，替代行为启动须以保障工程连续性为基本出发点。铝合金窗、防火卷帘门、木质防火门等，需满足原设计对启闭可靠性、防火分隔完整性、抗风压稳定性的功能要求。替代材料不得降低原有耐久等级与安全防护能力，尤其防火卷帘门的耐火极限、木质防火门的阻燃构造、不锈钢栏杆的抗冲击强度，须保持与原设计一致。供应中断、批次质量异常、产地政策调整等因素，构成启动替代的客观条件。任何替代均以不改变门窗洞口尺寸、不调整预留预埋位置、不增加额外加固措施为基本约束。施工界面衔接不受影响，抹灰收口、吊顶预留、电气预埋等配套工序照常推进。</w:t>
      </w:r>
    </w:p>
    <w:p w14:paraId="35FC2D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替代申请须在实施前28天提交监理人，附具完整比对资料。资料包含替代门窗的构造说明、材质证明、检测报告、安装工艺说明及与原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的功能对照表。差异说明须明确载明防火性能维持方式、启闭机构适配措施、五金件兼容方案。价格差异须单独列示，不纳入投标总价浮动范围。经监理审核通过后，组织样品报送，封样留存作为后续进场验收依据。未经批准不得擅自采购或安装。封样样品与现场实物一致，安装前再次核对型材厚度、玻璃规格、五金品牌及表面处理工艺。所有审批文件纳入施工技术档案，同步报送建设单位备案。</w:t>
      </w:r>
    </w:p>
    <w:p w14:paraId="093B65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门窗进场后，重点核查三项适配性：洞口尺寸容差、预埋件匹配度、启闭轨道平整度。防火卷帘门导轨安装需复核垂直度与底板锚固强度，木质防火门铰链预埋件须与门扇厚度、开启角度匹配。安装过程同步完成启闭调试、密封胶嵌填、五金件紧固力检查。真石漆墙面部位门窗边收口，须待涂料成膜后再施工，避免污染。不锈钢护窗栏杆焊接部位做防锈处理，栏杆高度、竖杆间距、扶手圆角半径须符合安全防护要求。每樘门窗安装完成即开展功能验证，包括手动启闭顺畅性、电动控制响应性、防火门自动闭合可靠性。</w:t>
      </w:r>
    </w:p>
    <w:p w14:paraId="0ED511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防火门替代</w:t>
      </w:r>
    </w:p>
    <w:p w14:paraId="00B012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原定木质防火门因运输或生产原因无法按期到场，或现场安装条件受限需调整开启方向与五金配置时，启动替代程序。此类情形不改变防火分隔位置、数量及启闭功能需求，仅优化实施适配性。替代方案不涉及结构改动，保持原有门洞尺寸与墙体连接构造形式。所有调整均以不降低耐火完整性、隔热性及手动启闭可靠性为前提，确保与消防报警及联动控制系统兼容。</w:t>
      </w:r>
    </w:p>
    <w:p w14:paraId="2C197D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门扇边缘处理方式、铰链承重结构与闭门装置响应节奏，与原设计保持一致功能表现。门体表面饰面工艺、内部填充材料构成、密封条安装位置及压缩回弹特性，均参照原定木质防火门的构造逻辑执行。防火卷帘门替代时，帘面升降平稳性、导轨嵌合深度、限位停靠精度及断电后手动下放功能，均按同等工况验证。所有替代品出厂前完成整扇装配与启闭测试。</w:t>
      </w:r>
    </w:p>
    <w:p w14:paraId="755D11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申请须在开工前28天提交监理人，随附原门与替代门的构造对比说明、启闭性能验证记录、第三方检测依据摘要及价格差异说明。监理人审批通过后，立即组织封样，封样件留存至工程竣工。安装前核对每樘门的封样标签与实物一致性，无标签或标签破损的不得安装。建立替代门台账，记录部位、编号、封样日期、安装日期及验收人签字，全过程可追溯。</w:t>
      </w:r>
    </w:p>
    <w:p w14:paraId="1DCDBE2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材料仓储管理</w:t>
      </w:r>
    </w:p>
    <w:p w14:paraId="2BA335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钢筋防锈</w:t>
      </w:r>
    </w:p>
    <w:p w14:paraId="4FBDC3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进场时须逐批查验质保书、出厂检验报告及外观质量。HPB300与HRB400钢筋表面不得有颗粒状或片状老锈，允许存在轻微浮锈，但不得影响握裹力与机械连接性能。每批次按规范抽取试件送检，同步核查钢筋标牌、炉批号与送货单一致性。记录进场时间、数量、规格及初验结论，纳入材料追溯台账。</w:t>
      </w:r>
    </w:p>
    <w:p w14:paraId="214414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阴雨天气卸货，立即用防水篷布覆盖钢筋垛位，防止雨水积存。临时堆场设置倾斜排水坡度，避免积水浸泡。卸车过程轻吊慢放，减少表面划伤，防止锌层破损或混凝土污染面层。这直接影响后续钢筋笼制作精度与混凝土浇筑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w:t>
      </w:r>
    </w:p>
    <w:p w14:paraId="3690DA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场地面全部硬化处理，周边设排水沟，钢筋按牌号、规格、批次分类架空堆放，底部垫高不小于200mm，支垫材料采用干燥方木或混凝土条形墩。不同批次钢筋间留设不小于300mm间隔，防止混料误用。标识牌统一悬挂，注明进场日期、检验状态与使用部位。</w:t>
      </w:r>
    </w:p>
    <w:p w14:paraId="022FF6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存区域划分待检区、合格区、加工区、半成品区，严禁混区堆放。雨季期间在合格区增设防潮垫层，采用PVC薄膜与木托盘组合隔离。这若未落实，易造成底部钢筋吸潮返潮，导致局部锈蚀扩展，影响结构耐久性。</w:t>
      </w:r>
    </w:p>
    <w:p w14:paraId="657D4B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钢筋加工棚实现全封闭防雨，棚内地面硬化并设集水槽，棚檐出挑不小于1.2米。已加工半成品分类捆扎，离地架空存放，外覆防雨布并系牢防风。直螺纹丝头用专用保护帽封堵，套筒单独存放于干燥箱内。</w:t>
      </w:r>
    </w:p>
    <w:p w14:paraId="7A4048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绑扎前对暴露</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72小时的钢筋进行抽检，发现浮锈即用钢丝刷清理。</w:t>
      </w:r>
      <w:r>
        <w:rPr>
          <w:rFonts w:hint="eastAsia" w:ascii="宋体" w:hAnsi="宋体" w:eastAsia="宋体" w:cs="宋体"/>
          <w:bCs w:val="0"/>
          <w:iCs w:val="0"/>
          <w:sz w:val="28"/>
          <w:szCs w:val="28"/>
          <w:highlight w:val="none"/>
          <w:lang w:eastAsia="zh-CN"/>
        </w:rPr>
        <w:t>当前</w:t>
      </w:r>
      <w:r>
        <w:rPr>
          <w:rFonts w:hint="eastAsia" w:ascii="宋体" w:hAnsi="宋体" w:eastAsia="宋体" w:cs="宋体"/>
          <w:bCs w:val="0"/>
          <w:iCs w:val="0"/>
          <w:sz w:val="28"/>
          <w:szCs w:val="28"/>
          <w:highlight w:val="none"/>
        </w:rPr>
        <w:t>地区日均湿度常超80%，湿润环境下优先安排钢筋绑扎与混凝土浇筑衔接，避免钢筋长时间裸露。这直接影响电渣压力焊与机械连接接头的成型质量与强度稳定性。</w:t>
      </w:r>
    </w:p>
    <w:p w14:paraId="3154F9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砌块防潮</w:t>
      </w:r>
    </w:p>
    <w:p w14:paraId="75F5D9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所有蒸压加气混凝土砌块与磷石膏砌块运抵现场后，立即核对出厂合格证与防潮包装完整性。逐车查验外包装有无破损、浸水、渗湿痕迹，同步观察砌块表面有无泛白结晶、局部结块或明显水渍。发现异常批次</w:t>
      </w:r>
      <w:r>
        <w:rPr>
          <w:rFonts w:hint="eastAsia" w:ascii="宋体" w:hAnsi="宋体" w:eastAsia="宋体" w:cs="宋体"/>
          <w:bCs w:val="0"/>
          <w:iCs w:val="0"/>
          <w:sz w:val="28"/>
          <w:szCs w:val="28"/>
          <w:highlight w:val="none"/>
          <w:lang w:eastAsia="zh-CN"/>
        </w:rPr>
        <w:t>进行</w:t>
      </w:r>
      <w:r>
        <w:rPr>
          <w:rFonts w:hint="eastAsia" w:ascii="宋体" w:hAnsi="宋体" w:eastAsia="宋体" w:cs="宋体"/>
          <w:bCs w:val="0"/>
          <w:iCs w:val="0"/>
          <w:sz w:val="28"/>
          <w:szCs w:val="28"/>
          <w:highlight w:val="none"/>
        </w:rPr>
        <w:t>隔离，不卸入常规仓储区。该环节执行不依赖检测仪器，以现场目测与手触判断为主，确保材料未在运输途中吸潮受污。</w:t>
      </w:r>
    </w:p>
    <w:p w14:paraId="3C504E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遇连续阴雨天气，增加开箱抽查频次，对箱内中下层砌块进行掰开断面检查，确认内部无暗湿、霉变或色差异常。所有查验动作留有影像与文字记录，与材料进场台账同步归档。</w:t>
      </w:r>
    </w:p>
    <w:p w14:paraId="569AE5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仓储区域按砌块材质、规格、进场时间严格划分，蒸压加气混凝土砌块与磷石膏砌块分仓存放，避免混堆。每仓底部设置统一高度的混凝土支墩，砌块堆码于支墩之上，离地不小于300毫米，确保空气可在底部流通。堆体四周设置可拆卸挡板，顶部覆盖防雨布，侧向预留通风口。</w:t>
      </w:r>
    </w:p>
    <w:p w14:paraId="5963C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转运通道保持干燥平整，装卸过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避开积水路段。每日巡查堆体底部垫层是否变形、覆盖布是否移位、周边有无积水倒灌迹象。发现垫层沉降或布面破损，当场更换并重新堆码。该布置适配本项目地下工程及砖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施工对砌块干燥度的工艺要求。</w:t>
      </w:r>
    </w:p>
    <w:p w14:paraId="3BEC39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砌块正式领用前，由施工员与材料员联合对拟用批次开展现场复检。随机抽取不同位置、不同层高的砌块，检查断面是否干燥、质地是否均匀、无潮解软化迹象。对存放</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7天的批次增加含水率快速试纸检测，结果异常立即暂停发放。</w:t>
      </w:r>
    </w:p>
    <w:p w14:paraId="61A84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每批次领用同步填写《砌块防潮状态确认单》，注明检查时间、人员、堆存位置及判定结论，随施工日志一并归档。该记录与后续抹灰、砌筑工序质量反馈形成闭环，确保砂浆</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能与砌体整体适应性不受仓储环节影响。</w:t>
      </w:r>
    </w:p>
    <w:p w14:paraId="7DD862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防水材料</w:t>
      </w:r>
    </w:p>
    <w:p w14:paraId="5E7FAE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单独设区存放，对应地下工程、4号楼、3号楼不同施工面，按使用部位划分储存单元。地下工程用卷材与屋面卷材分架隔离，避免交叉混放。涂膜类材料按施工阶段预置周转区，基础防水与墙面防水涂料分桶标注，桶身粘贴工程部位标签。柔性隔离层材料平铺于干燥板架，远离水泥、石膏等易扬尘材料存放区。所有分区地面硬化处理，架设防潮垫层，通道留设30厘米以上防火间距，满足人防地下室施工对材料存取的路径要求。</w:t>
      </w:r>
    </w:p>
    <w:p w14:paraId="30912B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类材料遇高温易结皮，仓储区设遮阳棚与通风扇，温度控制在5℃至35℃之间。卷材类材料竖立堆码，限高四层，外覆防雨防尘PE膜，每卷加贴防压标识。柔性隔离层材料外包装完好，未开封前不拆解内衬，防止受潮变形。搬运过程使用橡胶轮手推车，卷材两端加装护角套，杜绝拖拽刮擦。现场领用前检查包装完整性，发现破损立即退库，由仓储管理员登记并反馈至材料组复检，确保进入地下停车场、人防地下室等封闭空间的防水材料状态可靠。</w:t>
      </w:r>
    </w:p>
    <w:p w14:paraId="59720D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防水材料出入库执行双签制，领用人、仓管员同步签字，登记领用时间、部位、数量及对应施工段编号。卷材类按卷编号绑定施工区域，4号楼屋面与地下停车场基础防水分别建立台账，可追溯至每卷铺贴位置。涂膜类材料按桶贴批次码，每桶对应当日施工面，剩余料当日退库封存，桶内料面标注封存日期。柔性隔离层材料领用后未启用部分，须用原装箱密封退回，仓储区设专用退料暂存柜，柜内恒湿防尘，杜绝二次污染，保障商铺、配套管理用房等装饰阶段防水施工质量稳定。</w:t>
      </w:r>
    </w:p>
    <w:p w14:paraId="0BA6A4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保温板堆码</w:t>
      </w:r>
    </w:p>
    <w:p w14:paraId="4C2226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板进场后按材料类型与施工区域分区归置。挤塑聚苯板统一存放于专用材料堆场，地面硬化处理，铺设防潮垫层，确保底部通风干燥。每垛底部设置通长垫木，板件竖向靠墙或斜向支护，避免平叠压损。堆高控制在安全范围内，顶部加盖防雨苫布，侧边留出操作空间。不同批次材料单独成垛，垛间保持0.8米以上通道，便于叉车通行与人工搬运。堆场</w:t>
      </w:r>
      <w:r>
        <w:rPr>
          <w:rFonts w:hint="eastAsia" w:ascii="宋体" w:hAnsi="宋体" w:eastAsia="宋体" w:cs="宋体"/>
          <w:bCs w:val="0"/>
          <w:iCs w:val="0"/>
          <w:sz w:val="28"/>
          <w:szCs w:val="28"/>
          <w:highlight w:val="none"/>
          <w:lang w:eastAsia="zh-CN"/>
        </w:rPr>
        <w:t>设有</w:t>
      </w:r>
      <w:r>
        <w:rPr>
          <w:rFonts w:hint="eastAsia" w:ascii="宋体" w:hAnsi="宋体" w:eastAsia="宋体" w:cs="宋体"/>
          <w:bCs w:val="0"/>
          <w:iCs w:val="0"/>
          <w:sz w:val="28"/>
          <w:szCs w:val="28"/>
          <w:highlight w:val="none"/>
        </w:rPr>
        <w:t>明显标牌，注明材料名称、进场日期、适用楼号，字迹清晰可辨。材料表面清洁无污染，不与水泥、油漆等易反应物料相邻堆放。堆放区域远离焊接、切割作业点，防止高温软化或引燃风险。</w:t>
      </w:r>
    </w:p>
    <w:p w14:paraId="329904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板堆码实行每日巡检与进出登记。材料员核对送货单与封样记录，确认外观完整、无翘曲变形后准予入库。每次领用由施工班组填写领料单，注明使用部位与数量，同步更新堆码台账。堆场地面定期清扫，碎屑杂物当日清理，保持场地整洁有序。消防通道始终畅通，堆垛边缘距消火栓、配电箱等设施不小于1.5米。遇雨天提前覆盖，晴天适时通风，防止结露受潮。堆码状态纳入周安全文明检查项，发现问题</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整改。所有保温板在转运至作业面前完成外观复检，剔除破损、浸水、变形板件，确保上墙质量稳定。</w:t>
      </w:r>
    </w:p>
    <w:p w14:paraId="2E53219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管材防护</w:t>
      </w:r>
    </w:p>
    <w:p w14:paraId="33A243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金属类管材集中存放于干燥区，地面铺设防潮垫层，架空高度不低于200毫米。镀锌钢管、焊接钢管堆码前逐根检查外壁镀层完整性，发现划伤、露底立即隔离处理。衬塑管、PP-R管单独置于通风阴凉区，避免与腐蚀性材料毗邻堆放。管端加装塑料封盖，防止异物进入影响后续连接质量。所有金属管材堆放时按规格分层平放，层间设置方木支垫，禁止斜靠或悬挑堆放，防止弯曲变形。日常巡检关注锈迹、水渍痕迹，发现潮气积聚立即启用移动式除湿设备。</w:t>
      </w:r>
    </w:p>
    <w:p w14:paraId="2DB59D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塑料类管材遇强光易老化，全部存入带遮阳顶棚的专用堆场，顶棚离地净高满足叉车通行要求。UPVC静音管按品种、口径、长度分区码放，严禁混堆。每垛底部设通长垫木，垛高不超过1.2米，防止下层管材受压变形。管身覆盖防雨布并压边固定，避免雨水渗入导致表面白化。碳钢通风管道单独置于硬质地坪区域，法兰口朝向一致，外壁涂刷临时防锈油，存放期超7天补刷一次。所有管材标识清晰，含材质、规格、进场日期及检验状态。</w:t>
      </w:r>
    </w:p>
    <w:p w14:paraId="73DBA1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卸车过程安排专人指挥，吊运采用专用吊带或软质钢丝绳，禁用链条或裸钩直接接触管壁。镀锌钢管、衬塑管吊点间距不大于3米，吊装时保持管体水平，杜绝单点起吊造成弯曲。UPVC与PP-R管采用叉车托盘整体搬运，避免拖拽擦伤表面。转运路径提前清理障碍物，转弯处</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反光警示标，防止碰撞管材端口。每车次转运量匹配支撑能力，防止超载导致管材滑移或压弯。</w:t>
      </w:r>
    </w:p>
    <w:p w14:paraId="0343F2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管材间设柔性垫块，垛形稳定后用捆扎带横向固定，防止运输途中滚动。露天临时堆放加覆密目防雨布，接缝处压重物防掀飞。取用时遵循“先进先出”原则，由下往上逐层取用，禁止抽拉底层管材。管端封盖随取随装，未安装管材端口保持封闭状态。每次搬运后清理场地碎屑、油污，避免污染后续进场管材表面。</w:t>
      </w:r>
    </w:p>
    <w:p w14:paraId="222008B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w:t>
      </w:r>
    </w:p>
    <w:p w14:paraId="49C7DC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统一设专仓，不与普通建材混存。密闭人防门、防护密闭人防门、防爆波活门分区域堆码，每类设备底部铺设200毫米厚碎石垫层，上覆防潮塑料布与木托盘双重隔离。门扇竖向靠墙斜撑固定，间距不小于150毫米，避免挤压变形；五金配件、密闭条、压紧装置单独装箱，贴标注明对应门编号及安装部位。所有设备表面覆盖防尘布，定期检查覆盖完整性，防止施工扬尘附着影响密封面。</w:t>
      </w:r>
    </w:p>
    <w:p w14:paraId="0A1110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地下工程湿度较大，人防设备专仓内设两台工业除湿机，仓内相对湿度控制在60%以下。仓体采用彩钢板围护，顶部设防雨天窗，地面做防水砂浆压光处理。每类设备旁设状态标牌，标注进场时间、检验状态、保管责任人。设备搬运使用专用尼龙吊带与橡胶护角，禁止钢丝绳直接接触门扇与密闭条部位。</w:t>
      </w:r>
    </w:p>
    <w:p w14:paraId="3F9532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附出厂合格证与密闭条检测报告，进场后72小时内完成外观查验、尺寸复核、配件清点。查验记录同步上传监理系统，封存1:1比例密封条样品送检备案。出入库执行双人签字制，领用单注明使用楼号、层高、人防分区编号，确保可追溯。设备存放期间每月开展两次防锈检查，对铰链、压紧螺栓等金属部件涂刷薄层防锈油，发现锈迹立即用细砂纸轻磨并补油。</w:t>
      </w:r>
    </w:p>
    <w:p w14:paraId="44A11A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前24小时内开展安装前复检，重点核查门扇平整度、密闭条粘接牢度、闭锁机构灵活性。复检不合格的设备退回专仓待处理，不得直接进入安装流程。设备移出专仓后，空位立即清洁并重新铺设防潮垫层，防止交叉污染。所有检验、复检、处置记录纳入人防工程专项档案，与安装记录同步归档，作为人防验收基础资料。</w:t>
      </w:r>
    </w:p>
    <w:p w14:paraId="339FF5EA">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施工工艺质量控制</w:t>
      </w:r>
    </w:p>
    <w:p w14:paraId="62DE1E4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结构工程控制</w:t>
      </w:r>
    </w:p>
    <w:p w14:paraId="11CADD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w:t>
      </w:r>
    </w:p>
    <w:p w14:paraId="3BB0F4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贯穿全部混凝土结构施工，覆盖地上厂房、仓库、商铺及地下停车场、人防地下室等全部区域。支设前完成测量放线与标高复核，确保轴线、标高、截面尺寸符合设计文件要求。模板选用兼顾强度、刚度与周转效率，拼缝严密，接缝处加设海绵胶条防漏浆。支撑体系采用可调托撑配钢管立杆，横杆步距、立杆间距结合构件跨度与荷载分级设定。每道工序完成后由班组自检、工长复核、质检员专检，形成闭环记录，与钢筋绑扎、混凝土浇筑紧密衔接，避免返工与窝工。</w:t>
      </w:r>
    </w:p>
    <w:p w14:paraId="1C25B0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处于基坑内作业环境，空间受限且存在地下水、土压力影响，模板支设需兼顾稳定与防渗。桩承台、基础梁、外墙、人防门洞口等部位采用对拉螺栓加固，螺栓中部焊止水环；外墙模板外侧设斜撑与地锚拉结，防止浇筑时侧向位移。砖胎膜作为基础垫层侧模，表面抹灰找平后涂刷隔离剂。后浇带部位模板独立支撑，拆除时间严格按混凝土强度发展曲线控制。所有地下模板安装后进行垂直度、平整度、拼缝严密性专项检查，并留存影像资料备查。</w:t>
      </w:r>
    </w:p>
    <w:p w14:paraId="03499F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体系搭设全过程按方案执行，立杆底部设垫板，顶部用可调托撑承载主龙骨，严禁悬空受力。剪刀撑、水平拉杆、扫地杆按步距与跨度比例连续布设，钢管扣件扭矩值实时抽检。混凝土浇筑中安排专人巡查支撑变形、模板位移、连接件松动情况，发现异常立即暂停作业并加固。拆模前依据同条件试块强度报告判定，侧模在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设计值50%后拆除，底模及支撑在结构受力转换完成后依序拆除。拆模后模板分类堆放、清灰整修，确保后续周转使用质量。</w:t>
      </w:r>
    </w:p>
    <w:p w14:paraId="598A1C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w:t>
      </w:r>
    </w:p>
    <w:p w14:paraId="60E804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方式依据结构部位与受力特征确定。地上厂房与商铺区域以螺纹连接为主，兼顾施工效率与接头强度；地下车库及人防地下室区域采用电渣压力焊，满足竖向主筋连续传力需求；套管连接应用于大直径钢筋集中节点，确保轴向对中与荷载过渡平稳。植筋工艺限用于后砌填充墙拉结、设备基础锚固等非主体受力部位，严格按设计图示位置与深度执行。所有连接类型均与HPB300、HRB400钢筋材质匹配，避免不同强度级别混用。连接区域避开箍筋加密区及弯矩峰值段，预留足够搭接或锚固长度空间。这直接影响钢筋骨架整体刚度与荷载传递路径连续性。</w:t>
      </w:r>
    </w:p>
    <w:p w14:paraId="61D1A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套管安装前需完成钢筋端部处理、丝头检验与端面垂直度校正，安装时以专用扳手控制拧紧扭矩，确保丝扣外露不超过两扣。电渣压力焊前检查钢筋端部是否平直、无油污，焊接过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实时监测电流电压与通电时间，焊包凸出钢筋表面高度须均匀。每批次连接完成即同步开展外观检查与抽样拉拔试验，不合格接头立即切除重做。钢筋安装完成后，连接点位与数量须与下道工序模板支设、混凝土浇筑节奏匹配，避免因连接滞后造成窝工或返工。这要求钢筋班组与模板班组每日核对作业面，确保连接作业不成为结构施工链中的等待环节。</w:t>
      </w:r>
    </w:p>
    <w:p w14:paraId="6570F9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w:t>
      </w:r>
    </w:p>
    <w:p w14:paraId="3FEAF3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不单独开展，必须在模板支设完成验收、钢筋绑扎及连接全部闭合、预埋件与套管位置复核无误后启动。结构工程中各类部位均按此逻辑推进，避免因单工序滞后造成整体节奏中断。模板支撑系统须保持稳定，拼缝处理到位，防止漏浆影响表观质量；钢筋保护层厚度、间距与锚固长度经现场逐点核查，确保满足结构受力与耐久性要求。</w:t>
      </w:r>
    </w:p>
    <w:p w14:paraId="11B024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与自拌混凝土的选择依据现场作业面分布与交通条件确定。远端作业面优先采用商品混凝土，运输时间控制在初凝前；局部小量修补、零星构件或泵送受限区域使用自拌混凝土。两者均安排专人对接供应节奏，防止等待过久产生离析或初凝，浇筑中断时按规范设置施工缝并做界面处理。</w:t>
      </w:r>
    </w:p>
    <w:p w14:paraId="73185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混凝土浇筑受基坑条件约束，垫层、基础底板与人防墙体浇筑需连续作业，避免冷缝形成。基础底板大体积特征要求控制入模温度与分层厚度，振捣做到不过振、不漏振；人防墙体与顶板节点处加强钢筋密集区振捣，确保密实度满足防护密闭要求。</w:t>
      </w:r>
    </w:p>
    <w:p w14:paraId="3A4343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厂房柱、梁、板结构浇筑按层分段实施，层间施工缝留置在受力较小部位，结合钢筋接头位置统一规划。楼面混凝土摊铺后及时刮平、压实、收光，控制平整度与标高误差在允许范围；梁柱节点区域混凝土强度等级不同时，采取分隔措施并先浇高等级部分，防止低标号混凝土混入。</w:t>
      </w:r>
    </w:p>
    <w:p w14:paraId="7FC0A1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结构层混凝土浇筑与后续防水层紧密衔接，表面收面分三次完成，最后一次抹压后覆盖薄膜保湿。浇筑完毕12小时内启动养护，地下、地上、屋面各部位养护方式与周期按环境温湿度动态调整，防止早期干缩裂缝影响防水基层质量。</w:t>
      </w:r>
    </w:p>
    <w:p w14:paraId="753176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w:t>
      </w:r>
    </w:p>
    <w:p w14:paraId="39FDC1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作业严格按地勘条件执行，选用适配地层特性的成孔机械，全程采用经纬仪与线坠双重校核垂直度，偏差控制在规范允许范围内。每完成一根桩孔，立即组织清孔验收，确保孔底沉渣厚度达标，泥浆比重与含砂率符合要求。成孔后及时安放钢筋笼，避免孔壁坍塌。钢筋笼按桩长分节制作，主筋连接采用电渣压力焊或螺纹连接，接头错开布置，箍筋加密区设置准确。声测管随钢筋笼同步绑扎固定，管底密封，管顶加盖，确保灌注过程不渗漏、不移位。定位筋均匀焊接于主筋外侧，下放过程匀速平稳，防止刮壁变形，就位后通过吊筋与孔口护筒牢固连接。</w:t>
      </w:r>
    </w:p>
    <w:p w14:paraId="512C64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灌注完成后，立即展开后续工序。导管拔出前完成桩顶浮浆清理，桩顶标高按设计要求预留足够破除长度。灌注结束后，及时施作基础垫层，垫层材料摊铺平整、振捣密实，表面高差控制在允许范围内。基坑回填紧随垫层施工推进，优先采用原土回填，分层厚度、含水率与压实遍数严格执行工艺标准，尤其注意桩周土体均匀压实，避免单侧堆载造成桩身偏移。桩头破除后，对桩顶混凝土界面进行凿毛处理，清除浮渣与松散颗粒，确保与上部结构连接面洁净、粗糙。垫层完成后，立即开展承台或基础梁钢筋绑扎，桩身预留钢筋调直校正，接头位置与锚固长度符合构造要求。</w:t>
      </w:r>
    </w:p>
    <w:p w14:paraId="49CCC7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w:t>
      </w:r>
    </w:p>
    <w:p w14:paraId="58BACE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结构层预埋配合。地下工程中人防门洞口周边钢筋绑扎同步嵌入角钢框定位筋，锚固长度满足结构传力要求。模板支设时采用加劲方木与对拉螺栓双重约束，确保门洞口尺寸稳定。混凝土浇筑前复核预埋件平面位置及标高，偏差超差时立即调整钢筋或模板，杜绝后期凿剔。</w:t>
      </w:r>
    </w:p>
    <w:p w14:paraId="566897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入模过程避开门框区域，采用溜槽或串筒控制下料高度与方向。振动棒避开预埋件周边三十厘米范围，防止锚固筋位移。终凝前检查门框外露部分是否偏斜，对轻微偏移采用木楔微调；对明显偏差启动复测程序，确认结构层几何尺寸符合人防门扇装配间隙要求。</w:t>
      </w:r>
    </w:p>
    <w:p w14:paraId="53EE4E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运抵现场后需立即核对型号及几何尺寸，确认与密闭人防门、防护密闭人防门、防爆波活门匹配。吊装采用专用扁担梁与柔韧吊带，门框就位后用激光垂准仪校正垂直度，水平尺检测上框口水平度。临时支撑体系采用可调丝杠与角钢斜撑组合，四角均匀受力。</w:t>
      </w:r>
    </w:p>
    <w:p w14:paraId="086C46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门框固定以焊接锚固筋为主，辅以化学锚栓补强，焊缝饱满连续，清除药皮后做防锈处理。框体与结构间缝隙用微膨胀砂浆填实，表面压平收光。安装完成后覆盖胶合板并加</w:t>
      </w:r>
      <w:r>
        <w:rPr>
          <w:rFonts w:hint="eastAsia" w:ascii="宋体" w:hAnsi="宋体" w:eastAsia="宋体" w:cs="宋体"/>
          <w:bCs w:val="0"/>
          <w:iCs w:val="0"/>
          <w:sz w:val="28"/>
          <w:szCs w:val="28"/>
          <w:highlight w:val="none"/>
          <w:lang w:eastAsia="zh-CN"/>
        </w:rPr>
        <w:t>设置警示标识</w:t>
      </w:r>
      <w:r>
        <w:rPr>
          <w:rFonts w:hint="eastAsia" w:ascii="宋体" w:hAnsi="宋体" w:eastAsia="宋体" w:cs="宋体"/>
          <w:bCs w:val="0"/>
          <w:iCs w:val="0"/>
          <w:sz w:val="28"/>
          <w:szCs w:val="28"/>
          <w:highlight w:val="none"/>
        </w:rPr>
        <w:t>，防止后续施工磕碰。验收前重新复测垂直度、对角线差及框口净空，确保满足人防门扇启闭行程及密闭要求。</w:t>
      </w:r>
    </w:p>
    <w:p w14:paraId="751A0C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止水带安装</w:t>
      </w:r>
    </w:p>
    <w:p w14:paraId="27AFB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止水带设置于地下结构施工缝、后浇带及人防墙体穿墙套管周边，对应基础底板、地下室外墙、顶板等混凝土交接界面。该部位是结构防渗最薄弱环节，止水带埋设深度与墙体厚度匹配，沿接缝全长连续布置。地上部分在4号楼与3号楼结构层高变化处、设备管井周边同步设置，确保整体防渗路径闭合。所有埋设位置经图纸复核后标定，与结构轴线、标高控制点一致，避免因定位偏差导致后续凿剔或渗漏风险。</w:t>
      </w:r>
    </w:p>
    <w:p w14:paraId="69FF9C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后，止水带安装紧随钢筋绑扎工序展开。先将止水带沿施工缝走向牵拉定位，用专用卡具或钢筋支架临时固定，防止浇筑时偏移。随后进行混凝土浇筑前隐蔽验收，确认其居中、平直、无破损。地下工程中，该环节与声测管安装、预埋套管就位同步完成，避免后期补打孔洞。混凝土入模时控制落料高度与振捣间距，防止止水带发生卷曲或位移，确保其与两侧混凝土咬合密实。</w:t>
      </w:r>
    </w:p>
    <w:p w14:paraId="496C12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止水带接头采用现场热熔焊接或专用胶粘工艺，焊接长度满足规范要求，接缝处无气泡、无夹渣、无断点。所有转角部位预先定制弧形段，避免现场硬折造成开裂。安装后检查止水带表面清洁程度，清除油污、浮浆及杂物，防止影响</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效果。混凝土初凝前复查埋设状态，终凝后覆盖湿润养护，防止干缩开裂。后续工序中，模板拆除、回填土作业均避开止水带区域，防止机械磕碰或土方挤压造成损伤。</w:t>
      </w:r>
    </w:p>
    <w:p w14:paraId="196D7B8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装饰装修控制</w:t>
      </w:r>
    </w:p>
    <w:p w14:paraId="5E7809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抹灰平整度</w:t>
      </w:r>
    </w:p>
    <w:p w14:paraId="588C8D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不同基层类型采用差异化处理。加气混凝土砌块墙面提前充分湿润，表面浮灰清理干净；磷石膏砌块接缝处</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基底加固；混凝土结构面凿毛均匀，露出密实石子；地下部分砖胎膜表面粗糙，须剔除松散浮浆后洒水润湿。所有抹灰面基层无油污、无脱模剂残留，孔洞、凹槽预先修补密实。</w:t>
      </w:r>
    </w:p>
    <w:p w14:paraId="34B08E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网片铺设范围覆盖不同材料交界面及高应力区域。网片规格满足抗裂要求，固定点间距不大于300mm，边缘搭接宽度不小于100mm，网面绷紧无褶皱。网片与基层贴合紧密，避免后期起鼓影响抹灰层整体性，确保后续饰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w:t>
      </w:r>
    </w:p>
    <w:p w14:paraId="7622CA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分层进行，每层厚度控制在合理区间，相邻层施工间隔满足材料初凝要求。收面时机依据环境温湿度动态调整，避免过早压光导致表层起粉，也防止过晚收面引发龟裂。收面工具使用规范，确保表面密实、光洁、无明显波纹。</w:t>
      </w:r>
    </w:p>
    <w:p w14:paraId="642966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阳角部位采用专用工具找方，顺直度与垂直度同步控制。门窗洞口尺寸复核嵌入抹灰过程，预留安装间隙均匀一致。不同饰面交接处收口平顺，砖缝、吊顶边、踢脚线上口等节点位置处理细致，避免后续贴砖或油漆时出现高低差。</w:t>
      </w:r>
    </w:p>
    <w:p w14:paraId="0AE3CD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每日抹灰完成面安排专人巡检，重点检查养护状态与防碰撞措施落实情况。已抹灰区域设置临时隔离带，运输通道铺设硬质垫板，防止重物磕碰或踩踏。材料堆场远离新抹灰面，防止砂浆污染或机械损伤。</w:t>
      </w:r>
    </w:p>
    <w:p w14:paraId="092E8F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实量按楼层分区开展，平整度抽检点覆盖墙、柱、天棚各部位，数据当场记录并拍照留存。监理人员参与关键区域复验，问题点标注清晰、整改限时闭环。所有数据纳入周进度报表，附定点摄影佐证，确保问题可追溯、措施可验证。</w:t>
      </w:r>
    </w:p>
    <w:p w14:paraId="6E6CEF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贴砖空鼓率</w:t>
      </w:r>
    </w:p>
    <w:p w14:paraId="19810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基层处理前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抹灰层强度检测与表面清理，确保无浮灰、油渍、起皮及松动颗粒。砂浆采用预拌方式，按配比控制用水量与搅拌时间，随拌随用，存放时间不超过2小时。铺贴前对块料做浸水处理，阴干至表面无明水后上墙或就位。采用专用刮板满刮砂浆，厚度均匀、无漏刮，铺贴时轻压就位，避免敲击导致砂浆位移。排砖遵循整体协调原则，阳角采用倒角拼接，非整砖集中于次要部位，留缝宽度一致，避免硬撬调整。</w:t>
      </w:r>
    </w:p>
    <w:p w14:paraId="55726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环境温度低于5℃或高于35℃时暂停贴砖作业，雨天及大风天气采取覆盖防雨防尘措施。铺贴后2小时内完成初步压实，采用橡胶锤轻击表面，确保砂浆与基层、块料充分接触。后续48小时内禁止上人踩踏或堆载，防止震动引发初凝脱粘。每日施工完毕清理现场碎砖与残浆，保持作业面整洁。养护阶段采用喷雾方式保湿，持续时间不少于3天，防止砂浆过早失水收缩。</w:t>
      </w:r>
    </w:p>
    <w:p w14:paraId="23C63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完成一个检验批，即开展空鼓抽查，抽查比例不低于该区域贴砖面积的10%，重点覆盖阴阳角、门窗洞口、管线穿墙处等应力集中部位。使用空鼓锤逐块敲击，声音清脆处判定为空鼓，记录位置、面积及成因。检测过程全程影像留存，形成《贴砖空鼓检测记录表》，经施工员、质检员、监理签字确认后归档。发现空鼓及时标注并隔离，不得覆盖后续工序。</w:t>
      </w:r>
    </w:p>
    <w:p w14:paraId="240B3F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空鼓块料须整块凿除，清理基层后重新批刮砂浆、铺贴、压实。返工部位单独建立台账，注明原施工日期、返工时间及验收结果。所有贴砖面完工后进行全数检查，空鼓率控制在允许偏差范围内，符合国家现行施工质量验收规范要求。检查同步落实成品保护，对已验收合格区域采用纸板覆盖或软质围挡，避免交叉施工造成磕碰或污染。</w:t>
      </w:r>
    </w:p>
    <w:p w14:paraId="1F7E64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吊顶标高</w:t>
      </w:r>
    </w:p>
    <w:p w14:paraId="6FF080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所有吊顶施工以建筑结构完成面为基准，统一引测室内+50cm控制线。各楼号分区放线后，由施工员完成龙骨布置线、饰面</w:t>
      </w:r>
      <w:r>
        <w:rPr>
          <w:rFonts w:hint="eastAsia" w:ascii="宋体" w:hAnsi="宋体" w:eastAsia="宋体" w:cs="宋体"/>
          <w:bCs w:val="0"/>
          <w:iCs w:val="0"/>
          <w:sz w:val="28"/>
          <w:szCs w:val="28"/>
          <w:highlight w:val="none"/>
          <w:lang w:eastAsia="zh-CN"/>
        </w:rPr>
        <w:t>完成</w:t>
      </w:r>
      <w:r>
        <w:rPr>
          <w:rFonts w:hint="eastAsia" w:ascii="宋体" w:hAnsi="宋体" w:eastAsia="宋体" w:cs="宋体"/>
          <w:bCs w:val="0"/>
          <w:iCs w:val="0"/>
          <w:sz w:val="28"/>
          <w:szCs w:val="28"/>
          <w:highlight w:val="none"/>
        </w:rPr>
        <w:t>双线标注。地下区域因管线密集，增加竖向标高控制点，每15米设置一处复核桩。放线交底后留存影像记录，标高误差控制在±3mm内。测量仪器采用全站仪与激光水准仪双校验，每次放线后由质检员独立复测，不合格点位立即返工。</w:t>
      </w:r>
    </w:p>
    <w:p w14:paraId="7392AC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实测复核贯穿全过程。封板前使用红外线投点仪对整层吊顶标高进行抽检，抽检比例不低于20%。发现偏差超限立即暂停后续工序，追溯原因：模板支撑沉降、结构层误差、龙骨吊杆松动等均纳入排查范围。复核结果同步反馈至BIM翻样组，用于更新吊顶与机电末端的相对关系模型。</w:t>
      </w:r>
    </w:p>
    <w:p w14:paraId="0D3609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空间内集中布置消防探测器、喷淋头、风口、灯具、烟感、扬声器等设备末端。各末端安装高度必须与吊顶饰面完成面保持合理距离，避免凸出或内陷。施工中以吊顶标高为统一参照，反向核定各设备支架安装位置。通风系统挡烟垂壁、防火阀动作空间，电气系统桥架穿吊顶部位，均在放线阶段预留安装余量。</w:t>
      </w:r>
    </w:p>
    <w:p w14:paraId="1CC2A7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安装完成后开展点位预留作业。喷淋支管、风管软接段、电气线盒均按吊顶标高精确定位，偏差超过5mm即调整支吊架。封板前组织消防、通风、电气、装修四方联合确认，重点核查探测器与灯具间距、风口边缘距墙距离、防火卷帘上方净空等接口部位。确认无误后签署隐蔽验收单，方可进入封板工序。</w:t>
      </w:r>
    </w:p>
    <w:p w14:paraId="639B8A2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w:t>
      </w:r>
    </w:p>
    <w:p w14:paraId="0AE715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门窗安装按框体固定、扇体装配、五金调试三阶段推进，注重框体垂直度与墙体咬合牢固性。木质门安装侧重洞口尺寸复核与门框预埋件匹配，防止后期变形。防火卷帘门安装需同步校核轨道水平度与电机位置，确保启闭路径无干涉。不锈钢护窗栏杆安装强调锚固深度与焊接节点防腐处理，防止松动锈蚀。所有门窗安装前完成洞口清理、基层平整度检查及预埋件位置复核，防火门框按人防及消防规范完成灌浆固定，确保门扇关闭后密封条均匀压缩。</w:t>
      </w:r>
    </w:p>
    <w:p w14:paraId="29F9CF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核查门洞两侧墙体抹灰完成情况，确认无空鼓开裂。对木质防火门框底部预埋钢板位置进行激光校准，确保与结构预埋件对位准确。铝合金窗框固定采用膨胀螺栓加弹性垫片组合，避免刚性挤压造成框体变形。所有防火类门窗安装后，同步完成洞口周边防火密封胶嵌填，胶体连续无断点，表面平顺无气泡。</w:t>
      </w:r>
    </w:p>
    <w:p w14:paraId="138350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其他饰面工程不同，门窗安装须在砌体完成、抹灰收口前介入，洞口尺寸偏差控制在允许范围内。墙体保温层施工时避开门窗洞口周边300毫米区域，防止保温板影响框体固定深度。抹灰收口严格按门窗厂家提供的安装间隙要求执行，窗台板与窗框间留设排水坡度，门框与墙面交接处采用柔性填缝剂密封，避免硬性拉裂。</w:t>
      </w:r>
    </w:p>
    <w:p w14:paraId="7E959B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安装后测试启闭力与闭合严密性，防火门扇关闭后门缝间隙不大于3毫米，密封条无局部脱胶。铝合金窗扇启闭顺畅，五金件无异响，执手回弹到位。不锈钢护窗栏杆安装完成即设置临时防撞标识，防止后续施工磕碰。所有门窗表面覆盖保护膜，待竣工验收前统一拆除，避免油漆、砂浆污染与机械刮伤。</w:t>
      </w:r>
    </w:p>
    <w:p w14:paraId="31FC2C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真石漆质感</w:t>
      </w:r>
    </w:p>
    <w:p w14:paraId="7C6346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前，基层须完成抹灰并养护到位，表面无起砂、空鼓、裂缝。抹灰层干燥后进行钢丝网片挂设，重点覆盖不同材质交接部位与开槽修补区域，确保整体抗裂性能。钢丝网片固定牢固，搭接长度满足规范要求，抹面砂浆覆盖严密，不外露网孔。基层含水率稳定后施作封闭底漆，均匀涂刷，无漏涂、流挂。底漆干透后开展真石漆施工，避免因基层强度不足或含水率偏高导致涂层起皮、色差。</w:t>
      </w:r>
    </w:p>
    <w:p w14:paraId="343B63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基层平整度误差控制在允许范围内，较大凹凸处提前用抗裂砂浆修补，不依赖真石漆层掩盖缺陷。抹灰与真石漆工序间隔不少于7天，保证基层应力释放充分。</w:t>
      </w:r>
    </w:p>
    <w:p w14:paraId="33E25E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时采用专用喷枪分两遍成活，第一遍成膜后待表干再施作第二遍，控制喷涂压力与喷距，确保骨料分布均匀、颗粒感清晰。喷涂方向保持一致，避免交叉喷涂造成厚薄不均。分格缝设置与建筑立面分割线对齐，缝宽误差控制在允许偏差内，嵌缝胶填嵌密实、平直。真石漆层干燥过程中避开雨淋、暴晒及强风环境，防止表面开裂或色差。每遍喷涂后及时清理喷枪，防止堵塞影响后续施工节奏。</w:t>
      </w:r>
    </w:p>
    <w:p w14:paraId="70418C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饰面材料交接处，如真石漆与铝合金窗框、木质防火门、块料踢脚线、吊顶边缘等，须提前做好收边定位。窗框周边预留5毫米宽缝，采用中性硅酮胶密封，胶体表面压平，颜色与真石漆协调。门套、踢脚线安装后与真石漆面保持齐平，无凸出或凹陷。吊顶石膏板收口处，真石漆施工延伸至龙骨封边位置，避免露出基层。收口部位施工时安排熟练工人操作，防止污染相邻已完成面层，避免出现毛刺、色差、接痕等观感缺陷。</w:t>
      </w:r>
    </w:p>
    <w:p w14:paraId="4B6509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防火门闭合</w:t>
      </w:r>
    </w:p>
    <w:p w14:paraId="0957A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洞基层处理直接影响防火门闭合稳定性。砌体工程采用蒸压加气混凝土砌块与磷石膏砌块，配合砂浆砌筑，确保门洞两侧墙体垂直度与表面平整度。墙柱面工程中挂设钢丝网片、分层抹灰，减少门框周边因收缩产生的裂缝或空鼓。地下工程砖胎膜抹灰与地上抹灰工艺统一，为门框预埋件提供均质承载面。门洞尺寸按设计预留，偏差控制在允许范围内，避免后期强行调整导致铰链变形或闭门器受力异常。</w:t>
      </w:r>
    </w:p>
    <w:p w14:paraId="4C1FA5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扇安装阶段注重五金配置与门框协同。木质防火门安装时，铰链位置与数量满足规范对启闭力矩的要求，闭门器选型兼顾门扇重量与开启角度。安装过程中同步校核门扇与门框间隙，四边均匀，避免单侧挤压造成闭合不严。地下人防门与地上防火门安装工艺统一，闭门器固定方式结合混凝土结构或砌体基层特性，采用预埋钢板或化学锚栓，确保长期使用中不松动、不变形。</w:t>
      </w:r>
    </w:p>
    <w:p w14:paraId="55C865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后期安排防火门闭合功能复测，重点检查闭门器动作顺畅性、门扇自动归位准确性及门底与地面间隙控制。防火卷帘门在地下工程与地上商铺区域同步调试，确保断电状态下滑落闭合时间、手动拉绳操作响应性符合消防系统联动逻辑。闭合信号反馈装置随消防电系统同步敷设配管、穿线与模块安装，避免后期开槽破坏装饰面层。</w:t>
      </w:r>
    </w:p>
    <w:p w14:paraId="7EC398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漆涂料施工前完成全部防火门安装与初调，无机涂料与真石漆涂刷作业避开门扇活动部位，防止漆膜粘连影响启闭。门套与抹灰面、块料镶贴面收口处保持顺直严密，避免因饰面凸出造成门扇刮擦或闭合阻力增大。吊顶龙骨安装考虑门头高度，预留足够空间保障门扇上方无障碍运行。</w:t>
      </w:r>
    </w:p>
    <w:p w14:paraId="5FE02C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普通门，防火门闭合状态是装饰装修控制成果的综合反映。抹灰面垂直度偏差、块料镶贴平整度、吊顶标高误差，均可能在门扇反复启闭中被放大，导致闭合不严或异响。因此闭合检查贯穿抹灰完成、贴砖完成、吊顶安装、涂料施工各节点，形成可追溯的闭合状态记录。</w:t>
      </w:r>
    </w:p>
    <w:p w14:paraId="64CFF9B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屋面防水控制</w:t>
      </w:r>
    </w:p>
    <w:p w14:paraId="0CF4C5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找坡坡度</w:t>
      </w:r>
    </w:p>
    <w:p w14:paraId="253312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工序是屋面排水体系形成的基础环节。施工中依据设计流向划分区域，通过标高控制点布设与拉线校核，确保坡向连续、无积水凹陷。泛水部位坡度过渡须平顺，与女儿墙、出屋面管道根部衔接处提前做圆弧处理，避免直角转折导致防水层应力集中。该工序完成后即进入闭水试验前检查，重点验证坡面连续性与最低点落水口位置准确性。</w:t>
      </w:r>
    </w:p>
    <w:p w14:paraId="54293A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坡向控制贯穿混凝土摊铺与压实全过程。施工人员依基准点挂线找平，振捣后初抹阶段即用长刮尺沿坡向反复刮平，终凝前二次压光需配合坡向延展。落水口周边500毫米范围作放射状收坡，确保雨水汇流路径明确，与后续排水板铺设方向一致。</w:t>
      </w:r>
    </w:p>
    <w:p w14:paraId="4631E7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用于找坡层，其骨料粒径与砂浆配比决定表面致密性与收面效果。摊铺厚度满足设计坡度形成要求，振捣避免过振导致浆体上浮、骨料下沉而影响坡度稳定性。表面收光分两次进行，初凝后压光消除微裂，终凝前复压提升平整度。该混凝土不</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强度高标要求，但需保证表面无起砂、无浮浆，为涂膜或卷材防水层提供均匀基层。</w:t>
      </w:r>
    </w:p>
    <w:p w14:paraId="6E60D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找坡层与防水层之间无隔离材料时，须确保表面洁净、干燥、无浮灰。涂膜防水施工前</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基层处理剂涂刷，卷材铺设前检查找坡层含水率，避免气泡或空鼓。细石混凝土保护层施工时，运输通道避开已完成防水区域，采用垫板分散荷载。排水板铺设紧贴找坡层表面，凸点朝上，接缝错开，防止后续种植土填充时局部淤堵。</w:t>
      </w:r>
    </w:p>
    <w:p w14:paraId="1E3BA3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卷材搭接</w:t>
      </w:r>
    </w:p>
    <w:p w14:paraId="725A1F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卷材搭接方向依坡向确定，从檐口向上逐幅铺贴，搭接边平行于屋脊线。搭接宽度满足规范要求，搭接边经热熔压实后无翘边、无皱褶，接缝处无气泡、无虚粘。施工中同步清理基层浮尘与油污，找平层干燥度与含水率符合卷材</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条件。细石混凝土找坡层表面收光后，及时铺设柔性隔离层，为卷材搭接提供稳定、平整的铺贴界面。</w:t>
      </w:r>
    </w:p>
    <w:p w14:paraId="50E384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搭接完成后开展雨前检查，重点查看檐沟、落水口、出屋面管道根部等部位，搭接边延伸至泛水高度并压入凹槽内，收口处用密封膏封严。每道搭接经自检合格后，由质检员逐幅签字确认，记录部位、日期、操作人员，形成可追溯的屋面防水搭接闭环。</w:t>
      </w:r>
    </w:p>
    <w:p w14:paraId="0498BD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卷材搭接重点处理底板与侧墙交接阴角，基层抹灰完成后，阴角部位用聚合物水泥砂浆抹成圆弧形，圆弧半径符合卷材铺贴要求。卷材铺设时先铺贴阴阳角加强层，再整体铺贴大面，加强层与大面卷材搭接宽度均匀一致。</w:t>
      </w:r>
    </w:p>
    <w:p w14:paraId="1F8DA9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立面卷材搭接压入底板预留</w:t>
      </w:r>
      <w:r>
        <w:rPr>
          <w:rFonts w:hint="eastAsia" w:ascii="宋体" w:hAnsi="宋体" w:eastAsia="宋体" w:cs="宋体"/>
          <w:bCs w:val="0"/>
          <w:iCs w:val="0"/>
          <w:sz w:val="28"/>
          <w:szCs w:val="28"/>
          <w:highlight w:val="none"/>
          <w:lang w:eastAsia="zh-CN"/>
        </w:rPr>
        <w:t>甩槎</w:t>
      </w:r>
      <w:r>
        <w:rPr>
          <w:rFonts w:hint="eastAsia" w:ascii="宋体" w:hAnsi="宋体" w:eastAsia="宋体" w:cs="宋体"/>
          <w:bCs w:val="0"/>
          <w:iCs w:val="0"/>
          <w:sz w:val="28"/>
          <w:szCs w:val="28"/>
          <w:highlight w:val="none"/>
        </w:rPr>
        <w:t>内，搭接长度满足防渗要求，</w:t>
      </w:r>
      <w:r>
        <w:rPr>
          <w:rFonts w:hint="eastAsia" w:ascii="宋体" w:hAnsi="宋体" w:eastAsia="宋体" w:cs="宋体"/>
          <w:bCs w:val="0"/>
          <w:iCs w:val="0"/>
          <w:sz w:val="28"/>
          <w:szCs w:val="28"/>
          <w:highlight w:val="none"/>
          <w:lang w:eastAsia="zh-CN"/>
        </w:rPr>
        <w:t>甩槎</w:t>
      </w:r>
      <w:r>
        <w:rPr>
          <w:rFonts w:hint="eastAsia" w:ascii="宋体" w:hAnsi="宋体" w:eastAsia="宋体" w:cs="宋体"/>
          <w:bCs w:val="0"/>
          <w:iCs w:val="0"/>
          <w:sz w:val="28"/>
          <w:szCs w:val="28"/>
          <w:highlight w:val="none"/>
        </w:rPr>
        <w:t>部位用木方临时固定，防止错位或污染。底板卷材搭接完成后，及时回填细石混凝土保护层，避免后续施工踩踏或硬物划伤搭接边。所有地下卷材搭接边经监理现场抽查，无空鼓、无渗漏点。</w:t>
      </w:r>
    </w:p>
    <w:p w14:paraId="67CAAB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搭接完成即进入保护协同阶段。柔性隔离层铺设紧贴卷材面，隔离层接缝与卷材搭接缝错开，防止应力叠加。细石混凝土保护层浇筑前，复核搭接区域平整度，局部高差超限处用砂浆修补，避免保护层开裂牵扯搭接边。</w:t>
      </w:r>
    </w:p>
    <w:p w14:paraId="728B99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土回填前，确认排水板铺设方向与卷材搭接方向一致，排水板搭接边压住卷材边，形成二次防渗屏障。所有卷材搭接部位不裸露，保护层厚度、密实度、养护时间满足覆盖要求。搭接质量与后续工序衔接纳入每日巡检清单，发现问题当日整改，确保防水系统整体受控。</w:t>
      </w:r>
    </w:p>
    <w:p w14:paraId="228F72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涂膜厚度</w:t>
      </w:r>
    </w:p>
    <w:p w14:paraId="611D2D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防水采用多遍涂刷成膜工艺，每遍涂刷方向相互垂直，确保涂层均匀覆盖。基层经砂浆找平、干燥处理后方可施工，涂刷前清理浮灰、油污及松散颗粒。涂膜层与下道柔性隔离层之间设界面过渡处理，避免起鼓或剥离。施工中同步检查涂膜表观状态，无气泡、无裂纹、无漏刷为基本合格标准。成膜厚度不依靠单次厚涂实现，而通过控制每遍用量与遍数达成整体设计效果。涂膜干燥后需经简易针刺试验验证表层固化程度，未达要求不得覆盖后续保护层。</w:t>
      </w:r>
    </w:p>
    <w:p w14:paraId="7EDE70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与地下涂膜施工环境不同，控制要点相应调整。地下部位湿度高、通风弱，涂刷间隔适当延长，确保前层充分表干；地上部位温差大、日照强，避开高温时段作业，防止涂膜表面过快失水开裂。所有区域涂膜施工均以“遍数达标、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可靠”为质量判据，不以单次涂刷厚度作为验收依据。</w:t>
      </w:r>
    </w:p>
    <w:p w14:paraId="3F2EE5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职防水工序检查岗，全程跟进涂膜施工过程。每遍涂刷前核对基层处理记录，确认无积水、无浮渣、无起砂现象。涂刷工具统一采用滚筒与毛刷组合，确保边角、管根、变形缝等细部全覆盖。施工人员持证上岗，现场留存操作影像资料，重点记录阴阳角加强处理、管根封堵、檐口收口等部位。每施工完一个分区即进行表面观感初验，发现问题立即局部修补，不得累积至整层完工后集中返工。</w:t>
      </w:r>
    </w:p>
    <w:p w14:paraId="0A2661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遍涂刷间隔时间依据环境温湿度动态调整，现场配备温湿度计实时监测。涂膜完成后设隔离警示带，禁止踩踏、堆载或交叉作业。保护层施工前须完成闭水试验，蓄水时间不少于24小时，渗漏点标记后返工重做，直至无渗漏现象方可进入下道工序。所有涂膜作业记录纳入每日进度报表，连同定点摄影一并提交监理确认。</w:t>
      </w:r>
    </w:p>
    <w:p w14:paraId="2388E8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细部节点</w:t>
      </w:r>
    </w:p>
    <w:p w14:paraId="3E7772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交接部位是防水系统薄弱环节。女儿墙、出屋面管道、通风道根部、变形缝等位置存在刚柔材料差异、热胀冷缩不均、施工难以压实等问题。针对这些部位，采用卷材与涂膜复合设防，先在基面涂刷柔性防水涂料形成连续封闭层，再铺贴卷材并压实收口。关键节点设置附加层，宽度不小于300毫米，确保延伸覆盖到位。收口位置避开直接受晒面，优先采用金属压条加密封胶固定，防止卷材翘边或老化脱落。所有穿板管道根部做圆弧倒角，涂膜厚度加厚，卷材上翻高度满足构造要求，杜绝后期因基层微裂引发渗漏。</w:t>
      </w:r>
    </w:p>
    <w:p w14:paraId="3F865B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女儿墙根部收口处先做附加层，再将卷材沿压顶内侧上翻并嵌入凹槽，密封胶封严。出屋面管道周边，涂膜连续涂刷至管壁200毫米以上，卷材包裹管根后热熔满粘，顶部加设金属箍固定。变形缝处，先安装定型止水带，两侧基层抹灰收边，防水层覆盖缝体并延伸至两侧各500毫米，上部加装不锈钢盖板，下设柔性隔离层缓冲位移应力。通风道根部抹灰</w:t>
      </w:r>
      <w:r>
        <w:rPr>
          <w:rFonts w:hint="eastAsia" w:ascii="宋体" w:hAnsi="宋体" w:eastAsia="宋体" w:cs="宋体"/>
          <w:bCs w:val="0"/>
          <w:iCs w:val="0"/>
          <w:sz w:val="28"/>
          <w:szCs w:val="28"/>
          <w:highlight w:val="none"/>
          <w:lang w:eastAsia="zh-CN"/>
        </w:rPr>
        <w:t>呈</w:t>
      </w:r>
      <w:r>
        <w:rPr>
          <w:rFonts w:hint="eastAsia" w:ascii="宋体" w:hAnsi="宋体" w:eastAsia="宋体" w:cs="宋体"/>
          <w:bCs w:val="0"/>
          <w:iCs w:val="0"/>
          <w:sz w:val="28"/>
          <w:szCs w:val="28"/>
          <w:highlight w:val="none"/>
        </w:rPr>
        <w:t>圆弧状，防水层多遍涂刷，卷材双层加强，避免直角搭接。</w:t>
      </w:r>
    </w:p>
    <w:p w14:paraId="1E514E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路径组织贯穿找坡、落水与檐口三环节。细石混凝土找坡层控制坡度走向，确保雨水顺向流入落水口，避免局部积水。檐口部位做滴水线，防止雨水回流污染立面。落水口周边直径500毫米范围内，找平层加做附加坡度，涂膜与卷材在此处加厚处理。所有落水口预埋件与结构层同步施工，周边混凝土振捣密实，杜绝蜂窝、孔洞。排水口内壁做防水砂浆抹面，与大面防水层搭接严密，形成无断点导排体系。</w:t>
      </w:r>
    </w:p>
    <w:p w14:paraId="434694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屋面中，排水板铺设于柔性隔离层之上，凸点朝上，拼缝错开，搭接宽度符合构造要求。排水板与女儿墙、管道根部交接处，沿周边满粘一圈防水卷材作为封边，防止种植土淤塞板缝。排水板上覆盖过滤土工布，再回填种植土。种植土厚度按功能分区控制，荷载分布均匀，避免局部堆载造成排水板位移或破损。回填过程分层压实，不损伤下层防水构造。</w:t>
      </w:r>
    </w:p>
    <w:p w14:paraId="657B87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种植土排水</w:t>
      </w:r>
    </w:p>
    <w:p w14:paraId="180A3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板设于柔性隔离层之上，上接细石混凝土保护层，下贴防水卷材或涂膜层。这种布置使种植土内水分沿板体空隙向下导流，避免长期滞留侵蚀防水层。在4号楼、3号楼及地下工程屋面中，排水板作为独立构造层，与找坡层共同形成排水坡向，确保雨水及灌溉余水快速汇入落水口。板体带凸起支点，形成架空排水通道，不阻断防水层完整性。其连续铺设范围覆盖全部种植屋面区域，包括人行通道、设备基础周边等复杂节点。与周边女儿墙、出屋面管道根部衔接处，采用上翻收边并用密封膏封闭，防止侧向渗漏。该构造方式使排水路径清晰、路径短、流速</w:t>
      </w:r>
      <w:r>
        <w:rPr>
          <w:rFonts w:hint="eastAsia" w:ascii="宋体" w:hAnsi="宋体" w:eastAsia="宋体" w:cs="宋体"/>
          <w:bCs w:val="0"/>
          <w:iCs w:val="0"/>
          <w:sz w:val="28"/>
          <w:szCs w:val="28"/>
          <w:highlight w:val="none"/>
          <w:lang w:eastAsia="zh-CN"/>
        </w:rPr>
        <w:t>稳定</w:t>
      </w:r>
      <w:r>
        <w:rPr>
          <w:rFonts w:hint="eastAsia" w:ascii="宋体" w:hAnsi="宋体" w:eastAsia="宋体" w:cs="宋体"/>
          <w:bCs w:val="0"/>
          <w:iCs w:val="0"/>
          <w:sz w:val="28"/>
          <w:szCs w:val="28"/>
          <w:highlight w:val="none"/>
        </w:rPr>
        <w:t>，减少种植土板结与根系缺氧风险。</w:t>
      </w:r>
    </w:p>
    <w:p w14:paraId="68A3E1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板铺设前完成基层清理，确保无尖锐物、浮浆及积水。铺设时沿排水方向顺铺，相邻板间搭接宽度不小于150毫米，接缝处用专用连接件固定，避免错位或翘边。在4号楼屋面设备基础、3号楼通风口周边等不规则部位，采取现场切割后嵌补，保证整体连续性。施工中同步控制搭接宽度与收边坡度，使板面与细石混凝土保护层贴合紧密，无空鼓。排水口周边设加强层，排水板延伸入水簸箕内不小于100毫米，并用柔性材料封边。地下工程屋面因覆土深度较大，排水板铺设后加设一道无纺布隔离层，再回填种植土，防止细颗粒堵塞排水通道。每完成一个施工段，即进行蓄水检查，验证排水路径通畅性。</w:t>
      </w:r>
    </w:p>
    <w:p w14:paraId="0451C2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变形缝处理</w:t>
      </w:r>
    </w:p>
    <w:p w14:paraId="291A3C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沿屋面全构造层贯通设置，自找平层起，经找坡层、柔性隔离层、防水层、保护层，直至种植土回填面。缝体位置与结构伸缩缝、沉降缝保持一致，避免后期错位拉裂。找平层按缝宽预留凹槽，找坡层混凝土同步浇筑但分隔断开，柔性隔离层在此处断开并加贴加强带。防水层施工时，</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覆盖缝口后，卷材防水层再行铺贴，确保搭接宽度满足闭水要求。保护层细石混凝土浇筑前，在缝内预埋弹性止水材料，表面留设凹槽，待强度达标后嵌填密封膏。缝两侧混凝土保护层完成面高差控制在2mm以内，防止积水滞留。</w:t>
      </w:r>
    </w:p>
    <w:p w14:paraId="61F3E3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屋面防水体系包含多道柔性材料，变形缝部位必须保障各层柔性连续性。</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防水层在缝口处加厚涂刷两遍，覆盖缝边各150mm以上，与基层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牢固。卷材防水层在缝位采取空铺加点粘方式，避免应力集中撕裂，搭接边热熔满粘，接缝处涂刷配套</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柔性隔离层使用无纺布类材料，跨缝铺设并用专用胶带封边，防止后续砂浆层渗浆堵塞缝腔。所有柔性材料在缝口交汇处形成梯次过渡，上层材料覆盖下层缝口外延部分不少于100mm，这直接影响防水层连续性与耐久性。</w:t>
      </w:r>
    </w:p>
    <w:p w14:paraId="631500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每道变形缝收口前完成</w:t>
      </w:r>
      <w:r>
        <w:rPr>
          <w:rFonts w:hint="eastAsia" w:ascii="宋体" w:hAnsi="宋体" w:eastAsia="宋体" w:cs="宋体"/>
          <w:bCs w:val="0"/>
          <w:iCs w:val="0"/>
          <w:sz w:val="28"/>
          <w:szCs w:val="28"/>
          <w:highlight w:val="none"/>
          <w:lang w:eastAsia="zh-CN"/>
        </w:rPr>
        <w:t>三道</w:t>
      </w:r>
      <w:r>
        <w:rPr>
          <w:rFonts w:hint="eastAsia" w:ascii="宋体" w:hAnsi="宋体" w:eastAsia="宋体" w:cs="宋体"/>
          <w:bCs w:val="0"/>
          <w:iCs w:val="0"/>
          <w:sz w:val="28"/>
          <w:szCs w:val="28"/>
          <w:highlight w:val="none"/>
        </w:rPr>
        <w:t>工序：缝内杂质清掏、嵌缝材料压实、密封膏表层刮平。清缝使用专用钩刀与气吹设备，确保无浮灰、无碎屑、无明水。弹性止水材料按压缩比预置，嵌填密实无空鼓、无翘边。密封膏采用高延伸率聚氨酯类，刮涂后形成弧形断面，表面光滑无气泡、无接茬痕迹。收口后48小时内禁止踩踏，72小时内完成保护层覆盖。所有变形缝在种植土回填前进行闭水试验，持续蓄水48小时，检查缝周无洇湿、无渗漏，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CF4D20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安装工程控制</w:t>
      </w:r>
    </w:p>
    <w:p w14:paraId="549EC7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管道坡度</w:t>
      </w:r>
    </w:p>
    <w:p w14:paraId="1513B7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管安装过程中，严格按设计流向确立每段管道的起止高差，确保顺流无滞留。UPVC静音排水管及雨水管在敷设时，结合楼板结构与支吊架布点，逐段校准管口高程，使坡向始终指向立管或检查井。穿楼板、转角及变径处设置专用支吊点，避免因局部沉降或悬臂过长导致反坡。所有接口采用胶粘或承插连接，安装后通过通水试验验证坡向连贯性。管段间高程衔接误差控制在可调范围内，通过微调支吊架高度完成最终定位。</w:t>
      </w:r>
    </w:p>
    <w:p w14:paraId="3B6C9B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及消防管道安装时，兼顾系统承压与水流稳定性，维持连续微倾状态。内外热镀锌钢管、衬塑管及PP-R管均在支吊架固定前完成坡向初调，重点控制泵出口段、竖向管与水平管交接段的过渡平顺性。支吊架间距按管径与材质特性设置，防止因支撑不足引发局部下垂。套管及伸缩节安装同步考虑坡度延续，避免因设备接口刚性约束造成坡向突变。系统调试阶段，通过充水排气与分段试压，确认各段管道无气囊积聚，水流路径畅通无阻。</w:t>
      </w:r>
    </w:p>
    <w:p w14:paraId="27CFE2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桥架接地</w:t>
      </w:r>
    </w:p>
    <w:p w14:paraId="06DC6F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接地不单为保障桥架本体安全，而是将桥架系统纳入建筑整体电气安全基准之中。所有沿桥架敷设的电缆金属护层、穿线管、设备外壳，均需通过桥架接地路径形成连续电位参考。桥架本体作为金属通道，其整体导通性直接影响各回路设备之间的电位差控制效果。接地连接点设置在桥架直线段每三十米、转弯处、分支处及始末两端，确保路径连续。接地导体与桥架之间采用专用接地卡或螺栓压接，避免焊接损伤桥架镀锌层。接地路径最终汇入建筑防雷接地系统，构成统一电位基准。</w:t>
      </w:r>
    </w:p>
    <w:p w14:paraId="1BA919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接地施工始终以已建接地装置为起点展开。桥架引下接地线直接连接至结构柱内防雷引下线，或接入就近等电位端子箱，不另设独立接地极。引下线预埋点位、端子箱安装标高、接地扁钢走向均在图纸交底阶段确认，避免现场临时改接。每处连接点标注编号并与接地系统图一一对应，确保施工中可追溯、后期可核查。桥架系统所有金属部件，包括支架、盖板、跨接片，均纳入同一接地回路，杜绝形成电位孤岛。</w:t>
      </w:r>
    </w:p>
    <w:p w14:paraId="32805C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安装初始阶段即同步敷设接地扁钢或铜编织带，与桥架支吊架同步固定。接地导体随桥架走向布置，避免悬空或锐角弯折。桥架段间连接处设置跨接线，使用截面满足导通要求的铜导线压接，连接点做防锈处理并加装保护盖。等电位测试板在桥架始端、末端及楼层转换处同步安装，预留测试接口，便于后续接地电阻复测及日常巡检。</w:t>
      </w:r>
    </w:p>
    <w:p w14:paraId="609B8F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喷头间距</w:t>
      </w:r>
    </w:p>
    <w:p w14:paraId="5CDD92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布置严格遵循建筑空间功能属性与结构特征。生产厂房区域侧重大开间均匀覆盖，喷头沿梁中线对称布设，避开柱网密集带与吊装预留孔位；地下停车场对应层高及通风风管走向，采用直立型布置，确保喷洒不受风管遮挡；商铺区域结合吊顶造型分段调整，入口门厅与走廊交接处加密设置，提升响应灵敏度；人防通道内喷头兼顾防护密闭要求，避开密闭门启闭轨迹与防爆波活门安装位置。所有区域均以屋面防水完成面、楼板结构标高及吊顶基层为基准，统一空间参照系，避免因二次装修导致定位偏差。</w:t>
      </w:r>
    </w:p>
    <w:p w14:paraId="4DDA04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吊顶安装完成前，需对喷头定位进行复测。现场依据已安装的风管、桥架、电气线槽走向，校核原设计点位是否处于设备交叉密集区。对梁底凸出、管道支架占位、消防箱突出墙面等实际障碍，采用偏移布置或局部加密方式调整，确保每</w:t>
      </w:r>
      <w:r>
        <w:rPr>
          <w:rFonts w:hint="eastAsia" w:ascii="宋体" w:hAnsi="宋体" w:eastAsia="宋体" w:cs="宋体"/>
          <w:bCs w:val="0"/>
          <w:iCs w:val="0"/>
          <w:sz w:val="28"/>
          <w:szCs w:val="28"/>
          <w:highlight w:val="none"/>
          <w:lang w:eastAsia="zh-CN"/>
        </w:rPr>
        <w:t>支</w:t>
      </w:r>
      <w:r>
        <w:rPr>
          <w:rFonts w:hint="eastAsia" w:ascii="宋体" w:hAnsi="宋体" w:eastAsia="宋体" w:cs="宋体"/>
          <w:bCs w:val="0"/>
          <w:iCs w:val="0"/>
          <w:sz w:val="28"/>
          <w:szCs w:val="28"/>
          <w:highlight w:val="none"/>
        </w:rPr>
        <w:t>喷头覆盖范围内无遮挡盲区。安装前对管口标高、支吊架间距、末端试水点位置同步确认，防止喷头安装后出现返工。每区域安装完成后，采用激光定位仪抽检10%点位，核对水平间距与垂直高度关系是否满足有效喷洒要求。</w:t>
      </w:r>
    </w:p>
    <w:p w14:paraId="7B1D2C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喷头避开排烟风管中心线，横向偏移控制在300mm内；商铺吊顶内喷头与灯具、烟感器保持不小于300mm净距，避免相互干涉；人防区域喷头紧邻防护密闭门安装时，预留门扇开启所需空间，不占用密闭胶条压合区域。所有喷头定位均在机电综合排布图确认后实施，与通风防火阀、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电位端子箱位置错开。安装过程中与装饰、电气、暖通班组每日对接，及时修正因管线调整引发的喷头位置变动，确保系统整体响应一致性。</w:t>
      </w:r>
    </w:p>
    <w:p w14:paraId="775FD1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消火栓标高</w:t>
      </w:r>
    </w:p>
    <w:p w14:paraId="13FEF5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标高以楼层建筑完成面为统一基准，从结构施工起步控制。预埋套管位置严格依据图纸标高预留，配合钢筋绑扎同步校核，确保后续立管安装垂直度。支管走向放线在模板拆除后立即进行，采用激光水准仪逐层引测，重点复核与门窗洞口、墙体厚度的相对关系。该阶段依据清单中套管安装、室内消火栓安装及混凝土结构工程的关联工序，将标高误差控制在允许范围内。</w:t>
      </w:r>
    </w:p>
    <w:p w14:paraId="0D2A14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完成后开展二次复测，校核墙面平整度对消火栓箱体嵌入深度的影响。贴砖施工前完成支管末端定位调整，确保箱体底边与饰面层齐平，避免后期切割或垫高。最终安装阶段以装饰完成面为实测基准，结合清单中建筑装饰装修工程的抹灰、贴砖、门窗安装等工序节奏，完成箱体垂直度、进出水口标高、启闭操作空间的综合校正。</w:t>
      </w:r>
    </w:p>
    <w:p w14:paraId="63E630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面尚未固化时，标高数据易受抹灰厚度、贴砖层差、吊顶下口变动影响，单一专业难以闭环控制。结构施工阶段即向装饰与安装单位移交基准点，三方在砌体完成、抹灰初验、吊顶龙骨安装等节点同步复测同一楼层消火栓点位。清单中砌体结构工程、建筑装饰装修工程与电气设备安装工程的交叉条目，要求标高数据实时共享，偏差超限立即启动位置协调。</w:t>
      </w:r>
    </w:p>
    <w:p w14:paraId="03F149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消火栓安装受密闭门框安装进度与墙体厚度制约。密闭人防门、防护密闭人防门安装后，其门垛尺寸与墙体保温层厚度直接压缩消火栓操作空间。标高设定需提前对接人防工程条目，将箱体中心线与人防门中轴线、门扇开启轨迹进行空间模拟。清单中人防工程与消火栓系统条目并列，表明标高调整必须嵌入人防门安装工序节拍，确保操作手柄高度、箱门开启角度、消防水带收纳空间同步达标。</w:t>
      </w:r>
    </w:p>
    <w:p w14:paraId="405D9D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风管漏风</w:t>
      </w:r>
    </w:p>
    <w:p w14:paraId="1F4D7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环节直接决定系统气密性基础。碳钢风管采用咬口成型、焊缝收口、法兰装配三重控制。咬口咬合严密，无脱开、翻边不均现象；焊接部位清除焊渣，焊缝收口平滑，无气孔夹渣；法兰平面平整，螺栓孔对称，垫片居中不偏移。钢板拼接避开弯头与三通部位，接缝错开不少于300毫米。加固筋按间距设置，防止运输吊装时变形。风管内壁无焊渣、油污、浮锈，制作完成后用压缩空气吹扫，确保内腔清洁。</w:t>
      </w:r>
    </w:p>
    <w:p w14:paraId="49D33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吊装就位后，法兰连接处垫片材质、厚度、压紧程度统一检查。柔性软风管安装保持自然松弛状态，拉伸适度，不扭曲憋劲。支吊架间距符合规范，承重稳定，避免运行振动导致接口松动。防火阀、止回阀等部件安装前核对启闭方向，阀体法兰与风管法兰贴合紧密，螺栓对称紧固。系统漏风检测安排在保温前进行，采用正压检测法，重点覆盖法兰接口、软接头、穿墙套管处。检测中发现漏点立即标记，整改后复测，确保整段风管通过标准。漏风量超标段落不进入下道工序。</w:t>
      </w:r>
    </w:p>
    <w:p w14:paraId="56CE3C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防雷焊接</w:t>
      </w:r>
    </w:p>
    <w:p w14:paraId="381D67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焊接覆盖全部金属导体连接部位。引下线与结构柱内主筋、接闪器与支撑结构、防雷网格各交叉点、接地装置与基础钢筋之间，均须形成连续导电通路。焊接位置集中在屋面接闪系统与主体结构交接处、楼层等电位端子箱接地处、地下接地极引出点等关键节点。施工前核对施工图中防雷通路走向，确保每处连接点不漏焊、不虚焊。</w:t>
      </w:r>
    </w:p>
    <w:p w14:paraId="1BCA9F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发现引下线与接地极交汇处存在接触面氧化。焊接前使用钢丝刷清理金属表面氧化层与油污，确保焊接区域洁净、干燥、无附着物。焊接操作避开雨天及高湿环境，防止焊点气孔或夹渣。焊后自然冷却，禁止水冷或风冷加速。焊点表面平整无裂纹，焊渣及时敲除，露出金属本色。</w:t>
      </w:r>
    </w:p>
    <w:p w14:paraId="62452D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工艺统一采用搭接双面焊，焊缝饱满连续，无咬边、未熔合、夹渣等缺陷。引下线与主筋搭接长度符合防雷规范隐含要求，焊接区域覆盖全部搭接面。接闪杆底座预埋钢板需与柱内主筋焊接，焊点不少于两处。防雷网格沿屋面敷设时，网格节点采用T形或十字形焊接，确保各向导通。</w:t>
      </w:r>
    </w:p>
    <w:p w14:paraId="17835D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工持有效操作证上岗，焊接设备接地可靠，电流电压参数满足材质匹配要求。每处焊接完成，现场标注编号并拍照留存。焊接过程由专业质检员同步抽查，重点检查焊点数量、位置与外观质量。发现焊点缺陷当即返工，返工后重新报验。</w:t>
      </w:r>
    </w:p>
    <w:p w14:paraId="2450F9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完成后开展通路测试与接地电阻检测。使用接地电阻测试仪测量各引下线与接地装置之间的电阻值，确保满足防雷系统整体导通要求。等电位端子箱接地极焊点单独测试，确认与主接地网连通。所有测试数据记录完整，形成闭环台账。</w:t>
      </w:r>
    </w:p>
    <w:p w14:paraId="2C88C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点防腐同步实施。焊接部位清理干净后，涂刷两道热镀锌修补涂料，覆盖焊缝及周边10毫米区域。涂层均匀无漏刷，干燥后无起皮脱落。防雷焊接资料随工程进度同步归档，包含焊点分布图、检测记录、影像资料及监理签认单。</w:t>
      </w:r>
    </w:p>
    <w:p w14:paraId="6762BC8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节能工程控制</w:t>
      </w:r>
    </w:p>
    <w:p w14:paraId="2C1C6C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保温层厚度</w:t>
      </w:r>
    </w:p>
    <w:p w14:paraId="042F62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构造厚度通过材料体系协同实现。膨胀玻化微珠保温防火砂浆用于基层找平与初设厚度，抗裂砂浆加玻纤网格布覆盖其上形成抗裂防护层，挤塑聚苯板则根据部位差异嵌入墙体或屋面构造中。三类材料非简单叠加，而是按热工设计意图分层配置，墙体部位以砂浆为主、挤塑板为辅，屋面部位则以挤塑板为基、砂浆为封。材料间界面处理采用专用界面剂，确保</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连续，避免空鼓导致局部厚度失真。</w:t>
      </w:r>
    </w:p>
    <w:p w14:paraId="11DF23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部位构造厚度响应功能需求差异。生产厂房外墙侧重防火与保温平衡，采用较厚砂浆层配合薄板；地下车库顶板侧重防潮与保温兼顾，挤塑板铺设后整体覆盖细石混凝土保护层；商铺屋面需满足种植荷载，保温层厚度通过挤塑板拼接与砂浆收边协同控制。材料组合方式已在工程量清单中明确固化，施工中不作调整，确保厚度构造与设计意图一致。</w:t>
      </w:r>
    </w:p>
    <w:p w14:paraId="4894D5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厚度均匀性依赖工序执行精度。基层处理必须平整坚实，偏差控制在允许范围内，否则直接影响保温层成形厚度。膨胀玻化微珠砂浆分遍抹压，每遍厚度不超过15mm，终凝前压实收光；挤塑聚苯板铺设时板缝严密，错缝拼接，接口处无翘曲。玻纤网格布随抗裂砂浆同步铺贴，搭接宽度不小于100mm，压平无褶皱。</w:t>
      </w:r>
    </w:p>
    <w:p w14:paraId="5A88B9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部位厚度控制更具实操性。门窗洞口侧边保温延续至框边，收口严密；女儿墙压顶处保温层上翻与水平面连续；变形缝两侧保温构造对称，厚度一致。所有保温作业面实行随工检查，使用标尺抽查点位，发现偏差立即修正。施工记录同步标注操作部位与时间，与监理见证资料形成闭环，确保每处保温构造厚度稳定、连续、可追溯。</w:t>
      </w:r>
    </w:p>
    <w:p w14:paraId="609DF6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网格布搭接</w:t>
      </w:r>
    </w:p>
    <w:p w14:paraId="008AEF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网格布铺设前须完成基层抹灰，表面干燥、洁净、无浮灰起砂。搭接方向沿水平方向进行，横向搭接宽度满足构造连续要求，竖向接槎避开门窗洞口四角位置。铺贴按从下至上顺序，上幅网格布压住下幅，确保搭接区无翘边、空鼓。网格布张紧适度，用抹子将抗裂砂浆均匀刮涂于基层后，立即将网格布铺贴并压入砂浆中，使砂浆从网格孔中透出，保证网格布完全被覆盖。搭接区域砂浆覆盖厚度与整体墙面一致，避免薄厚不均造成色差或开裂。</w:t>
      </w:r>
    </w:p>
    <w:p w14:paraId="6277DB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铺贴完成后网格布不得外露，搭接边与基层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无褶皱、松弛现象。阴阳角部位采用整幅网格布裁剪成L形铺贴，严禁拼接。搭接区抗裂砂浆收面与整体墙面平顺，无明显接痕。后续真石漆或无机涂料施工前，对搭接区域进行目测与手触检查，确认无漏铺、起鼓、外露后，方可进行面层涂刷。</w:t>
      </w:r>
    </w:p>
    <w:p w14:paraId="1CD779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层施工完成并经验收合格后，开始网格布铺贴。搭接方向顺屋面排水坡向延伸，避免逆坡搭接造成积水滞留。网格布边缘收头处嵌入细石混凝土保护层内，与柔性隔离层搭接严密，防止水分渗入保温层。坡度变化处、檐沟、天沟及出屋面管道根部等部位，网格布沿曲面铺贴并确保搭接宽度，避免因基层变形导致搭接处开裂。</w:t>
      </w:r>
    </w:p>
    <w:p w14:paraId="3BBE17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屋面阴阳角及女儿墙根部采用加强型网格布双层铺贴，搭接区相互错开。网格布搭接位置避开防水卷材收头及</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防水层搭接缝，确保两种材料界面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抗裂砂浆覆盖网格布后，其厚度与细石混凝土保护层施工要求相协调，避免后续浇筑时造成网格布位移。种植土回填前，对全部搭接区域进行逐段检查，确认无起鼓、翘边、搭接不足等现象，确保保温隔热屋面整体防护性能稳定。</w:t>
      </w:r>
    </w:p>
    <w:p w14:paraId="1469893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门窗气密性</w:t>
      </w:r>
    </w:p>
    <w:p w14:paraId="0CDA39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及木质防火门均采用整樘定制方式，出厂前完成型材组合、玻璃嵌固、五金预装及密封胶条预嵌。构造设计匹配当地气候特点，兼顾冬季保温与夏季隔热需求，避免单薄型材与普通中空玻璃组合。门窗框体与墙体交接部位预留合理搭接深度，为后续密封处理提供结构基础。所有产品出厂附带气密性出厂检测记录，作为进场复验依据之一。</w:t>
      </w:r>
    </w:p>
    <w:p w14:paraId="62CA19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型材腔体设计兼顾隔热与密封槽口，窗扇压条位置对应胶条压缩回弹区间，确保关闭状态时胶条均匀受压。木质防火门采用高密度芯材与金属包边复合结构，门缝间隙控制在规范允许范围内。所有门窗进场前核查密封胶条材质、弹性恢复率及老化性能，杜绝硬质胶条或易粉化材料入场。</w:t>
      </w:r>
    </w:p>
    <w:p w14:paraId="37E787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同步嵌填弹性密封材料，窗框与基层之间采用双道密封工艺。外侧使用耐候硅酮胶，内侧采用预压膨胀密封条，两者在窗台、侧口、上口形成连续闭合路径。洞口尺寸复核后实施精确定位，固定点避开胶条密封区，防止局部应力破坏密封连续性。</w:t>
      </w:r>
    </w:p>
    <w:p w14:paraId="0545B6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窗框与洞口间隙超过5mm时，须分层填塞弹性闭孔泡沫棒，再施打密封胶，禁止一次成型。防火卷帘门导轨与墙体缝隙采用防火密封胶嵌填，确保门体升降过程中导轨与帘板间无透风间隙。不锈钢护窗栏杆与窗框连接处加设防风挡片，防止风雨渗漏路径形成。</w:t>
      </w:r>
    </w:p>
    <w:p w14:paraId="192076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窗安装完成即进行初步气密观察，检查关闭状态下缝隙光漏、启闭力值及五金锁点咬合状态。对玻璃与框体接缝、框体与墙体交界线、五金安装孔位等关键部位逐项排查，发现渗漏点立即返工处理。现场留存密封胶打胶过程影像，作为过程控制依据。</w:t>
      </w:r>
    </w:p>
    <w:p w14:paraId="590323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前集中开展系统性气密复核，重点抽检商铺、厂房、地下车库出入口等高频使用区域门窗。复核结合自然通风状态下的烟雾测试与负压辅助观察，确认无持续气流通道。全部门窗验收资料统一归档，与节能专项验收报告一并提交，支撑围护结构整体气密性达标结论。</w:t>
      </w:r>
    </w:p>
    <w:p w14:paraId="4F5001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w:t>
      </w:r>
    </w:p>
    <w:p w14:paraId="5616A7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设于找坡层之上、防水层之下，构成屋面节能构造的承上启下环节。该位置决定保温层必须兼顾坡度延续性与防水基层平整度，避免因局部高差引发防水层应力集中。施工中同步考虑排水坡向与保温厚度变化关系，确保找坡完成面与保温铺设面衔接顺滑。细石混凝土找坡完成后，表面经拉毛处理并养护达标，再进行保温层施作，防止找坡层含水率过高影响</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w:t>
      </w:r>
    </w:p>
    <w:p w14:paraId="6FF1E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施工中保温层与周边构件交接处作重点处理。女儿墙、设备基础、出屋面管道根部采用玻化微珠砂浆局部加厚过渡，减少刚性材料拼接部位热桥效应。挤塑聚苯板铺设后，抗裂砂浆层覆盖前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完成板缝填塞与板面界面拉毛，防止后续砂浆层空鼓。排水板铺设紧随保护层施工，保温层表面平整度偏差须控制在允许范围内，避免保护层厚薄不均导致局部荷载传递异常。</w:t>
      </w:r>
    </w:p>
    <w:p w14:paraId="16960C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屋面功能区选用匹配的保温材料形式。上人屋面及设备平台区域采用挤塑聚苯板为主材，辅以玻纤网格布增强抗裂；非上人屋面及坡度较大部位使用膨胀玻化微珠保温防火砂浆，兼顾防火与适形性；檐口、天沟等收边区域采用抗裂砂浆复合玻纤网格布，提升边缘抗裂能力。材料选择依据现场实际构造需求，不机械套用单一类型。</w:t>
      </w:r>
    </w:p>
    <w:p w14:paraId="3873AC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铺设前对基层含水率与洁净度</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确认，清除油污、浮尘及松散颗粒。挤塑板采用错缝铺设，板间挤紧不留空隙，局部切割后拼缝处用同材质条填实。玻化微珠砂浆分层抹压，每层厚度符合工艺要求，上一层施工前对下一层作洒水润湿处理。所有保温材料界面交接处增设加强处理，包括网格布搭接宽度、砂浆收口压实度、板缝</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满填等动作，确保整体保温构造连续可靠。</w:t>
      </w:r>
    </w:p>
    <w:p w14:paraId="74600B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外墙热桥</w:t>
      </w:r>
    </w:p>
    <w:p w14:paraId="6DA5DA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周边、梁柱交接处、女儿墙根部、挑板与墙体连接部位，这些位置容易形成热流集中通道。施工时在结构基层完成抹灰后，立即进行钢丝网片满铺与锚固，覆盖全部可能的热桥区域。钢丝网片与保温砂浆层形成整体骨架，抑制因温差导致的开裂变形。随后采用膨胀玻化微珠保温防火砂浆进行分层涂抹，确保厚度均匀、无漏涂，尤其加强洞口四角斜向抹压，消除界面空鼓风险。</w:t>
      </w:r>
    </w:p>
    <w:p w14:paraId="510ACF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与装饰施工交接阶段，同步核查所有外露混凝土构件边缘是否完成保温覆盖。若发现未覆盖或覆盖不连续，立即组织补抹。保温层完成面与门窗框、幕墙龙骨、变形缝盖板等构件交接处，采用抗裂砂浆+玻纤网格布作连续包覆处理，网格布压入砂浆层深度不小于5毫米，外翻宽度不小于150毫米，保障热流路径被物理阻断。</w:t>
      </w:r>
    </w:p>
    <w:p w14:paraId="28AFEB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在墙体表面的覆盖必须保持整体连续性，避免因分块施工或工序穿插造成断点。挤塑聚苯板铺设时，板缝控制在2毫米以内，缝隙用同材质板条填塞密实，不得采用砂浆或其他非保温材料填缝。板面与基层满粘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面积不小于90%，重点加强阴阳角部位板缝错位搭接，防止竖向直通缝形成热桥通路。</w:t>
      </w:r>
    </w:p>
    <w:p w14:paraId="4BCFEF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与抗裂砂浆层之间实行湿搭接工艺，前一层未完全硬化即进行后一层施工，两层之间不设界面剂，靠材料自身粘结力形成整体。砂浆层覆盖至门窗洞口侧边深度不少于30毫米，上翻至窗台板底、下延至窗台板外沿，确保保温层在开口部位闭合。所有保温构造措施完成面，均按清单要求进行抹灰面油漆封闭，油漆类型为真石漆或无机涂料，兼顾耐候性与表面热工性能一致性。</w:t>
      </w:r>
    </w:p>
    <w:p w14:paraId="70565B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人防保温</w:t>
      </w:r>
    </w:p>
    <w:p w14:paraId="4AC448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空间密闭、荷载条件特殊，保温实施不能脱离防护单元整体构造。地下工程中，人防墙体、顶板、临战封堵部位均需同步满足防早期核辐射、防化、防火及热工要求。保温做法需与人防门框预埋、密闭穿墙套管、防护密闭阀门安装协同布局，避免后期开凿破坏密闭性。所有保温层厚度、</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、界面处理须符合人防验收规范对围护结构连续性的规定，不得出现断点或薄弱区域。</w:t>
      </w:r>
    </w:p>
    <w:p w14:paraId="03D6CB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作为人防围护结构的功能组成，需嵌入墙体内外侧及顶板下侧构造中。墙体外侧采用挤塑聚苯板贴合防水卷材，内侧则以膨胀玻化微珠保温防火砂浆抹面，兼顾热工性能与A级防火指标。顶板保温置于结构层与建筑面层之间，与柔性隔离层、细石混凝土保护层形成复合体系。所有保温界面与人防门框、通风竖井、预埋套管交接处，采用专用密封胶及增强网格布加强处理，确保防护密闭性能不受影响。</w:t>
      </w:r>
    </w:p>
    <w:p w14:paraId="37E23E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用于人防内部墙面及顶棚，其无机材质确保燃烧性能达A级，抹灰厚度按设计热工参数确定，施工后表面平整度满足后续无机涂料涂刷要求。抗裂砂浆加玻纤网格布作为面层加固层，覆盖于保温砂浆表面，抑制收缩开裂，提升抗冲击能力。挤塑聚苯板则用于人防外墙外侧及顶板上部，依靠其低导热系数与高抗压强度，承担主要保温功能。</w:t>
      </w:r>
    </w:p>
    <w:p w14:paraId="2F8BB4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膨胀玻化微珠砂浆与挤塑聚苯板在不同部位形成性能互补。前者解决内部空间防火与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难题，后者承担外部环境热桥阻断任务。抗裂砂浆+网格布则弥合二者界面差异，防止因材质膨胀系数不同引发空鼓、起皮。三类材料的组合应用，不是简单叠加，而是依据人防结构荷载路径、湿度梯度与热流方向进行系统匹配，确保整个围护体系在服役周期内稳定有效。</w:t>
      </w:r>
    </w:p>
    <w:p w14:paraId="5F7E1C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转角、顶板与墙体交接处、通风竖井周边等部位，保温层连续性易受结构复杂性影响。施工中采用定制异形保温板嵌补，辅以膨胀玻化微珠砂浆填缝处理，保证保温厚度均匀、无冷桥。所有穿墙管线预留孔洞周边，先用阻燃密封材料封堵，再敷设保温层，避免缝隙形成热桥通道。</w:t>
      </w:r>
    </w:p>
    <w:p w14:paraId="305AA7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结构主体验收合格后，</w:t>
      </w:r>
      <w:r>
        <w:rPr>
          <w:rFonts w:hint="eastAsia" w:ascii="宋体" w:hAnsi="宋体" w:eastAsia="宋体" w:cs="宋体"/>
          <w:bCs w:val="0"/>
          <w:iCs w:val="0"/>
          <w:sz w:val="28"/>
          <w:szCs w:val="28"/>
          <w:highlight w:val="none"/>
          <w:lang w:eastAsia="zh-CN"/>
        </w:rPr>
        <w:t>先</w:t>
      </w:r>
      <w:r>
        <w:rPr>
          <w:rFonts w:hint="eastAsia" w:ascii="宋体" w:hAnsi="宋体" w:eastAsia="宋体" w:cs="宋体"/>
          <w:bCs w:val="0"/>
          <w:iCs w:val="0"/>
          <w:sz w:val="28"/>
          <w:szCs w:val="28"/>
          <w:highlight w:val="none"/>
        </w:rPr>
        <w:t>完成基础卷材防水与墙面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防水，再进行保温层施工。保温完成后同步开展人防门框安装及密闭套管封堵，确保保温层不被后续工序破坏。每道工序完工均进行界面检查，重点核验保温层与结构层、防水层、防护层的</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状态及收口严密性。人防区域保温施工全程记录影像资料，存档备查。</w:t>
      </w:r>
    </w:p>
    <w:p w14:paraId="01F9D06B">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质量检测与验收</w:t>
      </w:r>
    </w:p>
    <w:p w14:paraId="356ACC0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过程检验控制</w:t>
      </w:r>
    </w:p>
    <w:p w14:paraId="2F37AA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钢筋隐蔽</w:t>
      </w:r>
    </w:p>
    <w:p w14:paraId="361DF3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与安装全程执行首件确认制。每批次钢筋进场后核对质保资料，同步完成力学性能与重量偏差抽检。制作环节按翻样图控制下料长度、弯折角度及箍筋弯钩平直段。安装前复核结构轴线与标高，采用定型垫块与专用马凳控制保护层厚度。梁柱节点区箍筋加密、锚固长度、接头错开距离等关键构造，由班组长逐根检查并填写自检表。机械连接接头完成套筒拧紧后，使用扭矩扳手全数校验；电渣压力焊接头外观逐个目测，弯曲试验按批次送检。植筋施工后达到固化周期，再进行拉拔检测。</w:t>
      </w:r>
    </w:p>
    <w:p w14:paraId="51AA0E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按结构部位与连接形式分层组织。梁板柱及基础承台钢筋覆盖前，重点核查主筋型号数量、箍筋规格间距、纵向受力筋锚固方式。人防构件钢筋单独列项，检查密闭肋、封堵框预埋筋与主体结构的可靠锚固。套管连接与螺纹连接接头位置避开受力最大区，电渣压力焊接头位于非加密区且无偏心。预埋套管、吊环位置与数量对照图纸逐项核对，偏差控制在允许范围内。监理工程师现场查验合格后，在隐蔽验收记录表签署意见，影像资料同步生成，确保每个验收点位可追溯。</w:t>
      </w:r>
    </w:p>
    <w:p w14:paraId="699D9F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隐蔽工序完成后两小时内完成资料归集。钢筋隐蔽验收记录表含部位、钢筋规格、连接方式、检查结论及签字栏，由施工员、质检员、班组长、监理工程师四方签认。同步拍摄高清照片，涵盖钢筋间距、保护层控制、接头质量、预埋件位置等关键点，每张照片标注楼号、层高、构件编号与日期。所有影像以工程命名规则存档，与施工日志、材料报审、检测报告形成闭环链。资料整理按周汇总移交，确保过程记录与实体施工一一对应，满足全过程质量回溯要求。</w:t>
      </w:r>
    </w:p>
    <w:p w14:paraId="04770F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防水隐蔽</w:t>
      </w:r>
    </w:p>
    <w:p w14:paraId="39DF20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基层抹灰完成后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检查平整度与含水率。屋面及地下结构表面不得有浮浆、油污、起砂现象，阳角抹成圆弧，阴角预留凹槽。找平层砂浆应压实收光，表面无裂缝、无空鼓。在细石混凝土找坡层施工前，确认坡向与坡度满足设计流向要求，落水口周边应做加强处理。地下外墙防水施工前，结构表面必须干燥，模板对拉螺栓孔已封堵密实，穿墙套管周边已抹灰收口。基层处理未经验收合格，不得进入后续防水施工工序。</w:t>
      </w:r>
    </w:p>
    <w:p w14:paraId="0EB759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涂膜防水施工完成后，表面应均匀无漏涂、无气泡、无堆积，涂层干燥后不粘手。卷材铺贴应平整无</w:t>
      </w:r>
      <w:r>
        <w:rPr>
          <w:rFonts w:hint="eastAsia" w:ascii="宋体" w:hAnsi="宋体" w:eastAsia="宋体" w:cs="宋体"/>
          <w:bCs w:val="0"/>
          <w:iCs w:val="0"/>
          <w:sz w:val="28"/>
          <w:szCs w:val="28"/>
          <w:highlight w:val="none"/>
          <w:lang w:eastAsia="zh-CN"/>
        </w:rPr>
        <w:t>皱褶</w:t>
      </w:r>
      <w:r>
        <w:rPr>
          <w:rFonts w:hint="eastAsia" w:ascii="宋体" w:hAnsi="宋体" w:eastAsia="宋体" w:cs="宋体"/>
          <w:bCs w:val="0"/>
          <w:iCs w:val="0"/>
          <w:sz w:val="28"/>
          <w:szCs w:val="28"/>
          <w:highlight w:val="none"/>
        </w:rPr>
        <w:t>，搭接宽度满足构造要求，接缝处热熔充分、封口严密。重点观察阴阳角、穿墙管根部、后浇带位置，防水层应连续覆盖、无断点。柔性隔离层铺设后不得有破损、折叠或张紧过度现象，与基层贴合紧密。所有防水层施工完成后，由质检员逐段核查成形质量，并留存影像记录。发现缺陷须立即修补，修补后重新验收。</w:t>
      </w:r>
    </w:p>
    <w:p w14:paraId="67C48D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施工前，屋面及有防水要求的楼地面须完成蓄水试验。蓄水深度能覆盖所有防水节点，持续时间满足规范基本要求。水面无明显下降，周边墙体无渗漏痕迹，地漏及管道根部无洇湿。试验结束后排干积水，检查防水层表面无起泡、无剥离、无脱皮。确认无渗漏且表面观感合格后，方可进行保护层施工。种植屋面排水板铺设前，同步核查排水路径通畅性与覆土基层密实度。</w:t>
      </w:r>
    </w:p>
    <w:p w14:paraId="0E4C0F8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保温隐蔽</w:t>
      </w:r>
    </w:p>
    <w:p w14:paraId="5BCF96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墙体保温施工完成后，立即开展隐蔽前专项检查。基层表面无浮灰、油污及松散物，平整度满足后续施工要求；保温层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无空鼓、脱落、翘边现象；抗裂砂浆层厚度均匀，表面无起皮、开裂；玻纤网格布全部压入砂浆层，搭接宽度符合工艺要求，阴阳角处双层加强；穿墙管道、线盒、消防箱等部位保温收口严密，封堵材料与保温材料相容。所有检查项均对照施工图与节能设计节点图逐项核对，发现偏差</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整改，整改后重新报验。</w:t>
      </w:r>
    </w:p>
    <w:p w14:paraId="360D38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部位均须留存影像资料，包括基层处理完成面、保温层满粘效果、网格布铺贴状态、节点细部封堵等关键画面。隐蔽验收记录表由施工员、质检员、班组长联合签署，同步提交监理现场核查并签字确认。影像文件按楼栋、楼层、部位编号归档，与隐蔽验收记录表一一对应，作为工序移交和资料归档的必备附件。</w:t>
      </w:r>
    </w:p>
    <w:p w14:paraId="43A708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保温层铺设完成，进入隐蔽前需检查挤塑聚苯板铺贴是否平整、对接严密，板缝填嵌饱满，无翘曲错位；出屋面管道根部、设备基础周边、女儿墙根部等部位保温连续，无断点；上翻部位高度满足设计防热桥要求；柔性隔离层铺设完整，无破损、漏铺；保护层施工前，保温层表面无污染、无受潮、无踩踏损伤。所有收口部位密封到位，与防水层搭接关系清晰，防水附加层已按要求施工。</w:t>
      </w:r>
    </w:p>
    <w:p w14:paraId="03396F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实行“三确认”机制：施工班组自检签字、项目部复核盖章、监理现场查验签认。隐蔽验收记录表附带定位摄影图片，标注拍摄时间、部位、检查人；每张图片嵌入验收表电子版，同步生成PDF存档。工序移交单明确保温隐蔽完成状态，作为后续找坡层、防水层、保护层施工的前置条件，移交单三方签署</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7946B2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管道试压</w:t>
      </w:r>
    </w:p>
    <w:p w14:paraId="7A47FE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作业按管道所属系统逐项展开，覆盖消防喷淋、消防消火栓、给水、雨水及污水五大类。热镀锌钢管用于前两类系统，其试压在管道安装完成、支吊架固定、阀门与喷头暂不安装的前提下进行；衬塑管与PP-R管用于给水系统，试压在管道热熔或卡压连接完成、端口封闭后组织；UPVC静音管用于雨污水系统，试压采用注水方式，重点检验接口严密性与管体承压稳定性。各类管道试压均在隐蔽前实施，与墙体砌筑、吊顶封板等工序保持合理作业间隔，避免交叉干扰。试压时同步完成套管封堵、伸缩节状态核查及末端试水装置功能验证，确保系统完整性。</w:t>
      </w:r>
    </w:p>
    <w:p w14:paraId="1AA78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前需确认支吊架已安装到位，管道坡度符合排水要求，阀门处于开启状态，排气阀已布置完毕。所有试压段起点与终点设置明显标识，压力表经校验合格并安装在便于读取位置。每段试压完成后及时排空管内积水，防止低温冻损或锈蚀。</w:t>
      </w:r>
    </w:p>
    <w:p w14:paraId="7ACDF6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验过程嵌入管道安装全流程，不滞后于施工进度。试压作业与管道刷油、防火封堵、系统调试等后续工序紧密衔接，刷油作业在试压合格并干燥后开展，防火封堵在穿墙套管位置试压确认无渗漏后完成。调试阶段对试压中发现的局部渗漏点实施返工，返工后重新试压并形成闭环记录。每组试压记录须与当日施工日志同步归档，内容包括试压管段编号、起止位置、稳压时间、压力变化趋势、参与人员及异常处置情况。监理人员到场见证关键节点，影像资料定点拍摄并标注时间水印，确保全过程可追溯、可复核、可验证。</w:t>
      </w:r>
    </w:p>
    <w:p w14:paraId="37F550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防雷测试</w:t>
      </w:r>
    </w:p>
    <w:p w14:paraId="175517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防雷系统测试前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确认引下线、接闪器、防雷网格、接闪杆及接地装置已按图施工完成。检查范围覆盖所有安装点位，包括屋面边缘、结构柱内引下路径、地下室接地极连接处。接闪器与引下线焊接长度、焊缝质量、防腐处理均经目测核验。接地装置埋设深度、回填土密实度与周边回填同步完成，无裸露或悬空现象。等电位端子箱安装位置已按设计预留，箱体接地端子与主接地母线连接可靠，标识清晰可辨。</w:t>
      </w:r>
    </w:p>
    <w:p w14:paraId="5183C6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前组织班组对全系统进行导通性初检，采用万用表逐段测量引下线与接闪器、引下线与接地极之间的连通状态。重点检查转换层、设备机房、人防区域等关键部位的跨接点，确认无断路、虚接或锈蚀。所有测试点编号与施工图标注一致，编号标牌固定牢靠，内容与图纸、清单中“等电位端子箱及测试板安装”项对应。初检记录随当日进度报表同步签字归档，作为正式测试前提条件。</w:t>
      </w:r>
    </w:p>
    <w:p w14:paraId="0C6D7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点布置结合等电位端子箱及预留测试板位置展开，每个测试点均设置独立接地极测试接口，并避开雨水管、金属栏杆等干扰源。测试过程由持证电工操作，使用数字式接地电阻测试仪，测试仪经检定合格并在有效期内。测试期间同步记录环境温湿度、土壤干燥程度等影响因素。测试全过程由监理人员现场见证，测试数据当场填写《防雷系统测试记录表》，测试人员与监理共同签字确认。</w:t>
      </w:r>
    </w:p>
    <w:p w14:paraId="2AE3A4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测试穿插于屋面工程收尾、地下工程回填及设备机房安装之间，避免与其他工序交叉冲突。测试顺序按“由上至下、由外至内”展开，先完成屋面接闪网与引下线连接测试，再推进至地下室接地极测试。每次测试后立即恢复测试点防护措施，防止后续施工损伤已测部位。针对3号楼、4号楼及地下工程三类区域分别制定测试时段计划，确保测试进度与整体工期节奏匹配。</w:t>
      </w:r>
    </w:p>
    <w:p w14:paraId="6842C9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生成后24小时内形成正式报告，报告包含测试点位图、实测数值、仪器信息、操作人员及监理签字页。原始记录表与报告一式四份，分别提交监理、建设单位、施工单位及档案室。对测试中发现的接地电阻波动、导通异常等情况，当日下发整改通知单，明确整改项、责任班组及完成时限。整改后须重新测试并附对比数据，不得以理论估算替代实测。</w:t>
      </w:r>
    </w:p>
    <w:p w14:paraId="4B01B0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数据整改情况纳入周进度例会通报内容，高级管理人员现场说明原因及措施。复测结果与原测试报告并列归档，作为竣工资料组成部分。每月进度报表中单列“防雷测试完成率”指标，同步附定点摄影照片佐证测试点位状态。测试全过程影像资料按日期统一编号存储，保存期限不少于工程保修期结束之后两年。</w:t>
      </w:r>
    </w:p>
    <w:p w14:paraId="71E0C5D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w:t>
      </w:r>
    </w:p>
    <w:p w14:paraId="1FD081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前，核查预埋件位置、标高与垂直度。预埋钢板与结构钢筋焊接牢固，锚筋长度与间距符合构造要求。门框固定架与模板体系独立设置，避免混凝土浇筑时位移。预埋阶段同步检查门框与止水带、变形缝的相对位置，确保后期防水层与门框形成连续闭合界面。预埋偏差超过允许值时，不得进入门扇安装工序。</w:t>
      </w:r>
    </w:p>
    <w:p w14:paraId="7C0EC5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后，复核门框安装面平整度与方正度。门框周边混凝土不得存在蜂窝、露筋或松散现象。门洞口墙体抹灰前，确认门框与结构墙体间隙已作防火封堵处理。门框与地下室外墙防水层搭接宽度满足闭合要求，防水附加层覆盖门框角部并压实。</w:t>
      </w:r>
    </w:p>
    <w:p w14:paraId="304233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扇吊装就位后，检查铰链轴线与门框轴线重合度。密封条完整嵌入槽口，无扭曲、断裂或脱槽现象。门扇关闭状态下，门扇与门框间隙均匀，启闭力平稳无卡阻。闭锁机构动作顺畅，所有锁点同步咬合。门扇关闭后，使用塞尺检测单边间隙，确保压缩量符合密闭构造要求。</w:t>
      </w:r>
    </w:p>
    <w:p w14:paraId="4509B7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闭锁调试完成后，对密封条压缩状态做目测与手感复核。重点检查门扇下沿与门槛接触面是否连续压紧，胶条无局部悬空或过度挤压。门扇启闭过程中，同步观察闭锁连杆传动稳定性。门体密闭性能检验与消防电系统穿线、探测器安装工序错开，避免交叉作业影响密闭面清洁。</w:t>
      </w:r>
    </w:p>
    <w:p w14:paraId="079D18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门框周边墙体抹灰厚度与防火封堵材料厚度一致，不得出现凹陷或凸起。门框与结构墙体接缝处，防火密封胶连续打注，胶面平顺无气泡。门洞口内外侧防水层延伸至门框外缘，并与门框金属面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牢靠。变形缝两侧门框独立设置，缝内填塞柔性材料后，再覆盖金属盖板。</w:t>
      </w:r>
    </w:p>
    <w:p w14:paraId="2A5BE2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门框与地下工程内墙面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防水、基础卷材防水形成有效搭接。防水层在门框根部翻边高度满足防渗要求，翻边部位</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涂刷遍数不少于设计构造要求。门洞周边地沟、电缆穿墙套管与人防门框保持净距，避免影响密闭性能。所有穿过人防墙体的管线，套管与墙体间封堵密实，封堵面与墙体抹灰面齐平。</w:t>
      </w:r>
    </w:p>
    <w:p w14:paraId="19DDAA0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分部分项验收</w:t>
      </w:r>
    </w:p>
    <w:p w14:paraId="7D4C7D2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地基与基础</w:t>
      </w:r>
    </w:p>
    <w:p w14:paraId="71C448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按支护设计分层分段进行，每层开挖深度与支护结构施工节奏匹配，随挖随支，严禁超挖。边坡坡比、平台宽度、排水沟位置按图实施，坡面及时覆盖防雨布，避免雨水冲刷失稳。开挖过程中同步布设位移监测点与沉降观测桩，每日记录数据并比对预警值，异常时立即停工排查。基坑底部预留200毫米土层，由人工清底整平，确保持力层不受扰动，垫层混凝土随清随浇，避免裸露时间过长。</w:t>
      </w:r>
    </w:p>
    <w:p w14:paraId="5D393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在地下结构及防水施工验收合格后展开，回填前清除基底杂物与积水，对防水层采取砂层隔离保护。回填材料选用级配良好的砂石或素土，分层厚度控制在250毫米以内，每层采用小型夯实机械压实，压实度检测合格后方可进行下一层。回填至室外标高前，复核各出入口、管沟、散水坡起点标高，与建筑定位一致。同步恢复周边临时道路与绿化带基础，防止后期沉降影响相邻设施。</w:t>
      </w:r>
    </w:p>
    <w:p w14:paraId="2CB080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孔桩成孔采用旋挖或冲击工艺，每根桩成孔后进行孔深、孔径、垂直度复核，清孔至沉渣厚度符合要求，泥浆比重、含砂率现场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检测。钢筋笼现场分节制作，主筋接长采用机械连接，箍筋加密区绑扎牢固，笼顶设置吊筋并精确定位标高，下放过程防止变形或刮壁。声测管与钢筋笼同步绑扎固定，管底密封、管顶加盖，接头严密不渗漏，安装后灌水检查通透性。</w:t>
      </w:r>
    </w:p>
    <w:p w14:paraId="2CFFA4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混凝土前确认导管下放到位，初灌量满足导管埋深大于1米。灌注过程保持导管埋深2–6米，拔管节奏与混凝土面上升速度同步，严禁拔空或埋管过深。桩顶超灌高度按设计预留，初凝后及时覆盖保湿。桩头凿除至设计桩顶标高，凿面平整无松散颗粒。所有灌注桩完成28天后，按规范开展桩身完整性检测与承载力验证，检测报告与隐蔽验收记录同步归档。</w:t>
      </w:r>
    </w:p>
    <w:p w14:paraId="456FF70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w:t>
      </w:r>
    </w:p>
    <w:p w14:paraId="1CE524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验收以模板支设质量、浇筑成型效果和养护状态为基本判据。现场重点核查梁板柱接缝处模板拼缝严密性，混凝土表面无蜂窝、麻面、露筋等明显缺陷，结构构件尺寸偏差落在允许范围。钢筋工程验收覆盖制作精度与安装位置，检查HPB300钢筋与HRB400钢筋的规格选用是否与设计匹配，绑扎成型效果是否满足锚固长度与间距要求，机械连接部位外观完整、无裂纹。砌体结构验收紧盯蒸压加气混凝土砌块与磷石膏砌块的砌筑灰缝饱满度，墙体垂直度和平整度符合常规施工控制线，构造柱与圈梁交接部位钢筋搭接与混凝土填充质量同步核查。</w:t>
      </w:r>
    </w:p>
    <w:p w14:paraId="4ACE8A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与基础垫层施工完成即启动首道隐蔽验收。孔桩成孔深度、垂直度及清渣效果经监理现场确认后，方可进入钢筋笼安装与混凝土灌注。声测管预埋位置与固定方式纳入同步检查，确保后期桩身完整性检测可实施。上部结构中，钢筋机械连接接头、植筋锚固段、预埋套管与吊环位置全部在混凝土浇筑前完成全数核验，并留存影像资料。墙体拉结筋、构造柱钢筋、过梁支座等节点部位，采取“一节点一确认”方式，避免遗漏或返工。所有隐蔽内容与验收记录实时对应施工日志、材料报审单及检测报告，确保资料链完整、可追溯。</w:t>
      </w:r>
    </w:p>
    <w:p w14:paraId="7381C1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建筑装饰</w:t>
      </w:r>
    </w:p>
    <w:p w14:paraId="35CA82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平整度、空鼓开裂、阴阳角顺直度作为首道验收控制点，验收在每层施工完毕后组织，由专业质检员逐面测量，不合格区域标注后限时返工。贴砖施工完成后，重点检查镶贴牢固性、接缝均匀度、排水坡向及与地漏、管道套管的收口严密性，采用目测加敲击法逐块确认。吊顶安装验收涵盖龙骨间距、吊杆垂直度、饰面板接缝处理及设备口预留位置，隐蔽前同步核查保温层、防火封堵与管线走向是否合规。所有验收均留存影像记录，并与施工日志、材料报审单交叉核对，形成可追溯的分段验收资料。</w:t>
      </w:r>
    </w:p>
    <w:p w14:paraId="2EA383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完成即启动功能性验收，包括启闭顺畅度、锁具配合、密封胶条连续性及防火门闭门器复位性能。油漆涂刷验收分两阶段：底涂后检查基层封闭效果与砂纸打磨痕迹，面涂完成后核查色差、流坠、刷痕及与开关面板、踢脚线的边界清晰度。每道工序验收合格后签署工序交接单，作为后续保洁与成品保护责任转移依据。</w:t>
      </w:r>
    </w:p>
    <w:p w14:paraId="1AA4D3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在墙面与装饰抹灰交界处收口高度、坡度及搭接宽度，须在抹灰前由防水班组与装饰班组共同确认并签字留证。人防门框安装后，装饰砌体需严格按图施工，确保门洞尺寸及两侧砌体密实度，门框与墙体缝隙填充须在门扇安装前完成并验收。保温砂浆施工完成面须平整无凸出，装饰抹灰层直接在其上作业，验收时同步核查保温层无破损、网格布搭接无漏铺。吊顶内管线、喷淋头、烟感器定位须在龙骨安装前完成复核，装饰面层开孔位置与设备中心偏差控制在允许范围内。所有交叉界面验收均以“前置工序完成确认单”为前提，避免装饰施工破坏已有成果或掩盖隐蔽缺陷。</w:t>
      </w:r>
    </w:p>
    <w:p w14:paraId="7C101B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屋面工程</w:t>
      </w:r>
    </w:p>
    <w:p w14:paraId="0AD42A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平层施工前完成基层清理与湿润，控制表面无浮浆、无起砂。细石混凝土找坡层按设计坡度分仓浇筑，表面压实搓毛，坡向明确指向雨水口。防水层施工前对基层含水率进行实测，确保满足涂膜与卷材施工条件。柔性隔离层满铺无褶皱，搭接宽度符合工艺要求，避免后续保护层施工时产生应力撕裂。</w:t>
      </w:r>
    </w:p>
    <w:p w14:paraId="0D7D8B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采用分格缝工艺，间距不大于6米，缝内嵌填柔性密封材料。保护层完成面高程符合排水板铺设标高要求，表面平整度偏差控制在允许范围内。各构造层交接处预留过渡段，确保上下层黏结牢固，避免空鼓、开裂等通病发生。</w:t>
      </w:r>
    </w:p>
    <w:p w14:paraId="2A4F14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分遍涂刷，每遍干透后再进行下一遍，厚度均匀，无漏刷、无堆积。卷材防水层铺设前对涂膜层进行外观检查，确认无气泡、无划伤。卷材采用热熔法满粘，搭接边热熔充分，边缘封口严密。檐口、天沟、出屋面管道根部等部位增加附加层，宽度不小于250毫米。</w:t>
      </w:r>
    </w:p>
    <w:p w14:paraId="792C86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完成24小时后进行蓄水试验，最浅处蓄水深度不小于30毫米，持续时间不少于48小时。蓄水期间安排专人巡检，记录渗漏点位并标注处理措施。试验合格后及时进行柔性隔离层铺设，避免后续交叉作业对防水层造成损伤。</w:t>
      </w:r>
    </w:p>
    <w:p w14:paraId="57DD41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排水板铺设前复核保护层标高及坡度，确保排水路径通畅。板与板之间采用插接方式连接，边缘收口严密，无翘边、无错位。排水板上覆盖土工布，搭接宽度不小于150毫米，接缝采用专用胶带</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。种植土回填前检查排水板整体完整性，对破损部位更换处理。回填分层压实，每层厚度不超过300毫米，避免重型机械直接碾压排水板表面。</w:t>
      </w:r>
    </w:p>
    <w:p w14:paraId="614D2D3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w:t>
      </w:r>
    </w:p>
    <w:p w14:paraId="3E71B5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验收按系统划分验收单元，涵盖电气设备、消防设施、给排水、通风空调四大类。每个系统依据施工图和工程量清单所列内容，逐项完成施工后组织专项验收。照明系统验收包含配管、桥架、灯具、配电箱安装质量核查；防雷接地系统重点检查引下线连接、接闪器布设与接地电阻测试结果；消防电系统对照模块箱、探测器、声光报警器安装位置与接线准确性逐点确认；喷淋与消火栓系统同步开展管道压力试验、末端试水及水泵联动测试；给排水系统核查UPVC排水管坡度、衬塑给水管试压、雨水管通水效果；通风系统验收覆盖风管严密性、风机运行状态及防火阀启闭功能。所有验收均在监理见证下形成书面记录，留存影像资料。</w:t>
      </w:r>
    </w:p>
    <w:p w14:paraId="53B69D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预埋套管密集、人防门洞口结构复杂，地上工程门窗洞口、吊顶内管线走向与建筑装饰存在多处接口。针对这些交叉部位，建立土建与安装双专业联合验收机制。预留预埋验收在模板拆除后立即开展，重点核对套管位置、标高及封堵质量；防火卷帘门安装后同步完成洞口封堵与周边抹灰收口；通风管道穿楼板处与混凝土浇筑前完成套管固定；所有吊装孔洞在结构施工阶段预留到位，安装前复核尺寸与承载预埋件。交接检验由土建与安装技术负责人共同签认，问题清单限时48小时内反馈整改，验收资料同步归档，确保界面清晰、责任可溯。</w:t>
      </w:r>
    </w:p>
    <w:p w14:paraId="5A9408A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竣工验收管理</w:t>
      </w:r>
    </w:p>
    <w:p w14:paraId="71F892A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资料归档</w:t>
      </w:r>
    </w:p>
    <w:p w14:paraId="6A0219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归档涵盖项目全部建设活动形成的原始记录。从地基开挖到屋面防水，从钢筋绑扎到消防喷淋安装，所有工序均对应可追溯的施工日志、技术交底、隐蔽验收、材料报审与检测报告。混凝土结构工程留存试块试压数据及养护记录；钢筋工程归集连接工艺检验与植筋拉拔报告；防水工程附闭水试验影像与签字确认单；人防门安装提供密闭性能检测及验收意见；消防系统调试形成联动测试记录与第三方检测结论。</w:t>
      </w:r>
    </w:p>
    <w:p w14:paraId="1B3630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资料生成与施工进度严格同步。每道工序完成后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理对应文件，避免集中补录。监理人审批的临时保护方案、替代材料申请、专项施工方案论证意见均归入技术管理卷宗。结构安全相关试件由监理旁站取样并送检，检测报告原件存档。每周进度例会纪要经各方签字生效，定点摄影按日整理编号，渣土运输车辆登记台账、扬尘治理喷淋记录、保安巡查日志等管理痕迹完整存续，确保过程行为有据可查。</w:t>
      </w:r>
    </w:p>
    <w:p w14:paraId="76F973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按施工图变更签证如实绘制，文字资料分类组卷，目录清晰、页码连贯、签章齐全。所有纸质文件采用统一规格装订，电子文件同步生成，符合档案管理部门接收标准。归档前组织内部预审，重点核查人防、消防、防雷等专项验收文件完整性。全部资料在工程竣工验收合格后30日内完成移交，移交清单一式三份，建设单位、监理单位与城建档案馆各执一份，确保交付时效与合规性。</w:t>
      </w:r>
    </w:p>
    <w:p w14:paraId="0CCA49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实体检测</w:t>
      </w:r>
    </w:p>
    <w:p w14:paraId="63E2C6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体检测覆盖所有混凝土结构、钢筋连接、砌体填充、防水层、保温构造及人防设施。检测依据施工图、工程量清单所列内容及国家现行质量验收规范执行。混凝土强度、钢筋保护层厚度、砌体砂浆饱满度、屋面与地下防水闭水试验、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人防门启闭与密闭性能等项目，均纳入实体检测范围。检测对象与清单中“4号楼地上工程”“3号楼地上工程”“地下工程”各子项严格对应，不遗漏任何实体部位。这直接影响后期使用安全与功能实现，必须逐项验证到位。</w:t>
      </w:r>
    </w:p>
    <w:p w14:paraId="1E2E50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检测分阶段组织，基础与主体结构施工完成后开展实体质量抽检，装饰与防水施工完毕后组织专项闭水与</w:t>
      </w:r>
      <w:r>
        <w:rPr>
          <w:rFonts w:hint="eastAsia" w:ascii="宋体" w:hAnsi="宋体" w:eastAsia="宋体" w:cs="宋体"/>
          <w:bCs w:val="0"/>
          <w:iCs w:val="0"/>
          <w:sz w:val="28"/>
          <w:szCs w:val="28"/>
          <w:highlight w:val="none"/>
          <w:lang w:eastAsia="zh-CN"/>
        </w:rPr>
        <w:t>固结试验</w:t>
      </w:r>
      <w:r>
        <w:rPr>
          <w:rFonts w:hint="eastAsia" w:ascii="宋体" w:hAnsi="宋体" w:eastAsia="宋体" w:cs="宋体"/>
          <w:bCs w:val="0"/>
          <w:iCs w:val="0"/>
          <w:sz w:val="28"/>
          <w:szCs w:val="28"/>
          <w:highlight w:val="none"/>
        </w:rPr>
        <w:t>，人防工程完工后进行密闭性联动检测。现场配备专职检测员与第三方检测单位协同作业，所有检测数据实时录入项目质量信息平台，原始记录与影像资料同步归档。检测中发现问题立即暂停相关工序，整改后重新检测，确保实体质量一次成优。</w:t>
      </w:r>
    </w:p>
    <w:p w14:paraId="77298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消防、给排水、通风等安装系统全部纳入实体检测范畴。检测内容包括配管通电性、防雷接地电阻、消防喷淋末端压力、消火栓充实水柱、UPVC排水管通球试验、PP-R给水管水压试验、碳钢风管漏风量、防火阀动作响应等。这些项目对应清单中“电气设备安装工程”“消防工程”“给排水工程”“通风空调工程”所有安装子项，覆盖从材料进场到系统联调全过程。</w:t>
      </w:r>
    </w:p>
    <w:p w14:paraId="2FFAEB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实行工序嵌入式管理，在管道试压、线路绝缘测试、设备单机试运行等节点同步开展。所有检测设备经校准并在有效期内，检测过程全程录像，数据由监理现场签字确认。检测结果分类归档，合格项及时移交下道工序，不合格项启动追溯机制，查明材料、安装或调试环节原因，重新组织检测直至达标。这直接关联系统交付后的稳定运行与应急响应能力。</w:t>
      </w:r>
    </w:p>
    <w:p w14:paraId="527275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观感验收</w:t>
      </w:r>
    </w:p>
    <w:p w14:paraId="5A3F3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块料镶贴无错缝跳缝，表面洁净无污染，接缝平直均匀。门窗框体安装方正牢固，与墙体连接处密封胶条连续完整，启闭顺畅无异响。铝合金窗扇玻璃安装平整，无划痕气泡；木质防火门表面油漆光洁，无流坠起皮，门缝均匀一致。真石漆墙面色泽统一，颗粒分布自然，分格缝顺直清晰。屋面防水卷材收头牢固，泛水高度满足要求，保护层细石混凝土无裂缝，排水坡度顺畅，种植土回填密实平整。</w:t>
      </w:r>
    </w:p>
    <w:p w14:paraId="4ABE0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桥架与消防喷淋管道、通风风管在公共区域保持标高一致，支吊架排列整齐，间距符合规范。开关插座面板安装水平，边缘与墙面齐平，无翘曲松动；灯具布置对称，光源方向统一，无眩光干扰。消防探测器、声光报警器、防火阀等设备定位准确，表面无磕碰划伤，铭牌朝向便于识别。给排水立管与通风竖井外露部分表面清洁，管卡固定牢靠，套管封堵密实，无锈蚀渗漏痕迹。</w:t>
      </w:r>
    </w:p>
    <w:p w14:paraId="662FE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盖板安装平直稳固，与两侧地面或墙面齐平，伸缩余量适中，无翘起响动。地沟盖板铺设平整，缝隙均匀，开启灵活，边缘无毛刺翘边。人防密闭门框垂直度控制良好，门扇与框体间隙均匀，关闭后胶条压缩密实，锁具启闭到位。挡烟垂壁下沿整齐顺直，与吊顶接缝严密，表面无划痕变形。钢梯踏步与扶手顺直连续，焊缝打磨平整，防滑条牢固无翘起，栏杆高度符合通行安全要求。</w:t>
      </w:r>
    </w:p>
    <w:p w14:paraId="46D65B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w:t>
      </w:r>
    </w:p>
    <w:p w14:paraId="5BBBCF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在地下结构施工阶段启动，与底板、墙板、顶板钢筋绑扎同步推进。门框预埋件位置依据结构定位轴线现场放样，采用可调式固定架校正垂直度与水平度，避免后期凿剔。混凝土浇筑前完成隐蔽验收，重点核查预埋件锚固长度、焊接质量及与主体钢筋的连接强度。预留洞口尺寸按设计要求预留，周边加设加强筋，避免门洞周边出现裂缝或渗漏隐患。</w:t>
      </w:r>
    </w:p>
    <w:p w14:paraId="53CC9B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地下结构施工分段进行，门框安装随之分区域推进。每个施工段完成后，组织人防专业人员对门框固定状态、防腐处理及与模板接触面密封性进行复核，确保混凝土成型后门框位置准确、表面无污染、锚固可靠。</w:t>
      </w:r>
    </w:p>
    <w:p w14:paraId="3BF424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体安装按类型分批实施，密闭人防门、防护密闭人防门、防爆波活门各自形成独立安装批次。安装前核对门扇与门框编号匹配性，检查铰页、闭锁、密封条等配件齐全完好。门扇吊装采用专用吊具，避免磕碰变形，就位后调整铰页间隙与闭锁啮合深度，确保启闭灵活、密闭可靠。</w:t>
      </w:r>
    </w:p>
    <w:p w14:paraId="7D8200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每樘门安装完成后，立即进行启闭测试与密闭性初检。测试结果记录在册，</w:t>
      </w:r>
      <w:r>
        <w:rPr>
          <w:rFonts w:hint="eastAsia" w:ascii="宋体" w:hAnsi="宋体" w:eastAsia="宋体" w:cs="宋体"/>
          <w:bCs w:val="0"/>
          <w:iCs w:val="0"/>
          <w:sz w:val="28"/>
          <w:szCs w:val="28"/>
          <w:highlight w:val="none"/>
          <w:lang w:eastAsia="zh-CN"/>
        </w:rPr>
        <w:t>问题及时整改</w:t>
      </w:r>
      <w:r>
        <w:rPr>
          <w:rFonts w:hint="eastAsia" w:ascii="宋体" w:hAnsi="宋体" w:eastAsia="宋体" w:cs="宋体"/>
          <w:bCs w:val="0"/>
          <w:iCs w:val="0"/>
          <w:sz w:val="28"/>
          <w:szCs w:val="28"/>
          <w:highlight w:val="none"/>
        </w:rPr>
        <w:t>。安装偏差控制在允许范围内，门扇与门框贴合面无明显缝隙，密封条压缩均匀。防火与密闭功能并重，安装过程不损伤门体表面防腐层，现场不进行焊接等影响门体性能的作业。</w:t>
      </w:r>
    </w:p>
    <w:p w14:paraId="34B655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作为独立验收单元，单独编制验收计划并提前报送监理与人防主管部门。验收前完成所有门体安装、调试及功能性试验，同步整理预埋件隐蔽记录、安装过程影像、启闭测试数据、第三方检测报告等资料。组织人防、施工、监理、设计四方现场查验，重点复核门体安装位置、密闭性能、联动控制及标识标牌设置。验收结论形成书面意见，签字盖章后归入竣工档案，与整体工程竣工验收同步归档、同步移交。</w:t>
      </w:r>
    </w:p>
    <w:p w14:paraId="31E9C9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消防验收</w:t>
      </w:r>
    </w:p>
    <w:p w14:paraId="3E660B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设备安装全面完成，探测器、声光报警器、消防电话插孔、喷头、室内消火栓、消防水泵接合器、消防水箱等均按施工图及清单要求就位。喷淋系统与消火栓系统完成水压试验与冲洗，电系统完成绝缘电阻测试与回路校验。全部系统调试报告齐全，联动功能已通过模拟火警信号验证，火灾自动报警主机、消防泵控制柜、防排烟风机控制箱等响应准确、动作可靠。安装偏差控制在规范允许范围内，接口密封、接地连接、防护措施符合标准。</w:t>
      </w:r>
    </w:p>
    <w:p w14:paraId="3A909C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整理同步跟进，消防专业竣工图纸与施工图一致，材料进场报审表、复检报告、设备合格证、系统调试记录、隐蔽验收影像等分类归档。消防电系统中模块箱接线图、探测器地址编码表、消防广播分区图附于资料册；喷淋及消火栓系统中管道试压记录、喷头型号清单、消火栓箱配置表一并装订。资料形成与施工进度同步，无滞后补录。</w:t>
      </w:r>
    </w:p>
    <w:p w14:paraId="177F69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查验覆盖全系统，探测器报警响应时间、声光报警器声压级与闪光频率、消防电话通话质量逐点测试；喷淋系统末端试水装置动作后，水流指示器信号反馈、湿式报警阀启闭、压力开关动作及消防泵启动逻辑全程记录；消火栓栓口静压与出水压力实测，水泵接合器充水效能同步验证；防排烟风机启动、挡烟垂壁下降、防火阀关闭等联动动作纳入核查范围。</w:t>
      </w:r>
    </w:p>
    <w:p w14:paraId="3BE97A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当日问题即查即改，对主管部门提出的问题按性质分类响应。轻微项如标识缺损、线缆绑扎不整，现场立即处理；涉及功能验证的，如探测器误报、喷头溅水盘距墙偏差，48小时内提交原因分析与整改措施；结构性问题启动专项复核程序，72小时内完成整改并提请复验。所有整改过程留存影像与签字确认单，确保闭环可溯。</w:t>
      </w:r>
    </w:p>
    <w:p w14:paraId="5CA5A1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第三方检测配合</w:t>
      </w:r>
    </w:p>
    <w:p w14:paraId="309A16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结构实体</w:t>
      </w:r>
    </w:p>
    <w:p w14:paraId="3FB63D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混凝土结构实体成型以现场浇筑质量控制为主线。商品混凝土与自拌混凝土按部位统筹供应，浇筑前确认配合比与</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适配性，地下部位桩基及基础垫层优先采用低水化热混凝土，地上结构随层分段浇筑，避免冷缝。模板支设严格控制垂直度与拼缝严密性，钢筋绑扎同步校核保护层厚度，不同强度等级钢筋连接采用套管、螺纹或电渣压力焊，植筋施工前完成基面处理与胶体固化检测。这直接影响混凝土密实度与钢筋锚固可靠性。</w:t>
      </w:r>
    </w:p>
    <w:p w14:paraId="41B77D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同步留置混凝土试块，每层每施工段不少于一组，标养与同条件试块同步制作。钢筋机械连接接头按批次送检，灌注桩声测管预埋位置与标高与钢筋笼安装同步复核，确保检测通道畅通。第三方检测人员到场时，现场提供施工日志、隐蔽验收记录及材料进场复检报告，实现检测过程可追溯。</w:t>
      </w:r>
    </w:p>
    <w:p w14:paraId="5CA87C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结构实体重点落实墙体与主体结构的连接可靠性。蒸压加气混凝土砌块与磷石膏砌块分批次进场，砌筑前完成含水率控制与表面清理。墙体拉结筋采用植筋方式植入混凝土结构，锚固深度与抗拔力满足构造要求，砌筑过程中同步挂设钢丝网片，覆盖不同材料交界面。这直接影响抹灰层与基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234F63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施工过程中变形缝、地沟、止水带等节点构造同步实施。地下工程</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基层处理衔接紧密，人防门框安装与混凝土结构预留预埋同步完成，密闭肋及密封胶嵌填在混凝土浇筑前检查到位。每道构造工序完成后，第三方检测人员依据隐蔽验收节点清单抽查，重点核查植筋拉拔、止水带连续性、门框垂直度及固定件数量。检测取样点位提前报审，确保与施工节奏匹配。</w:t>
      </w:r>
    </w:p>
    <w:p w14:paraId="16E3C6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节能检测</w:t>
      </w:r>
    </w:p>
    <w:p w14:paraId="51306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进场后，按批次组织监理见证取样。膨胀玻化微珠保温砂浆、抗裂砂浆及配套玻纤网格布、挤塑聚苯板等，均在材料堆放区划定专用封样区域，样品封存标签注明工程部位、施工日期、批次编号。取样过程全程录像，影像资料同步移交检测单位备案。所有样品在24小时内送达具备资质的法定检测机构，检测项目覆盖材料燃烧性能、导热系数、抗压强度等基本技术指标，送检频次与施工进度严格匹配。</w:t>
      </w:r>
    </w:p>
    <w:p w14:paraId="732FC3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隔热墙面与屋面施工完成后，预留不少于三处典型施工面作为实体检测点位，点位避开修补区域与接缝位置，确保检测面具有代表性。现场配合检测单位开展红外热像扫描、钻芯取样及厚度测定作业，提前清理检测面浮灰与杂物，提供登高作业条件与临时照明。对于检测中发现的局部厚度偏差或</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异常，立即组织技术复核并形成处理记录，处理结果报监理确认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EBCC1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出具后三个工作日内完成归档，归档内容包括检测委托单、原始记录、检测报告、影像资料及整改闭环说明。所有节能检测资料按楼号、部位、材料类别建立电子与纸质双台账，台账信息与施工日志、材料进场验收记录保持时间逻辑一致。检测结果异常时，同步启动内部复检与原因分析程序，并在周进度例会上向监理专题汇报，会议纪要明确后续验证措施与完成节点。</w:t>
      </w:r>
    </w:p>
    <w:p w14:paraId="05D698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消防检测</w:t>
      </w:r>
    </w:p>
    <w:p w14:paraId="5F65A0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检测工作覆盖消防电系统、消防水喷淋系统、消防水消火栓系统全部施工内容。探测器、按钮、声光报警器、消防模块等电系统设备安装完成后，具备单点功能测试与火灾报警联动条件；喷头、水流指示器、信号蝶阀、末端试水装置等喷淋系统部件安装就位，满足水压强度试验、严密性试验及联动启动测试要求；室内消火栓、消防水泵接合器、消防水箱及配套阀门安装完成，形成完整供水回路，支持系统最不利点出水测试与水泵启动响应验证。</w:t>
      </w:r>
    </w:p>
    <w:p w14:paraId="3F2061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检测内容与工程量清单所列项目严格对应。清单中明确的消防模块箱安装、配管敷设、喷头安装、消火栓安装等工序，均作为检测前置条件纳入检测计划。每项设备安装完成即进入检测准备环节，杜绝检测滞后于施工进度。检测不替代施工自检，但以清单工程实体为基准，确保所有已安装设备、已敷设管道、已调试系统纳入检测范围，不留检测盲区。</w:t>
      </w:r>
    </w:p>
    <w:p w14:paraId="1292DE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前完成系统图纸会审、设备清单核对、隐蔽验收记录归集，并向监理人提交检测配合计划。计划明确各系统检测节点与施工进度衔接关系，标注探测器点位图、喷淋分区图、消火栓布置图等基础资料，确保检测单位可提前介入复核。施工界面划分清晰，检测所需测试电源、临时水源、通讯通道等由现场统一协调保障，避免因界面不清影响检测启动。</w:t>
      </w:r>
    </w:p>
    <w:p w14:paraId="5694BF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中安排专人全程配合，对探测器地址编码核验、喷淋末端试水操作、消火栓静压动压读数等关键动作进行旁站记录。检测发现的问题当场确认，形成书面整改清单并反馈至施工班组。整改完成后48小时内组织复测，所有检测数据、影像记录、整改闭环资料同步提交监理人归档，保证检测过程真实、可查、可追溯。</w:t>
      </w:r>
    </w:p>
    <w:p w14:paraId="475E610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防雷检测</w:t>
      </w:r>
    </w:p>
    <w:p w14:paraId="72A9C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施工全部完成前，检测所需条件同步就绪。接地装置埋设到位，引下线与主体结构钢筋可靠连接，接闪器安装位置符合设计定位要求，防雷网格敷设完成并固定牢固，等电位端子箱及测试板安装准确，接地引出点标识清晰。同步整理完成隐蔽工程验收记录、材料进场报审资料、焊接工艺说明及施工影像，全部归集至指定位置。检测单位进场前，施工界面无交叉干扰，屋面、外墙、设备基础等区域保持清洁畅通，临时用电与检测电源接驳点预留到位，确保检测作业一次性覆盖全部检测点位。</w:t>
      </w:r>
    </w:p>
    <w:p w14:paraId="6FEEAB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随施工进度，在钢筋绑扎完成、屋面结构封顶、设备基础浇筑等关键节点，及时同步报检防雷接地相关隐蔽部位。引下线焊接处、接地体搭接长度、接闪器支架锚固点</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联结端子压接位置等，均按检测单位要求预留检测口或可拆卸端子。预埋测试端口设置与主体施工同步完成，避免后期凿打。每次隐蔽前，施工资料与现场实体对应校核，影像资料按检测点位编号归档，确保检测单位可随时调取原始施工依据，不因资料缺失影响检测节奏。</w:t>
      </w:r>
    </w:p>
    <w:p w14:paraId="4FE280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中若发现接地电阻超标、引下线导通异常、端子联结松动等情况，现场立即组织核实。施工班组按检测单位反馈内容，当天完成整改作业，包括补焊搭接部位、增加接地极、加固端子压接、调整接闪器高度等。整改完成后同步通知检测单位复测，复测时间不跨日。全部检测报告出具后，对应整改记录、复测数据、影像佐证一并整理归档，移交监理单位确认。检测资料与施工资料同步更新，确保防雷系统验收路径清晰、过程可溯、结果可验。</w:t>
      </w:r>
    </w:p>
    <w:p w14:paraId="64694B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室内环境</w:t>
      </w:r>
    </w:p>
    <w:p w14:paraId="75CA37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环境检测前需满足材料与工序衔接条件。磷石膏砌块与蒸压加气混凝土砌块完成砌筑后，抹灰层应达到设计强度并完成养护周期。膨胀玻化微珠保温砂浆、抗裂砂浆及玻纤网格布施工完毕，墙面无空鼓裂缝。无机涂料与真石漆涂刷完成，表面干燥均匀，无流坠起皮。吊顶龙骨安装及饰面板封板结束，通风管道与消防探测器点位预留准确。</w:t>
      </w:r>
    </w:p>
    <w:p w14:paraId="304075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完成后，铝合金窗、木质防火门、防火卷帘门应启闭顺畅，密闭性能符合设计要求。人防密闭门与防护密闭门安装就位，密封胶条完好无损。室内地面工程、墙面防水层、屋面防水层施工完毕，无渗漏痕迹。检测启动前，空间保持通风干燥，所有临时设施拆除，施工垃圾清运完毕，现场处于可测状态。</w:t>
      </w:r>
    </w:p>
    <w:p w14:paraId="01DEAD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期间安排专人对接第三方检测单位。提前确认采样点位布置图，结合建筑功能分区与人员活动路径合理布设。对吊顶内风管、灯具、消防探测器安装完成区域，配合开启检修口，保障采样设备伸入深度与空间覆盖。通风空调系统在检测前完成单机试运行，挡烟垂壁、防火阀动作正常，确保检测时系统处于模拟运行工况。</w:t>
      </w:r>
    </w:p>
    <w:p w14:paraId="6FEF02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探测器、声光报警器、扬声器完成安装与初步调试，消防喷淋与消火栓系统试压合格。给排水系统UPVC静音管、PP-R管及衬塑管安装完成，无渗漏，系统可维持稳定水压。检测当日，关闭外窗，启动新风系统按设计风量运行，记录温湿度与换气次数。采样过程全程跟踪，提供必要电源、脚手架与安全通道支持。</w:t>
      </w:r>
    </w:p>
    <w:p w14:paraId="21A13A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出具后，逐项核对数据是否符合国家室内环境质量标准。对超标项目，立即组织现场复核，重点检查对应区域的材料封样记录、施工日志与隐蔽工程验收资料。确认问题源于工序偏差时，调整后续相同部位施工工艺；如属材料批次异常，启动替代材料申报流程，同步送检比对。所有复检在原检测单位监督下完成，时间不晚于七个工作日。检测报告、整改记录、复检结果统一归档，作为竣工资料组成部分，与节能、防水、装饰装修等分部验收资料一并移交。</w:t>
      </w:r>
    </w:p>
    <w:p w14:paraId="513BB55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质量整改闭环</w:t>
      </w:r>
    </w:p>
    <w:p w14:paraId="73360E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监理通知单</w:t>
      </w:r>
    </w:p>
    <w:p w14:paraId="7C045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监理通知单签收后，由项目技术负责人牵头组织</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登记，按质量问题属性分类编号，同步录入质量整改台账。涉及结构安全的混凝土浇筑缺陷、钢筋连接遗漏、桩基检测异常等内容，2小时内启动响应流程；涉及使用功能的门窗安装偏差、管道坡度不足、防水层空鼓等，4小时内完成责任工区划分。所有通知单均附施工图对应节点、工程量清单条目编号，便于精准定位问题发生部位。</w:t>
      </w:r>
    </w:p>
    <w:p w14:paraId="485F14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混凝土结构、防水层、管道安装等易发问题工序，分派指令同步送达专业责任工程师与作业班组。钢筋绑扎不到位的通知单，同步关联清单中“机械连接”“植筋”条目；卷材防水搭接不达标的通知单，关联“柔性隔离层”“细石混凝土保护层”施工逻辑；消防喷淋支吊架间距超限，则对应“支吊架安装”“管道刷油”实施要求，确保整改指向明确、责任清晰。</w:t>
      </w:r>
    </w:p>
    <w:p w14:paraId="4E6008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实施前复核施工图与清单所列工艺顺序，核对材料类型与安装方式是否匹配。蒸压加气混凝土砌块与磷石膏砌块混用问题，核查砂浆配合比及砌筑工艺交底记录；屋面排水板铺设不平整，对照“种植土回填”前置条件检查基层坡度与排水板搭接；人防密闭门安装后密闭性不达标，追溯“密闭人防门”“防护密闭人防门”安装精度及密封胶条施打质量。</w:t>
      </w:r>
    </w:p>
    <w:p w14:paraId="41C723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完成后，由质检员按原通知单条款逐项验收，留存过程影像与检测记录。防火卷帘门启闭不畅，复测导轨垂直度与电机运行电流；UPVC静音排水管接口渗漏，进行闭水试验并记录水位变化；挤塑聚苯板保温层空鼓，采用敲击法与红外热像抽检。验收资料连同整改报告48小时内报送监理，附整改前后对比照片、检测数据、签字确认页，形成完整可追溯的闭环证据链。</w:t>
      </w:r>
    </w:p>
    <w:p w14:paraId="1E1D26A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整改回复</w:t>
      </w:r>
    </w:p>
    <w:p w14:paraId="1C985B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问题按影响范围与处置时效划分为三级。一级问题涉及结构安全或人防功能，须2小时内现场确认，4小时内启动处置；二级问题影响使用功能或外观验收，8小时内反馈处置方案；三级问题为一般工艺偏差，按日清日结原则处理。所有问题通过数字化平台登记编号，同步推送至专业工程师、班组长、监理单位，确保责任到人、路径可溯。</w:t>
      </w:r>
    </w:p>
    <w:p w14:paraId="0A6D40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记录包含部位、现象、影像、初判原因及初步处置建议，避免主观描述。涉及钢筋连接、防水层搭接、人防门密闭性等关键节点，须附施工原始记录对照。整改指令发出后，系统自动计时，超时未响应触发预警。</w:t>
      </w:r>
    </w:p>
    <w:p w14:paraId="4939FB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混凝土结构出现蜂窝麻面，重点核查模板拼缝与振捣工艺，修补前凿除松散层并湿润基层，使用同标号细石混凝土分层压实。砌体灰缝不饱满或磷石膏砌块切割不规整，</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返工重砌，同步检查砂浆稠度与铺浆厚度。防水层卷材起鼓或涂膜厚度不足，重新基层处理后按原工艺重做，搭接宽度、收口高度严格按图施工。</w:t>
      </w:r>
    </w:p>
    <w:p w14:paraId="6D252C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后密闭性能不达标，检查门框预埋件垂直度、铰页与闭锁装置调试状态，必要时调整门扇间隙并重做密封胶。种植土回填前未完成排水板铺设或柔性隔离层破损，必须拆除已回填土，补全构造层后再继续。所有返工部位标识清晰，避免与后续工序混淆。</w:t>
      </w:r>
    </w:p>
    <w:p w14:paraId="3AE1E0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完成后24小时内组织内部复检，重点复核修补部位强度、防水闭水试验、人防门启闭力与密闭检测报告。涉及材料代换或工艺调整的，同步提交比对资料、检测数据及监理签认记录。复验合格后，48小时内上传整改前后影像、试验报告、签字确认单至管理平台，生成闭环电子档案。所有资料与工程量清单条目一一对应，确保整改内容可查、可验、可追溯。</w:t>
      </w:r>
    </w:p>
    <w:p w14:paraId="6D8A1F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复查验证</w:t>
      </w:r>
    </w:p>
    <w:p w14:paraId="5F1DB0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防水层施工完毕后，立即组织工序交接验证。卷材搭接宽度、涂膜厚度、细部收口、保护层强度等指标，对照施工图与防水专项方案逐项核查。地下工程中，基础卷材防水与墙面涂膜防水交界面，安排专人复核搭接长度与附加层设置；屋面工程中，排水板铺设与种植土回填前，须确认柔性隔离层完整、细石混凝土保护层无开裂。人防工程墙体抹灰前，检查人防门预埋件位置与垂直度；密闭门安装后，测试门扇启闭力矩与密闭胶条压缩量。混凝土结构浇筑后，模板拆除前完成外观质量初评，拆模后复查蜂窝、麻面、裂缝等缺陷整改情况。</w:t>
      </w:r>
    </w:p>
    <w:p w14:paraId="35C8FB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门窗框固定完成、防火卷帘导轨校正结束、不锈钢护窗栏杆焊接点冷却后，启动安装类工程专项验证。铝合金窗框与洞口间隙、木质防火门闭门器安装角度、防火卷帘帘面平整度，均由质检员对照封样样品逐樘比对。吊顶龙骨调平后、面层封板前，核实灯具底座、喷头定位、烟感点位三维坐标是否与综合管线图一致。块料镶贴完成面，采用2米靠尺检查平整度，空鼓锤敲击抽查</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。所有验证记录同步录入现场质量台账，标注验证人、时间、位置及影像资料编号。</w:t>
      </w:r>
    </w:p>
    <w:p w14:paraId="286ACE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结构混凝土试块、钢筋接头、防水材料，均在监理见证下现场取样，送至具备资质的法定检测单位检验。消防系统调试由具备消防设施操作资格的人员主持，喷淋系统末端试水、消火栓静压与出水试验、火灾报警联动响应时间，全部实测实录。防雷接地电阻值测量使用校准合格的接地电阻测试仪，引下线与接地装置连接点逐处测试，数据保留原始读数照片。通风系统风量平衡调试，依据风管系统图逐个风口实测，偏差超限立即调整支管风阀。</w:t>
      </w:r>
    </w:p>
    <w:p w14:paraId="17D7B7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申请提交前，完成被替代物与替代品物理性能、燃烧等级、耐久性比对试验。封样样品存放于专用样品室，贴标注明工程部位、使用时间、审批编号。隐蔽工程覆盖前，拍摄钢筋绑扎、套管预埋、防水附加层等关键部位高清影像，影像文件命名含楼号、楼层、轴线及日期。所有验证过程执行三级签字制度：施工班组自检、项目部专检、监理工程师终检，签字栏不得代签或漏签。</w:t>
      </w:r>
    </w:p>
    <w:p w14:paraId="325238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影像留痕</w:t>
      </w:r>
    </w:p>
    <w:p w14:paraId="50AAF4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钢筋笼安装、防水层铺设等隐蔽工程，影像记录从工序开始前启动。基坑开挖后拍摄持力层状态，钢筋绑扎完成后拍摄节点连接、保护层厚度、预埋件位置，防水层施工中同步记录基层处理、涂膜遍数、卷材搭接细节。所有影像标注楼号、轴线、标高及日期水印，使用固定机位与移动设备交叉拍摄，确保关键部位无遮挡、无反光、无视角盲区。</w:t>
      </w:r>
    </w:p>
    <w:p w14:paraId="776658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影像文件按施工日志同步归档，单个工序影像不少于3组连续画面，含全景、中景、局部特写。监理验收前48小时完成上传，系统自动关联工程量清单对应编码，作为隐蔽验收前置条件。</w:t>
      </w:r>
    </w:p>
    <w:p w14:paraId="42663F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保温层、防水层、抹灰层施工时，影像重点覆盖材料交接、工序搭接、界面处理。膨胀玻化微珠砂浆喷涂厚度、抗裂砂浆压网时机、卷材收口密封细节、磷石膏砌块灰缝饱满度，均需现场实时影像记录。每道工序完成后拍摄完成面状态，辅以标尺参照、光照均匀、背景简洁，避免阴影干扰识别。</w:t>
      </w:r>
    </w:p>
    <w:p w14:paraId="54E83A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记录贯穿施工全过程，不依赖事后补拍。雨天暂停外墙作业时，同步采集室内抹灰、吊顶基层等影像；种植土回填前拍摄排水板铺设方向与搭接方式。所有影像标注施工段落编号，与质量整改单直接关联，支持问题定位与复核比对。</w:t>
      </w:r>
    </w:p>
    <w:p w14:paraId="490343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探测器安装位置、喷头朝向、防火阀启闭状态、桥架跨接电阻测试点，均设置影像采集触发点。设备安装完成后拍摄三维空间关系，体现与梁柱、管线、装饰面的相对位置；调试阶段录制联动响应过程，包含消防主机信号反馈、风机启停响应、声光报警触发画面。</w:t>
      </w:r>
    </w:p>
    <w:p w14:paraId="337A13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须包含设备铭牌、线缆标识、端子接线特写。系统调试影像重点记录操作界面参数、故障代码、复位过程。所有安装影像按系统分类存储，与设备材料报审表、检测报告编号一致，支持一键调取比对，形成质量闭环的可视化依据。</w:t>
      </w:r>
    </w:p>
    <w:p w14:paraId="786A18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台账归集</w:t>
      </w:r>
    </w:p>
    <w:p w14:paraId="36F288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抹灰空鼓、防水层搭接不足、钢筋绑扎偏位等情况，第一时间由质检员标注位置、拍摄照片、填写《质量缺陷登记表》。登记内容包括发现时间、部位、现象描述、初步原因判断，同步在电子台账系统中生成唯一编号。施工班组负责人、监理工程师在2小时内完成确认签字，台账自动关联相应施工图号与工序节点。所有记录按楼栋、楼层、专业分类归档，确保缺陷来源清晰可查。</w:t>
      </w:r>
    </w:p>
    <w:p w14:paraId="0C114E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台账初始信息不替代整改动作，仅作为后续处置起点。登记后即设定整改完成时限，超时未闭环系统自动标红预警，并推送至项目管理平台。</w:t>
      </w:r>
    </w:p>
    <w:p w14:paraId="0A841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整改任务生成独立跟踪单，明确施工班组、整改内容、更换材料类型、返工工序及完成节点。涉及门窗安装偏差，调整框体垂直度后重新固定；涉及砌体灰缝不饱满，剔除不合格部位后砂浆补砌；涉及卷材防水收口不严，热熔加强处理并延长搭接长度。施工日志每日更新整改进展，监理工程师现场签认关键工序。</w:t>
      </w:r>
    </w:p>
    <w:p w14:paraId="5F242D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跟踪单随施工同步流转，纸质版每日归集至资料室，电子版实时上传。所有材料更换记录与工序返工影像同步关联，形成“问题—动作—验证”链条。签字页与过程照片按编号绑定，避免后期补录或混淆。</w:t>
      </w:r>
    </w:p>
    <w:p w14:paraId="30786E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完成后开展复验，采用实测实量检查抹灰平整度，闭水试验验证屋面防水效果，通球试验检测排水管畅通性。复验结果由质检员、施工班组长、监理工程师三方签字确认，不合格项退回重新整改。合格项影像资料同步采集，包含整改前后对比照片、实测数据表、闭水试验水位记录。</w:t>
      </w:r>
    </w:p>
    <w:p w14:paraId="03DC9E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签字页、检测报告、影像资料按台账编号归集，刻录光盘一式两份，一份移交建设单位，一份存档备查。台账每月底汇总形成《质量整改闭环月报》，报送监理与业主代表，内容涵盖问题总数、整改率、超期项及原因说明。</w:t>
      </w:r>
    </w:p>
    <w:p w14:paraId="3E21B33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质量通病防治</w:t>
      </w:r>
    </w:p>
    <w:p w14:paraId="44FE845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混凝土通病</w:t>
      </w:r>
    </w:p>
    <w:p w14:paraId="201D10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蜂窝麻面</w:t>
      </w:r>
    </w:p>
    <w:p w14:paraId="1BBF1F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拼缝宽度直接影响混凝土表面密实度。支设时采用刚度足、平整度高的模板体系，面板接缝处加设海绵胶条并压紧固定，确保拼缝不大于1.5毫米。边模与底模交接处、预留洞口周边模板，采用双螺栓对拉加斜撑方式加固，减少浇筑过程中的位移变形。浇筑前对模板内侧作全面检查，清除浮浆、杂物及脱模剂残留，保持接触面洁净。混凝土入模时避免直冲拼缝部位，采用引导板分流，降低局部冲刷导致的浆体流失。</w:t>
      </w:r>
    </w:p>
    <w:p w14:paraId="5A1A3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节点振捣工艺</w:t>
      </w:r>
    </w:p>
    <w:p w14:paraId="232D1A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柱脚、基础梁端及地上层高较大区域的梁柱节点，钢筋排布密集，容易形成混凝土填充盲区。浇筑时采用小直径振捣棒配合二次复振，在混凝土初凝前完成节点区重点振捣。振点间距控制在作用半径内，避免漏振或过振。对钢筋间隙小于50毫米的区域，采用细石混凝土或高流动性混凝土替代，确保浆体充分填充。浇筑节奏与供料能力匹配，防止出现冷缝或分层痕迹。</w:t>
      </w:r>
    </w:p>
    <w:p w14:paraId="4F548B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混凝土拆模后立即开展表面观感检查。重点观察柱面、梁侧、板底等受力面是否存在孔洞、露筋及麻面集中区。检查人员携带强光手电与直尺，沿构件轴线方向分段扫视，对疑似区域</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标记并记录位置、面积与深度。判定标准依据现场实测与规范比对，麻面单处面积不大于100平方厘米且累计面积不超过该构件表面积0.5%，方可纳入修补范围。</w:t>
      </w:r>
    </w:p>
    <w:p w14:paraId="2D4523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修补材料与工艺</w:t>
      </w:r>
    </w:p>
    <w:p w14:paraId="65B4E1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修补前凿除松散颗粒与浮浆层，深度不小于5毫米，基面润湿后涂刷界面剂。修补砂浆采用与原结构同强度等级的聚合物水泥砂浆，分层抹压密实，表面收光与原构件纹理一致。修补后覆盖养护不少于3天，避免阳光直射与雨水冲刷。所有修补部位留存影像资料，随工序报验一并提交监理确认。</w:t>
      </w:r>
    </w:p>
    <w:p w14:paraId="45906B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裂缝控制</w:t>
      </w:r>
    </w:p>
    <w:p w14:paraId="04846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过程是裂缝控制的首要环节。模板支设同步养护准备，避免模板吸水造成界面失水过快；混凝土下料高度、振捣间距与持续时间按现场实测状态调整，防止离析与过振。商品混凝土与自拌混凝土均按批次核查入模温度与坍落度适配性，高温时段采取遮阳降温、预冷骨料等措施。浇筑完成后及时覆盖塑料薄膜加麻袋保湿，侧模拆除后立即喷淋养护，重点保障细石混凝土找坡层、保护层等薄壁构件的持续湿润状态。</w:t>
      </w:r>
    </w:p>
    <w:p w14:paraId="2A2044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构件尺寸跨度较大时，混凝土收缩受到钢筋、相邻构件或地基反力的约束，易在应力集中区域产生非贯穿性裂缝。钢筋绑扎严格控制保护层厚度与间距均匀性，避免局部密度过高加剧约束效应；机械连接接头避开最大弯矩区，减少应力叠加。在墙柱面施工中挂设钢丝网片，增强抹灰层与基层间的协同变形能力；地下工程中砖胎膜抹灰层与防水层间铺设柔性隔离层，降低结构沉降引起的界面拉裂风险。</w:t>
      </w:r>
    </w:p>
    <w:p w14:paraId="6716C9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料交界面存在变形协调差异，保温砂浆、挤塑聚苯板与混凝土基层之间热胀冷缩速率不同，易沿界面形成横向微裂缝。施工中确保基层清洁干燥，砂浆类保温层分层抹压，每层厚度符合工艺容许范围，抗裂砂浆层内嵌入玻纤网格布并搭接到位。屋面柔性防水层上部细石混凝土保护层内配置双向钢筋网片，间距与配筋率满足防裂构造要求；所有块料镶贴基层均</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界面处理，增强</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连续性，抑制因基层微动引发的面层开裂。</w:t>
      </w:r>
    </w:p>
    <w:p w14:paraId="20C280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模板错台</w:t>
      </w:r>
    </w:p>
    <w:p w14:paraId="177A18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错台现象集中在结构界面转换区域。4号楼与3号楼地上部分的墙柱交接处，模板体系由柱模转向墙模，支撑点布置不连续，易产生竖向接缝偏移。地下工程中底板与外墙交接部位，因侧墙模板需支设于已硬化垫层之上，基础面平整度微差会放大模板底部错动。人防工程门框墙部位更为突出，密闭人防门预埋框占据模板空间，周边加固螺栓避让后间距增大，混凝土侧压力作用下局部变形加剧。</w:t>
      </w:r>
    </w:p>
    <w:p w14:paraId="424AC6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这类部位模板拼缝处理方式差异明显。地上工程多采用木模拼接加胶带封堵，地下及人防部位则倾向钢木组合模并增加背楞密度。预埋套管、止水带、变形缝等构件穿模位置，模板开孔与构件外轮廓间隙若未</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刚性限位，浇筑振动即引发周边模板微位移，这直接影响接缝平直度。</w:t>
      </w:r>
    </w:p>
    <w:p w14:paraId="4608FD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错台控制贯穿钢筋、混凝土、防水多道工序。钢筋绑扎完成后，须以加固点位反向校核模板背楞与拉杆布置，尤其在磷石膏砌块与混凝土交界处，钢筋间距变化要求模板支撑体系作出响应。混凝土浇筑时，下料高度与布料顺序须配合模板刚度分布，避免单侧集中冲击导致局部胀模。止水带安装与模板同步推进，其固定夹具成为模板加固基准点，这决定两侧混凝土浇筑界面的一致性。</w:t>
      </w:r>
    </w:p>
    <w:p w14:paraId="7C7C36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模前开展三阶段核查。浇筑前核对模板垂直度与拼缝严密性；浇筑中安排专人巡查墙柱根部、门窗洞口两侧模板位移；拆模后立即复测错台量并记录位置。后续抹灰、保温砂浆施工前，错台超限部位须先行剔凿修整，这关系到膨胀玻化微珠砂浆的</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效果与面层平整度。</w:t>
      </w:r>
    </w:p>
    <w:p w14:paraId="7EDCD3F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钢筋偏位</w:t>
      </w:r>
    </w:p>
    <w:p w14:paraId="0C84D5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位置发生偏移时，常表现为竖向构件主筋整体倾斜、梁柱节点箍筋间距紊乱、楼板负筋踩陷下沉。这种偏差多源于植筋定位未复核即封模、钢筋笼吊装过程未设导向装置导致入孔偏斜、底部垫块强度不足或布置稀疏引发位移、混凝土浇筑时布料管直接冲击未固定钢筋。地下工程中预埋套管与吊环的锚固筋，若未与主筋牢固焊接或定位支架缺失，也会在后续回填振捣中产生牵连性位移。清单所列的电渣压力焊、螺纹连接等机械接头，若轴线未对正便强行连接，接头处弯折累积将加大整体偏位风险。</w:t>
      </w:r>
    </w:p>
    <w:p w14:paraId="53BCDB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同步进行，采用定制化定位卡具控制柱筋间距，梁底筋用高强度砂浆垫块，板面负筋设马凳筋并增加交叉点绑扎密度。地下工程钢筋笼安装前，先在孔口设十字定位架，吊装中以铅垂线实时校正垂直度。浇筑阶段控制布料管出口高度与移动节奏，避免直冲墙柱钢筋密集区；分层振捣时振捣棒不触碰主筋及预埋件。对清单中人防工程的密闭门框周边钢筋、安装工程的预埋套管区域，增设双层限位箍筋与加强型固定支架，确保结构功能部位钢筋位置一次成形。</w:t>
      </w:r>
    </w:p>
    <w:p w14:paraId="6D4B68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周边钢筋偏位超出允许偏差，立即凿除对应区域混凝土，校正钢筋后采用同规格钢筋植筋补强，并同步恢复抗爆波活门预埋件位置。基础及墙面防水层施工前，检查卷材基层钢筋凸出情况，对影响卷材铺设的局部钢筋，采用冷弯调整或加焊短筋过渡，严禁直接割除。保温隔热墙面施工中，若膨胀玻化微珠砂浆层下钢筋外露，先做防锈处理再覆盖抗裂砂浆+玻纤网格布，确保保温层与结构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可靠。所有纠偏部位均保留影像记录，经监理现场确认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661D0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施工缝处理</w:t>
      </w:r>
    </w:p>
    <w:p w14:paraId="04D242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缝位置根据结构受力、施工组织与后续工序协同确定。地下部分避开底板与侧墙交接处，设于反梁上沿或墙体中部；地上厂房、仓库及商铺按流水段自然划分，避开主次梁节点与受力集中区域。屋面施工缝结合找坡层与防水层搭接要求，设于分格缝旁侧。所有缝位与变形缝、后浇带位置统一协调，避免交叉干扰。止水带随模板同步安装，固定牢靠，与钢筋、预埋件无硬性接触。柔性隔离层在缝两侧延伸铺设，覆盖完整，确保防水系统连续。</w:t>
      </w:r>
    </w:p>
    <w:p w14:paraId="6F393A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缝构造按不同部位差异化处理。地下结构采用凹槽式留缝，槽深不小于20mm，槽内预埋镀锌钢板止水带，接头满焊；地上墙体及楼板采用钢丝网片封挡，网片与主筋绑扎牢固，防止漏浆。缝隙两侧混凝土表面保持平整，不出现浮浆、松散颗粒。抹灰前对缝边基层作统一处理，确保后续块料镶贴、油漆涂刷及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w:t>
      </w:r>
    </w:p>
    <w:p w14:paraId="20F292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缝面在后续浇筑前完成表面处理。剔除浮浆与软弱层，露出坚硬石子，冲洗干净后充分湿润，无明水残留。涂刷专用界面剂，覆盖均匀、无漏涂、无堆积。界面剂表干后即开始混凝土浇筑，避免长时间暴露。此工序与抹灰基层处理、防水层施工同步安排，确保各层材料</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可靠。施工中杜绝干硬性砂浆填补或纯水泥浆抹压替代界面处理。</w:t>
      </w:r>
    </w:p>
    <w:p w14:paraId="31E546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混凝土浇筑时，优先选用与原结构同标号、同配比商品混凝土。入模前检测坍落度与和易性，避免离析。振捣从缝边开始，逐步向新浇区域推进，确保接缝处密实无空洞。浇筑后及时覆盖保湿材料，地下结构加强早期养护，地上结构结合温差变化调整覆盖时长。种植土回填前，确保接缝区域混凝土强度达标，无裂缝、无渗漏迹象。</w:t>
      </w:r>
    </w:p>
    <w:p w14:paraId="23569B6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砌体通病</w:t>
      </w:r>
    </w:p>
    <w:p w14:paraId="647FD9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灰缝不匀</w:t>
      </w:r>
    </w:p>
    <w:p w14:paraId="7FF661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吸水性能不同，上墙前若未按材料特性分别控制含水率，砂浆在接触砌块后失水速度不一。吸水快的砌块表面砂浆迅速变干，铺浆后难以均匀延展；吸水慢的砌块则易使砂浆局部堆积，导致灰缝厚度不一。现场安排专人对两类砌块分区堆放、分类浇水，砌筑前逐块检查表面湿润状态，避免干砌或过湿上墙。</w:t>
      </w:r>
    </w:p>
    <w:p w14:paraId="1218E5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块砌块就位前，采用齿形刮刀均匀铺摊砂浆，厚度以自然延展后能覆盖砌块底面全部为宜。砌块轻落就位后立即施加旋转式揉压，使砂浆从竖缝两侧自然挤出，确保灰缝密实且厚度趋近一致。操作中随时修正铺浆量与揉压力度，发现灰缝局部过薄或过厚，立即取下重砌，不靠后期勾缝弥补。</w:t>
      </w:r>
    </w:p>
    <w:p w14:paraId="33A2F1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灰缝状态以目视连续、边缘齐整、无明显断层为基本判据。每层砌筑完成后，由质量员沿墙面横向平视扫查，重点关注转角、丁字接头及门窗洞口周边区域。发现灰缝明暗不均、砂浆外溢不匀或局部干缩裂纹，立即标注返工点位，当日完成整改。每日收工前同步整理当日灰缝检查记录，纳入当日进度报表归档。</w:t>
      </w:r>
    </w:p>
    <w:p w14:paraId="645FC3A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砌块开裂</w:t>
      </w:r>
    </w:p>
    <w:p w14:paraId="4F403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出厂后仍存在持续干缩过程。砌筑前未充分静置，上墙后含水率梯度变化加剧收缩应力，竖向灰缝易出现阶梯状微裂缝。控制出厂龄期与现场堆放时间，避免雨淋和暴晒，上墙前表面无明水但内部含水均匀。运输与堆放采用专用托盘，减少磕碰导致的隐性损伤。同批次砌块集中用于同一施工段，减少材料性能波动带来的接缝应力差异。</w:t>
      </w:r>
    </w:p>
    <w:p w14:paraId="30739B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填充墙顶部与梁底接触处为开裂高发区。砌体沉降尚未稳定即强行塞满，灰缝受压后释放应力，沿砌块水平灰缝形成通长裂缝。统一预留不小于200毫米空隙，待下部砌体完成不少于14天后，再用配套砌块斜砌挤紧。斜砌角度控制在45°至60°之间，两端及中部设置临时支撑，保证灰缝饱满且无虚接。斜砌砂浆采用专用</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材料，初凝前完成全部塞缝作业。</w:t>
      </w:r>
    </w:p>
    <w:p w14:paraId="5863B1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紧随砌筑完成，墙体内部应力未释放完全，抹灰层即承受收缩拉力，出现网格状龟裂。砌体施工完成后安排不少于7天自然养护期，重点观察门洞口、窗边等应力集中部位有无初始微裂。抹灰前全墙面喷水润湿，控制吸水深度一致。不同材料交界处敷设钢丝网片，网片压入抹灰层深度不小于10毫米，搭接宽度不小于150毫米。抹灰层分遍成活，单遍厚度不超过8毫米，两遍间隔时间不少于24小时。</w:t>
      </w:r>
    </w:p>
    <w:p w14:paraId="662262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构造柱浇筑</w:t>
      </w:r>
    </w:p>
    <w:p w14:paraId="2BF951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柱随砌体逐层施工，墙体砌筑与构造柱钢筋绑扎、模板支设、混凝土浇筑形成闭环作业。每层砌筑完成即进行构造柱钢筋定位与植筋，拉结筋按设计间距埋入砌体灰缝，端头弯折角度统一，锚固长度满足要求。砌体留槎按规范设置直槎加拉结筋，避免斜槎不实或灰缝不饱满。蒸压加气混凝土砌块与磷石膏砌块砌筑时，控制砂浆饱满度与垂直度，确保构造柱与砌体接触面贴合紧密。若构造柱滞后浇筑，已砌墙体易因自重出现微变形，后期浇筑时新旧界面易形成收缩缝，这直接影响后续抹灰层整体性与抗裂性能。</w:t>
      </w:r>
    </w:p>
    <w:p w14:paraId="417B2B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须拼缝严密、支撑牢固，底部预留清扫口，顶部设置浇筑口。构造柱混凝土采用商品混凝土或现场自拌，坍落度适配泵送或人工入模要求。浇筑前湿润砌体接触面，清除浮灰与杂物。混凝土分层下料、分层振捣，每层厚度不超过500毫米，振捣棒避免触碰砌体或拉结筋。柱顶浮浆及时清除，确保与上层结构连接密实。若模板拼缝漏浆或振捣不充分，混凝土表面易出现蜂窝麻面，这直接影响构造柱自身强度与砌体整体稳定性。</w:t>
      </w:r>
    </w:p>
    <w:p w14:paraId="065C3B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柱浇筑完成后12小时内覆盖并开始保湿养护，持续时间不少于7天。养护期间避免碰撞模板或扰动砌体。拆模后检查柱体外观质量，修补细小缺陷。后续进行抹灰施工前，构造柱与砌体交界面满挂钢丝网片，搭接宽度不小于150毫米，网片绷紧固定，砂浆抹压密实。若养护不到位或界面处理粗放，构造柱表面易产生干缩微裂，这直接影响抹灰层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强度，加剧空鼓、开裂风险。</w:t>
      </w:r>
    </w:p>
    <w:p w14:paraId="5FB9E2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拉结筋设置</w:t>
      </w:r>
    </w:p>
    <w:p w14:paraId="79004B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拉结筋设置位置依据结构</w:t>
      </w:r>
      <w:r>
        <w:rPr>
          <w:rFonts w:hint="eastAsia" w:ascii="宋体" w:hAnsi="宋体" w:eastAsia="宋体" w:cs="宋体"/>
          <w:bCs w:val="0"/>
          <w:iCs w:val="0"/>
          <w:sz w:val="28"/>
          <w:szCs w:val="28"/>
          <w:highlight w:val="none"/>
          <w:lang w:eastAsia="zh-CN"/>
        </w:rPr>
        <w:t>铰接</w:t>
      </w:r>
      <w:r>
        <w:rPr>
          <w:rFonts w:hint="eastAsia" w:ascii="宋体" w:hAnsi="宋体" w:eastAsia="宋体" w:cs="宋体"/>
          <w:bCs w:val="0"/>
          <w:iCs w:val="0"/>
          <w:sz w:val="28"/>
          <w:szCs w:val="28"/>
          <w:highlight w:val="none"/>
        </w:rPr>
        <w:t>关系确定。填充墙顶部与梁底接触处、墙体两侧与混凝土柱或剪力墙交接面、门窗洞口侧边及过梁两端，均为必须设置拉结筋的界面。这些部位承担着砌体与主体结构协同变形的关键作用，一旦缺失或间距失当，易在温差或沉降影响下产生竖向裂缝。施工图中已明确标注拉结筋设置范围，所有砌体工程均按此执行，不因砌块类型差异而简化布设。</w:t>
      </w:r>
    </w:p>
    <w:p w14:paraId="50F45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混凝土结构交接部位存在两类构造特征：一类为后砌填充墙，需在结构施工阶段预留接驳条件；另一类为砌筑阶段同步实施的拉结措施。蒸压加气混凝土砌块与磷石膏砌块均属轻质高强材料，对拉结可靠性要求更高。拉结筋沿高度方向布置，竖向间距满足构造连续性，水平方向避开管线预埋及门窗框安装区域，确保砌筑作业面平整、无障碍。</w:t>
      </w:r>
    </w:p>
    <w:p w14:paraId="3E786E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拉结筋实施以植筋为主，预埋为辅。混凝土结构施工时，对构造柱、圈梁等可同步预埋拉结筋；对已成型框架柱、剪力墙及梁板，则采用化学植筋方式补充。植筋施工前，对基材表面进行凿毛与清洁，确保</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与混凝土基面充分粘接。所用植筋胶具备检验报告与现场拉拔试验合格记录，植入深度、胶液饱满度、固化时间均按工艺要求控制。</w:t>
      </w:r>
    </w:p>
    <w:p w14:paraId="462A5E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作业与钢筋工程整体协调。HPB300与HRB400两类钢筋均用于拉结，规格与长度根据砌块模数及墙体高度调整。拉结筋末端弯折角度与长度符合构造要求，不因施工便利而截短或直锚。地下工程中预埋套管、吊环等预埋件施工，已预留拉结筋穿设通道或锚固空间，避免后期开凿损伤结构。</w:t>
      </w:r>
    </w:p>
    <w:p w14:paraId="6A2294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安装完成后，须在24小时内开始砌筑作业。砌体施工时，拉结筋被砌块逐层覆盖，每皮砌块均保证拉结筋居中嵌入砂浆层，不得外露或弯曲变形。抹灰前对拉结筋外露部分进行覆盖处理，防止后续工序损伤。砂浆砌筑过程中，对拉结筋位置</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动态复核，发现偏位立即调整，避免累积误差影响整体连接效果。</w:t>
      </w:r>
    </w:p>
    <w:p w14:paraId="108796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拉结筋与砌体形成整体受力单元，其作用效果在抹灰完成后显现。若抹灰面出现沿拉结筋走向的细纹，说明锚固深度不足或砂浆握裹不实。施工过程中通过定点摄影与工序交接记录，确保每道拉结筋均经钢筋工与砌筑工双方确认，形成可追溯的实施闭环。</w:t>
      </w:r>
    </w:p>
    <w:p w14:paraId="42359B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w:t>
      </w:r>
    </w:p>
    <w:p w14:paraId="5A970B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侧边砌体易出现竖向通缝、砂浆不饱满、砌块切割随意等问题。蒸压加气混凝土砌块及磷石膏砌块吸水率高、强度偏低，若未控制砌筑节奏与灰缝厚度，侧边易松动变形。现场常见洞口两侧未采用对称砌筑，造成受力不均，后期抹灰后易沿竖缝开裂。施工中需严格限制单日砌筑高度，侧边砌块须整块使用，局部调整采用专用切割机，杜绝砍凿。</w:t>
      </w:r>
    </w:p>
    <w:p w14:paraId="47A33A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过梁两端支承长度不足或支承面不平整，直接影响洞口上方结构稳定性。清单中所有地上及地下建筑均涉及砌体过梁设置，支承面须随砌筑同步预留，确保砂浆饱满、无虚铺。</w:t>
      </w:r>
      <w:r>
        <w:rPr>
          <w:rFonts w:hint="eastAsia" w:ascii="宋体" w:hAnsi="宋体" w:eastAsia="宋体" w:cs="宋体"/>
          <w:bCs w:val="0"/>
          <w:iCs w:val="0"/>
          <w:sz w:val="28"/>
          <w:szCs w:val="28"/>
          <w:highlight w:val="none"/>
          <w:lang w:eastAsia="zh-CN"/>
        </w:rPr>
        <w:t>支撑</w:t>
      </w:r>
      <w:r>
        <w:rPr>
          <w:rFonts w:hint="eastAsia" w:ascii="宋体" w:hAnsi="宋体" w:eastAsia="宋体" w:cs="宋体"/>
          <w:bCs w:val="0"/>
          <w:iCs w:val="0"/>
          <w:sz w:val="28"/>
          <w:szCs w:val="28"/>
          <w:highlight w:val="none"/>
        </w:rPr>
        <w:t>长度按规范留足，不得后期凿剔补垫。过梁安装后及时检查水平度与两端密实度，发现空隙立即用微膨胀砂浆填实。支承面抹灰前需清理浮浆，避免结合不牢导致抹灰层空鼓。</w:t>
      </w:r>
    </w:p>
    <w:p w14:paraId="40156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框安装后，洞口周边塞缝不密实易引发渗漏与热桥。铝合金窗、木质防火门、不锈钢护窗栏杆等安装前，洞口尺寸偏差须控制在允许范围内。塞缝采用干硬性砂浆分层填塞，不得一次灌满。外侧缝口压入耐候密封胶，内侧抹灰前挂设钢丝网片覆盖洞口角部，防止抹灰层与砌体收缩不一致产生裂缝。地下工程中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洞口同样执行该工艺，确保后期防水层基层稳定。</w:t>
      </w:r>
    </w:p>
    <w:p w14:paraId="1E31FBC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防水通病</w:t>
      </w:r>
    </w:p>
    <w:p w14:paraId="7E39633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檐沟渗漏</w:t>
      </w:r>
    </w:p>
    <w:p w14:paraId="6E432E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采用找坡层、防水层、保护层、排水构造的递进组合。找坡层确保排水方向明确，防水层覆盖檐沟底板及侧壁，保护层为细石混凝土，其上铺设排水板并回填种植土。各层之间保持连续过渡，避免错台或脱节。施工中同步控制找坡坡向、防水层搭接宽度、保护层压光时机，使排水路径无阻断。</w:t>
      </w:r>
    </w:p>
    <w:p w14:paraId="216485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找坡若未压实或养护不足，易导致表面起砂；防水层收头若未嵌入预留槽或未做密封处理，雨水沿侧壁毛细爬升；保护层若未设分格缝或切缝不及时，收缩裂缝会贯通至防水层。此类层间衔接缺陷，直接引发檐沟中段或端部渗水。</w:t>
      </w:r>
    </w:p>
    <w:p w14:paraId="6A17C0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檐沟与墙体交界处设置翻边构造，高度满足防倒灌要求。翻边基底挂设钢丝网片，与墙体抹灰层及檐沟底板抹灰层连成整体。抹灰完成后，该部位先涂刷柔性隔离层，再铺贴卷材或</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防水层，最后用抗裂砂浆收面。</w:t>
      </w:r>
    </w:p>
    <w:p w14:paraId="7FB68C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钢丝网片防止抹灰层在交界处开裂；柔性隔离层缓冲不同材质间的变形差异；抗裂砂浆覆盖层确保表面平整且抗裂。该组合做法避免因温差变形或沉降差异导致交接缝张开，减少檐沟根部渗漏风险。</w:t>
      </w:r>
    </w:p>
    <w:p w14:paraId="7E4902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檐沟纵向按规范设置伸缩缝，缝内嵌填弹性密封材料，两侧基层铺设玻纤网格布增强抗裂能力。檐沟底板及侧壁采用抗裂砂浆抹面，网格布搭接宽度符合要求，避免遗漏或起鼓。</w:t>
      </w:r>
    </w:p>
    <w:p w14:paraId="2D646F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排水不畅常源于檐沟内垃圾堆积、种植土淤塞排水板孔隙或末端排水口高程偏差。施工中同步完成排水口标高复核、排水板铺设方向检查、种植土配比控制，确保雨水及时排走，减少积水对防水层的长期浸泡。</w:t>
      </w:r>
    </w:p>
    <w:p w14:paraId="10F54BF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管根渗漏</w:t>
      </w:r>
    </w:p>
    <w:p w14:paraId="33A926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套管预埋须与结构同步实施，不得后开洞。所有穿楼板、穿墙管道位置，在混凝土浇筑前完成套管定位与固定，确保垂直度与居中度。止水环焊接位置距楼板面不小于50mm，埋入混凝土深度不小于80mm。地下工程中，套管外侧焊止水翼环，内侧加设柔性密封圈，与管道间隙用遇水膨胀止水条填塞。混凝土浇筑过程中专人盯控，防止套管偏移或浮动。浇筑完成后立即清理套管内外壁，剔除浮浆，为后续封堵创造洁净界面。</w:t>
      </w:r>
    </w:p>
    <w:p w14:paraId="0BB8EB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类塑料管热胀冷缩明显，穿楼板处采用刚性套管加柔性填料组合封堵，内侧用聚合物水泥基防水涂料涂刷至套管上沿。消防用金属管道刚性大，套管与管道间隙用细石混凝土分两次浇筑，中间嵌入遇水膨胀止水条。生活给水塑料管穿楼板部位增设金属止水法兰，配专用密封胶圈压紧。通风碳钢管道穿楼板处，按人防及防火要求加设防火包覆层，外侧抹灰面与防水层搭接宽度不小于150mm，避免刚性连接撕裂防水层。</w:t>
      </w:r>
    </w:p>
    <w:p w14:paraId="64C2E1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堵完成即覆盖防水层，涂膜或卷材延伸至套管外壁不小于100mm，与主体防水层形成整体封闭。柔性隔离层铺设时覆盖管根周边200mm范围，防止保护层开裂拉伤防水。所有管根部位在防水层施工后单独组织闭水试验，蓄水深度不小于20mm，持续时间不少于48小时，渗漏点标记返工。试验结果经现场确认后，方可进入下道工序。</w:t>
      </w:r>
    </w:p>
    <w:p w14:paraId="02584E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阴角开裂</w:t>
      </w:r>
    </w:p>
    <w:p w14:paraId="075289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阴角部位抹灰前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基层清理与湿润，挂设增强网并延伸至两侧各不小于150毫米，确保网片绷紧贴实。圆弧过渡部位采用专用工具成形，避免直角尖锐。抹灰分层进行，每层厚度控制在适宜范围，压实收光同步完成，尤其注意灰浆在转角处的连续性与密实度，防止空鼓或收口脱节。</w:t>
      </w:r>
    </w:p>
    <w:p w14:paraId="4D599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阴角抹灰完成后进入自然养护阶段，避免强通风或暴晒，保持表面微潮状态不少于七天。安排专人检查接槎部位是否存在色差或纹理断续，对局部干燥过快区域进行雾状补水。每日记录阴角处湿度变化与表面状态，发现细微收缩纹立即采取补浆压实措施，不待其延展成贯通性裂缝。</w:t>
      </w:r>
    </w:p>
    <w:p w14:paraId="741896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膜防水与卷材防水在阴角处均设置附加增强层，材料覆盖范围延伸至两侧平面各不少于250毫米，与主防水层搭接严密。附加层施工时反复刮涂或压实，确保无气泡、无翘边，圆弧过渡区无褶皱、无堆料。收口处采用专用压辊滚压，使材料与基层充分</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，边缘翻折部分嵌入基层凹槽内固定。</w:t>
      </w:r>
    </w:p>
    <w:p w14:paraId="5972CE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防水层完成后进行</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检查，重点观察阴角部位是否存在起鼓、脱开或褶皱变形。采用目测与指尖按压结合的方式，逐一确认圆弧过渡段与两侧平面交界处的连续性。发现局部</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不牢，立即清除该段并重新施工，附加层与主防水层必须形成整体闭合面，不得存在界面分层现象。</w:t>
      </w:r>
    </w:p>
    <w:p w14:paraId="0EAA8E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施工至阴角区域时，先完成两侧墙面再处理转角，确保砂浆在圆弧过渡区厚度均匀、无堆积或缺料。抗裂砂浆施工前，检查保温层表面平整度与干燥程度，增强网在阴角处做U形包裹，网片无悬空、无褶皱。两道工序间隔时间依据环境温湿度动态调整，避免因收缩速率差异导致界面开裂。</w:t>
      </w:r>
    </w:p>
    <w:p w14:paraId="37C670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饰面施工前，对阴角部位进行硬化程度确认，轻压无印痕、无粉化方可进行下道工序。检查保温层与抗裂层在转角处的结合状态，确认无脱皮、无分层。发现界面松动，局部打磨后补刷界面剂，再行抗裂砂浆修补。所有阴角施工节点留存影像记录，作为质量追溯依据。</w:t>
      </w:r>
    </w:p>
    <w:p w14:paraId="0F050C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基层空鼓</w:t>
      </w:r>
    </w:p>
    <w:p w14:paraId="3EF3B5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基层材料干缩性能存在固有差异。清单中蒸压加气混凝土砌块、磷石膏砌块与膨胀玻化微珠保温砂浆同属轻质多孔材料，但吸水速率、失水路径及体积稳定性各不相同。砌块砌筑后表面吸水快，内部水分迁移慢；保温砂浆初凝阶段水分蒸发集中于表层，内部仍含游离水。两者结合部位易形成收缩梯度，导致抹灰层与基层之间粘结力逐步减弱。这种差异不依赖人为操作，而是材料本体物理属性所致，贯穿于4号楼、3号楼及地下工程的所有抹灰作业面。</w:t>
      </w:r>
    </w:p>
    <w:p w14:paraId="4EB66C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界面应力随环境湿度波动持续释放。当保温层尚未完成稳定收缩即覆盖找平层，应力在叠合界面累积。清单中多处采用“抹灰+挂钢丝网片”构造，网片仅约束表层开裂，无法消解深层收缩差异。空鼓往往发生在保温层与找平层交界区域，而非单纯抹灰层内部。</w:t>
      </w:r>
    </w:p>
    <w:p w14:paraId="040B3E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现场施工常压缩基层干燥周期。清单显示地下工程存在砖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后立即抹灰、地上砌体完成当日即开始抹灰的工况。砖胎膜砂浆含水率高，未经充分自然干燥即覆盖防水层，内部水分被封闭后持续蒸发，顶起上层砂浆层。同样，地上蒸压加气混凝土砌块未达到稳定含水状态即进行抹灰，表面看似干燥，内部湿胀仍在持续。</w:t>
      </w:r>
    </w:p>
    <w:p w14:paraId="6E8999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工序提前介入进一步限制应力释放。清单中“砂浆找平”与“涂膜防水”“卷材防水”紧密衔接，中间无强制养护间隔。高温时段施工时，找平层表面快速失水收缩，而底层水分尚未迁移完成；阴雨天则因湿度饱和延缓干燥，导致基层含水不均。这种环境响应叠加工序压缩，使空鼓多发于墙根、管根、阴阳角等应力集中部位。</w:t>
      </w:r>
    </w:p>
    <w:p w14:paraId="293173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天沟积水</w:t>
      </w:r>
    </w:p>
    <w:p w14:paraId="581F3D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天沟排水坡度由细石混凝土找坡层控制，坡向明确、坡率均匀是排水畅通的基础。施工中依据屋面整体排水路径布设天沟坡向，避免局部低点形成滞水区。找坡层表面收光平整，无起砂起皮，为后续防水层提供可靠基层。涂膜防水与卷材防水在天沟部位采用复合设防，涂膜层延伸至天沟侧壁顶部，卷材层上翻高度满足防爬水要求，两道防水在转角处搭接宽度充分，形成连续封闭的防渗屏障。这直接影响天沟底部积水能否及时排走，也决定雨水长期浸泡对基层的侵蚀程度。</w:t>
      </w:r>
    </w:p>
    <w:p w14:paraId="41EFA7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石混凝土保护层施工时，注意压光方向与排水坡向一致，避免抹压过程造成局部反坡。保护层厚度满足设计要求，与天沟侧壁交接处留设分格缝并嵌填密封膏，防止因温度变形拉裂保护层引发渗漏。天沟内壁涂刷界面剂增强</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，再施工保护层，确保与侧壁无脱空。排水板铺设范围延伸至天沟底部，与排水口顺畅对接，避免碎石或杂物堵塞排水通道。这保障天沟在暴雨期间排水路径不被阻断，减少积水滞留时间。</w:t>
      </w:r>
    </w:p>
    <w:p w14:paraId="7E2FBA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天沟与建筑外墙、不锈钢护窗栏杆、变形缝等部位交接处，是渗漏高发区域。施工中对栏杆预埋件周边凿除松动混凝土，涂刷渗透型界面剂后采用聚合物水泥砂浆分层嵌填密实，顶部压成内高外低斜坡，确保雨水顺流不倒灌。外墙与天沟连接处设止水凹槽，槽内嵌填高弹性密封胶，胶体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牢固，表面平整无气泡。这防止雨水沿金属构件根部毛细渗入结构内部。</w:t>
      </w:r>
    </w:p>
    <w:p w14:paraId="5393C3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与天沟交汇处采用柔性止水带全断面覆盖，止水带两端锚固于天沟侧壁混凝土内，中间段悬空不拉直，留足伸缩余量。止水带外侧加设不锈钢盖板，盖板与天沟侧壁间嵌填耐候密封胶。天沟底部变形缝位置铺设加厚防水卷材，宽度超出缝体两侧各300毫米。这应对结构沉降与温度变形带来的界面开裂风险，避免天沟积水沿变形缝下渗至下层空间。</w:t>
      </w:r>
    </w:p>
    <w:p w14:paraId="7DE9B96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装饰通病</w:t>
      </w:r>
    </w:p>
    <w:p w14:paraId="685BA3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抹灰空鼓</w:t>
      </w:r>
    </w:p>
    <w:p w14:paraId="0C5F6D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墙体抹灰前，须在不同材质交接处满挂钢丝网片。磷石膏砌块与混凝土结构接触面、预留洞口修补区域同样执行此项。材料吸水性差异导致砂浆失水速率不一，界面收缩应力集中，钢丝网片覆盖可分散应力，避免沿缝开裂空鼓。网片搭接宽度不小于150毫米，固定点间距不大于300毫米，保证整体张紧度。</w:t>
      </w:r>
    </w:p>
    <w:p w14:paraId="214A5C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抹灰砂浆须掺入抗裂纤维，</w:t>
      </w:r>
      <w:r>
        <w:rPr>
          <w:rFonts w:hint="eastAsia" w:ascii="宋体" w:hAnsi="宋体" w:eastAsia="宋体" w:cs="宋体"/>
          <w:bCs w:val="0"/>
          <w:iCs w:val="0"/>
          <w:sz w:val="28"/>
          <w:szCs w:val="28"/>
          <w:highlight w:val="none"/>
          <w:lang w:eastAsia="zh-CN"/>
        </w:rPr>
        <w:t>拌和均匀</w:t>
      </w:r>
      <w:r>
        <w:rPr>
          <w:rFonts w:hint="eastAsia" w:ascii="宋体" w:hAnsi="宋体" w:eastAsia="宋体" w:cs="宋体"/>
          <w:bCs w:val="0"/>
          <w:iCs w:val="0"/>
          <w:sz w:val="28"/>
          <w:szCs w:val="28"/>
          <w:highlight w:val="none"/>
        </w:rPr>
        <w:t>后立即上墙。分层抹压控制厚度，单层不超过8毫米。终凝前用木抹子压实收光，消除表层浮浆。基层提前24小时喷水润湿，但不得有明水积存，防止砂浆水分被过快吸收。</w:t>
      </w:r>
    </w:p>
    <w:p w14:paraId="3E001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砖胎膜抹灰处于高湿环境中，基层含水率高于地上砌体。抹灰前须实测含水率，控制在8%以内。若基层表面泛白结霜或手触发凉，推迟施工。采用透气性好的抹灰砂浆，避免封闭性过强导致内部水汽积聚。</w:t>
      </w:r>
    </w:p>
    <w:p w14:paraId="4E5F54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蒸压加气混凝土砌块经砂浆砌筑后，需安排7天以上自然干燥期再开始抹灰。现场设置温湿度记录点，每日监测墙体表面含水变化。干燥不充分区域用红外测湿仪复核，未达标部位暂缓抹灰。墙体阴角、管井周边等通风不良处延长干燥时间。</w:t>
      </w:r>
    </w:p>
    <w:p w14:paraId="626DCC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抹灰层终凝后需持续喷雾养护不少于3天，表面保持微潮状态。未</w:t>
      </w:r>
      <w:r>
        <w:rPr>
          <w:rFonts w:hint="eastAsia" w:ascii="宋体" w:hAnsi="宋体" w:eastAsia="宋体" w:cs="宋体"/>
          <w:bCs w:val="0"/>
          <w:iCs w:val="0"/>
          <w:sz w:val="28"/>
          <w:szCs w:val="28"/>
          <w:highlight w:val="none"/>
          <w:lang w:eastAsia="zh-CN"/>
        </w:rPr>
        <w:t>达到设计强度</w:t>
      </w:r>
      <w:r>
        <w:rPr>
          <w:rFonts w:hint="eastAsia" w:ascii="宋体" w:hAnsi="宋体" w:eastAsia="宋体" w:cs="宋体"/>
          <w:bCs w:val="0"/>
          <w:iCs w:val="0"/>
          <w:sz w:val="28"/>
          <w:szCs w:val="28"/>
          <w:highlight w:val="none"/>
        </w:rPr>
        <w:t>前不得进行贴砖、吊顶龙骨安装等后续作业。贴砖前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敲击检查空鼓率，单面墙空鼓点超3处即返工。</w:t>
      </w:r>
    </w:p>
    <w:p w14:paraId="0190F4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工种交叉作业时，吊顶龙骨固定不得直接穿透未干透抹灰层。管线开槽修补后单独挂网抹灰，养护达标再覆盖饰面。油漆施工前进行全墙面空鼓普查，采用橡胶锤轻击听音判断，空鼓区域剔凿重做，不补涂掩盖。</w:t>
      </w:r>
    </w:p>
    <w:p w14:paraId="5877F0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瓷砖脱落</w:t>
      </w:r>
    </w:p>
    <w:p w14:paraId="67D82C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轻质砌块基层吸水率高、表面强度低，直接镶贴瓷砖易造成空鼓脱落。施工中采用挂钢丝网片与分层抹灰工艺，增强基层整体性与附着力。抹灰砂浆配合比按基层材质调整，磷石膏砌块与蒸压加气混凝土砌块分别设定初凝与终凝间隔，确保基层干燥度稳定后进入镶贴工序。砂浆</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层厚度严格控制在规范允许范围，杜绝一次厚贴、干缩脱层现象。所有抹灰面在镶贴前进行拉毛或界面剂处理，形成有效咬合面。</w:t>
      </w:r>
    </w:p>
    <w:p w14:paraId="22C8A6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地下及人防区域存在防水层、保温层、柔性隔离层与块料饰面多层叠加。各层热胀冷缩系数不同，交接部位易产生剪切应力。施工中在女儿墙根部、地沟边缘、变形缝两侧预留弹性嵌缝，采用与饰面材质相容的密封材料填充。镶贴前完成防水层闭水试验与保温层表面平整度复测，确保基层无起鼓、翘边、积水。所有收口部位先做样板段，观察七日无起翘、松动后，再展开大面积施工。</w:t>
      </w:r>
    </w:p>
    <w:p w14:paraId="7262D49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吊顶变形</w:t>
      </w:r>
    </w:p>
    <w:p w14:paraId="069F74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变形不是孤立发生的表观问题。它往往出现在4号楼、3号楼地上层与地下层交接区域，以及人防地下室上方的天棚位置。这些部位结构条件复杂：上部为轻质砌体隔墙，下部为混凝土底板与防水层，周边存在人防门框预埋、吊环植筋、变形缝等刚性节点。当砌块墙体干缩或地基微沉降发生时，吊顶龙骨支点随之位移，面层接缝处即出现波浪状起伏。地下工程中排水板铺设与种植土回填后湿度上升，进一步加剧上部抹灰层与龙骨间粘结力衰减。</w:t>
      </w:r>
    </w:p>
    <w:p w14:paraId="16D832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此类变形在抹灰面油漆施工后更为明显。真石漆涂层固化收缩与基层变形不同步，表面</w:t>
      </w:r>
      <w:r>
        <w:rPr>
          <w:rFonts w:hint="eastAsia" w:ascii="宋体" w:hAnsi="宋体" w:eastAsia="宋体" w:cs="宋体"/>
          <w:bCs w:val="0"/>
          <w:iCs w:val="0"/>
          <w:sz w:val="28"/>
          <w:szCs w:val="28"/>
          <w:highlight w:val="none"/>
          <w:lang w:eastAsia="zh-CN"/>
        </w:rPr>
        <w:t>易出</w:t>
      </w:r>
      <w:r>
        <w:rPr>
          <w:rFonts w:hint="eastAsia" w:ascii="宋体" w:hAnsi="宋体" w:eastAsia="宋体" w:cs="宋体"/>
          <w:bCs w:val="0"/>
          <w:iCs w:val="0"/>
          <w:sz w:val="28"/>
          <w:szCs w:val="28"/>
          <w:highlight w:val="none"/>
        </w:rPr>
        <w:t>现细纹并伴轻微凹陷。若未在抹灰阶段同步控制墙体湿度与龙骨预埋深度，后续吊顶即使采用弹性连接，也难以完全释放应力。</w:t>
      </w:r>
    </w:p>
    <w:p w14:paraId="102C45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须确认基层状态。抹灰层表面无空鼓、无起皮，含水率符合面层施工要求；轻钢龙骨调平后，吊杆间距按实际荷载调整，遇人防门洞口、变形缝、设备管道穿越处，增设加强横撑与弹性吊件。清单中“吊顶安装”与“抹灰”“块料镶贴”“防火卷帘门安装”同步交叉作业，需预留调节余量，避免后期因卷帘导轨调整牵动龙骨。</w:t>
      </w:r>
    </w:p>
    <w:p w14:paraId="150FF2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龙骨安装完成即进行隐蔽验收，重点核查吊点植筋深度、锚固强度及与结构梁板的咬合状态。面层安装分段搭接，接缝避开设备检修口及灯具集中区；接缝处用防裂胶带与抗裂砂浆处理，再覆盖无机涂料。整个过程避开雨季施工高峰，地下层吊顶作业在防水层闭水试验合格、回填土沉降稳定后展开。</w:t>
      </w:r>
    </w:p>
    <w:p w14:paraId="6AB025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门窗翘曲</w:t>
      </w:r>
    </w:p>
    <w:p w14:paraId="340EE1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质门与木质防火门出厂含水率控制在8%–12%，进场后须在室内干燥通风处堆码，底部垫高300毫米以上，避开地下工程潮气积聚区。磷石膏砌块墙体在未完成饰面层前吸湿性强，门窗洞口周边砌体含水饱和时安装门扇，易引发门扇吸湿膨胀、铰链受力失衡。铝合金窗框虽不吸水，但地下工程与地上工程存在温差梯度，框体在冬夏交替期反复伸缩，若未设置弹性胶缝，应力沿窗扇传递，导致扇体轻微翘曲。</w:t>
      </w:r>
    </w:p>
    <w:p w14:paraId="25CD5A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固定点沿高度方向不少于3处，中横框、下横框交界位置增设锚固点，锚固深度满足混凝土基层15毫米、砌体基层50毫米。窗框固定点间距不大于600毫米，边框两端距转角处200毫米内必须设点。填缝采用低模量硅酮密封胶，窗扇与框体间预留3毫米以上伸缩缝；地下工程门窗安装同步考虑柔性隔离层上翻高度，密封胶与隔离层搭接宽度不小于50毫米，避免后期沉降拉裂。</w:t>
      </w:r>
    </w:p>
    <w:p w14:paraId="3E35B8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抹灰层与防水层施工完成后，须经历至少7天自然养护，表面含水率降至10%以下方可进行门窗安装。地下工程防水保护层未</w:t>
      </w:r>
      <w:r>
        <w:rPr>
          <w:rFonts w:hint="eastAsia" w:ascii="宋体" w:hAnsi="宋体" w:eastAsia="宋体" w:cs="宋体"/>
          <w:bCs w:val="0"/>
          <w:iCs w:val="0"/>
          <w:sz w:val="28"/>
          <w:szCs w:val="28"/>
          <w:highlight w:val="none"/>
          <w:lang w:eastAsia="zh-CN"/>
        </w:rPr>
        <w:t>达到设计强度</w:t>
      </w:r>
      <w:r>
        <w:rPr>
          <w:rFonts w:hint="eastAsia" w:ascii="宋体" w:hAnsi="宋体" w:eastAsia="宋体" w:cs="宋体"/>
          <w:bCs w:val="0"/>
          <w:iCs w:val="0"/>
          <w:sz w:val="28"/>
          <w:szCs w:val="28"/>
          <w:highlight w:val="none"/>
        </w:rPr>
        <w:t>前，禁止在周边堆载或进行门窗框体就位。雨季施工时，门窗安装避开午后高温时段，防止太阳直射下框体局部升温过快；当日安装完毕后，门扇用硬质纸板全封闭遮盖，窗扇保持微开状态24小时</w:t>
      </w:r>
      <w:r>
        <w:rPr>
          <w:rFonts w:hint="eastAsia" w:ascii="宋体" w:hAnsi="宋体" w:eastAsia="宋体" w:cs="宋体"/>
          <w:bCs w:val="0"/>
          <w:iCs w:val="0"/>
          <w:sz w:val="28"/>
          <w:szCs w:val="28"/>
          <w:highlight w:val="none"/>
          <w:lang w:eastAsia="zh-CN"/>
        </w:rPr>
        <w:t>，有</w:t>
      </w:r>
      <w:r>
        <w:rPr>
          <w:rFonts w:hint="eastAsia" w:ascii="宋体" w:hAnsi="宋体" w:eastAsia="宋体" w:cs="宋体"/>
          <w:bCs w:val="0"/>
          <w:iCs w:val="0"/>
          <w:sz w:val="28"/>
          <w:szCs w:val="28"/>
          <w:highlight w:val="none"/>
        </w:rPr>
        <w:t>利于内部湿气与热应力缓释。</w:t>
      </w:r>
    </w:p>
    <w:p w14:paraId="485416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涂料色差</w:t>
      </w:r>
    </w:p>
    <w:p w14:paraId="0D47F7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油漆施工前，基层收水状态直接影响成膜均匀性。项目涉及地上多层厂房、地下人防及配套管理用房，不同部位基层构造存在差异：保温层与抗裂层交界面、砖胎膜抹灰区、混凝土结构面收口处，吸水率与干燥速率不一致。若未统筹控制基层含水率，局部过湿区域涂料延缓干燥，易导致显色偏深；过干区域则吸料过快，成膜厚度不足，色感偏浅。施工中按区域划定晾晒周期，结合抹灰层养护时间与环境温湿度动态调整封闭底涂遍数，确保涂料在相似基底条件下成膜。对蒸压加气混凝土砌块与磷石膏砌块等轻质墙体，增加界面剂涂刷频次，弱化材质吸水差异。</w:t>
      </w:r>
    </w:p>
    <w:p w14:paraId="21D3CC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与无机涂料在不同自然条件下显色特性存在差异。4号楼东侧墙面长期处于晨间日照，3号楼西侧墙体午后光照强烈，地下工程出入口区域则长期处于半阴半潮状态。光线角度与环境湿度变化，使同一桶涂料在不同部位呈现色相浮动。施工避开正午高温时段，在上午九点至十一点、下午三点至五点安排立面作业，减少强光直射对湿膜色感的干扰。对地下空间及人防通道，优先安排通风设备运行后施工，控制空气湿度在适宜区间。两类涂料均按区域环境特征调整单次涂布量与间隔时间，避免因干燥速度不一造成色差累积。</w:t>
      </w:r>
    </w:p>
    <w:p w14:paraId="4F04B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施工按楼栋、楼层、朝向分段展开，但强调单次材料批次覆盖连续作业面。4号楼与3号楼地上部分同步推进抹灰、底涂、面涂工序，避免跨楼栋调拨同一涂料批次。地下工程中，人防通道、停车库出入口、管理用房走廊等区域，按结构缝划分施工段，每段面漆施工在24小时内完成，防止批次切换造成接缝色差。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专用调色间，由专人负责材料开桶、搅拌、静置与分装，杜绝手工兑水稀释或中途加料。每批次涂料使用前进行小样试涂，比对已完工区域色板，确认无视觉偏差后再展开大面积施工。</w:t>
      </w:r>
    </w:p>
    <w:p w14:paraId="3AAF6C0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安装通病</w:t>
      </w:r>
    </w:p>
    <w:p w14:paraId="5D0B62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管道渗漏</w:t>
      </w:r>
    </w:p>
    <w:p w14:paraId="675AE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质管道交叉部位的连接处理，直接影响后期运行的密封性能。清单中包含UPVC静音排水管、衬塑管、PP-R管及内外热镀锌钢管，各类管道热膨胀系数、刚度、连接工艺差异明显。热镀锌钢管采用丝接或沟槽连接，UPVC管依赖胶粘承插，PP-R管靠热熔对接，衬塑管则需专用管件压接。若同一系统内混用材质且未设置过渡段或柔性补偿，温度变化与管道微位移易造成接口松动。</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涂刷不均、热熔温度不足、丝扣密封带缠绕过薄，均会在通水后逐步显现渗漏点。此类问题多集中于立管与横管交汇处、穿楼板节点、阀门前后段。</w:t>
      </w:r>
    </w:p>
    <w:p w14:paraId="65AFEE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见套管间隙填充不实、支吊架间距偏大、横管坡度不足、伸缩节缺失等问题。穿墙穿楼板套管若未用防水砂浆或柔性填料密实封堵，后期易沿套管外壁形成渗水通道。支吊架固定不牢或间距超出规范允许范围，导致管道运行中振动加剧，焊缝或接口反复受力疲劳。横管坡度不达标时，局部存水加剧腐蚀，尤其在UPVC排水管接头处易软化泄漏。清单中多处明确要求伸缩节安装，若遗漏或安装位置不当，热胀冷缩应力无法释放，管材或接口易开裂。所有隐蔽部位封堵与固定，均须在下道工序前完成影像留存与监理确认。</w:t>
      </w:r>
    </w:p>
    <w:p w14:paraId="5DFB91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压力试验与末端试水，这是发现渗漏的最后有效窗口。消防喷淋与消火栓系统按清单要求采用内外热镀锌钢管，试验压力与保压时间须满足规范，稳压期间压力下降超限即表明存在隐匿渗点。排水系统通球与灌水试验，重点检查立管与底层接口、横管转弯段、地漏周边。雨水管须做满水试验，观察接口、管件及穿层部位。所有试验结果须形成书面记录并附现场照片，渗漏点须在系统投用前完成返工与复验。未通过验证的区段不得进入下道工序，避免问题带入装修或回填阶段。</w:t>
      </w:r>
    </w:p>
    <w:p w14:paraId="055622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接地不良</w:t>
      </w:r>
    </w:p>
    <w:p w14:paraId="6172BD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引下线与接地极焊接不饱满，钢筋搭接长度不足，焊渣未清理干净，焊缝存在气孔夹渣，接地扁钢与结构钢筋搭接点漏焊或虚焊。地下工程中，预埋吊环、套管与引下线未做可靠电气连接，导致接地路径中断。部分楼层施工中，引下线穿越楼层处未设测试卡，或卡位被抹灰层覆盖，后期无法拆卸检测。焊接部位防腐处理不到位，锌层烧损后未补刷防锈漆，潮湿环境下锈蚀加剧接触电阻。这直接影响雷电流泄放路径完整性，使建筑物防雷系统整体效能下降。</w:t>
      </w:r>
    </w:p>
    <w:p w14:paraId="512BEC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端子箱定位偏移设计图纸，未按楼层功能分区就近设置，接地干线走向迂回，路径过长导致阻值升高。箱内接地线截面小于设计要求，铜排压接不紧，螺栓松动后未复紧。测试板未按规范预留接地端子，或表面氧化锈蚀，导致检测探针接触不良。部分端子箱安装于潮湿管井内，未采取密封防潮措施，内部接线端子受潮氧化。这造成等电位联结实测数据失真，影响系统接地电阻复测合格率。</w:t>
      </w:r>
    </w:p>
    <w:p w14:paraId="0A180D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网格在梁柱节点处未与主筋可靠焊接，网格交叉点漏焊、点焊替代满焊，跨接线未按设计间距敷设。部分屋面接闪杆底座未与防雷网格双面焊接，仅单侧点焊固定。结构施工阶段，钢筋绑扎完成即进入下道工序，防雷网格敷设滞后，后期补焊易损伤混凝土保护层。网格与引下线之间未设明确标识连接点，交接处未做电阻测试记录。这导致雷电流分散路径不均，局部区域电位升高中断，削弱整体防雷响应一致性。</w:t>
      </w:r>
    </w:p>
    <w:p w14:paraId="02A35B1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喷头遮挡</w:t>
      </w:r>
    </w:p>
    <w:p w14:paraId="441C45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未与喷淋系统定位图联动，龙骨间距过密或主龙骨走向与喷头轴线平行，封板后喷头嵌入饰面板内，仅留出部分感温元件。后期维修需拆卸整片吊顶，影响使用功能。该问题多发于商铺及管理用房区域，与清单中“吊顶安装”“块料镶贴”“门窗安装”等工序交叉紧密，施工顺序未明确喷头定位优先级，导致装饰面层覆盖喷头本体。</w:t>
      </w:r>
    </w:p>
    <w:p w14:paraId="7743CB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或成品隔断安装时，未复核喷头与饰面层距离。蒸压加气混凝土砌块墙体抹灰后加贴瓷砖，或磷石膏砌块墙体安装轻钢龙骨隔断，饰面层厚度超出喷淋系统允许偏差范围。喷头本体被包裹，感温玻璃泡距热源过远，这直接影响喷淋动作响应。类似情况在4号楼地上工程及地下工程的商铺、管理用房内反复出现。</w:t>
      </w:r>
    </w:p>
    <w:p w14:paraId="17F8A6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风管、灯具等设备安装未依据喷淋系统定位图统一协调，桥架沿梁底敷设时未抬高支吊架，风管下沿与喷头垂直距离不足，灯具安装位置正对喷头溅水盘。清单中“桥架安装”“风管制作安装”“灯具安装”等工序各自推进，缺少联合定位交底，形成连续遮挡带。地下停车场及人防地下室此类问题尤为集中。</w:t>
      </w:r>
    </w:p>
    <w:p w14:paraId="5FA459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卷帘门轨道、挡烟垂壁下沿、轴流风机出风口等设备安装位置未避开喷头保护半径。清单中“防火卷帘门安装”“挡烟垂壁安装”“风机安装”均未预留喷头动作空间，轨道边缘距喷头水平距离过小，垂壁下沿低于喷头溅水盘基准面，风机气流扰动喷淋轨迹。这导致探测盲区，喷头无法在火灾初起阶段有效覆盖火源区域。</w:t>
      </w:r>
    </w:p>
    <w:p w14:paraId="31CFC1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风口不平</w:t>
      </w:r>
    </w:p>
    <w:p w14:paraId="2FA775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间距偏差超限直接影响碳钢风管平直度。风管重量较大，吊点过疏易造成中部下垂，过密则增加应力集中，导致接口微变形。吊杆未垂直安装或垫片不匹配，使风管产生扭转变形。现场常见风管安装后出现波浪状起伏，风口位置随之偏移。</w:t>
      </w:r>
    </w:p>
    <w:p w14:paraId="6DFF0E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复核在风管吊装前完成，重点检查法兰两端300mm内是否设置支撑点。吊杆垂直度用线坠初测，配合水平仪校准吊架横担。风管底部加设弹性垫块，避免硬接触造成局部压痕。每段风管安装后即用拉线法测平直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3mm立即调整吊杆螺母。</w:t>
      </w:r>
    </w:p>
    <w:p w14:paraId="0D218E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柔性软风管过度松弛或刚性连接未预留伸缩余量，使风口在系统运行中受力偏移。风机启停气流脉动经软接段传递，若两端法兰未对正或螺栓紧固不均，风口底座发生微倾。碳钢风管与风口连接处若未设独立支托，热胀冷缩易引发位移。</w:t>
      </w:r>
    </w:p>
    <w:p w14:paraId="2DAB20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法兰连接采用对角紧固法，螺栓扭矩保持一致。柔性软风管拉直后安装，两端法兰平行度用塞尺检测，间隙不大于0.5mm。风口底座加设调平垫片，安装后用水平尺双方向校核。系统试运行前，对风口与风管接口处进行目视复检，确认无扭曲、无挤压变形。</w:t>
      </w:r>
    </w:p>
    <w:p w14:paraId="4930EC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风口叶片闭合后出现缝隙不均、启闭卡滞，多因调节机构预调不到位或风机运</w:t>
      </w:r>
      <w:r>
        <w:rPr>
          <w:rFonts w:hint="eastAsia" w:ascii="宋体" w:hAnsi="宋体" w:eastAsia="宋体" w:cs="宋体"/>
          <w:bCs w:val="0"/>
          <w:iCs w:val="0"/>
          <w:sz w:val="28"/>
          <w:szCs w:val="28"/>
          <w:highlight w:val="none"/>
          <w:lang w:eastAsia="zh-CN"/>
        </w:rPr>
        <w:t>行状</w:t>
      </w:r>
      <w:r>
        <w:rPr>
          <w:rFonts w:hint="eastAsia" w:ascii="宋体" w:hAnsi="宋体" w:eastAsia="宋体" w:cs="宋体"/>
          <w:bCs w:val="0"/>
          <w:iCs w:val="0"/>
          <w:sz w:val="28"/>
          <w:szCs w:val="28"/>
          <w:highlight w:val="none"/>
        </w:rPr>
        <w:t>态未复测。防火阀、止回阀等调节部件与风口联动时，若阀体安装偏斜，带动连杆产生侧向力。挡烟垂壁下降过程中若与风口干涉，也会造成叶片变形。</w:t>
      </w:r>
    </w:p>
    <w:p w14:paraId="7307DC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节机构在设备安装后初调，叶片启闭行程留2mm余量。风机连续运行2小时后，用激光水平仪测风口平面度，同步检测叶片开度一致性。挡烟垂壁联动测试时，记录风口周边净距变化，对接触部位做局部修整。全部调节点校准后，形成闭环记录表，纳入移交资料。</w:t>
      </w:r>
    </w:p>
    <w:p w14:paraId="095FC3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线缆烧损</w:t>
      </w:r>
    </w:p>
    <w:p w14:paraId="4B18D5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管与桥架作为线缆敷设主通道，实际施工中常出现多根线缆同管穿设、桥架内线缆堆叠无分隔、转角处弯曲半径不足等情况。线缆束过密导致散热受阻，尤其在SC管、JDG管封闭环境中，绝缘层长期处于高温积热状态。穿管敷设时未同步清理管内毛刺、异物，部分管段存在轻微变形或堵塞，线缆拖拉过程造成外皮擦伤。桥架安装后未及时加盖，后续工序交叉作业中线缆被踩踏、重物压覆，局部绝缘破损未被及时发现。此类通道问题在照明系统配线、消防电系统管内穿线中尤为集中，为后期运行中局部过热、绝缘老化、短路烧损埋下隐患。</w:t>
      </w:r>
    </w:p>
    <w:p w14:paraId="1A05DB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线盒、消防模块箱、配电箱内部线缆端接是烧损高发点。现场常见铜线裸露过长、压线端子未拧紧、多股线未搪锡直接压接、不同截面线缆接入同一端子等做法。接线盒内线缆余量不足，造成端子受力变形；模块箱内消防信号线与24V电源线同槽敷设且未做隔离，运行中感应电势叠加。部分点位线缆剥线长度不一，压接后铜丝外露，通电后易氧化发热，继而引发端子碳化、绝缘熔融。此类问题在按钮安装、探测器安装、消防模块安装等清单工序中反复出现，检修时多见端子发黑、线芯变色、绝缘收缩等现象。</w:t>
      </w:r>
    </w:p>
    <w:p w14:paraId="151EBA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通电前未开展线路连续性测试与绝缘电阻复测，调试阶段仅验证设备动作，未对主干线路实施分段带载测试。运行初期照明回路、消防联动回路同步启停，瞬时负荷波动超出线缆承载冗余。部分照明回路中PC管内多回路穿设，未按回路分组</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标识，故障排查时误判负荷分配。消防电系统调试时，未同步校核报警总线、电源总线、联动控制线的线径余量与实际设备数量匹配度，导致线路末端压降超标、信号衰减、模块反复重启。此类脱节在系统调试、接线盒安装、配管施工等关联工序中缺乏闭环验证。</w:t>
      </w:r>
    </w:p>
    <w:p w14:paraId="50BD6A1F">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质量管理制度</w:t>
      </w:r>
    </w:p>
    <w:p w14:paraId="3BF4971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三检制度</w:t>
      </w:r>
    </w:p>
    <w:p w14:paraId="2FBAD8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自检记录</w:t>
      </w:r>
    </w:p>
    <w:p w14:paraId="3E6098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前开展自检，覆盖混凝土结构、钢筋绑扎、砌体砌筑、屋面与地下防水、门窗安装、电气配管、消防管道试压、通风风阀调试等全部清单所列作业内容。自检嵌入施工节奏，在模板拆除前核查混凝土观感，在钢筋隐检后确认连接节点，在防水层铺设后检查搭接与收口，在门窗框安装后复核垂直与固定，在管道安装后查验支吊架间距与坡度。所有检查均在工序交接前完成，避免滞后或漏检。</w:t>
      </w:r>
    </w:p>
    <w:p w14:paraId="408FFC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后、人防门安装后、基坑回填前等关键节点，同步留存影像资料，由质检员旁站记录。人防门密闭胶条贴合度、止水带安装连续性、排水板铺设平整度等清单明确方式的项目，现场使用专用量具实测。自检不替代监理验收，但为验收提供前置依据，所有影像与数据实时归档，可供调阅追溯。</w:t>
      </w:r>
    </w:p>
    <w:p w14:paraId="2A82BB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检记录表单包含部位编号、工序名称、材料类别、施工方式、检查时间、检查人、问题描述、整改措施、整改完成时间、复检结论等字段。字段设置严格对应清单结构，如“磷石膏砌块”对应材料栏，“砂浆砌筑”对应方式栏，“4号楼二层东侧墙体”对应部位编号栏。表单采用统一编号规则，与施工日志、材料报审单、检验批编号一一关联。</w:t>
      </w:r>
    </w:p>
    <w:p w14:paraId="0A3FC9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份记录附现场实拍图，图像中包含部位标识牌与当日日期水印。材料外观检查注明批次号与合格证编号，工艺检查标注控制要点，如“柔性隔离层铺设无褶皱”“防火卷帘导轨垂直度”“UPVC管胶粘接口无溢胶”。记录字迹清晰、签字完整，不得涂改，原始纸质记录保存至竣工验收后不少于两年。</w:t>
      </w:r>
    </w:p>
    <w:p w14:paraId="7B1050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检发现问题立即标注整改要求，明确责任人与完成时限，整改后由原检查人复验签字。未完成整改的工序不得进入下道施工，如砌体灰缝不饱满则暂停抹灰，管道支架松动则暂停试压，保温层空鼓则暂停面层施工。所有整改闭环信息纳入周进度报表，同步报送监理，影像资料与整改单编号一一对应。自检结果作为周例会决策依据，直接影响人员调配与材料进场计划。</w:t>
      </w:r>
    </w:p>
    <w:p w14:paraId="17F5FD7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互检流程</w:t>
      </w:r>
    </w:p>
    <w:p w14:paraId="759A26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工种作业面交接前必须完成互检。砌体班组完成蒸压加气混凝土砌块与磷石膏砌块砌筑后，抹灰班组核查灰缝饱满度、垂直平整度及洞口尺寸，确认无误方可施工抹灰层。防水班组完成涂膜或卷材施工并固化后，保护层班组查验表面完整性、搭接宽度与节点收口，合格后铺设排水板、回填种植土。门窗安装班组进场前，墙体抹灰班组提供洞口尺寸实测记录，双方共同复核门洞净宽净高与墙体垂直度。钢梯安装与变形缝施工涉及结构预留，由混凝土班组提供预埋件位置图，安装班组现场核对后签字确认。所有交接点形成书面记录，附定点照片，由施工员、质检员及班组长三方签认。</w:t>
      </w:r>
    </w:p>
    <w:p w14:paraId="160064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可逆工序实施前须完成上道工序互检闭合。桩基成孔深度与垂直度经测量复核，钢筋笼安装后由桩基班组与混凝土班组共同检查主筋间距、箍筋加密区及声测管固定状态。基础垫层施工完成，防水班组查验表面平整度与含水率，确认达标后开始卷材铺贴。人防门框安装就位后，模板班组核对框体垂直度、锚固筋位置与混凝土浇筑空间，同步检查密闭胶条压紧状态。地下室外墙防水完成，回填前由防水班组与土方班组联合检查保护层完整性、排水盲沟设置及回填土含水率控制措施。每道闭合点留存带时间水印的影像与签认单，监理现场见证。</w:t>
      </w:r>
    </w:p>
    <w:p w14:paraId="3CD5B4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与土建交叉作业点实行同步互检。电气配管预埋在模板支设完成后，由土建班组提供轴线标高控制点，安装班组复核PC管、SC管走向与箱体预留位置，双方签字确认后方可封模。消防喷淋管道安装前，吊顶班组提供龙骨完成面标高线，安装班组据此调整支吊架位置与管道坡度，避免后期返工。通风风管穿越墙体或楼板处，砌体班组预留洞口尺寸与防火封堵节点由安装班组复核，防火阀与挡烟垂壁安装位置与结构预留洞同步确认。所有穿插点提前48小时提交界面协调单，明确检查项、责任人与完成时限，互检记录纳入周进度报表同步报送。</w:t>
      </w:r>
    </w:p>
    <w:p w14:paraId="604B54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专检标准</w:t>
      </w:r>
    </w:p>
    <w:p w14:paraId="22DD60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检覆盖全部结构施工节点。混凝土浇筑前模板支撑、钢筋绑扎与连接、垫层及防水层施工，均纳入专检清单。地下工程中人防门安装、密闭构件就位、防爆波活门固定，地上工程中防火卷帘轨道垂直度、铝合金门窗框锚固、真石漆基层平整度，均设为必查项。专检不替代班组自检与工长巡检，而是对施工图与工程量清单所列实体内容进行独立复核。</w:t>
      </w:r>
    </w:p>
    <w:p w14:paraId="4C27BE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检以现场查验与实测实量相结合。钢筋施工中检查连接工艺是否符合设计构造要求，混凝土结构关注拆模后外观缺陷与尺寸偏差，砌体工程核查灰缝饱满度与垂直度控制。防水层铺贴后查验搭接宽度、收口密封及基层处理效果，通风管道安装后验证防火阀动作响应与挡烟垂壁垂落高度。所有检查均使用标准检测器具，记录原始数据并影像留存。</w:t>
      </w:r>
    </w:p>
    <w:p w14:paraId="07870C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问题立即形成处置单，注明部位、现象、依据条文及整改时限。人防门安装偏差、消防喷头定位偏移、接地电阻值超标等问题，须在24小时内反馈至责任班组并跟踪整改。整改后由专检员复验确认，复验不合格则升级至项目技术负责人组织专项处置。所有专检记录与复验结论归档，作为分部分项验收的前置支撑材料。</w:t>
      </w:r>
    </w:p>
    <w:p w14:paraId="158F37D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交接检表</w:t>
      </w:r>
    </w:p>
    <w:p w14:paraId="24CB7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接检表覆盖全部工序衔接点。结构施工完成即移交装饰装修，含砌体砌筑完成移交抹灰、防水层施工完成移交保护层浇筑、门窗框安装完成移交油漆涂刷。设备安装阶段，管道敷设完成移交系统调试、风管安装完成移交防火阀安装、电气配管完成移交穿线作业。地下工程中，人防门安装完成移交密闭验收，基坑回填完成移交室外管网施工。每处交接均以清单所列工程内容为依据，确保上道工序实体质量、资料齐全、现场清理到位。</w:t>
      </w:r>
    </w:p>
    <w:p w14:paraId="45BC03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交接时，专职质检员携带检测仪器同步实测，重点核查抹灰平整度、防水层连续性、管道坡度、接地电阻等指标。全程采用定点摄影留存影像，每张照片标注楼号、部位、日期及交接双方人员。确认无误后，由施工班组、专业工长、质检员、监理工程师四方现场签字，填写交接检表编号、日期、问题记录及处理意见。发现偏差立即停工整改，24小时内反馈处理结果；整改后重新组织交接，原始记录与闭环资料一并归档，保存至竣工验收后两年。</w:t>
      </w:r>
    </w:p>
    <w:p w14:paraId="71CDE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班组自检侧重</w:t>
      </w:r>
      <w:r>
        <w:rPr>
          <w:rFonts w:hint="eastAsia" w:ascii="宋体" w:hAnsi="宋体" w:eastAsia="宋体" w:cs="宋体"/>
          <w:bCs w:val="0"/>
          <w:iCs w:val="0"/>
          <w:sz w:val="28"/>
          <w:szCs w:val="28"/>
          <w:highlight w:val="none"/>
          <w:lang w:eastAsia="zh-CN"/>
        </w:rPr>
        <w:t>操作台</w:t>
      </w:r>
      <w:r>
        <w:rPr>
          <w:rFonts w:hint="eastAsia" w:ascii="宋体" w:hAnsi="宋体" w:eastAsia="宋体" w:cs="宋体"/>
          <w:bCs w:val="0"/>
          <w:iCs w:val="0"/>
          <w:sz w:val="28"/>
          <w:szCs w:val="28"/>
          <w:highlight w:val="none"/>
        </w:rPr>
        <w:t>规，专职质检聚焦工艺达标，工长复核协调界面，监理终验确认移交条件。对钢筋机械连接、人防门安装、消防探测器布设、防雷引下线焊接等清单列明的关键作业，增设专项交接环节，须提供连接强度报告、密闭性能检测记录、模块地址编码表、接地电阻测试数据。所有交接签字人对所签内容终身负责，交接表纳入工程档案同步移交，作为质量追溯直接凭证。</w:t>
      </w:r>
    </w:p>
    <w:p w14:paraId="6F8BF65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影像台账</w:t>
      </w:r>
    </w:p>
    <w:p w14:paraId="5E97EE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覆盖全部隐蔽工程与验收前置工序。灌注桩成孔深度与钢筋笼入孔状态须全程录像；基础垫层施工后、防水层铺设前须拍摄基层平整度与阴角处理；卷材防水搭接边热熔状态、涂膜防水遍数及成膜厚度须逐段拍照；人防密闭门框安装垂直度、门扇启闭间隙、密闭胶条贴合状态须在合模前记录；消防喷头安装位置与溅水盘离顶距离、探测器底座接线状态须在吊顶封板前定格；所有影像须标注楼号、部位、日期及施工班组长姓名，画质清晰可辨识操作动作与构造细节。</w:t>
      </w:r>
    </w:p>
    <w:p w14:paraId="114E6A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台账按三检流程嵌入质量控制节点。自检影像由作业班组在工序完工后2小时内上传至项目影像平台，对应自检记录表编号；互检影像由施工员在交接验收时拍摄，重点记录整改前后对比画面，关联互检签认单；专检影像由质检员在隐蔽验收前采集，须包含监理旁站画面及签字确认环节。所有影像按“楼号</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楼层</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专业</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工序”四级目录归档，保存期限不少于工程竣工后五年。调阅时通过工序编码快速定位，支持质量追溯、责任界定与工艺复盘。</w:t>
      </w:r>
    </w:p>
    <w:p w14:paraId="30E658E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样板引路</w:t>
      </w:r>
    </w:p>
    <w:p w14:paraId="2368F03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结构样板</w:t>
      </w:r>
    </w:p>
    <w:p w14:paraId="4A68BC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首层柱梁节点、3号楼二层剪力墙根部、地下人防区底板后浇带位置，作为首批结构样板实施点。选择依据来自施工图中节点复杂度、钢筋密集度与防水关键性，兼顾地上地下不同构造层次。这些部位集中体现模板支撑稳定性、钢筋锚固长度控制、混凝土浇筑密实性等共性难点，也覆盖清单中混凝土结构、钢筋工程、地下防水等主要子目。</w:t>
      </w:r>
    </w:p>
    <w:p w14:paraId="024480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地下结构存在基坑侧壁渗水风险，人防区域对密闭性要求更高，因此将人防门框墙与基础卷材防水接槎处纳入样板范围。所有样板位置提前与监理确认，避开设计变更频发区段，确保其过程可复制、成果可追溯。</w:t>
      </w:r>
    </w:p>
    <w:p w14:paraId="65E227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前完成放线复核，重点校验梁柱节点处钢筋定位偏差。钢筋绑扎按清单所列方式执行，不同强度等级钢筋连接区分采用套管、螺纹或电渣压力焊，植筋施工前完成基层清理与孔深检测。轻质砌块砌筑前测试砂浆适配性，墙体交接处增设钢丝网片，避免后期开裂。</w:t>
      </w:r>
    </w:p>
    <w:p w14:paraId="274562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同步完成抹灰，为后续卷材防水提供平整基层。人防门安装前复核预埋件位置与标高，密闭与防护密闭门框安装后加设临时支撑，防止混凝土浇筑时位移。所有工序操作统一执行样板标准，不因部位调整而简化流程。</w:t>
      </w:r>
    </w:p>
    <w:p w14:paraId="347EDD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样板完成后组织联合验收，重点检查混凝土外观质量、钢筋保护层厚度、砌体灰缝饱满度、防水层搭接宽度与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效果。验收通过后形成图文交底卡，标注各工序控制点与常见偏差处置办法，下发至各施工班组。</w:t>
      </w:r>
    </w:p>
    <w:p w14:paraId="0AEBE0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后续同类结构施工均以该样板为比照基准，监理对首件检验、过程巡检、隐蔽验收均参照样板标准执行。凡涉及清单中所列材料替换或工艺调整，须重新制作对应部位样板，经审批后方可展开大面积施工。</w:t>
      </w:r>
    </w:p>
    <w:p w14:paraId="1ED58A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装饰样板</w:t>
      </w:r>
    </w:p>
    <w:p w14:paraId="30377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区域覆盖厂房、商铺、仓库、人防地下室等不同功能空间。4号楼设置商铺与生产厂房装饰样板，重点体现铝合金门窗安装、真石漆墙面、块料镶贴地面等做法；3号楼设置仓库装饰样板，侧重耐磨楼地面、无机涂料天棚、磷石膏砌块墙体等工艺；地下工程样板集中于人防区域，包含木质防火门安装、墙面卷材防水与保温层衔接、防爆波活门周边收口等特殊节点。所有样板均设于对应楼栋首层或地下室明显位置，便于施工班组现场比对。</w:t>
      </w:r>
    </w:p>
    <w:p w14:paraId="2185D3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按施工顺序分阶段推进。优先完成地下工程样板，再开展3号楼、4号楼地上样板。每个楼栋样板区统一设置抹灰、贴砖、吊顶、门窗、涂料五个基本工艺段，同步预留节能保温层交叉节点。样板布置避开永久性结构缝与设备管井，确保观感连续、工序可复制。</w:t>
      </w:r>
    </w:p>
    <w:p w14:paraId="60C016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抹灰作为装饰基层工序，</w:t>
      </w:r>
      <w:r>
        <w:rPr>
          <w:rFonts w:hint="eastAsia" w:ascii="宋体" w:hAnsi="宋体" w:eastAsia="宋体" w:cs="宋体"/>
          <w:bCs w:val="0"/>
          <w:iCs w:val="0"/>
          <w:sz w:val="28"/>
          <w:szCs w:val="28"/>
          <w:highlight w:val="none"/>
          <w:lang w:eastAsia="zh-CN"/>
        </w:rPr>
        <w:t>先</w:t>
      </w:r>
      <w:r>
        <w:rPr>
          <w:rFonts w:hint="eastAsia" w:ascii="宋体" w:hAnsi="宋体" w:eastAsia="宋体" w:cs="宋体"/>
          <w:bCs w:val="0"/>
          <w:iCs w:val="0"/>
          <w:sz w:val="28"/>
          <w:szCs w:val="28"/>
          <w:highlight w:val="none"/>
        </w:rPr>
        <w:t>完成不同基体交接处挂钢丝网片处理，再分层施工。贴砖前确认基层平整度与含水率，块料铺贴严格控制灰缝宽度与对缝精度。吊顶安装同步完成管线综合排布与检修口预留，龙骨间距与饰面板固定方式与后续大面积施工一致。所有样板均采用清单所列材料类型，如蒸压加气混凝土砌块墙体、铝合金窗框、挤塑聚苯板保温层，不替换材料种类与构造层次。</w:t>
      </w:r>
    </w:p>
    <w:p w14:paraId="69D860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周边处理兼顾密封与观感，防火卷帘门下沿预留合理缝隙，木质防火门与墙体间嵌填阻燃密封胶。真石漆施工分三遍成活，底涂、主材、罩面层厚度均匀；无机涂料涂刷确保基层干燥后连续作业。保温层施工后及时覆盖抗裂砂浆与玻纤网格布，接缝处做压槎处理。每道工序样板完成后，组织班组长现场确认，形成书面记录并归档备查。</w:t>
      </w:r>
    </w:p>
    <w:p w14:paraId="242E30C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安装样板</w:t>
      </w:r>
    </w:p>
    <w:p w14:paraId="30C517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样板覆盖电气、消防、给排水、通风空调四大系统。电气样板含PC管与SC管配管组合、桥架与线槽分层敷设、照明灯具与开关插座定位；消防样板体现热镀锌钢管支架间距、喷头与末端试水装置相对关系、消火栓箱体与消防水泵接合器标高协调；给排水样板突出PP-R管热熔接口成形质量、UPVC静音管立管伸缩节与阻火圈分层设置；通风样板展示碳钢风管法兰连接严密性、防火阀与止回阀安装方向、挡烟垂壁与结构梁底间距控制。所有样板部位均来自工程量清单所列项目，确保与后续施工内容完全对应。</w:t>
      </w:r>
    </w:p>
    <w:p w14:paraId="78702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前完成材料核验与工艺模拟。对照清单中内外热镀锌钢管、UPVC静音管、衬塑管等材料封样，验证规格型号与外观质量；组织钢筋工、管工、电工开展工艺交底，复核套管预埋位置、桥架跨接接地、风管防火阀安装方向等工序逻辑。样板安装阶段实行全过程录像，重点记录管道支架根部处理、电气管路防火封堵、消防模块箱接线标识等细部做法。安装完成后联合监理、设计、建设单位现场验收，确认构造层次、接口处理、设备定位符合施工图与清单要求。</w:t>
      </w:r>
    </w:p>
    <w:p w14:paraId="750CE0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通过的样板留存影像与文字记录，作为后续施工的唯一工艺依据。所有同类部位施工前，作业班组须对照样板进行实操复现，技术员现场核对管材类型、连接方式、设备型号是否与封样一致。样板交底覆盖所有分包单位，交底记录附图注明参照样板编号。后续工序中出现偏差，以样板为基准进行整改；材料代换须提交与原样板的对比验证资料，未经确认不得实施。样板成果直接纳入质量巡检清单，每日巡查必查样板对标情况，确保施工全程受控。</w:t>
      </w:r>
    </w:p>
    <w:p w14:paraId="4EDD84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防水样板</w:t>
      </w:r>
    </w:p>
    <w:p w14:paraId="04A2CA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侧重排水通畅与长期耐候，地下结构侧重抗渗密实与防潮稳定。屋面样板选在4号楼顶层，设防组合为找平层、涂膜防水与卷材防水复合、柔性隔离层、细石混凝土保护层、排水板及种植土回填，兼顾荷载、根系穿刺与雨水导排。地下样板设在人防地下室底板及外墙，采用找平层、基础卷材防水、墙面涂膜防水、细石混凝土保护层与回填土压实，突出防开裂、防潮气返潮及结构变形适应性。两种部位均设置分格缝与排气孔，但屋面分格缝嵌填耐候密封胶，地下分格缝内设止水条。</w:t>
      </w:r>
    </w:p>
    <w:p w14:paraId="386054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处基层易开裂，防水层易被拉裂，样板中采用双道设防：缝内填充弹性密封材料，缝两侧各加宽300毫米涂膜加强层，表面再铺贴300毫米宽卷材附加层。止水带安装前校核位置与垂直度，混凝土浇筑时专人振捣，避免偏位或漏振。穿墙套管周边凿毛清理后，先抹抗裂砂浆找平，再施工涂膜防水并延伸至套管外壁50毫米，最后用柔性密封胶封严管根。所有节点处防水层收头均压入凹槽，用金属压条固定并密封处理。</w:t>
      </w:r>
    </w:p>
    <w:p w14:paraId="05E40B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施工前七日完成选点，优先选取屋面女儿墙根部、地下外墙施工缝、人防门框墙、地沟转角等典型部位。技术交底覆盖材料性能、基层处理、涂膜遍数、卷材搭接、保护层养护等全工序。施工中实行工序签认制，每道工序完成后拍照留存，监理现场确认基层含水率、涂膜厚度感观、卷材铺贴平整度。样板验收合格后，统一编号、贴标、加盖封样章，存放于现场样板间；同步编制《防水样板实施记录表》，纳入施工日志归档备查。</w:t>
      </w:r>
    </w:p>
    <w:p w14:paraId="0E9FC9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节能样板</w:t>
      </w:r>
    </w:p>
    <w:p w14:paraId="4BCFDE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用于基层找平与热阻构建，抗裂砂浆覆盖玻纤网格布形成面层防护体系，挤塑聚苯板置于结构外侧提供主体保温性能。三类材料在构造中各司其职，不依赖单一材料实现整体节能效果。现场实施时依据墙体朝向与使用功能调整组合方式，北向外墙侧重防火与抗冻融，屋面构造侧重防潮与荷载适应。材料进场后查验出厂合格证与外观质量，无结块、无受潮、无破损方可用于施工。不同材料交接处预留搭接宽度，避免热桥形成。所有节能材料均按批次送检，复试合格后投入使用，检测项目覆盖燃烧性能与导热稳定性。</w:t>
      </w:r>
    </w:p>
    <w:p w14:paraId="14CF5B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层清理后涂刷界面剂，待表干再抹保温砂浆，分层抹压避免空鼓开裂。每层厚度控制在10毫米以内，上层施工在下层终凝后进行。施工环境温度不低于5℃，雨天及五级风以上暂停作业。抹灰面平整度偏差控制在4毫米以内，阴阳角方正偏差不大于3毫米。玻纤网格布铺贴时绷紧贴实，搭接宽度不小于100毫米，门窗口等部位做加强处理。抗裂砂浆随铺随压，表面收光后覆盖塑料薄膜保湿养护，养护时间不少于3天。完工后目测无起皮、无裂缝、无脱粉，敲击声均匀无空响。</w:t>
      </w:r>
    </w:p>
    <w:p w14:paraId="00C001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铺设前完成找坡层验收，表面干燥洁净无浮灰。挤塑聚苯板错缝拼接，板缝用同类材料碎屑填实，边缘部位用抗裂砂浆压实固定。柔性隔离层铺于保温层之上，作为防水层施工的缓冲界面。卷材防水施工前检查隔离层平整度，搭接边清理到位，热熔或冷粘工艺均确保</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牢固无翘边。细石混凝土保护层浇筑时控制水灰比，振捣密实后原浆压光，分格缝嵌填密封膏。种植土回填前确认防水层闭水试验合格，排水板铺设方向与坡向一致，避免积水滞留。</w:t>
      </w:r>
    </w:p>
    <w:p w14:paraId="0B2E622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质量例会</w:t>
      </w:r>
    </w:p>
    <w:p w14:paraId="5B40E0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周质量会</w:t>
      </w:r>
    </w:p>
    <w:p w14:paraId="676C8B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固定时间召开质量例会，地点设在项目部会议室。参会人员包括项目技术负责人、各专业施工员、班组长、质检员及监理代表。会议由项目总工主持，通报上周质量巡查结果，逐项分析偏差成因。现场发现的抹灰空鼓、砌体灰缝不匀、门窗框偏位等问题，当场明确整改责任人与时限。会议同步核查前次例会问题整改完成情况，未闭环事项升级至月度质量分析会。所有问题记录于《周质量例会台账》，同步录入项目管理平台，确保可追溯、可问责。</w:t>
      </w:r>
    </w:p>
    <w:p w14:paraId="4DC0D9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台账实行分级管理。一般问题要求24小时内反馈整改照片；涉及结构安全或人防、消防系统的关键项，必须经监理现场复核签认后方可销项。每次例会形成正式纪要，经各方签字后48小时内下发。纪要内容含问题描述、整改要求、验证方式及下次复查节点，作为阶段性质量考核依据。</w:t>
      </w:r>
    </w:p>
    <w:p w14:paraId="67E751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查重点覆盖混凝土结构施工、钢筋连接质量、砌体砌筑工艺、防水层施工、门窗安装精度及人防门框安装等环节。蒸压加气混凝土砌块与磷石膏砌块砌筑时，重点核查灰缝饱满度与墙体垂直度；钢筋机械连接点逐一核对套筒拧紧力矩与外露丝扣；防水施工突出涂膜厚度、卷材搭接宽度及收口密封性；防火卷帘门与密闭人防门安装后，实测启闭力矩与密闭性；吊顶龙骨间距及基层平整度纳入必查项。</w:t>
      </w:r>
    </w:p>
    <w:p w14:paraId="31C786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连接点全部留存焊接照片，防水层施工过程全程影像记录，抹灰及贴砖工序执行“样板引路”，首件验收合格后方可大面积展开。所有涉及结构安全的试块试件，在监理见证下现场取样送检。隐蔽工程验收前，须提前24小时提交影像及文字资料，经监理签字确认后方可覆盖。各单体楼栋质量检查数据实行日汇总、周比对，动态调整后续工序管控力度。</w:t>
      </w:r>
    </w:p>
    <w:p w14:paraId="78984E4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月分析会</w:t>
      </w:r>
    </w:p>
    <w:p w14:paraId="02DD6D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5日前召开月分析会，由项目负责人主持，施工、技术、质量、安全、材料、劳务班组负责人参加。会议地点设在项目部会议室，会前24小时向监理人报送会议议程及上月质量数据汇总表。会议按既定流程开展：通报上月实体质量抽检结果、工序交接验收完成率、材料进场复检合格率及危大工程监测数据趋势；集体审阅上月进度报表与定点摄影资料；逐项确认整改项关闭状态。会议全程录音，48小时内形成纪要，经参会各方签字后分发执行，纪要作为当期质量考核与后续工序启动依据。</w:t>
      </w:r>
    </w:p>
    <w:p w14:paraId="2E1D35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议题全部来源于可验证的过程记录。进度报表中记录的人员投入、机械运转、材料消耗与实际完成工程量形成比对基础；定点摄影按楼号、楼层、施工段分类存档，反映抹灰平整度、砌体灰缝饱满度、防水层搭接完整性等直观状态；试验台账汇总混凝土试块强度发展曲线、钢筋原材复检结果、防水材料送检周期与结论；危大工程监测日志提取基坑位移速率、高支模沉降数据变化节点；文明施工检查表记录渣土覆盖、砂浆搅拌区防尘措施、成品保护覆盖与隔离情况。</w:t>
      </w:r>
    </w:p>
    <w:p w14:paraId="7CD8F3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问题项明确整改责任人、完成时限及验证方式。例如砌体灰缝不饱满问题，限定3日内返工并由质量员现场验证；防水卷材搭接宽度不足，要求重新铺贴后同步进行闭水试验并留存影像；材料封样未按期报送的，暂停该批次材料使用直至补报审批完成。整改结果须在下次月分析会上逐一核销，未关闭项转入下期重点督办清单，连续两期未关闭的启动责任约谈程序。</w:t>
      </w:r>
    </w:p>
    <w:p w14:paraId="2F10FC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专题整改会</w:t>
      </w:r>
    </w:p>
    <w:p w14:paraId="4E2517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记录、工序交接验收单、第三方检测报告形成问题清单，作为专题整改会启动依据。现场管理人员按日梳理钢筋绑扎偏差、砌体灰缝不饱满、防水层搭接不足等情形，汇总至周质量简报。监理例会前一日完成问题分类，区分责任归属与整改时限。会议由项目技术负责人主持，施工班组长、质检员、材料员到场，通报问题数量、分布楼号及影响工序。对重复出现的同类问题，追溯材料进场验收记录与技术交底签到表。整改指令当场明确完成节点，同步录入数字工地管理平台，系统自动生成逾期预警。会后24小时内下发书面整改通知单，附问题照片与规范条文索引。</w:t>
      </w:r>
    </w:p>
    <w:p w14:paraId="32E91A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中涂膜厚度不均与卷材搭接偏移并存，反映基层处理与铺贴温控协同不足；砌体工程蒸压加气混凝土砌块与磷石膏砌块混用时，抗裂砂浆配比未按基层材质动态调整，玻纤网格布搭接宽度不足；装饰阶段抹灰面挂钢丝网片后仍出现空鼓，说明基层润湿深度与砂浆初凝时间匹配失当。三类问题均对应清单明确工艺动作，整改聚焦工序衔接点：防水层施工前设专人复核找平层含水率；砌体班组按材料类型分组作业，砂浆随拌随用；抹灰班组执行“一墙一验”，网片张紧度与钉距现场量测。工艺参数不设理论值，以实测实量数据判定达标。</w:t>
      </w:r>
    </w:p>
    <w:p w14:paraId="2E409B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垂直度偏差、消防探测器安装高度误差、管道套管预留标高偏移，三类问题整改后须执行“双签认”复验。由质检员对照施工图定位尺寸初验，留存红外测距仪读数截图；再由监理工程师使用激光垂准仪或水准仪复核，影像资料同步上传监管平台。复验不合格项退回整改，不进入下道工序。所有复验记录附问题部位编号、整改前后对比照片、责任人签字栏。复验通过后，该部位工序验收资料归入电子档案，作为后期质量追溯唯一凭证。同一班组同类问题累计</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两次，启动班组作业能力再评估。</w:t>
      </w:r>
    </w:p>
    <w:p w14:paraId="097AAE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首件验收会</w:t>
      </w:r>
    </w:p>
    <w:p w14:paraId="44B3CF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覆盖主体结构、围护与装饰、设备安装三大类中工艺复杂、接口密集、材料需封样的关键工序。混凝土结构中模板拼缝处理、钢筋机械连接质量、后浇带止水带安装列为首批验证项。砌体工程选用蒸压加气混凝土砌块与磷石膏砌块两种新型墙体材料，重点验证砂浆适配性与墙体开裂控制效果。防水工程对屋面与地下部位的涂膜与卷材复合做法设置首件，检验基层处理、搭接宽度及细部收口质量。门窗安装以防火卷帘门、木质防火门为对象，确认轨道安装精度与联动响应。节能工程将膨胀玻化微珠保温砂浆施工纳入首件，观察厚度控制与抗裂层成形效果。</w:t>
      </w:r>
    </w:p>
    <w:p w14:paraId="1C90C6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首件计划编制，明确部位、工序、材料、责任人及验收标准，报监理审批后实施。施工中由专业班组按图施工，同步留存钢筋连接试件、防水搭接样板、砌块排砖图、保温层厚度实测记录等过程资料。验收由建设、监理、设计、施工四方现场核查，重点比对封样材料与实物一致性，实测关键尺寸与观感质量，形成带影像的验收签认单。验收通过后，该首件成果直接作为后续同类施工的工艺基准，作业交底、技术复核、质量巡检均以其为参照。未通过项立即停工整改，重新实施首件验证，确保每类工艺、每种新材料、每处关键接口均经实证后再展开大面积施工。</w:t>
      </w:r>
    </w:p>
    <w:p w14:paraId="736537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竣工预验会</w:t>
      </w:r>
    </w:p>
    <w:p w14:paraId="02873C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会启动以主体结构封顶为基本前提。4号楼与3号楼混凝土结构、钢筋绑扎、模板支设全部完成，且混凝土强度报告齐备；砌体工程中蒸压加气混凝土砌块、磷石膏砌块砌筑完成，砂浆强度检测合格；屋面及防水工程中涂膜与卷材施工结束，闭水试验已通过；人防工程密闭门、防护密闭门安装到位，密闭性能初步验证达标。地下工程中基坑回填、基础垫层、防水层施工结束，且隐蔽验收资料完整归档。所有工序均按清单所列内容执行，未出现漏项或替代未报批情形。</w:t>
      </w:r>
    </w:p>
    <w:p w14:paraId="6C0615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资料同步整理完毕：钢筋连接接头检测报告、防水材料复检记录、人防门出厂合格证及安装验收单、消防系统调试报告、电气绝缘电阻测试记录等，全部附监理签字确认页。样品封样登记表、材料进场报验单、隐蔽工程影像资料已分类装订，随工程进度实时更新，确保预验时可随时调阅追溯。</w:t>
      </w:r>
    </w:p>
    <w:p w14:paraId="29D1DF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部分重点核查基础卷材防水搭接宽度、阴阳角加强处理及保护层完整性；人防门框与门扇间隙、密闭胶条安装质量、铰链转动灵活性；楼地面涂膜防水泛水高度、地漏周边封堵情况。地上部分复核屋面排水坡度是否顺直，种植土回填前排水板铺设是否平整，变形缝嵌缝材料是否密实。</w:t>
      </w:r>
    </w:p>
    <w:p w14:paraId="274D4D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系统查验聚焦功能实现：消防喷淋末端试水装置动作响应时间、消火栓水压及充实水柱长度、火灾报警探测器与声光报警器联动逻辑；给排水系统通水试验是否渗漏，UPVC静音管支吊架间距是否合规；通风系统风机转向、挡烟垂壁下降时间、防火阀关闭严密性；防雷接地引下线焊接质量、测试点电阻值复测记录。所有查验项均对照清单所列施工方式与材料类型逐项比对，不以样板代替全数检查。</w:t>
      </w:r>
    </w:p>
    <w:p w14:paraId="7A67D5D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质量奖惩</w:t>
      </w:r>
    </w:p>
    <w:p w14:paraId="43E0801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优质工程奖</w:t>
      </w:r>
    </w:p>
    <w:p w14:paraId="17FFC0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万山区易地搬迁后续扶持就业产业园区项目（二期）涵盖生产厂房、仓储空间、商业配套及人防地下设施，功能类型多样，空间关系复杂。项目整体体量达47296平方米，单体建筑之间存在结构转换、荷载差异及使用年限匹配等协调要求。优质工程奖申报不是孤立成果，而是基于全过程施工质量控制形成的系统性输出。这直接影响交付标准统一性，决定后期使用可靠性。项目施工图与工程量清单覆盖混凝土结构、砌体工程、屋面防水、建筑节能、消防电气及人防设备安装等全专业内容，为创优提供扎实的工序基础与检验依据。所有分部分项工程均按国家现行验收规范执行，验收资料同步生成、分类归档，过程影像与检测报告完整闭环。</w:t>
      </w:r>
    </w:p>
    <w:p w14:paraId="7FD693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屋面工程采用多层复合构造，从找平层到种植土回填共七道工序依次展开，每道工序验收合格后</w:t>
      </w:r>
      <w:r>
        <w:rPr>
          <w:rFonts w:hint="eastAsia" w:ascii="宋体" w:hAnsi="宋体" w:eastAsia="宋体" w:cs="宋体"/>
          <w:bCs w:val="0"/>
          <w:iCs w:val="0"/>
          <w:sz w:val="28"/>
          <w:szCs w:val="28"/>
          <w:highlight w:val="none"/>
          <w:lang w:eastAsia="zh-CN"/>
        </w:rPr>
        <w:t>方可</w:t>
      </w:r>
      <w:r>
        <w:rPr>
          <w:rFonts w:hint="eastAsia" w:ascii="宋体" w:hAnsi="宋体" w:eastAsia="宋体" w:cs="宋体"/>
          <w:bCs w:val="0"/>
          <w:iCs w:val="0"/>
          <w:sz w:val="28"/>
          <w:szCs w:val="28"/>
          <w:highlight w:val="none"/>
        </w:rPr>
        <w:t>进入下一道。防水层实施涂膜与卷材双保险做法，施工间隔时间、基层含水率、搭接宽度及细部节点处理均执行统一工艺标准。地下工程中，基础卷材防水与墙面涂膜防水形成闭合防渗体系，与人防门安装、密闭通道施工同步推进，避免后期返工。保温隔热墙面采用玻化微珠砂浆与玻纤网格布复合构造，抗裂性能与热工指标一次成形。所有工序链均以清单所列施工方式为执行蓝本，不增减、不简化、不替代，确保工艺标准落地无偏差。</w:t>
      </w:r>
    </w:p>
    <w:p w14:paraId="43AEAA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质量标兵</w:t>
      </w:r>
    </w:p>
    <w:p w14:paraId="5269E4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质量直接影响混凝土成型观感。现场检查以拼缝宽度、错台高度、脱模后气孔分布为基本判据，标兵班组在柱梁节点、楼梯踏步、悬挑板等复杂部位均能保持拼缝小于1.5毫米，错台控制在2毫米以内。混凝土浇筑后表面平整，无漏浆、无蜂窝，脱模后阴阳角顺直，接槎处无明显色差。钢筋绑扎与保护层控制同步执行，垫块布设密度合理，梁底、板面钢筋位置偏差均在允许范围内，避免因钢筋位移导致后续抹灰厚度异常或露筋风险。</w:t>
      </w:r>
    </w:p>
    <w:p w14:paraId="1B898B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淋与给排水管道安装强调空间定位精度。标兵作业面在走廊、厂房、地下室等不同区域均按图纸复核标高与轴线，喷头距墙距离、间距误差不超过±15毫米，支吊架固定点避开管道焊缝，热镀锌管螺纹连接外露丝扣统一为2–3扣。排水立管垂直度偏差控制在每米2毫米内，横管坡度满足排水顺畅要求。通风风管安装与防火阀定位同步校核，挡烟垂壁下沿高度与设计标高误差控制在±5毫米，确保联动响应有效。</w:t>
      </w:r>
    </w:p>
    <w:p w14:paraId="5B7C6D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辅助性工序执行质量常被忽视，却直接影响后续安装与饰面效果。标兵班组在电气配管凿槽施工中，槽宽与管径匹配，深度统一为管外径加15毫米，槽边顺直、无斜茬，避免因过深削弱墙体强度或过浅影响抹灰覆盖。地沟模板安装垂直度与支撑刚度达标，混凝土浇筑后沟壁平整，无胀模、无漏浆。砖胎膜砌筑灰缝饱满，阴阳角方正，抹灰前基层处理到位，无空鼓开裂痕迹，为后续防水层施工提供可靠基面。</w:t>
      </w:r>
    </w:p>
    <w:p w14:paraId="7D0230F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缺陷追责</w:t>
      </w:r>
    </w:p>
    <w:p w14:paraId="3F60AC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混凝土结构表面蜂窝、钢筋连接点松动、防水层搭接翘边等情形，立即暂停对应作业面施工。按影响范围划分为局部性缺陷与系统性缺陷两类，前者由施工员组织班组当日内完成整改，后者须4小时内召集技术、质量、施工负责人现场会诊。针对地下工程防水施工、人防密闭门安装、消防喷淋管道试压等关键节点，设置缺陷响应双触发机制：现场巡查发现即启动，监理通知即同步启动。整改措施</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经监理现场确认后方可继续后续工序。</w:t>
      </w:r>
    </w:p>
    <w:p w14:paraId="6A1EAA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缺陷责任不简单归于操作人员，而是沿施工链条向上追溯。钢筋机械连接不合格时，核查套筒批次出厂证明、现场扭矩检测记录、作业人员上岗证及当日交底签字；消防喷淋管道渗漏则倒查管材进场验收单、支架间距实测数据、焊口无损检测报告。每个缺陷对应唯一责任追溯单，记录材料批次号、工序交接时间、影像留痕编号、签字确认人。追溯结果直接关联班组绩效考核与分包单位履约评价，不以口头说明替代书面回溯依据。</w:t>
      </w:r>
    </w:p>
    <w:p w14:paraId="5DE9F9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缺陷整改后必须完成三项验证动作：监理现场复验签字、整改前后对比影像存档、关键部位第三方复检报告。屋面防水缺陷整改后，须进行不少于48小时蓄水试验并全程录像；地下车库卷材缺陷修补处，采用红外热成像扫描验证粘接完整性；消防喷淋末端试水不达标时，整改后须重新做全系统联动调试并形成调试记录。整改资料72小时内归集至质量信息平台，超时未闭环的缺陷自动触发进度预警。</w:t>
      </w:r>
    </w:p>
    <w:p w14:paraId="6B0959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返工处罚</w:t>
      </w:r>
    </w:p>
    <w:p w14:paraId="193E60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凡不符合施工图与工程量清单所列工艺要求的作业内容，均纳入返工范围。这直接影响后续工序推进与单项验收通过。清单中明确列项的混凝土结构、钢筋连接、防水层施工、砌体砌筑、门窗框安装、消防电系统布线等，一旦出现工艺偏差、材料代用未报批、隐蔽验收未通过、成品保护不到位等情况，即构成返工依据。</w:t>
      </w:r>
    </w:p>
    <w:p w14:paraId="164A77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空鼓开裂、块料镶贴空鼓脱落、涂膜防水层起泡剥落、防火卷帘门启闭不灵、消防探测器点位偏移、UPVC排水管坡度不足，均属清单内可现场查验的返工情形。施工过程中的每道工序，均以清单所列方式为基准进行过程比对与结果判定。</w:t>
      </w:r>
    </w:p>
    <w:p w14:paraId="5A395E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一旦确认需返工，由监理单位签发书面指令，明确返工范围、完成时限与质量标准。施工单位须在24小时内组织整改，返工产生的全部费用自行承担，工期不予顺延。监理现场确认记录、定点摄影资料、材料复检报告作为处罚认定依据。</w:t>
      </w:r>
    </w:p>
    <w:p w14:paraId="70CC55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返工未按期完成或二次验收仍不合格的，按合同条款扣除相应质量保证金。涉及人防门、防雷引下线、消防水泵接合器等强制性验收项目，返工后须重新组织专项检测与联合验收。所有返工记录同步录入项目进度报表，与周例会汇报、月进度分析形成质量追溯闭环。</w:t>
      </w:r>
    </w:p>
    <w:p w14:paraId="3DC0571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数据造假追责</w:t>
      </w:r>
    </w:p>
    <w:p w14:paraId="2AE311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用于永久工程的材料、构配件及设备，进场复检数据须真实反映实际性能。钢筋焊接接头、混凝土试块、防水卷材拉伸试验等涉及结构安全的检测项目，取样过程须监理现场见证，送检信息与检测报告编号全程可追溯。发现检测报告与现场施工批次不符、同一组试件多次重复送检、检测时间早于施工完成时间等情况，立即暂停相关工序施工，并启动数据溯源核查。核查确认伪造检测数据的，该批次材料</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退场处理，已施工部位按规范要求返工，责任方承担全部返工费用及工期延误损失。</w:t>
      </w:r>
    </w:p>
    <w:p w14:paraId="76EE61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须如实反映当日作业面、人员机械投入、完成工程量及天气影响情况，所附定点摄影照片须标注时间、位置、拍摄方向且与填报内容一一对应。连续两日照片场景无变化但填报工程量增长、同一作业面照片中施工机械数量与填报台班数不匹配、未按要求上传监理指定拍摄点位照片等情况，视为进度信息失实。监理单位可暂停当期工程款支付，要求重新核实并补正数据。累计三次填报失实的，项目负责人须到建设单位说明情况，该月进度款扣减15%。</w:t>
      </w:r>
    </w:p>
    <w:p w14:paraId="020E18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桩基成孔深度、钢筋笼安装标高、卷材防水搭接宽度、人防门框预埋件位置等隐蔽工序，须留存带时间水印的全程影像记录及三方签字的隐蔽验收表。影像中缺失关键工序操作过程、验收表签字人员未到场、同一验收表在不同日期重复使用等情况，认定为记录造假。查实后重新组织该部位隐蔽验收，增加第三方检测频次。造假行为纳入履约评价，在后续工程招标中作为资信审查否决项。</w:t>
      </w:r>
    </w:p>
    <w:p w14:paraId="1EA28FF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质量培训</w:t>
      </w:r>
    </w:p>
    <w:p w14:paraId="17D584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工艺交底</w:t>
      </w:r>
    </w:p>
    <w:p w14:paraId="3EA46D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艺交底按项目层级逐级开展，由技术负责人向施工员、班组长交底，施工员再向作业人员现场交底。交底内容覆盖建筑与安装两大系统，区分地上、地下、人防等不同区域，突出4号楼与3号楼结构差异、地下工程防水与人防门安装特殊性。每次交底前核对施工图与工程量清单对应项，确保覆盖所有清单所列工艺，如蒸压加气混凝土砌块砌筑、磷石膏砌块砂浆施工、内外热镀锌钢管管道安装等。交底过程保留影像记录，重点工序须同步演示操作流程。班组长签字确认后方可展开作业，交底资料归档至质量过程台账。</w:t>
      </w:r>
    </w:p>
    <w:p w14:paraId="26CE51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中，桩基成孔与钢筋笼安装须同步校核垂直度和定位偏差，声测管预埋位置与数量须与检测要求一致。防水施工前完成基层处理，涂膜与卷材铺贴须分遍成活、搭接合规，排水板铺设方向与坡向匹配，种植土回填厚度须均匀控制。人防门安装前复核洞口尺寸与预埋件位置，密闭门与防护密闭门启闭轨迹须无干涉。安装工程中，消防喷淋末端试水装置与水流指示器安装位置需与系统水力计算匹配，UPVC静音管管道坡度与支吊架间距须满足运行静音要求。</w:t>
      </w:r>
    </w:p>
    <w:p w14:paraId="7B6B51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完成后，作业人员须复述关键控制点，施工员现场验证操作动作是否符合交底要求。发现偏差立即纠正，问题记录在当日质量巡检表中。所有交底记录附签字页、影像与整改回溯照片，归档时间不晚于工序开始后24小时。班组长每日班前会重申当日交底内容，技术员抽查不少于20%作业点。交底内容更新与图纸变更同步，清单中新增或调整项须在48小时内完成补充交底，确保施工动作始终与清单工艺要求保持一致。</w:t>
      </w:r>
    </w:p>
    <w:p w14:paraId="111F3F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规范宣贯</w:t>
      </w:r>
    </w:p>
    <w:p w14:paraId="7AA6A8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项目管理到班组作业各层级，实现规范要求逐级穿透。项目技术负责人组织专项宣贯，面向施工员、质检员、安全员开展强制性条文解读；施工员向班组长交底明确每道工序合规要点；班组长在作业前对操作工人开展实操型讲解，重点说明钢筋机械连接质量控制、防水层搭接宽度、保温砂浆抹压遍数等动作标准。所有宣贯记录留存影像与签字台账，确保可追溯。</w:t>
      </w:r>
    </w:p>
    <w:p w14:paraId="538DA5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工序对规范执行有差异性要求，宣贯内容必须对应到具体施工动作。磷石膏砌块砌筑强调砂浆饱满度与竖向灰缝控制，涂膜防水施工突出基层处理与涂刷遍数，人防门安装聚焦密闭性能检测条件，钢筋机械连接明确套筒拧紧力矩与外露丝扣检查点，节能保温层施工则关注网格布搭接长度与抗裂砂浆压光时机。每道工序启动前，技术交底同步嵌入对应规范条款。</w:t>
      </w:r>
    </w:p>
    <w:p w14:paraId="219CBA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抽查前日交底执行情况，每道工序开始前核查作业人员对关键控制点的复述能力。采用“样板引路”方式，在4号楼首层、地下车库入口等部位设立实体样板，对照规范展示抹灰平整度、瓷砖铺贴缝隙、防火门启闭力、排水管坡度等实测指标。每次隐蔽验收前，由质检员按规范条文逐项验证，结果纳入月度质量通报，对偏差项立即组织返工并重新宣贯。</w:t>
      </w:r>
    </w:p>
    <w:p w14:paraId="5F78E62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对BIM的交底</w:t>
      </w:r>
    </w:p>
    <w:p w14:paraId="053479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交底覆盖主体结构、围护砌体、屋面与防水等关键部位，将施工图中二维节点转化为三维构造模型。蒸压加气混凝土砌块与磷石膏砌块砌筑方式、不同钢筋直径对应连接工艺、卷材与涂膜复合防水层搭接顺序，均在模型中分层展示。现场作业人员通过终端查看墙体拉结筋布置、屋面排水坡向及泛水高度、地下室外墙防水收口位置，减少因理解偏差导致的返工。</w:t>
      </w:r>
    </w:p>
    <w:p w14:paraId="777737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基层处理、保温层抗裂砂浆与玻纤网格布铺设、砖胎膜抹灰与基础垫层衔接等易出错环节，在交底模型中设定标准工艺动画。墙体挂钢丝网片范围、门窗洞口过梁锚固长度、屋面细石混凝土保护层分格缝设置，均标注明确实施边界。模型同步导出图文交底卡，随工序流转至班组，确保操作与设计意图一致。</w:t>
      </w:r>
    </w:p>
    <w:p w14:paraId="1FABF3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涉及电气、消防、给排水、通风多个系统，管线集中部位易出现空间冲突。BIM交底以地下车库、设备层、吊顶空间为重点，整合薄壁钢导管、焊接钢管、建筑排水专用管材、碳钢风管等不同材质管道模型，模拟管综排布路径。预留预埋点位、桥架走向、风机吊装净高，在模型中统一协调标高与间距。</w:t>
      </w:r>
    </w:p>
    <w:p w14:paraId="17048E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完成穿墙套管三维定位，安装前复核消防模块箱、配电箱、排烟阀等设备安装空间，封板前确认灯具、喷头、风口与吊顶龙骨、检修口的相对关系。模型中标注各系统管材连接方式、防火封堵区域、接地引下线路径，同步生成预留洞口统计表与安装工序清单，避免后续开凿与返工。</w:t>
      </w:r>
    </w:p>
    <w:p w14:paraId="125B876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实测实训</w:t>
      </w:r>
    </w:p>
    <w:p w14:paraId="753245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设置按施工阶段与验收节点确定。防水工程覆盖涂膜厚度、卷材搭接宽度、细部节点封闭性三类位置，对应地下工程基础防水、屋面防水及卫生间墙面防水等清单项；钢筋连接区域重点布置在套管连接、螺纹连接及电渣压力焊接头位置，兼顾受力主筋与构造筋分布；门窗实测集中在铝合金窗框安装面垂直度、木质防火门启闭力及密闭人防门密封条压缩量，覆盖清单中全部门类。所有测点避开后期装修遮挡位置，优先设置在工序交接面与验收必查区。</w:t>
      </w:r>
    </w:p>
    <w:p w14:paraId="1F705B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防水层施工同步开展实测。基础卷材防水测点设于桩承台周边、后浇带两侧及集水坑阴角处；墙面涂膜防水测点布设在穿墙套管根部、人防门洞口上沿及风管穿墙孔洞周边。植筋与预埋吊环施工后，立即实测锚固深度与垂直度，数据当场记录并反馈至钢筋安装班组。消防模块箱、探测器、喷头安装完成，按清单所列点位逐个核查安装高度、间距与朝向偏差。</w:t>
      </w:r>
    </w:p>
    <w:p w14:paraId="41F1DA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后，立即组织防水层搭接宽度与涂膜厚度实测实训。带教人员按地下、屋面、室内三类场景分组，使用统一校准的测厚仪与卷尺，对照清单中“柔性隔离层”“细石混凝土保护层”等工序节点，现场演示取点逻辑与读数方法。学员跟随完成10处以上实测记录，并提交原始数据表供比对分析。</w:t>
      </w:r>
    </w:p>
    <w:p w14:paraId="425F17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地上装饰阶段侧重观感，地下阶段实测聚焦隐蔽部位。地上工程转入装饰装修后，实训重心转向抹灰面平整度、瓷砖空鼓率、防火卷帘导轨直线度及不锈钢护窗栏杆立杆垂直度。这些测点直接关联清单中“抹灰”“块料镶贴”“防火卷帘门安装”“不锈钢护窗栏杆安装”项。每次实训前，先复核前序工序完成质量，确保实测数据反映真实工艺状态。</w:t>
      </w:r>
    </w:p>
    <w:p w14:paraId="72FE13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案例教学</w:t>
      </w:r>
    </w:p>
    <w:p w14:paraId="500F2D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磷石膏砌块同步施工时，砂浆稠度必须适配两种材料吸水率差异。现场采用分层砌筑、随砌随勾缝，避免一次性铺浆过长导致砂浆失水。墙体转角、丁字交接处钢筋网片必须满挂，竖向灰缝须双面填塞饱满。这直接影响砌体整体抗剪性能，也制约后期抹灰层空鼓概率。施工中若发现砌块局部缺棱掉角，不得用碎块嵌补，应整体更换。每日砌筑高度不超过1.4米，顶部斜砌须间隔14天后进行，防止沉降裂缝。砂浆试块按楼层留置，与实体养护条件一致。</w:t>
      </w:r>
    </w:p>
    <w:p w14:paraId="73AE0E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基础底板卷材与外墙</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在施工缝处形成复合界面。卷材上翻至外墙后，涂膜施工须覆盖卷材收头不少于150毫米，并压入凹槽固定。基层含水率超标时，涂膜层易起泡脱层；卷材热熔施工温度低于5℃，粘结力显著下降。这决定防水层搭接连续性，也影响人防地下室密闭性验收。施工中每道工序完成</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经监理现场确认，尤其阴角、管道根部等细部附加层，全部采用同材质材料满粘。防水层完工后及时覆盖柔性保护层，防止后续钢筋绑扎划伤。</w:t>
      </w:r>
    </w:p>
    <w:p w14:paraId="7B2AAE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密闭人防门框预埋精度偏差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毫米，将导致门扇启闭受阻；消防喷淋末端试水装置若布置在门扇开启轨迹内，影响日常维护与应急操作。两者安装前须依据结构预留洞口复核定位尺寸，门框固定筋与喷淋支吊架不得共用同一预埋件。这直接影响人防验收通过率，也制约消防系统功能性测试。门洞上方过梁须预留喷淋支管穿洞，洞口边缘做防锈封堵。所有预埋套管位置、标高经三次复测确认后方可浇筑混凝土。</w:t>
      </w:r>
    </w:p>
    <w:p w14:paraId="0BBBC8E0">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施工进度计划</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包括施工进度计划横道图、网络图</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及保证措施</w:t>
      </w:r>
    </w:p>
    <w:p w14:paraId="66F4122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总体进度计划编制</w:t>
      </w:r>
    </w:p>
    <w:p w14:paraId="73748B2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关键线路分析</w:t>
      </w:r>
    </w:p>
    <w:p w14:paraId="679A0D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地下工程关键线</w:t>
      </w:r>
    </w:p>
    <w:p w14:paraId="312522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桩基成孔开始，地下工程进入实质性展开阶段。孔桩成孔、钢筋笼制作安装、灌注桩施工、声测管安装构成基础承载体系的第一环。基坑开挖随即展开，需配合支护监测及降水控制，开挖完成后立即施作基础垫层。垫层强度达标后，钢筋绑扎与模板支设同步推进，混凝土浇筑采用商品混凝土与自拌混凝土双源保障，确保连续作业。地下结构混凝土强度达到设计要求，方可进行后续砌体施工与砖胎膜抹灰。整个结构施工呈单向递进，各环节存在明确的时间依赖关系，任一环节滞后将直接压缩后续工序可调配窗口。</w:t>
      </w:r>
    </w:p>
    <w:p w14:paraId="4BED0B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紧随结构施工之后启动。基础卷材防水与墙面涂膜防水须在结构面干燥、基层处理完成且验收合格后实施。柔性隔离层、细石混凝土保护层与排水板铺设构成防水系统保护体系，种植土回填则安排在保护层强度稳定后进行。该阶段作业受天气影响较小，但对基层处理质量、材料铺设连续性要求严格，一旦出现空鼓或搭接缺陷，返工将打断整体节奏。</w:t>
      </w:r>
    </w:p>
    <w:p w14:paraId="5ED1B5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地下结构施工并非孤立作业，电气配管、消防管道、通风风管等安装内容需与结构施工深度咬合。PC管、SC管、JDG管敷设与混凝土结构同步预埋，焊接钢管用于</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其套管安装必须在结构钢筋绑扎阶段完成定位。内外热镀锌钢管、UPVC静音管、碳钢通风管道的支吊架预埋件，均依托于结构混凝土一次成型，避免后期凿打。结构模板拆除后，立即开展桥架安装、管道安装及风管吊装，形成安装面移交闭环。</w:t>
      </w:r>
    </w:p>
    <w:p w14:paraId="48F957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需在结构封顶后、回填前完成。密闭人防门、防护密闭人防门及防爆波活门的安装，以预埋门框为前提，门框须与结构钢筋同步固定，其垂直度与标高由结构施工阶段直接控制。门扇吊装前，须完成墙体抹灰、地面耐磨层施工及周边管线收口，确保安装后不被交叉作业损伤。人防工程验收节点嵌入地下主体完工后十五日内，倒逼各专业界面提前梳理与交接确认。</w:t>
      </w:r>
    </w:p>
    <w:p w14:paraId="191BAF6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主体结构关键线</w:t>
      </w:r>
    </w:p>
    <w:p w14:paraId="21EA48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是整个项目主体结构施工的起点。基坑开挖与支护必须在桩基施工前完成，孔桩成孔与灌注桩施工需在基坑稳定后展开。声测管安装、钢筋笼制作安装、混凝土浇筑等工序构成桩基施工主线，任意环节延误都将推迟基础垫层施工。基础垫层完成后，地下室结构随即展开，模板支设、钢筋绑扎、混凝土浇筑按层推进，每层施工需等待混凝土强度达标后方可进入下一道工序。地下室顶板封顶是地上结构施工的刚性前提，未完成前，塔吊基础、施工电梯安装、首层结构模板均无法就位。</w:t>
      </w:r>
    </w:p>
    <w:p w14:paraId="30A0F3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施工紧随地下室封顶启动。4号楼与3号楼主体结构均采用逐层上升方式，每层均经历模板支设、钢筋绑扎、混凝土浇筑三道主工序。混凝土浇筑完成后，必须等待强度发展至设计要求，才能拆除模板、转入上层作业。屋面结构作为地上主体的最后一环，其完成标志主体结构全线贯通，为后续装饰装修提供完整作业面。整个地上结构进程受制于地下结构交付时间，无法提前启动。</w:t>
      </w:r>
    </w:p>
    <w:p w14:paraId="52503F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与3号楼地上主体结构同步推进，形成并行施工格局。两者共用钢筋加工场、模板周转堆场、混凝土泵送设备及垂直运输机械。钢筋制作与安装节奏需统筹安排，避免同一时段集中加工引发场地拥堵；模板支设顺序按楼层错位配置，防止支撑体系集中荷载叠加。混凝土浇筑时段错开，减少泵车调度冲突。这种协同依赖于统一施工计划与现场实时调度，一旦某栋楼出现混凝土供应中断或模板损坏，将牵连另一栋楼进度。</w:t>
      </w:r>
    </w:p>
    <w:p w14:paraId="4B2A69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工程紧随主体结构逐层跟进，蒸压加气混凝土砌块与磷石膏砌块砌筑需等对应楼层混凝土强度达标后方可展开。门窗安装、吊顶龙骨安装等后续工序，则须等砌体完成、抹灰基层处理完毕。整个主体结构关键线路呈现“地下先行—地上并行—逐层递进—屋面收口”的连续节奏，各环节环环相扣，任一停滞都将延缓后续全部作业面展开。</w:t>
      </w:r>
    </w:p>
    <w:p w14:paraId="1AFDDA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安装工程关键线</w:t>
      </w:r>
    </w:p>
    <w:p w14:paraId="2746B3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预埋作业贯穿结构施工全过程。配管、接线盒、接地引下线等施工与混凝土结构绑筋、支模、浇筑紧密穿插。PC管、SC管、JDG管的敷设位置须避开钢筋主筋与结构受力节点，凿槽深度与走向需经结构工程师确认。所有预埋件安装完成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经监理现场核验并形成隐蔽记录，方可进入下道工序。该阶段进度直接影响后续桥架敷设与设备接线条件，一旦滞后将压缩后期调试时间。</w:t>
      </w:r>
    </w:p>
    <w:p w14:paraId="0A0474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桥架安装与消防电配管同步展开。桥架沿主梁底或吊顶内敷设，消防电线路需穿焊接钢管并做防火封堵。不同专业共用同一墙体凿槽位置，须统一排布走向与深度，避免重复开槽影响墙体强度。桥架支架固定、消防模块箱安装、探测器底座预埋等作业，均需在抹灰层施工前完成，并预留设备接口位置。</w:t>
      </w:r>
    </w:p>
    <w:p w14:paraId="736B87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作业面狭窄，多专业在同一区段密集穿插。基础底板、侧墙、顶板施工节奏严格限定安装作业窗口。UPVC静音排水管、衬塑给水管、热镀锌消防管等均需在结构混凝土浇筑前完成套管预埋，且套管位置、标高、坡度须与土建模板定位同步复核。基础卷材防水施工前，所有穿墙管件须完成止水环焊接与密封处理，否则将导致防水层中断。</w:t>
      </w:r>
    </w:p>
    <w:p w14:paraId="7B1491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须在基础底板混凝土浇筑前完成预埋。密闭人防门、防护密闭人防门、防爆波活门的门框墙钢筋绑扎与模板支设，须与人防结构同步成型。门框安装偏差控制、垂直度校核、混凝土振捣防护等环节，均需结构施工与安装作业协同推进。该工序不可后移，构成地下安装作业不可逾越的前置节点。</w:t>
      </w:r>
    </w:p>
    <w:p w14:paraId="18ED53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是安装工程的最后闭环环节。消防电系统模块安装、探测器布点、声光报警器接线须全部完成，并经绝缘测试与回路校验合格。喷淋系统末端试水装置、水流指示器、信号蝶阀安装就位，且管道试压、冲洗合格后，方可启动联动调试。消火栓系统须在水泵接合器、消防水箱、室内消火栓箱全部安装完成并通水试验后，纳入整体功能测试。所有调试工作须在装饰装修收尾阶段集中完成，调试通过即标志安装工程实质结束。</w:t>
      </w:r>
    </w:p>
    <w:p w14:paraId="37F0D2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装饰装修关键线</w:t>
      </w:r>
    </w:p>
    <w:p w14:paraId="165E4F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处于装饰装修起始位置，上承混凝土结构与砌体工程完成面，下启贴砖、吊顶、油漆等全部饰面施工。结构偏差修正、砌体灰缝收口、管线槽口修补均在此阶段同步完成。抹灰层干燥周期直接影响后续工序插入时间，尤其在多层同时施工时，各楼层抹灰进度偏差将造成贴砖班组窝工或吊顶龙骨安装滞后。现场采用分区流水作业，按结构验收批次逐段推进，确保</w:t>
      </w:r>
      <w:r>
        <w:rPr>
          <w:rFonts w:hint="eastAsia" w:ascii="宋体" w:hAnsi="宋体" w:eastAsia="宋体" w:cs="宋体"/>
          <w:bCs w:val="0"/>
          <w:iCs w:val="0"/>
          <w:sz w:val="28"/>
          <w:szCs w:val="28"/>
          <w:highlight w:val="none"/>
          <w:lang w:eastAsia="zh-CN"/>
        </w:rPr>
        <w:t>每个</w:t>
      </w:r>
      <w:r>
        <w:rPr>
          <w:rFonts w:hint="eastAsia" w:ascii="宋体" w:hAnsi="宋体" w:eastAsia="宋体" w:cs="宋体"/>
          <w:bCs w:val="0"/>
          <w:iCs w:val="0"/>
          <w:sz w:val="28"/>
          <w:szCs w:val="28"/>
          <w:highlight w:val="none"/>
        </w:rPr>
        <w:t>区域抹灰完成、养护达标后，立即移交贴砖与吊顶单位。墙面垂直度与平整度控制贯穿全过程，为真石漆喷涂与无机涂料涂刷提供基础保障。</w:t>
      </w:r>
    </w:p>
    <w:p w14:paraId="581932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施工分框体预埋与扇体安装两个阶段。框体随主体结构同步嵌入，利用钢筋预埋件固定，位置精度需在砌体抹灰前复核调整。扇体安装则严格滞后于墙面饰面完成，木质门、防火门框边收口须待抹灰及油漆成活后进行，铝合金门窗扇安装前须确认玻璃幕墙或外墙贴砖已封闭周边缝隙。地下部分防火卷帘门与人防密闭门安装，须在卷帘洞口防水收口、门洞墙体抹灰完成且强度达标后实施，安装后同步开展闭门试验与联动调试。</w:t>
      </w:r>
    </w:p>
    <w:p w14:paraId="5F6A39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与地下区域防水施工构成装饰装修不可逾越的前置条件。屋面涂膜与卷材防水层完成后，必须通过不少于48小时闭水试验，确认无渗漏，方可铺设柔性隔离层与细石混凝土保护层；地下车库墙面及楼地面防水层同样须经闭水验收合格，才允许开展耐磨地面施工或块料踢脚线安装。种植屋面在防水保护层完成后，排水板铺设与种植土回填不得提前穿插。所有防水部位的饰面作业启动时间，均以监理书面签认的闭水合格文件为唯一依据。</w:t>
      </w:r>
    </w:p>
    <w:p w14:paraId="3C14C7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人防专项关键线</w:t>
      </w:r>
    </w:p>
    <w:p w14:paraId="7BD9EA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必须在主体结构施工完成、人防区域防水层闭水试验合格、墙体抹灰及洞口尺寸复核无误后开始。地下工程清单中明确包含密闭人防门、防护密闭人防门与防爆波活门的安装内容，其施工依赖混凝土结构强度达标、防水层连续完整、砌体墙体垂直度与平整度符合安装要求。混凝土结构工程与防水工程在清单中分别列项，工序上存在明确先后关系，防水施工需避开结构伸缩缝及施工缝渗漏风险点，完成后再进行门框预埋件复核与调整。墙体抹灰前需完成管线预埋与套管封堵，确保门洞净空尺寸满足人防门启闭空间，抹灰完成后还需进行表面平整度检查，防止安装后门扇与门框间隙超标。</w:t>
      </w:r>
    </w:p>
    <w:p w14:paraId="723DD9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通风、消防、给排水系统存在不可调和的空间重叠。通风系统清单含碳钢风管安装与挡烟垂壁设置，消防水系统含内外热镀锌钢管敷设及喷头定位，均需在人防门扇开启范围内留出净高与净宽余量。安装作业面狭窄，风管支吊架不得侵占门扇开启轨迹，消防管道须避开门轴侧墙体预埋件位置。人防门框安装后，后续通风设备、消防模块箱、给水阀门等点位需按门体尺寸进行二次定位复核，避免返工。施工组织中须将人防门安装单列作业面，其他专业管线在此区域仅允许预留预埋，不得强行穿插。</w:t>
      </w:r>
    </w:p>
    <w:p w14:paraId="19537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验收为法定强制性节点，须在整体工程竣工前完成。清单中人防门安装完成后，还需同步完成防爆波活门调试、密闭性能检测及人防专用配电箱接线校验，所有项目经人防主管部门现场查验合格方可进入后续移交程序。该节点不随主体进度弹性调整，也不因其他专业滞后而推迟。竣工资料中人防专项验收文件须单独组卷，包括门体出厂合格证、安装过程影像记录、密闭试验报告及检测单位签章文件，缺一不可。该节点滞后将直接阻滞地下停车场与人防地下室使用许可办理，进而影响整个项目的竣工备案周期。</w:t>
      </w:r>
    </w:p>
    <w:p w14:paraId="14A3C6C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室外配套关键线</w:t>
      </w:r>
    </w:p>
    <w:p w14:paraId="7E4521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道路施工启动即进入室外配套关键线前端。施工面形成后，立即组织场内临时道路硬化，为后续管网沟槽开挖、材料运输及大型机械转场提供承载条件。道路基层施工与地下结构回填穿插进行，回填压实度检测合格后迅速展开级配碎石基层铺设，同步预埋路灯基础、交通标识预埋件。面层施工前完成所有地下管线的覆土回填与分层压实，防止后期沉降造成路面开裂。现场采用分段流水作业，每50米为一施工段，确保通行通道始终畅通，满足各专业队伍同步进场需求。</w:t>
      </w:r>
    </w:p>
    <w:p w14:paraId="0BD0A2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网敷设以综合管廊与分沟敷设相结合方式推进。给水、雨水、污水、消防及电力排管在规划路幅内分区布置，消防与给水管道采用同沟敷设，雨水与污水管道保持竖向间距，避免交叉冲突。沟槽开挖实施分层控制，先深后浅，先主后支，开挖后48小时内完成管道安装与接口处理。所有管道安装后同步进行闭水试验与压力试验，合格后分层回填并压实检测。管井砌筑与井盖安装随管道进度推进，确保每段管网闭合后3日内移交至道路施工面。</w:t>
      </w:r>
    </w:p>
    <w:p w14:paraId="7961B7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设备安装需与主体建筑出入口、地下车库坡道及人防战时通道同步衔接。消防水泵接合器、室外消火栓、路灯配电箱等基础施工提前嵌入道路基层，预留穿线管与主体建筑内电气、给排水系统贯通。地下车库坡道两侧排水沟与室外雨水系统对接，坡道混凝土浇筑前完成沟体砌筑与盖板安装。绿化施工前完成所有室外接口调试及功能性验收，移交时确保地面平整、无裸露管口、无临时支护遗存，具备整体移交条件。</w:t>
      </w:r>
    </w:p>
    <w:p w14:paraId="515AADD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进度计划图表</w:t>
      </w:r>
    </w:p>
    <w:p w14:paraId="7D82BEC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总进度横道图</w:t>
      </w:r>
    </w:p>
    <w:p w14:paraId="395977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启动，基坑开挖与桩基施工作为起点，紧随其后完成垫层浇筑、基础混凝土结构施工及基坑回填。该阶段为全项目提供稳定承载面，直接决定地上结构施工启动条件。结构封顶后，立即转入砌体作业，蒸压加气混凝土砌块与磷石膏砌块分层砌筑，同步完成构造柱浇筑与圈梁施工。砌体完成后，墙柱面抹灰、天棚抹灰、楼地面找平依次展开，为后续饰面层提供基层条件。屋面工程在结构顶板封闭后组织施工，涵盖找坡层、防水层、保护层及种植土回填，形成完整防水封闭体系。建筑节能施工与屋面、外墙抹灰交叉推进，保温砂浆与挤塑板铺设随抹灰节奏分段实施。</w:t>
      </w:r>
    </w:p>
    <w:p w14:paraId="0BE5CD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作业不具备独立工期，全部嵌入土建节奏之中。电气系统中配管、桥架支架预埋、防雷引下线敷设、接闪带安装均在混凝土结构施工阶段同步完成，避免结构成型后凿槽开洞。消防电系统模块箱、探测器底盒、消防电话插孔等预埋点位，随砌体施工同步预留。消防水与给排水管道安装以楼层为单位推进，UPVC静音管及衬塑管在砌体完成后即开始立管安装与支管敷设，阀门、喷头、消火栓等末端设备随装饰收口阶段安装。通风空调系统风管制作安装、防火阀安装、风机就位安排在吊顶龙骨施工前完成，挡烟垂壁安装与吊顶面层收口同步，确保系统调试具备完整作业空间与封闭条件。</w:t>
      </w:r>
    </w:p>
    <w:p w14:paraId="7D0020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分阶段网络图</w:t>
      </w:r>
    </w:p>
    <w:p w14:paraId="0993C7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展开，覆盖基坑开挖、桩基施工、底板及外墙结构、人防结构封顶等全部内容。该阶段完成是地上结构施工的前提，所有楼号的首层施工必须待地下顶板浇筑完成、侧墙回填压实后启动。现场按4号楼、3号楼分两个作业面组织流水，避免结构施工集中堆积。主体阶段延续至屋面封顶，同步插入砌体与粗装修，为后续专业分包进场创造作业面。</w:t>
      </w:r>
    </w:p>
    <w:p w14:paraId="2FEAF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安装阶段采取分区穿插作业，每个单体在主体封顶后即划分作业区，先行完成抹灰、防水、保温等基层工序，再分批开展吊顶、贴砖、门窗安装。安装工程紧随装饰基层推进，电气配管、消防喷淋支管、给排水立管均在抹灰前完成隐蔽施工。收尾阶段以系统联调与场地清理为主，各专业同步开展设备单机调试、消防系统联动测试、室外综合管网接驳及竣工资料整理。</w:t>
      </w:r>
    </w:p>
    <w:p w14:paraId="09DC86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必须在相应洞口结构完成、墙体抹灰前进行，且需避开后续砌体与抹灰交叉干扰。该工序无法后延，直接影响人防工程验收节点，因此在地下结构完成后立即组织进场安装。防水工程同样构成刚性约束，地下外墙卷材、屋面涂膜与卷材、卫生间楼地面涂膜等部位，必须在保护层施工前全部完成闭水试验并确认无渗漏。</w:t>
      </w:r>
    </w:p>
    <w:p w14:paraId="5C986E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布线与设备安装需在吊顶封板前结束，探测器、喷头、声光报警器位置与吊顶造型存在空间冲突。若吊顶龙骨安装滞后，将导致消防线路返工或设备安装精度偏差。通风系统中防火阀、挡烟垂壁与风机安装，必须配合通风管道吊装同步就位，不能在管道保温后补装。这些工序在分阶段网络图中体现为不可压缩的主干节点，决定整体工期底线。</w:t>
      </w:r>
    </w:p>
    <w:p w14:paraId="6A2901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进度图4号楼</w:t>
      </w:r>
    </w:p>
    <w:p w14:paraId="248333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地上结构按楼层分段实施，模板支设与钢筋绑扎同步完成，每层混凝土浇筑后进入养护周期。混凝土采用商品与自拌结合供应，保障连续浇筑能力，避免冷缝产生。钢筋接头以机械连接为主，辅以电渣压力焊与植筋，满足不同部位锚固要求。楼层间施工缝按规范留设，位置避开受力集中区域。首层结构完成后，立即开展二层模板周转，控制层间间隔时间在规范允许范围内。</w:t>
      </w:r>
    </w:p>
    <w:p w14:paraId="453FE9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与结构同步开展，蒸压加气混凝土砌块与磷石膏砌块按区域交叉上料，砂浆砌筑完成后跟进挂钢丝网片、抹灰作业。墙面抹灰与防水层施工保持合理间隔，涂膜与卷材防水在基层干燥后及时施工。保温隔热墙面随抹灰进度逐层展开，膨胀玻化微珠砂浆与抗裂砂浆分遍压实，玻纤网格布满铺搭接。柔性隔离层与细石混凝土保护层紧跟防水完成，为后续种植土回填预留作业面。</w:t>
      </w:r>
    </w:p>
    <w:p w14:paraId="3E52CA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与外墙饰面穿插进行，铝合金窗、木质门、防火卷帘门按楼层分批就位，同步开展吊顶龙骨安装与面板铺设。块料镶贴与真石漆施工分区组织，避免交叉污染。无机涂料涂刷前完成基层修补与打磨，确保饰面均匀。钢梯安装结合楼层进度同步实施，变形缝与止水带施工在收边阶段集中处理，确保构造完整、闭合严密。</w:t>
      </w:r>
    </w:p>
    <w:p w14:paraId="37170C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进度图3号楼</w:t>
      </w:r>
    </w:p>
    <w:p w14:paraId="7361CD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始于基坑开挖与桩基成孔，同步完成钢筋笼制作安装、声测管布设及混凝土灌注。底板与侧墙施工采用分段流水作业，垫层施工完毕即展开防水层铺设，卷材与涂膜方式交替应用。地上主体结构按层推进，模板支设与钢筋绑扎紧密衔接，混凝土浇筑后控制拆模周期。结构封顶后启动砌体施工，蒸压加气混凝土砌块与磷石膏砌块分区域铺排，砂浆砌筑与构造柱浇筑同步跟进。</w:t>
      </w:r>
    </w:p>
    <w:p w14:paraId="116C0E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覆盖抹灰、贴砖、吊顶、门窗安装及真石漆涂刷等工序，各工种按楼层分段穿插。屋面工程在结构层完成后依次实施找坡、防水、保护层与种植土回填。安装工程中，电气配管、消防喷淋管道、给排水管材随结构及砌体同步预埋，防火卷帘门、木质防火门与不锈钢护窗栏杆在洞口成型后集中安装。</w:t>
      </w:r>
    </w:p>
    <w:p w14:paraId="121204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呈现结构、砌体、装饰、安装四线并行特征。钢筋绑扎完成即组织混凝土浇筑，模板拆除后立即开展砌体放线与基层处理。砌体完成面经验收合格，抹灰与块料镶贴随即展开，钢丝网片挂设与抹灰层厚度控制同步落实。门窗框安装就位后，周边塞缝与收口作业与外墙真石漆施工协调推进。</w:t>
      </w:r>
    </w:p>
    <w:p w14:paraId="151955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施工前完成结构闭水试验，卷材铺贴与涂膜涂刷按气候条件动态调整。室内吊顶龙骨安装与电气桥架敷设、消防探测器布点同步进行。防火阀、止回阀及风机安装与碳钢通风管道制作安装形成流水节拍。所有安装末端设备调试在装饰收口完成后集中组织，确保系统联动响应符合设计功能。</w:t>
      </w:r>
    </w:p>
    <w:p w14:paraId="255D44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模板与支撑体系按三层配置，随结构上升循环周转。钢筋</w:t>
      </w:r>
      <w:r>
        <w:rPr>
          <w:rFonts w:hint="eastAsia" w:ascii="宋体" w:hAnsi="宋体" w:eastAsia="宋体" w:cs="宋体"/>
          <w:bCs w:val="0"/>
          <w:iCs w:val="0"/>
          <w:sz w:val="28"/>
          <w:szCs w:val="28"/>
          <w:highlight w:val="none"/>
          <w:lang w:eastAsia="zh-CN"/>
        </w:rPr>
        <w:t>加工厂</w:t>
      </w:r>
      <w:r>
        <w:rPr>
          <w:rFonts w:hint="eastAsia" w:ascii="宋体" w:hAnsi="宋体" w:eastAsia="宋体" w:cs="宋体"/>
          <w:bCs w:val="0"/>
          <w:iCs w:val="0"/>
          <w:sz w:val="28"/>
          <w:szCs w:val="28"/>
          <w:highlight w:val="none"/>
        </w:rPr>
        <w:t>设于现场东侧，HPB300与HRB400钢筋按层计划配送，机械连接接头集中制作、分批安装。砌块材料按施工面分批进场，避免集中堆压影响通道与安全。真石漆与无机涂料按批次调配，确保色差可控、涂刷连续。</w:t>
      </w:r>
    </w:p>
    <w:p w14:paraId="6822E4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层模板拆除后，二层钢筋绑扎与三层模板支设同步启动。装饰阶段各楼层抹灰、贴砖、吊顶班组按两层间隔部署，避免交叉干扰。安装队伍按电气、消防、给排水、通风空调分组，管线敷设与设备安装依土建进度梯次压入。室外综合管网及道路施工安排在主体及装饰基本完成后集中实施，确保场地移交有序、接口对接准确。</w:t>
      </w:r>
    </w:p>
    <w:p w14:paraId="7466FF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地下工程图</w:t>
      </w:r>
    </w:p>
    <w:p w14:paraId="1AA30D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基坑开挖完成后立即组织孔桩成孔与灌注桩施工，同步完成声测管安装及钢筋笼制作安装。桩基验收通过即展开基坑支护与垫层施工，为后续底板作业提供作业面。底板混凝土浇筑前完成砖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抹灰，确保防水基层平整。侧墙与顶板结构施工分段推进，模板支设与钢筋绑扎交叉作业，混凝土浇筑按区段连续进行，避免施工冷缝。结构封顶后及时开展基坑回填，为地上部分施工创造条件。整个地下结构工期控制在9个月内，保障主体施工面按计划展开。</w:t>
      </w:r>
    </w:p>
    <w:p w14:paraId="7D11C4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墙面防水采用卷材与涂膜双工艺，底板与侧墙施工缝处设置止水带，确保地下空间密闭性。防水层施工前完成基层处理与细部节点加强，卷材铺贴后及时覆盖柔性隔离层并浇筑细石混凝土保护层。人防工程同步嵌入结构施工阶段，密闭人防门、防护密闭人防门及防爆波活门在墙体混凝土浇筑前完成预埋件安装，门框安装在结构拆模后3天内完成。所有防水与人防工序均预留不少于72小时养护或静置期，经监理现场查验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2C0F3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部分电气、消防、给排水及通风专业的预埋工作全部前置，配管、套管、预埋吊环及接线盒随结构施工同步埋设。内外热镀锌钢管、UPVC静音排水管与衬塑管等主材按施工段提前进场，管道安装与结构墙体、顶板施工错峰穿插。耐磨楼地面施工在侧墙抹灰完成后展开，贴砖与块料踢脚线安装紧随其后。各专业系统调试在地下工程整体完工前集中组织，确保移交前完成联动测试与单机试运行。</w:t>
      </w:r>
    </w:p>
    <w:p w14:paraId="436DC2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安装专业图</w:t>
      </w:r>
    </w:p>
    <w:p w14:paraId="6F8B0E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进度安排以系统功能依赖为基本依据。电气桥架安装是照明、消防电及部分通风控制线路的共用基础，必须在各专业配管前完成。消防电模块箱、探测器与声光报警器安装，需待桥架固定、穿线结束并完成绝缘测试后展开。通风系统中防火阀、止回阀安装须随风管同步定位，挡烟垂壁安装则安排在主体结构封顶、吊顶龙骨初步调平后进行。给水系统衬塑管与PP-R管安装，避开结构混凝土浇筑期，集中于砌体施工中后期，确保套管位置已核验、墙体开槽条件具备。雨水及污水系统的UPVC静音管安装，结合楼层模板拆除节奏，逐层推进，避免多层交叉干扰。</w:t>
      </w:r>
    </w:p>
    <w:p w14:paraId="50232D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系统内部作业严格遵循工艺不可逆顺序。消防水喷淋系统中，内外热镀锌钢管安装完成后，立即组织支吊架校正与管道刷油，随后进行阀门、喷头、末端试水装置的定位安装。水流指示器与信号蝶阀须在管道压力试验前完成调试接线。消火栓系统同步开展消防水箱、水泵接合器安装，但室内消火栓箱体嵌入须待墙体抹灰层收口完毕。通风系统风机安装安排在风管主体吊装完成、柔性软管连接前，防止设备过早就位影响风管调平。所有系统调试均列为单体竣工前最后工序，集中安排在建筑装饰收尾阶段，避开交叉作业带来的信号干扰与接口污染。</w:t>
      </w:r>
    </w:p>
    <w:p w14:paraId="095777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作业面释放高度依赖土建关键节点。地下部分施工阶段，优先完成基础结构预留套管、人防门框预埋及接地装置敷设；基坑回填前完成室外雨水、污水管道接口闭水试验。地上部分，砌体工程完成至三层后，启动电气预埋箱体、消防电接线盒凿槽与安装；墙体抹灰完成面达到强度要求，方可开展开关插座、灯具、防火门闭门器等末端设备安装。屋面防水层施工结束，即刻插入排水板铺设与种植土回填，为屋面通风设备基础及防雷引下线连接提供作业面。所有安装作业均避开主体混凝土浇筑窗口期，确保施工安全与成品保护可控。</w:t>
      </w:r>
    </w:p>
    <w:p w14:paraId="6E467B3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工期节点控制</w:t>
      </w:r>
    </w:p>
    <w:p w14:paraId="1498D3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标高完成</w:t>
      </w:r>
    </w:p>
    <w:p w14:paraId="5132A1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高对应地下结构全部完成。地下工程含基坑开挖、灌注桩施工、基础垫层、底板及地下墙柱梁板混凝土浇筑。商品混凝土与自拌混凝土配合使用，模板支设与钢筋绑扎严格按图施工。HPB300与HRB400钢筋完成制作安装，电渣压力焊与机械连接用于主筋接长。砖胎膜采用蒸压加气混凝土砌块砌筑，表面抹灰后作为底板外模。底板混凝土浇筑后及时覆盖养护，侧墙与顶板混凝土连续施工，避免冷缝。地下结构封顶后，立即开展基础卷材防水与墙面涂膜防水施工，确保防潮层完整闭合。</w:t>
      </w:r>
    </w:p>
    <w:p w14:paraId="14D0B7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与各专业预埋深度咬合。人防工程中密闭门、防护密闭门框须在墙体混凝土浇筑前准确定位并加固。消防水系统内外热镀锌钢管套管、给水系统衬塑管套管、排水系统UPVC静音管出户管，全部在墙体及底板施工阶段预埋就位。通风系统碳钢风管穿墙套管、电气JDG管与SC管配管、防雷引下线均随结构同步完成。防水施工完成后，同步开展基坑回填，回填材料分层压实，回填至±0.000标高时，完成首层结构梁板钢筋绑扎与模板支设。各专业预留预埋点位经三方复核无误，方可进入上部结构施工。</w:t>
      </w:r>
    </w:p>
    <w:p w14:paraId="70A683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成前执行三项刚性确认。标高由测量组采用全站仪复核，每轴线不少于五点，偏差控制在±3mm内。钢筋隐蔽前由监理现场验收，重点核查人防门框锚固筋、水电套管定位、防雷接地引出点。防水层闭水试验满72小时，无渗漏后签署验收单。所有隐蔽资料同步归档，影像资料定点拍摄并标注日期与位置。完成上述动作后，组织±0.000节点联合验收，形成书面确认记录。记录作为后续地上结构施工的启动依据，同步移交至周进度例会备案。</w:t>
      </w:r>
    </w:p>
    <w:p w14:paraId="4EFB16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主体封顶节点</w:t>
      </w:r>
    </w:p>
    <w:p w14:paraId="1800EA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与3号楼主体结构实行分段流水作业。4号楼先行启动地上部分施工，完成首层结构后即插入二层模板支设；3号楼在4号楼首层混凝土强度达标后跟进作业。两栋楼地上结构均按标准层划分施工段，每段控制在12–15天内完成模板、钢筋、混凝土全部工序。砌体工程在对应楼层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后立即展开，滞后结构施工不超过5天。施工通道与垂直运输设备按两栋楼交叉使用配置，避免因单点设备故障延缓整体封顶节奏。所有楼层结构施工前完成轴线复核与标高引测，确保封顶层平面尺寸与标高误差控制在验收允许范围内。</w:t>
      </w:r>
    </w:p>
    <w:p w14:paraId="3C03C4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即开展钢筋绑扎，绑扎验收通过后24小时内安排混凝土浇筑。现场配置两套标准层模板体系，支撑系统采用盘扣式脚手架，拆模时间依据同条件试块强度报告确定。钢筋加工集中场内完成，运输至作业面后按部位分类堆放，减少现场二次倒运。商品混凝土由场内搅拌站与外部商砼站双渠道保障，浇筑时段避开高温正午，入模温度与坍落度每车检测。每层混凝土浇筑后及时覆盖养护，竖向构件采用喷淋养护，水平构件覆盖土工布并定时洒水。</w:t>
      </w:r>
    </w:p>
    <w:p w14:paraId="484B70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顶前72小时启动结构实体检测准备，同条件试块送检、回弹法测强、钢筋保护层扫描同步安排。混凝土强度报告出具后24小时内完成该层隐蔽验收资料组卷，报监理现场核查。所有预埋套管、防雷引下线、接地端子等同步完成复核与标识。封顶层混凝土浇筑完成后，立即组织轴线闭合测量、层高复核及裂缝巡查，形成封顶专项记录表。资料整编与影像留存同步进行，定点摄影覆盖每层柱、梁、板关键部位，作为结构封顶节点确认依据。</w:t>
      </w:r>
    </w:p>
    <w:p w14:paraId="4115A2F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人防验收节点</w:t>
      </w:r>
    </w:p>
    <w:p w14:paraId="052F35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前完成结构墙体钢筋绑扎与模板支设，门洞口尺寸复核偏差控制在±3mm以内。混凝土浇筑时同步振捣门框周边，确保无空洞、无漏振。门框垂直度用经纬仪校核，四角固定点焊接牢固，预留螺栓孔位与后续门体安装位置完全对应。</w:t>
      </w:r>
    </w:p>
    <w:p w14:paraId="71FD74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门体安装在主体结构封顶后15日内完成，铰页轴线与门扇轴线重合误差小于1.5mm。门扇闭合后缝隙均匀，密闭胶条压紧无翘边。门框与墙体间嵌缝采用专用密封砂浆，分两次填压密实，表面收光后养护不少于7天。</w:t>
      </w:r>
    </w:p>
    <w:p w14:paraId="51ACB6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7日内开展气密性检测，模拟战时状态加压至规定值，压降速率满足规范限值。防护密闭门启闭力测试采用标准测力装置，全程动作平稳无卡滞。防爆波活门按设计冲击波压力进行响应试验，阀板动作时间与设定值偏差不超过±0.2秒。</w:t>
      </w:r>
    </w:p>
    <w:p w14:paraId="0803F3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消防报警系统触发时，人防区域声光警报同步启动，应急照明自动切换。通风系统切换至战时模式后，风量、风压、滤毒效率检测数据实时上传监理平台。所有联动信号反馈无延时，动作执行准确率100%。</w:t>
      </w:r>
    </w:p>
    <w:p w14:paraId="2D0298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人防专项验收资料与主体结构验收同步归集，含门框安装记录、气密性检测报告、联动调试记录及监理签认单。检测不合格项24小时内形成整改清单，48小时内完成销项并重新报验。</w:t>
      </w:r>
    </w:p>
    <w:p w14:paraId="49A92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人防质监站现场复核前5日提交完整报验资料，重点核查门体铭牌信息、密闭胶条批次、防爆波活门出厂合格证。复核发现问题当日下达整改指令，整改完成经监理确认后，48小时内组织二次复核。</w:t>
      </w:r>
    </w:p>
    <w:p w14:paraId="1DA67E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竣工备案节点</w:t>
      </w:r>
    </w:p>
    <w:p w14:paraId="4CBFFA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不等于人防验收通过。密闭人防门、防护密闭人防门、防爆波活门均须经人防工程质量监督机构现场查验启闭性能、密闭性能及抗力性能，同步核查人防墙体钢筋绑扎、战时封堵构件预埋等隐蔽资料。消防系统调试须覆盖喷淋、消火栓、火灾自动报警三大子系统，内外热镀锌钢管安装后须</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水压强度与严密性试验，探测器、声光报警器、消防电话插孔安装后须完成单点测试与联动测试。防雷接地引下线敷设、接闪器安装、接地装置埋设完成后，须由具备资质的检测单位出具防雷装置检测报告。</w:t>
      </w:r>
    </w:p>
    <w:p w14:paraId="53EE78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节能工程所涉膨胀玻化微珠保温砂浆、挤塑聚苯板、抗裂砂浆+玻纤网格布等材料，须提供复检报告与节能构造做法现场实体检验报告。未取得规划核实确认书、消防验收意见书、人防验收认可文件、节能专项验收意见，不得进入竣工备案程序。</w:t>
      </w:r>
    </w:p>
    <w:p w14:paraId="215484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坑回填、基础垫层、防水层、人防顶板、地下停车场结构及装饰面层全部完成，不等于地下部分具备备案条件。防水卷材搭接、涂膜厚度、细石混凝土保护层强度须经见证取样检测合格；地下车库顶板排水板铺设、种植土回填须满足排水坡度与荷载要求；人防口部防密门框墙、战时封堵钢板预埋件须经实测实量确认位置与标高。</w:t>
      </w:r>
    </w:p>
    <w:p w14:paraId="50C137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中，4号楼、3号楼的砌体、抹灰、门窗、吊顶、真石漆涂刷、屋面防水及种植土回填全部闭合，仍需确认屋面泛水高度、变形缝盖板固定、防火卷帘导轨垂直度等细部构造是否符合验收规范。所有铝合金窗、木质防火门、不锈钢护窗栏杆安装完成，须逐樘检查启闭力、密闭性及抗风压性能。</w:t>
      </w:r>
    </w:p>
    <w:p w14:paraId="2F5A13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消防模块箱安装、配管、配线施工后，调试记录需在系统联动前归档；防雷引下线焊接、接地极埋设完成后，接地电阻测试数据须当日录入并签字确认；每批次蒸压加气混凝土砌块进场，同步完成见证取样与强度复检报告归档。隐蔽工程验收影像、钢筋连接工艺检验报告、防水施工旁站记录、节能材料进场报审资料，按分项工程逐项归集，确保竣工图与现场一致、过程资料与施工同步。</w:t>
      </w:r>
    </w:p>
    <w:p w14:paraId="366726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交付使用节点</w:t>
      </w:r>
    </w:p>
    <w:p w14:paraId="0ECC23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部分作为先行启动区，结构封顶与基础防水施工完成后，即形成可移交的稳定作业面。人防工程与地下结构同步实施，密闭门、防护密闭门框安装嵌入主体施工阶段，预留墙体抹灰及后期密闭检测条件。基坑回填与地下室外墙防水保护层施工同步完成，为后续道路及综合管网施工提供连续作业界面。地上3、4号楼采用分段流水作业，主体结构封顶后立即组织砌体施工，蒸压加气混凝土砌块与磷石膏砌块按楼层分批砌筑，形成可独立验收的围护单元。外墙保温层与门窗安装紧随砌体完成，真石漆与无机涂料施工在脚手架拆除前收口，确保建筑外立面具备基本使用功能。</w:t>
      </w:r>
    </w:p>
    <w:p w14:paraId="527E92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不孤立开展，电气配管、防雷引下线、消防电预埋线盒均随混凝土结构同步敷设，避免后期凿槽影响结构。消防喷淋与消火栓管道安装在砌体完成、墙体开槽定位后集中推进，内外热镀锌钢管支吊架设置兼顾结构承重与检修空间。给排水系统UPVC静音管与PP-R管安装与楼地面施工穿插进行，卫生间防水闭水试验合格后才进行面层贴砖。通风系统风管安装与吊顶龙骨施工同步，挡烟垂壁安装在主体装修收尾阶段完成。照明通电调试在吊顶封板、开关插座安装完毕后统一实施；消防系统联动调试在装修面层封闭前完成，确保验收时各子系统具备独立运行能力。</w:t>
      </w:r>
    </w:p>
    <w:p w14:paraId="7C6ECC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分项验收节点</w:t>
      </w:r>
    </w:p>
    <w:p w14:paraId="30341C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灌注完成、基础垫层施工结束、地下防水层铺设完毕，这三道工序构成地下结构验收前提。验收启动前须完成钢筋隐蔽验收、混凝土强度试块检测、防水层闭水试验，确认无渗漏、无空鼓、无结构裂缝。监理单位对照施工图与设计变更文件，逐项核验预埋套管、止水带位置及人防门框预埋件安装精度。验收通过后，方可进入地下主体混凝土浇筑阶段。</w:t>
      </w:r>
    </w:p>
    <w:p w14:paraId="509C22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作业前，需完成地下外墙防水保护层施工、排水板铺设及种植土回填厚度检查。回填过程中同步检测地沟盖板安装牢固性、变形缝嵌缝密实度与地沟模板拆除完整性。所有地下通道、人防出入口防水节点须经淋水试验验证，确认无返潮、无湿渍，方允许开展后续回填压实作业。</w:t>
      </w:r>
    </w:p>
    <w:p w14:paraId="5B58DC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砌体工程完成、内墙抹灰收面结束、屋面找坡层与防水层施工完毕，形成主体结构向装饰装修过渡的验收闭环。每层砌体完成后须查验砌块搭接长度、砂浆饱满度与垂直度偏差，抹灰层须经空鼓敲击检查与阴阳角方正度实测。屋面防水层铺设须避开雨季，完工后组织不少于48小时蓄水试验。</w:t>
      </w:r>
    </w:p>
    <w:p w14:paraId="74E27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就位、吊顶龙骨调平、块料镶贴完成、油漆涂刷成活，构成装饰分项验收序列。节能工程与装饰同步推进，保温砂浆厚度、网格布搭接宽度、挤塑板粘贴牢固性均在抹灰前完成实测记录。所有外立面真石漆喷涂、无机涂料滚刷完毕后，须在自然光下检查色差、流挂与接槎痕迹，确认符合观感质量要求。</w:t>
      </w:r>
    </w:p>
    <w:p w14:paraId="48DD03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穿线完成、桥架接地连续性检测合格、配电箱空载运行稳定，是照明系统验收基本条件。消防电系统须在模块箱安装结束、探测器点位全部布设完成后，开展系统地址码核对与火灾报警联动测试，确认声光报警、消防电话、应急广播响应及时。</w:t>
      </w:r>
    </w:p>
    <w:p w14:paraId="21243D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管道安装结束、支吊架固定牢固、卫生器具安装到位后，组织系统压力试验与通水试验。通风风管制作安装完成、防火阀启闭灵活、风机单机试运转无异响，方可进入联合调试阶段。所有安装系统验收均须附带影像记录与测试数据，与土建验收资料同步归档。</w:t>
      </w:r>
    </w:p>
    <w:p w14:paraId="71B4560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资源投入计划</w:t>
      </w:r>
    </w:p>
    <w:p w14:paraId="42354D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劳动力配置</w:t>
      </w:r>
    </w:p>
    <w:p w14:paraId="05E12A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按工序特性配置专业作业人员。地下工程阶段安排桩基工、土方机械操作工、混凝土工与钢筋工，同步配备防水作业人员完成基础卷材及涂膜施工。地上结构阶段木工班组负责模板支设，钢筋工完成制作安装与机械连接，混凝土工保障浇筑连续性。砌体与抹灰阶段瓦工与抹灰工交替进场，蒸压加气混凝土砌块与磷石膏砌块砌筑由同一班组承接，减少工艺转换耗时。装饰装修阶段贴砖、吊顶、门窗安装、油漆涂刷各工种按楼层分段穿插，真石漆与无机涂料施工由具备饰面经验的涂装人员担纲。人防门、防火卷帘、消防喷头、防雷引下线等专业设备安装，全部由持有对应作业资格的安装钳工、电气工、通风工执行。</w:t>
      </w:r>
    </w:p>
    <w:p w14:paraId="6FD8E6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开工初期以地下结构为主，配置基础作业班组，人员总量平稳。主体结构全面展开后，3</w:t>
      </w:r>
      <w:r>
        <w:rPr>
          <w:rFonts w:hint="eastAsia" w:ascii="宋体" w:hAnsi="宋体" w:eastAsia="宋体" w:cs="宋体"/>
          <w:bCs w:val="0"/>
          <w:iCs w:val="0"/>
          <w:sz w:val="28"/>
          <w:szCs w:val="28"/>
          <w:highlight w:val="none"/>
          <w:lang w:eastAsia="zh-CN"/>
        </w:rPr>
        <w:t>号楼</w:t>
      </w:r>
      <w:r>
        <w:rPr>
          <w:rFonts w:hint="eastAsia" w:ascii="宋体" w:hAnsi="宋体" w:eastAsia="宋体" w:cs="宋体"/>
          <w:bCs w:val="0"/>
          <w:iCs w:val="0"/>
          <w:sz w:val="28"/>
          <w:szCs w:val="28"/>
          <w:highlight w:val="none"/>
        </w:rPr>
        <w:t>、4号楼同步施工，木工、钢筋工、混凝土工数量提升三成，支撑多工作面流水作业。装饰装修与安装工程交叉阶段，抹灰工、贴砖工、电气安装工、消防管道工、通风风管工同步进场，各专业班组按楼层划分责任区，避免工序干扰。人防地下室门框安装、密闭门调试、消防系统联动调试等关键节点，安排持证人员驻场作业，确保一次成优。施工后期收尾阶段，集中瓦工、油漆工、安装工开展细部修补与成品保护，人员总量回落但技术工种占比提高，保障交付前观感与功能达标。</w:t>
      </w:r>
    </w:p>
    <w:p w14:paraId="6D5E7D4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塔吊使用计划</w:t>
      </w:r>
    </w:p>
    <w:p w14:paraId="4855EB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置以满足4号楼、3号楼主体结构施工及地下工程出土、吊运需求为优先。两台塔吊分别设于4号楼南侧与3号楼北侧空地区域，服务半径覆盖主楼结构区、地下车库顶板作业面及附属管理用房施工范围。基础位置避开桩基与人防口部结构，塔身附着点依托已施工完成的混凝土框架柱，确保附着稳定性和后续爬升可行性。该布局可兼顾钢筋笼吊装、混凝土布料、门窗框吊运及钢梯安装等高频垂直运输作业，避免二次倒运。</w:t>
      </w:r>
    </w:p>
    <w:p w14:paraId="2415BA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选型综合考虑厂房层高、构件尺寸与吊次密度，选用标准臂长机型，满足混凝土浇筑与钢筋绑扎同步作业的吊运节拍。吊钩运行轨迹覆盖砌体施工区域、幕墙龙骨安装区及地下工程模板吊运通道。设备基础按地质报告承载力要求施工，预埋件位置精度控制在±5mm以内，与地下结构钢筋绑扎同步完成，为后续附着和爬升预留条件。</w:t>
      </w:r>
    </w:p>
    <w:p w14:paraId="1BF926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于基坑开挖完成后进场安装，首台启用时间节点匹配灌注桩钢筋笼吊装与地下结构底板混凝土浇筑。随主体结构施工进度，按层高节奏同步完成附着与爬升，确保4号楼、3号楼各层钢筋、模板、混凝土连续吊运。封顶后转入装饰与安装阶段，塔吊覆盖范围转向幕墙构件、防火卷帘门、不锈钢栏杆及大型机电设备吊装作业面。</w:t>
      </w:r>
    </w:p>
    <w:p w14:paraId="64FE2E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节奏与各专业工序紧密咬合：钢筋工程中每批次料场吊运按绑扎流水段分批进场；混凝土浇筑期间布料杆配合塔吊协同作业；门窗安装阶段按楼层分批吊运成套框扇；水电安装阶段重点保障消防水泵、配电箱、通风设备等大件吊运通道畅通。拆除安排在室内外装饰完成、室外管网回填及道路施工前完成，确保场地移交不受影响。</w:t>
      </w:r>
    </w:p>
    <w:p w14:paraId="160531C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混凝土供应</w:t>
      </w:r>
    </w:p>
    <w:p w14:paraId="70E93A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混凝土供应按结构部位与施工条件分区域组织。地上厂房与商铺采用商品混凝土，依托周边搅拌站保障连续供应；地下人防及基坑区域因运输通道受限、浇筑窗口短，采用现场自拌方式，设置移动式搅拌机组，满足小方量、多频次、快周转要求。两种方式均避开雨季高湿、冬期低温等不利时段，通过调整拌合工艺与运输节奏，确保入模状态稳定。商品混凝土供应建立定点对接机制，自拌混凝土执行每批次开盘鉴定制度，所有混凝土均按结构部位实行标号分区管理，杜绝混用错用。</w:t>
      </w:r>
    </w:p>
    <w:p w14:paraId="4354F2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面分散，4号楼、3号楼与地下工程同步展开，对混凝土供应响应提出明确要求。配置3支运输车队，分别服务地上东区、西区及地下作业带，每支车队配备5台搅拌车，预留1台应急备用。自拌机组设于基坑东侧空地，临近人防区域，缩短泵送距离；商品混凝土由两家预拌站双线保障，签订保供协议并明确违约响应时限。所有运输车辆安装GPS定位与罐体温度监测装置，数据实时接入现场调度平台，运输超时或温度异常即时预警并启动替换方案。</w:t>
      </w:r>
    </w:p>
    <w:p w14:paraId="21BE54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供应节奏严格匹配钢筋绑扎与模板支设进度。钢筋验收通过即启动浇筑报验，模板加固完成确认后4小时内完成首车浇筑。每层结构施工前，由施工员、试验员、搅拌站代表三方联合交底，明确各部位浇筑顺序、间歇时间与收面要求。养护阶段同步跟进，覆盖养护与喷淋养护结合使用，楼地面与竖向构件分别设定养护启动节点，避免因养护滞后导致表面收缩裂缝。所有浇筑记录与试块留置信息当日归档，纳入进度日报同步报送监理。</w:t>
      </w:r>
    </w:p>
    <w:p w14:paraId="142E219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模板周转计划</w:t>
      </w:r>
    </w:p>
    <w:p w14:paraId="5A0F2F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配置按施工区域结构特点分三类组织。地上4号楼与3号楼以厂房、仓库、商铺为主，层高适中，梁柱体系规则，采用标准化模板单元组合，满足快速支设与反复拆装需求。地下工程涵盖基坑支护、人防地下室及停车区域，墙体厚、配筋密、预留预埋多，模板需强化背楞刚度与对拉体系稳定性，支撑架体按高支模要求专项布置。人防门框墙、密闭隔墙等特殊部位模板单独编号管理，拆模后即刻检修加固，确保密闭性能。所有模板均按楼层与轴线划分使用序列，避免跨区混用导致尺寸错配或拼缝不严。</w:t>
      </w:r>
    </w:p>
    <w:p w14:paraId="1D5045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模板随结构段落推进实现循环使用。混凝土浇筑完成后，依据同条件试块强度报告确定拆模时间，梁板模板在混凝土强度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后开始周转，柱墙模板在强度达50%后拆除。拆下的模板运至指定堆场，经清理、修补、刷脱模剂后分类码放，按后续施工段落需求提前48小时调拨。现场设模板维修区，每日安排专人检查面板平整度、边框变形及连接孔磨损，小范围损伤现场修复，严重变形模板退场更换。模板储备量按最大单层需求的1.3倍配置，应对天气或工序穿插导致的临时滞留，堆场实行分区标识与出入登记，杜绝遗失与误用。</w:t>
      </w:r>
    </w:p>
    <w:p w14:paraId="0184215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钢筋加工计划</w:t>
      </w:r>
    </w:p>
    <w:p w14:paraId="01FB62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加工区设于场地东侧，临近4号楼与地下结构作业面，兼顾3号楼施工动线。配备数控钢筋弯曲机、调直切断一体机、套丝机及电渣压力焊操作平台，满足HPB300、HRB400两类钢筋的全规格加工需求。按地下结构、地上主体、屋面及人防区域划分作业单元，模板支设与钢筋绑扎工序穿插紧密，加工节奏与各楼栋进度计划同步匹配。所有设备定期校准保养，操作人员持证上岗，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专用电源接入点与降噪围挡。</w:t>
      </w:r>
    </w:p>
    <w:p w14:paraId="7B8BE8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按材质、规格、用途分类堆放，标识清晰，防雨防潮措施到位。半成品区设置专用垫木及遮盖设施，避免变形与污染。套管连接件、螺纹接头、植筋胶等辅材集中存放于温控仓储间，随用随领。加工完成的梁柱箍筋、板筋网片、人防门框预埋筋等，全部标注楼号、层段、构件类型，由专人核对后装车配送，杜绝混用错装。</w:t>
      </w:r>
    </w:p>
    <w:p w14:paraId="4E8EE4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完成即进入运输与安装环节，地下结构优先采用电渣压力焊与套管连接，保证深基坑内竖向构件接头强度；地上主体则视层高与截面尺寸，灵活选用螺纹连接与绑扎搭接。植筋作业与砌体施工交叉进行，植筋胶配比、钻孔深度、锚固时效全程记录，确保与磷石膏砌块、蒸压加气混凝土砌块墙体牢固结合。所有预埋吊环、套管均在钢筋加工阶段同步预制，与主筋整体绑扎定位。</w:t>
      </w:r>
    </w:p>
    <w:p w14:paraId="128240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施工转入加速阶段。4号楼与3号楼钢筋加工实行楼层分区配送，每层钢筋按柱、梁、板、楼梯顺序编号装车，现场按吊装点位直接卸货。人防门框预埋筋与密闭人防门安装工序紧密咬合，加工尺寸偏差控制在允许范围内，避免后期剔凿返工。所有钢筋安装完成后，由质检员逐项核查锚固长度、箍筋间距、保护层厚度，同步移交隐蔽验收资料。</w:t>
      </w:r>
    </w:p>
    <w:p w14:paraId="2EB01A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安装设备进场</w:t>
      </w:r>
    </w:p>
    <w:p w14:paraId="519A01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按电气、消防、给排水、通风空调四大系统分类组织进场。各系统设备与主材分批次运输，避免集中堆压影响现场通行与作业面展开。主材进场时间紧贴主体结构封顶、砌体完成、隐蔽工程验收等关键节点，确保管线安装、设备就位与土建施工无缝衔接。地下部分人防门、消防水箱等大型设备优先安排，地上部分灯具、风机、阀门等中小型设备按楼层分区配送。</w:t>
      </w:r>
    </w:p>
    <w:p w14:paraId="7D0055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设备材料进场即开展外观检查、规格核对、合格证与检测报告查验。消防喷头、探测器、人防门等涉及强制认证的设备，同步核查型式检验报告与消防产品身份信息标识。封样材料到场后，比对封样样品确认一致性。人防门框、防护密闭门组件在吊装前完成尺寸复测与预埋件位置核验，消防水泵接合器、报警阀组等关键部件实行监理见证取样送检。</w:t>
      </w:r>
    </w:p>
    <w:p w14:paraId="6F67C2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临时堆场按系统分区设置，地下车库入口附近设防潮防雨棚存放电气柜、消防模块箱；生产厂房首层内设专用区域存放通风管道及风机。所有设备覆盖防尘布，金属构件垫高离地，UPVC管材避光存放。设备安装前，与土建单位联合确认预留套管、吊点、基础预埋件位置，形成书面交接记录。人防门、防火卷帘等与结构关联紧密的设备，安装前再次复核墙体强度与开洞尺寸。</w:t>
      </w:r>
    </w:p>
    <w:p w14:paraId="0F1FDBB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进度保障机制</w:t>
      </w:r>
    </w:p>
    <w:p w14:paraId="7B1C7B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动态调整机制</w:t>
      </w:r>
    </w:p>
    <w:p w14:paraId="1218E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完成面即为后续工序启动基准。模板拆除后，钢筋绑扎与混凝土浇筑节奏直接关联砌体施工排期；蒸压加气混凝土砌块与磷石膏砌块进场顺序影响抹灰与贴砖作业面释放；吊顶龙骨安装需避让消防喷淋支管定位，柔性软风管敷设又须让位于电气桥架走向。各专业作业面交接采用界面确认单方式，由现场工长签字并留存影像，避免返工延误。</w:t>
      </w:r>
    </w:p>
    <w:p w14:paraId="611EFC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磷石膏砌块到货延迟时，优先安排其他楼栋同类作业，同步启用蒸压加气混凝土砌块替代区域；真石漆施工受天气影响明显，提前3天查收气象预报，压缩单栋楼涂刷周期至48小时内闭环；消防模块箱安装与配电箱安装存在管线标高冲突，通过BIM协调会提前调整支架标高，减少现场拆改。</w:t>
      </w:r>
    </w:p>
    <w:p w14:paraId="284860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数据须当日汇总分析，人员机械投入、材料到场、关键工序完成量、天气影响及隐患整改全部录入动态台账。定点摄影按楼栋、楼层、工序分类归档，影像与文字记录一一对应，作为进度纠偏依据。周例会聚焦滞后项成因，由对应专业负责人现场说明，决策意见即时写入纪要并跟踪闭环。</w:t>
      </w:r>
    </w:p>
    <w:p w14:paraId="57B41E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天须报送现有设施保护方案，人防门安装前15天完成密闭性检测报审，样品封样须提前28天送达监理；所有危大工程专项方案论证通过后，现场按方案设定监测点并每日读取数据；安全文明施工费使用情况每月公示，扬尘治理措施落实情况纳入日巡检清单，确保响应动作可查、可溯、可验。</w:t>
      </w:r>
    </w:p>
    <w:p w14:paraId="795636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进度预警制度</w:t>
      </w:r>
    </w:p>
    <w:p w14:paraId="2B6E61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预警以施工图及工程量清单所列工序逻辑为基准。地下工程桩基成孔、防水层施工、人防门安装完成时间，地上工程混凝土浇筑、砌体砌筑、屋面防水作业面移交，安装工程消防电系统模块安装、喷淋管道试压、消火栓系统联动调试，均设为刚性触发节点。节点完成时间以监理签认工序报验单为准，滞后</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24小时启动预警。</w:t>
      </w:r>
    </w:p>
    <w:p w14:paraId="03BD84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地下工程含基坑开挖与回填、声测管安装、钢筋笼制作等多工序嵌套，地上工程涵盖抹灰、贴砖、吊顶等装饰面层穿插作业，安装工程存在配管、桥架、配线、设备安装四阶段递进关系。任一环节延误将直接影响后续工序插入，如防水未闭水即开展回填，将导致返工；消防模块未安装即进行系统调试，将造成整体延期。</w:t>
      </w:r>
    </w:p>
    <w:p w14:paraId="79AC0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按滞后时长划为三级响应。一级预警（滞后24–48小时）由专业工长现场协调解决；二级预警（滞后48–72小时）由项目经理组织施工、技术、物资三方会商，重点核查清单中人防密闭门安装、消防水泵接合器定位、UPVC静音排水管支吊架间距等易受交叉作业制约的项目；三级预警（超72小时）启动项目指挥部介入，重新排定混凝土浇筑顺序、调整磷石膏砌块进场批次、压缩真石漆与无机涂料施工间隔。</w:t>
      </w:r>
    </w:p>
    <w:p w14:paraId="0F3923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消防电系统调试依赖探测器、声光报警器、消防电话插孔安装完成，给水系统压力试验须衬塑管与PP-R管敷设全部结束，通风系统风机安装受碳钢风管制作周期约束。预警响应必须锚定这些前后置条件，避免单纯增加人工而忽视材料到场与工序衔接。</w:t>
      </w:r>
    </w:p>
    <w:p w14:paraId="2D428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含人员机械投入、材料到场、完成工程量、天气影响及质量缺陷，同步附定点摄影。滞后事项纳入监理周例会专项议程，高级管理人员当场确认纠偏措施。所有调整方案须在24小时内形成书面纪要，经监理签字后执行。清单中需审批的样品报送、材料代换、临时保护方案等事项，其审批时长计入预警周期，确保进度管理与技术管理同步收敛。</w:t>
      </w:r>
    </w:p>
    <w:p w14:paraId="514926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周计划考核</w:t>
      </w:r>
    </w:p>
    <w:p w14:paraId="79E3E1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计划以施工图为起点，结合工程量清单所列全部作业内容生成。4号楼、3号楼地上结构施工需同步推进模板支设、钢筋绑扎与混凝土浇筑，地下工程则并行开展基坑开挖、桩基成孔及人防门预埋作业。不同楼号砌体工程采用磷石膏砌块与蒸压加气混凝土砌块交替施工，抹灰、贴砖、吊顶等装饰工序紧随主体结构分段插入。屋面防水、节能保温、消防管道安装等专业工程，依据材料到场周期与工序依赖关系嵌入周计划关键点。每一周计划均明确混凝土浇筑段、砌体完成面、防水施工区、设备安装部位等实体成果，确保作业面连续、材料供应匹配、机械配置到位。</w:t>
      </w:r>
    </w:p>
    <w:p w14:paraId="2E054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专业同步作业场景，周计划需同步跟进电气配管、消防喷淋支吊架安装、通风风管制作等安装工程前置动作。人防工程中密闭门框预埋、防爆波活门定位，须在结构混凝土浇筑前完成复核并纳入当周验收节点。磷石膏砌块砌筑后抹灰时间间隔、挤塑聚苯板保温层养护周期、卷材防水搭接施工条件等工艺要求，均作为周计划排布的刚性约束。计划表内列明各部位材料进场时间、班组作业时段、安全防护搭设位置，避免交叉干扰。</w:t>
      </w:r>
    </w:p>
    <w:p w14:paraId="31D119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记录人员出勤、机械台班、材料消耗与天气影响，汇总形成进度日报，作为周计划执行比对基础。定点摄影覆盖混凝土浇筑面、砌体完成区、防水施工带、防火门安装位等关键部位，影像资料与文字记录同步归档。每周进度例会前完成数据整理，将实际完成量与周计划目标逐项对照，对滞后工序标注原因：如模板周转延迟影响二层结构进度，或消防套管预埋偏差导致后续管道安装返工。</w:t>
      </w:r>
    </w:p>
    <w:p w14:paraId="2C452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偏差分析聚焦可操作层面，不泛泛归因于“外部因素”。混凝土养护强度未达要求则调整后续钢筋绑扎密度；磷石膏砌块到场不齐则置换为同性能加气块并同步调整抹灰班组排班；人防门安装精度偏差即刻启动测量复核与微调装置校正。例会形成的调整指令当日录入计划系统，次周计划自动更新工序起止时间、资源投入强度与质量复检点。所有变更留痕可溯，确保周计划始终反映现场真实状态与可控节奏。</w:t>
      </w:r>
    </w:p>
    <w:p w14:paraId="20781F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关键工序保障</w:t>
      </w:r>
    </w:p>
    <w:p w14:paraId="65B149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是整个工程的启动前提。清单中明确包含孔桩成孔、灌注桩施工、声测管安装及钢筋笼制作安装等内容，这些作业必须在主体结构施工前完成并验收合格。基坑回填与基础垫层施工同步推进，确保后续地下结构作业面连续交付。</w:t>
      </w:r>
    </w:p>
    <w:p w14:paraId="0808B3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防水施工紧随基础结构完成，清单列明基础卷材防水与楼地面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防水两类方式。人防工程中的密闭门、防护密闭门安装需在地下结构封顶后立即展开，其预埋件与墙体同步施工，避免后期凿打影响结构安全。</w:t>
      </w:r>
    </w:p>
    <w:p w14:paraId="48D554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混凝土结构与砌体工程构成地上主体的承重与围护基础。模板支设、钢筋绑扎及混凝土浇筑需按层序推进，蒸压加气混凝土砌块与磷石膏砌块的砂浆砌筑紧跟结构进度，控制垂直运输与作业面交替节奏。</w:t>
      </w:r>
    </w:p>
    <w:p w14:paraId="6BDD45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作为装饰前最后一道封闭工序，清单涵盖涂膜与卷材复合做法，细石混凝土找坡与柔性隔离层施工质量直接影响后续种植土回填及排水板铺设。墙柱面抹灰与块料镶贴需等待结构沉降稳定后展开，避免空鼓开裂。</w:t>
      </w:r>
    </w:p>
    <w:p w14:paraId="0319A0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电气防雷接地施工在主体结构施工阶段同步预埋，引下线、接闪器与接地装置安装与混凝土浇筑穿插进行。消防电系统模块安装、探测器布点及系统调试，需在抹灰完成、吊顶龙骨安装后分段实施。</w:t>
      </w:r>
    </w:p>
    <w:p w14:paraId="51ADEC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碳钢风管制作安装、柔性软风管连接与挡烟垂壁安装，依赖吊顶标高及预留洞口精度。消防喷淋与消火栓系统管道安装采用内外热镀锌钢管，须在墙体抹灰前完成套管预埋与支吊架固定，末端调试安排在装饰收尾阶段集中组织。</w:t>
      </w:r>
    </w:p>
    <w:p w14:paraId="2159C2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雨季赶工措施</w:t>
      </w:r>
    </w:p>
    <w:p w14:paraId="542CA8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雨季集中于4至9月，降雨频次高、历时长、强度大。现场按施工分区设置环形截水沟与纵向排水明沟，基坑周边同步修筑挡水埂，沟底坡度不小于0.5%，接入既有排水板铺设路径及地下工程排水沟系统，确保雨水定向导流。各施工点位配备移动式潜水泵，集水井与临时沉淀池按每500平方米设置1处，与市政管网连通前完成三级沉淀处理。</w:t>
      </w:r>
    </w:p>
    <w:p w14:paraId="0B3F4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材料堆场实施全硬化处理，钢筋原材与半成品存放区设防雨棚，水泥及砌筑砂浆干混料仓采用密闭钢结构库房，电气设备、消防模块箱、防火阀等安装前部件均置于防潮货架并覆盖防雨布，避免受潮影响性能。</w:t>
      </w:r>
    </w:p>
    <w:p w14:paraId="1C880D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混凝土浇筑避开中雨以上时段，采用小段流水节拍，每段控制在4小时内完成，浇筑前检查模板内积水并抽排，收面后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覆盖塑料薄膜与土工布。砌体工程搭设可移动式防雨棚，棚体随砌筑进度同步前移，蒸压加气混凝土砌块与磷石膏砌块进场后分类堆高、下垫上盖，砂浆随拌随用、两小时内用尽。</w:t>
      </w:r>
    </w:p>
    <w:p w14:paraId="75941B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屋面及地下防水层施工安排在连续两日无雨时段进行，涂膜与卷材铺设后立即铺设柔性隔离层并覆盖防雨布，待雨停后检查搭接与基层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状况，无异常即进行细石混凝土保护层或种植土回填。抹灰作业实行“雨停即抢”，墙面挂网、打底、罩面分段穿插，完成面当日覆盖透气防雨膜。</w:t>
      </w:r>
    </w:p>
    <w:p w14:paraId="52F92C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按雨情等级分级调度：小雨维持80%作业面，中雨缩减至50%并集中于室内作业，大雨全面转入材料整理与设备维护。塔吊、施工电梯、混凝土泵车等关键机械雨前完成防雷检测与基座排水检查，雨中停运后即时启动电气系统绝缘复测。</w:t>
      </w:r>
    </w:p>
    <w:p w14:paraId="1B0A46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卷材、无机涂料、真石漆等雨季专用材料提前七天进场预置，抹灰砂浆采用干混料厂拌、现场加水即用；给排水UPVC管与PP-R管安装同步组织管沟开挖与回填，接口完成即分段试压、封堵管口；电气配管与消防穿线在封顶后集中于室内楼层穿插实施，减少露天作业依赖。</w:t>
      </w:r>
    </w:p>
    <w:p w14:paraId="559BFE1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春节不停工</w:t>
      </w:r>
    </w:p>
    <w:p w14:paraId="06894F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与地上主体同步展开，3号楼、4号楼地下室底板、外墙、顶板连续完成，同步启动首层砌体与安装管线预埋。加气砌块、磷石膏砌块提前堆场，抹灰、贴砖、门窗安装随结构进度跟进。消防喷淋、消火栓、给排水管道安装与主体施工穿插作业，镀锌管道、PP-R管、UPVC静音管按层分段敷设。通风风管、电气桥架、防雷引下线随楼层上升同步布置，避免节后集中抢工造成工序挤压。</w:t>
      </w:r>
    </w:p>
    <w:p w14:paraId="37471C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前完成3号楼地下室封顶、4号楼主体三层结构，确保节中可开展二层砌体、首层安装、地下耐磨楼地面施工。人防门框、密闭套管、消防模块箱等预埋件随结构一并完成，节日期间直接进入门扇安装与系统调试准备。屋面防水基层、保温层节前铺完，节中安排细石混凝土保护层与排水板铺设，为节后绿化回填留出时间接口。</w:t>
      </w:r>
    </w:p>
    <w:p w14:paraId="76D64E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按工种分班组轮岗，钢筋工、混凝土工、安装工各设两班，每班配足技术骨干，关键岗位实行管理人员驻场值班。商品混凝土供应商签订节期保供协议，自拌混凝土设备节中每日检查维保，确保连续供应。加气砌块、镀锌管道、PP-R管、防火门、配电箱等主材节前入库率达95%以上，现场堆场分类覆盖防雨防冻。</w:t>
      </w:r>
    </w:p>
    <w:p w14:paraId="74F8FF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每日供餐、宿舍供暖供水正常运行，医务室节期驻点值守，配备常用药品与应急担架。24小时保安队伍保持满编在岗，出入证查验、材料运输登记不间断。塔吊、施工电梯每日开工前例行检查，重点部位润滑保养节中不中断。突发状况启动四级响应机制，现场技术负责人15分钟内到场，30分钟内形成处置方案，确保工程节奏不因节日波动。</w:t>
      </w:r>
    </w:p>
    <w:p w14:paraId="436D4622">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进度保证措施</w:t>
      </w:r>
    </w:p>
    <w:p w14:paraId="6FA5269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组织管理措施</w:t>
      </w:r>
    </w:p>
    <w:p w14:paraId="2E531E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进度管理专班</w:t>
      </w:r>
    </w:p>
    <w:p w14:paraId="1795A1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管理专班设组长1名、土建专业协调员2名、安装专业协调员2名、计划统计员1名、数据分析师1名。组长统筹整体节奏，协调员常驻4号楼、3号楼及地下工程现场，分别对接混凝土钢筋施工、砌体装饰、电气消防、给排水通风等作业面。计划统计员每日汇总各区域作业完成量，数据分析师同步校验材料进场与工序匹配度，如磷石膏砌块供应节奏是否满足砌体施工强度、UPVC静音排水管到货时间是否衔接污水系统安装窗口。</w:t>
      </w:r>
    </w:p>
    <w:p w14:paraId="23FFA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专班人员均具备同类园区项目经历，熟悉厂房仓库类工程中模板支设与混凝土浇筑的工序间隔要求，掌握人防门安装与主体结构预留预埋的协同节点，能</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识别地下工程中基坑回填与防水施工的逻辑冲突点。</w:t>
      </w:r>
    </w:p>
    <w:p w14:paraId="2BDE18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聚焦当日现场工况，记录混凝土浇筑段落、钢筋绑扎完成区域、砌块砌筑进度及机械使用状态；周报侧重工序衔接，比对4号楼屋面防水施工与3号楼吊顶安装的穿插时机，核查消防喷淋管道安装与电气桥架敷设的空间避让情况；月报分析整体偏差，结合地下工程中桩基施工、人防门安装、消防系统调试三大刚性节点，评估后续24个月工期的弹性余量。</w:t>
      </w:r>
    </w:p>
    <w:p w14:paraId="46059A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每周进度例会由监理人主持，专班组长及各专业协调员出席，现场确认次周关键线路作业安排，如细石混凝土找坡与涂膜防水的工序搭接、内外热镀锌钢管压力试验与系统调试的时序锁定。</w:t>
      </w:r>
    </w:p>
    <w:p w14:paraId="60E591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到工序滞后时，专班立即启动响应。例如地下工程中基坑开挖受天气影响延期，专班同步调整后续钢筋笼安装班次、协调商品混凝土供应时段，确保灌注桩施工不脱节；又如消防电系统探测器安装滞后，专班联动电气与消防专业协调员，重新排布配管与穿线作业面，压缩桥架安装与系统调试间隔。所有调整均以保障人防工程密闭门安装、屋面种植土回填、综合管网覆土等</w:t>
      </w:r>
      <w:r>
        <w:rPr>
          <w:rFonts w:hint="eastAsia" w:ascii="宋体" w:hAnsi="宋体" w:eastAsia="宋体" w:cs="宋体"/>
          <w:bCs w:val="0"/>
          <w:iCs w:val="0"/>
          <w:sz w:val="28"/>
          <w:szCs w:val="28"/>
          <w:highlight w:val="none"/>
          <w:lang w:eastAsia="zh-CN"/>
        </w:rPr>
        <w:t>重点</w:t>
      </w:r>
      <w:r>
        <w:rPr>
          <w:rFonts w:hint="eastAsia" w:ascii="宋体" w:hAnsi="宋体" w:eastAsia="宋体" w:cs="宋体"/>
          <w:bCs w:val="0"/>
          <w:iCs w:val="0"/>
          <w:sz w:val="28"/>
          <w:szCs w:val="28"/>
          <w:highlight w:val="none"/>
        </w:rPr>
        <w:t>目标为约束条件。</w:t>
      </w:r>
    </w:p>
    <w:p w14:paraId="78DC30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日例会制度</w:t>
      </w:r>
    </w:p>
    <w:p w14:paraId="1931E6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八点固定召开，地点设在4号楼首层临时办公区。参会人员覆盖土建施工员、安装专业工程师、专职安全员、资料员及各劳务班组长。会议时长控制在三十分钟内，不讨论技术方案，仅聚焦当日工序推进条件与接口确认。议程包含三项：昨日完成情况核对、今日计划执行前提检查、界面交接状态确认。例如钢筋绑扎完成即启动模板支设，砌体施工完毕方能开展门窗框安装；地下工程中防水层施工完成前，必须确认基层平整度与含水率达标；人防门框安装后立即复测垂直度，误差超限当日返工。</w:t>
      </w:r>
    </w:p>
    <w:p w14:paraId="5B583E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包含人员投入、机械台班、材料进场、工程量完成、天气影响、事故隐患、质量缺陷七类字段，字段设计紧密对应清单工序。人员投入记录各工种出勤，支撑混凝土结构与钢筋工程同步推进；材料进场字段区分蒸压加气混凝土砌块与磷石膏砌块批次，匹配砌体结构工程；工程量完成标注“卷材防水铺设段落”“防火卷帘门安装数量”，直指屋面及防水工程、人防工程条目。定点摄影同步生成，影像覆盖模板验收、钢筋隐蔽、防水闭水试验、人防门框安装、吊顶龙骨安装等关键节点，照片标注日期与部位，存档于项目管理平台，保存期不低于工程竣工后两年。</w:t>
      </w:r>
    </w:p>
    <w:p w14:paraId="0EC62B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周报分析机制</w:t>
      </w:r>
    </w:p>
    <w:p w14:paraId="0B4294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报内容按八类要素结构化填报。人员投入对应钢筋绑扎、砌体施工、通风管道安装等不同作业面的班组配置与出勤记录；机械使用明确塔吊、混凝土泵车、风管咬口机等设备运行台班与维保状态；材料到场情况关联蒸压加气砌块、内外热镀锌钢管、UPVC静音管等主材的批次与现场堆放合规性；工程量完成值匹配各楼号混凝土浇筑、屋面防水、电缆敷设等关键工序的累计完成比例；天气记录标注连续阴雨对室外抹灰、屋面卷材铺设的影响时段；事故与质量缺陷如实反映现场突发状况及抹灰空鼓、接地焊接不牢等具体</w:t>
      </w:r>
      <w:r>
        <w:rPr>
          <w:rFonts w:hint="eastAsia" w:ascii="宋体" w:hAnsi="宋体" w:eastAsia="宋体" w:cs="宋体"/>
          <w:bCs w:val="0"/>
          <w:iCs w:val="0"/>
          <w:sz w:val="28"/>
          <w:szCs w:val="28"/>
          <w:highlight w:val="none"/>
          <w:lang w:eastAsia="zh-CN"/>
        </w:rPr>
        <w:t>问题</w:t>
      </w:r>
      <w:r>
        <w:rPr>
          <w:rFonts w:hint="eastAsia" w:ascii="宋体" w:hAnsi="宋体" w:eastAsia="宋体" w:cs="宋体"/>
          <w:bCs w:val="0"/>
          <w:iCs w:val="0"/>
          <w:sz w:val="28"/>
          <w:szCs w:val="28"/>
          <w:highlight w:val="none"/>
        </w:rPr>
        <w:t>；定点摄影按施工区域分类归档，确保影像可追溯。</w:t>
      </w:r>
    </w:p>
    <w:p w14:paraId="4FA39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质量缺陷时，周报中须注明发生部位、影响范围、初步成因及已采取措施。例如3号楼二层抹灰空鼓集中于东侧剪力墙，初步判断为基层清理不净与砂浆稠度控制偏差叠加所致，已暂停该区域后续涂刷，并安排专人复核基层处理工艺。此类记录不替代整改动作，但为后续工序调整提供依据，也便于监理核查处置时效与效果。周报数据不追求面面俱到，重点反映影响工期、安全、质量的实质性变动。</w:t>
      </w:r>
    </w:p>
    <w:p w14:paraId="7C3F60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周报分析不替代例会决策，而是例会前的准备基础。每期周报须在例会前48小时提交监理，高级管理人员</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数据预判风险点，提前准备处置预案。例会中，针对周报所列问题开展现场确认、责任厘清与措施敲定，避免空泛讨论。会议明确的整改任务、责任主体、完成时限，须形成会议纪要并由各方签字确认，纪要具备合同约束力。</w:t>
      </w:r>
    </w:p>
    <w:p w14:paraId="7078C1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明确整改责任、时限、验证方式，相关内容自动转入下期周报跟踪栏。例如上期纪要要求“4号楼屋面卷材搭接宽度不足问题须3日内完成返工”，下期周报即需附返工后搭接实测记录与局部放大照片。未闭环事项持续滚动跟进，直至验证关闭。这种机制使周报从信息汇总工具，转变为问题驱动的管理节点，确保每项偏差在萌芽阶段得到响应与处置。</w:t>
      </w:r>
    </w:p>
    <w:p w14:paraId="671496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进度考核办法</w:t>
      </w:r>
    </w:p>
    <w:p w14:paraId="596E2B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4号楼主体封顶、3号楼屋面完成、消防系统联动调试，四类节点覆盖工程主要施工阶段。地下工程包含桩基成孔、混凝土浇筑、人防门安装；地上工程涵盖钢筋绑扎、砌体砌筑、防水施工；安装工程集中于桥架敷设、管道安装及系统调试。节点选取依据工序逻辑关系及资源投入强度，如人防门安装必须在结构封闭后进行，消防电系统调试需在全部配管配线完成后实施。每个节点对应清单中可独立计量与验收的工程内容，避免交叉干扰。</w:t>
      </w:r>
    </w:p>
    <w:p w14:paraId="20AA6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所有节点均参照清单所列项目设置，不新增隐含工序。主体结构节点以混凝土浇筑完成为标志，装饰装修节点以块料镶贴与吊顶安装完成为基准，安装节点以各系统末端设备安装就位、管路贯通为判定条件。节点时间点嵌入24个月总工期，确保各阶段工期分配与工程量匹配。</w:t>
      </w:r>
    </w:p>
    <w:p w14:paraId="2DBD31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日志记录人员投入、机械台班、材料进场、完成工程量及天气影响，影像资料同步采集关键工序施工场景。每周进度报表附定点摄影照片，含时间水印与作业面位置标识，反映抹灰完成面、钢筋安装状态、管道安装进度等。所有报表由施工员、技术负责人、项目经理三级签字确认，监理例会纪要由参会人员现场签到并确认结论。</w:t>
      </w:r>
    </w:p>
    <w:p w14:paraId="4DCA80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按楼号、区域、工序分类归档，每张照片标注拍摄日期、作业部位与施工内容。进度报表中工程量数据与清单项目编码一一对应，如“蒸压加气混凝土砌块砌筑”“内外热镀锌钢管安装”等条目单独列示。报表与影像形成时间链闭环，确保进度状态可回溯、可验证、可比对。</w:t>
      </w:r>
    </w:p>
    <w:p w14:paraId="1E35B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任一节点实际完成时间滞后计划3日，立即启动施工计划重排，调整后续工序搭接关系，增加相应班组及作业面。滞后超过5日，组织监理、设计、施工方召开工期协调会，核查图纸交付、材料供应、设备进场等外部制约因素。同步增派技术力量，对砌体、抹灰、吊顶等可并行作业工序实施穿插施工。</w:t>
      </w:r>
    </w:p>
    <w:p w14:paraId="0187F6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人员每日核对进度偏差，重点监控地下工程基坑回填、4号楼屋面防水、消防喷淋系统试压三类易滞后工序。偏差响应不依赖单一纠偏手段，而是结合工序优化、资源调度、界面协调同步推进。所有调整动作形成书面记录，报监理人备案，确保后续考核有据可查。</w:t>
      </w:r>
    </w:p>
    <w:p w14:paraId="7FF773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责任到岗制度</w:t>
      </w:r>
    </w:p>
    <w:p w14:paraId="6D4DA6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人防门安装、基础卷材防水、消防电系统管线预埋同步展开。对应设置人防设备专岗、防水施工专岗、电气预埋专岗，岗位人员不固定于办公室，全部驻守作业面。人防门安装前，专岗提前核查密闭胶条、铰页预埋件位置；防水施工中，专岗全程跟踪基层处理、卷材搭接、细部收口；预埋阶段，专岗每日核对桥架走向、套管标高、接线盒定位。岗位配置不按楼栋平均分配，而按工序密度动态调整，3号楼地下施工高峰时，防水专岗增加至两人，覆盖不同作业段面。</w:t>
      </w:r>
    </w:p>
    <w:p w14:paraId="43673B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装饰装修阶段，抹灰、贴砖、真石漆涂刷、防火门安装交叉进行。对应岗位人员随作业面移动，抹灰专岗在每层完成冲筋后即开展垂直度复测；贴砖专岗在每间房铺贴前确认基层强度与排版方案；真石漆施工专岗全程控制喷涂厚度与分色界面；防火门安装专岗在框体固定后立即检查启闭力矩与密闭性。岗位履职不以签到打卡为凭据，以工序完成节点的实测记录、影像资料、验收签字为依据。</w:t>
      </w:r>
    </w:p>
    <w:p w14:paraId="7E0839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装饰装修工序设置三个责任确认点：材料进场时由材料专岗核对清单所列材质，重点查验磷石膏砌块批次证明、真石漆样品封样一致性；工序施工中由工艺专岗对照施工图与清单，确认蒸压加气混凝土砌块砌筑方式、玻纤网格布搭接长度、柔性隔离层铺设连续性；工序完成后由质量专岗组织实测实量，数据同步录入现场管理平台。</w:t>
      </w:r>
    </w:p>
    <w:p w14:paraId="686D88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消防系统、防雷接地等专项工程，责任点进一步前移。密闭人防门安装前，专岗审核预埋件位置偏差数据；消防喷淋管道试压前，专岗确认支吊架间距与末端试水装置安装状态；防雷引下线焊接后，专岗现场测试接地电阻值。所有验收点签字人员均须持有对应专业资格证书，签字即担责，签字内容直接关联后续工序启动许可。</w:t>
      </w:r>
    </w:p>
    <w:p w14:paraId="5E3E542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BIM进度模拟</w:t>
      </w:r>
    </w:p>
    <w:p w14:paraId="7DC0D1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4号楼与3号楼施工并行，地下结构完工后立即转入地上主体作业。BIM进度模拟将两栋楼划分为独立作业流，分别加载混凝土浇筑、砌体施工、装饰抹灰等工序周期。模型内标定各层结构完成时间点，自动校验楼层间钢筋绑扎与模板支设是否存在资源冲突。同步嵌入场地道路与综合管网施工路径，避免因3号楼材料堆场占用4号楼吊装通道引发停滞。</w:t>
      </w:r>
    </w:p>
    <w:p w14:paraId="316B7A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基坑回填与上部结构施工重叠段，BIM模拟中设置土方运输车辆行进路线与塔吊覆盖半径动态避让区。模型输出每日工位占用热力图，提示钢筋加工区与混凝土泵车就位点的时段错峰安排。进度偏差超3天时，系统自动推送调整建议，如提前启动4号楼二层砌体，压缩3号楼抹灰等待周期。</w:t>
      </w:r>
    </w:p>
    <w:p w14:paraId="7CDB85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区域管线密集，电气桥架、消防喷淋主管、通风风管与给水支管存在多层叠压。BIM模型整合各专业施工图，按“先大管后小管、先下后上”原则预排走向，自动识别PC管与镀锌钢管交叉处的标高冲突点。模拟中设定通风风管安装须待混凝土结构强度达标后方可吊装，避免振动影响已敷设电缆。</w:t>
      </w:r>
    </w:p>
    <w:p w14:paraId="58BF9B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模型提前标注防火阀安装标高与墙体砌筑完成面关系，提示砌体班组预留洞口尺寸与位置。消防电系统模块箱安装时间点绑定在抹灰完成之后，防止嵌入式箱体被后续油漆污染。模型生成管线综合剖面图交底，减少现场凿槽返工，确保UPVC静音排水管与衬塑给水管安装不与磷石膏砌块砌筑工序抢工。</w:t>
      </w:r>
    </w:p>
    <w:p w14:paraId="235F28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须与混凝土墙体同步浇筑，BIM进度模拟将密闭门框预埋件位置与钢筋绑扎工序绑定，生成预埋节点三维交底模型。模型校核防爆波活门安装时间是否避开墙体抹灰高峰期，避免门框周边抹灰空鼓。进度计划中设定人防工程验收前，BIM自动冻结后续装饰面层施工任务。</w:t>
      </w:r>
    </w:p>
    <w:p w14:paraId="104836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需覆盖保护层再回填，BIM模拟中设置柔性隔离层铺设与细石混凝土保护层浇筑的强制时序。种植土回填前，模型校验排水板铺设完成度与坡度方向，防止积水倒灌。膨胀玻化微珠保温砂浆施工温度低于5℃时，系统标红预警，联动调整真石漆涂刷时段，保障保温层与饰面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w:t>
      </w:r>
    </w:p>
    <w:p w14:paraId="7C3D019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技术保障措施</w:t>
      </w:r>
    </w:p>
    <w:p w14:paraId="5F9E0F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流水段优化</w:t>
      </w:r>
    </w:p>
    <w:p w14:paraId="1650C8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按基坑分区组织流水，人防区域单列作业面，与非人防地下室结构施工错开2个节拍。3#与4#楼结构相似，采用镜像划段，每栋分3个施工段，结构施工段对应砌体、抹灰、门窗安装段顺序展开。安装工程不单独设段，依附于主体段落，在结构封顶后插入电气预埋、消防套管、给排水立管安装；装饰阶段同步穿插桥架敷设、末端点位安装。各段交接面设置在伸缩缝、后浇带或楼层标高变化处，避免工序交叉干扰。</w:t>
      </w:r>
    </w:p>
    <w:p w14:paraId="0F31B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抹灰工序以楼层为单位形成紧凑循环，蒸压加气混凝土砌块砌筑完成后，隔日开展挂网、打底，三日内完成面层抹灰。装饰阶段块料镶贴与真石漆涂刷按朝向分段，南侧优先施工，避开雨季湿作业影响。安装工程按系统嵌套：消防喷淋主管在结构阶段预埋套管，支管随砌体同步安装；排水类塑料管在楼地面施工前完成立管与横管敷设，确保防水层连续性。屋面防水与保护层施工连续作业，中间不插入其他工种。</w:t>
      </w:r>
    </w:p>
    <w:p w14:paraId="76B2AE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供应保障主体结构快节奏流水，自拌混凝土用于零星构件及地下后浇带，减少运输等待。磷石膏砌块集中卸货至楼层堆场，按段配置小型提升机垂直转运，避免地面二次搬运。镀锌钢管与防火阀安装班组固定搭配，碳钢风管制作安排在地下室顶板完成前完成，减少高空作业面。每日晨会复核三日内各段材料进场计划，重点校验人防门、防火卷帘等定制设备到货节点，防止安装工序卡顿。</w:t>
      </w:r>
    </w:p>
    <w:p w14:paraId="43A0B11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跳仓法施工</w:t>
      </w:r>
    </w:p>
    <w:p w14:paraId="5DB573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跳仓法在本项目中应用于地下结构底板、顶板及侧墙，同时覆盖4号楼厂房主体、3号楼仓储区域的超长混凝土结构。地下停车场与人防地下室底板面积大、厚度变化多，易产生收缩应力；厂房主体单跨长度超限，常规后浇带养护周期长，影响后续工序穿插。跳仓法可规避传统后浇</w:t>
      </w:r>
      <w:r>
        <w:rPr>
          <w:rFonts w:hint="eastAsia" w:ascii="宋体" w:hAnsi="宋体" w:eastAsia="宋体" w:cs="宋体"/>
          <w:bCs w:val="0"/>
          <w:iCs w:val="0"/>
          <w:sz w:val="28"/>
          <w:szCs w:val="28"/>
          <w:highlight w:val="none"/>
          <w:lang w:eastAsia="zh-CN"/>
        </w:rPr>
        <w:t>带</w:t>
      </w:r>
      <w:r>
        <w:rPr>
          <w:rFonts w:hint="eastAsia" w:ascii="宋体" w:hAnsi="宋体" w:eastAsia="宋体" w:cs="宋体"/>
          <w:bCs w:val="0"/>
          <w:iCs w:val="0"/>
          <w:sz w:val="28"/>
          <w:szCs w:val="28"/>
          <w:highlight w:val="none"/>
        </w:rPr>
        <w:t>来的钢筋连续性中断、模板反复拆装、防水节点薄弱等问题。</w:t>
      </w:r>
    </w:p>
    <w:p w14:paraId="12C39C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分仓安排与清单中的“地下工程—混凝土结构工程”“4号楼地上工程—混凝土结构工程”条目直接对应，施工组织中将跳仓缝位置与设计留缝、后浇带位置统筹考虑，确保结构整体性不受影响。变形缝、地沟、止水带等构造部位同步纳入跳仓缝协调范围，避免后期开裂与渗漏风险。</w:t>
      </w:r>
    </w:p>
    <w:p w14:paraId="5E9859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仓依据结构平面尺寸、柱网布置、施工流水段划分及混凝土供应能力综合确定。每仓长度控制在合理区间，避开柱跨中、梁端等高应力区域，优先设于剪力较小部位。跳仓缝两侧混凝土浇筑间隔不少于规定周期，</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完成接缝清理、界面凿毛与湿润处理。</w:t>
      </w:r>
    </w:p>
    <w:p w14:paraId="22BC5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变形缝施工”“止水带安装”“地沟模板施工”等条目为跳仓缝构造提供实施基础。跳仓缝处同步预埋止水钢板或止水条，与变形缝防水构造形成复合防线；地沟位置避开跳仓缝，或在缝两侧单独支模浇筑，确保功能连续性与结构安全。</w:t>
      </w:r>
    </w:p>
    <w:p w14:paraId="51E3D8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供应采用商品混凝土与自拌混凝土相结合方式，保障跳仓各仓连续浇筑需求。每仓浇筑按计划时段执行，避开高温时段，控制单次浇筑方量与持续时间，减少水化热集中释放。浇筑过程实施分层布料、振捣均匀、表面二次收光。</w:t>
      </w:r>
    </w:p>
    <w:p w14:paraId="062950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温控措施贯穿浇筑前后，实时监测混凝土内外温差，覆盖保温材料调节散热速率。清单中“混凝土结构工程”所含模板支设、钢筋绑扎、混凝土浇筑等工序按跳仓顺序动态调整，各仓养护达到要求强度后，再进行相邻仓施工，确保整体结构稳定成型。</w:t>
      </w:r>
    </w:p>
    <w:p w14:paraId="2AEF9D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装配式应用</w:t>
      </w:r>
    </w:p>
    <w:p w14:paraId="335444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周边施工界面复杂，地下工程含人防地下室与地下停车场，基坑深度与支护条件受限。生产厂房、仓库等功能空间对结构整体性与后期设备吊挂荷载要求较高，现浇混凝土结构更易保障节点刚度与后期使用稳定性。清单所列全部混凝土结构工程均采用模板支设、钢筋绑扎、现场浇筑方式，与设计图纸及地勘条件匹配。磷石膏砌块与蒸压加气混凝土砌块的现场湿作业砌筑，</w:t>
      </w:r>
      <w:r>
        <w:rPr>
          <w:rFonts w:hint="eastAsia" w:ascii="宋体" w:hAnsi="宋体" w:eastAsia="宋体" w:cs="宋体"/>
          <w:bCs w:val="0"/>
          <w:iCs w:val="0"/>
          <w:sz w:val="28"/>
          <w:szCs w:val="28"/>
          <w:highlight w:val="none"/>
          <w:lang w:eastAsia="zh-CN"/>
        </w:rPr>
        <w:t>以利于</w:t>
      </w:r>
      <w:r>
        <w:rPr>
          <w:rFonts w:hint="eastAsia" w:ascii="宋体" w:hAnsi="宋体" w:eastAsia="宋体" w:cs="宋体"/>
          <w:bCs w:val="0"/>
          <w:iCs w:val="0"/>
          <w:sz w:val="28"/>
          <w:szCs w:val="28"/>
          <w:highlight w:val="none"/>
        </w:rPr>
        <w:t>现场尺寸微调及管线预埋协同。大规模装配式结构在此类中低层工业配套建筑中，未见技术经济优势，也不符合本项目工期节奏与材料供应现实。</w:t>
      </w:r>
    </w:p>
    <w:p w14:paraId="7F9CCF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浇工艺与砌体施工安排紧密嵌入总进度计划，模板与钢筋工序按层流水推进，混凝土供应由本地搅拌站保障，运输半径控制在合理范围内。施工图未设置预制构件节点详图，工程量清单亦无PC构件制作安装子目。所有结构构件深化设计、节点连接构造、吊装工艺、临时支撑体系等装配式必备要素均未体现。因此，本项目不采用装配式混凝土结构，符合技术逻辑与实施可行性。</w:t>
      </w:r>
    </w:p>
    <w:p w14:paraId="4D4101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所列多项成品部品属装配式范畴，包括密闭人防门、防护密闭人防门、防火卷帘门、木质防火门、不锈钢护窗栏杆、铝合金门窗、钢梯等。这些部品均在工厂完成制造、表面处理及预组装，进场后按图定位、锚固安装，全过程不涉及现场湿作业。其连接方式、预埋件设置、安装公差控制均依据国家图集及设备厂家技术文件执行。</w:t>
      </w:r>
    </w:p>
    <w:p w14:paraId="5FE6E2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序纳入主体结构施工穿插计划，人防门框随地下结构同步预埋，防火门框在砌体完成后安装，栏杆在楼面成型后固定。所有部品进场前提供型式检验报告及出厂合格证，安装后按规范进行启闭、抗风压、耐火极限等实测验证。这类工厂化生产、现场装配的实施方式，既保障质量可控性，又缩短现场作业周期，与本项目24个月工期约束高度契合。</w:t>
      </w:r>
    </w:p>
    <w:p w14:paraId="5BE0224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w:t>
      </w:r>
      <w:r>
        <w:rPr>
          <w:rFonts w:hint="eastAsia" w:ascii="宋体" w:hAnsi="宋体" w:eastAsia="宋体" w:cs="宋体"/>
          <w:bCs w:val="0"/>
          <w:iCs w:val="0"/>
          <w:sz w:val="28"/>
          <w:szCs w:val="28"/>
          <w:highlight w:val="none"/>
          <w:lang w:eastAsia="zh-CN"/>
        </w:rPr>
        <w:t>模块</w:t>
      </w:r>
      <w:r>
        <w:rPr>
          <w:rFonts w:hint="eastAsia" w:ascii="宋体" w:hAnsi="宋体" w:eastAsia="宋体" w:cs="宋体"/>
          <w:bCs w:val="0"/>
          <w:iCs w:val="0"/>
          <w:sz w:val="28"/>
          <w:szCs w:val="28"/>
          <w:highlight w:val="none"/>
        </w:rPr>
        <w:t>拆体系</w:t>
      </w:r>
    </w:p>
    <w:p w14:paraId="18E8D2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模体系按标准模块预制，通用配件覆盖梁、板、柱、剪力墙等全部构件类型。支设过程取消传统木模的裁切与钉钉工序，依靠销钉销片连接，拼装误差控制在毫米级。现场作业面分散，各单体结构尺寸存在差异，通过模块组合与局部微调满足全部支设需求。</w:t>
      </w:r>
    </w:p>
    <w:p w14:paraId="0B2C55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模板支设与钢筋绑扎交叉进行，竖向构件模板优先封闭，水平构件模板滞后安装。混凝土浇筑前完成全部加固校正，终凝后24小时内启动快拆作业。拆下的标准</w:t>
      </w:r>
      <w:r>
        <w:rPr>
          <w:rFonts w:hint="eastAsia" w:ascii="宋体" w:hAnsi="宋体" w:eastAsia="宋体" w:cs="宋体"/>
          <w:bCs w:val="0"/>
          <w:iCs w:val="0"/>
          <w:sz w:val="28"/>
          <w:szCs w:val="28"/>
          <w:highlight w:val="none"/>
          <w:lang w:eastAsia="zh-CN"/>
        </w:rPr>
        <w:t>模板</w:t>
      </w:r>
      <w:r>
        <w:rPr>
          <w:rFonts w:hint="eastAsia" w:ascii="宋体" w:hAnsi="宋体" w:eastAsia="宋体" w:cs="宋体"/>
          <w:bCs w:val="0"/>
          <w:iCs w:val="0"/>
          <w:sz w:val="28"/>
          <w:szCs w:val="28"/>
          <w:highlight w:val="none"/>
        </w:rPr>
        <w:t>经简单清理即转入下一施工段，支撑系统随结构强度增长分阶段卸荷，确保混凝土成型质量稳定。</w:t>
      </w:r>
    </w:p>
    <w:p w14:paraId="014C47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快拆体系设定三档拆模时间：侧模24小时、楼板支撑72小时、梁底支撑14天。支撑立杆间距统一，横杆模数化，拆除后构件可直接码放归堆。每套铝模按3#楼、4#楼及地下结构分区配置，单次周转周期压缩至5天以内。</w:t>
      </w:r>
    </w:p>
    <w:p w14:paraId="6D12FE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多楼栋</w:t>
      </w:r>
      <w:r>
        <w:rPr>
          <w:rFonts w:hint="eastAsia" w:ascii="宋体" w:hAnsi="宋体" w:eastAsia="宋体" w:cs="宋体"/>
          <w:bCs w:val="0"/>
          <w:iCs w:val="0"/>
          <w:sz w:val="28"/>
          <w:szCs w:val="28"/>
          <w:highlight w:val="none"/>
          <w:lang w:eastAsia="zh-CN"/>
        </w:rPr>
        <w:t>结构型</w:t>
      </w:r>
      <w:r>
        <w:rPr>
          <w:rFonts w:hint="eastAsia" w:ascii="宋体" w:hAnsi="宋体" w:eastAsia="宋体" w:cs="宋体"/>
          <w:bCs w:val="0"/>
          <w:iCs w:val="0"/>
          <w:sz w:val="28"/>
          <w:szCs w:val="28"/>
          <w:highlight w:val="none"/>
        </w:rPr>
        <w:t>式相近，模板资源在3#、4#楼间动态调度。地下结构施工阶段同步开展地上首层铝模预拼装，避免等待期。人防地下室顶板与上部厂房首层结构标高衔接紧密，铝模体系通过悬挑支架与可调托撑实现跨层连续支设，减少模板重复投入。</w:t>
      </w:r>
    </w:p>
    <w:p w14:paraId="1A205C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铝模成型面免抹灰，混凝土表面平整度偏差小于3mm，垂直度偏差小于5mm。该精度直接降低后续抹灰层厚度，减少砂浆用量与空鼓风险。贴砖基层不再需要拉毛处理，瓷砖胶粘结力更稳定。</w:t>
      </w:r>
    </w:p>
    <w:p w14:paraId="3F6582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吊顶龙骨安装不再依赖厚抹灰找平，吊点定位误差缩小。门窗洞口尺寸方正，框体嵌入后缝隙均匀，密封胶施打质量提升。油漆涂刷前仅需局部修补，腻子用量减少三成以上。保温隔热墙面施工时，基层平整</w:t>
      </w:r>
      <w:r>
        <w:rPr>
          <w:rFonts w:hint="eastAsia" w:ascii="宋体" w:hAnsi="宋体" w:eastAsia="宋体" w:cs="宋体"/>
          <w:bCs w:val="0"/>
          <w:iCs w:val="0"/>
          <w:sz w:val="28"/>
          <w:szCs w:val="28"/>
          <w:highlight w:val="none"/>
          <w:lang w:eastAsia="zh-CN"/>
        </w:rPr>
        <w:t>使黏结</w:t>
      </w:r>
      <w:r>
        <w:rPr>
          <w:rFonts w:hint="eastAsia" w:ascii="宋体" w:hAnsi="宋体" w:eastAsia="宋体" w:cs="宋体"/>
          <w:bCs w:val="0"/>
          <w:iCs w:val="0"/>
          <w:sz w:val="28"/>
          <w:szCs w:val="28"/>
          <w:highlight w:val="none"/>
        </w:rPr>
        <w:t>砂浆铺展均匀，玻纤网格布铺设更服帖。</w:t>
      </w:r>
    </w:p>
    <w:p w14:paraId="4C5320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BIM深化设计</w:t>
      </w:r>
    </w:p>
    <w:p w14:paraId="2CBC20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整合覆盖全部专业内容。建筑地上与地下结构、生产厂房与商铺装饰、人防门框与密闭封堵节点、排水板铺设与卷材防水层、挤塑聚苯板保温与真石漆饰面，均按统一坐标系与构件编码建模。混凝土结构、钢筋绑扎、砌体砌筑等工序逻辑嵌入模型层级，电气桥架走向与消防喷头间距、通风风管与给水支管空间关系完成全专业碰撞检查。模型交付标准与施工图保持一致，所有预留预埋位置、防火卷帘轨道标高、不锈钢护窗栏杆连接点均在模型中明示，避免现场返工。</w:t>
      </w:r>
    </w:p>
    <w:p w14:paraId="678AF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实施前完成4D施工模拟。孔桩成孔与基坑支护交叉顺序、基础垫层与防水卷材铺贴作业面搭接、人防门框安装与墙体砌筑时序、排水板铺设与种植土回填时间窗口，全部纳入时间轴推演。模拟结果用于优化机械进出场节奏，明确混凝土浇筑与防水施工的工序衔接底线，校核吊装通道与临时堆场布置合理性。模拟过程同步校验消防电系统模块箱安装位置与通风系统风机吊点冲突，提前调整管线排布路径。</w:t>
      </w:r>
    </w:p>
    <w:p w14:paraId="35AB8C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成果直接支撑日常管理动作。进度报表中的人员机械投入、工程量完成情况与模型进度关联比对；样品报送前，真石漆材质样板、磷石膏砌块排砖方案、密闭人防门铰链节点在模型中可视化呈现；成品保护区域通过模型圈定，标注楼地面耐磨层养护周期、防火门框边抹灰完成面保护要求；每日晨会使用模型剖切视图交底，重点说明地下车库顶板排水坡向、商铺吊顶内喷淋支管避让、管理用房楼梯间防火封堵构造。</w:t>
      </w:r>
    </w:p>
    <w:p w14:paraId="4E0753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装配式楼梯</w:t>
      </w:r>
    </w:p>
    <w:p w14:paraId="3922B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梯构件由具备资质的加工单位按图预制，出厂前完成尺寸复核、焊缝外观检查及防腐初处理。进场时核对构件编号、规格型号与施工部位匹配性，查验出厂合格证、材质证明及防腐涂层检测报告。对变形、锈蚀或焊缝开裂的构件予以退场处理。所有构件分区堆码，下垫方木防潮，覆盖防雨布避免二次污染。吊装前再次清理连接面浮锈与油污，确保螺栓孔位对正度与接触面密贴性。预制梯段与平台板连接部位预设定位销孔，增强现场装配精度。构件运输采用专用支架固定，防止运输过程磕碰导致边缘损伤或变形。</w:t>
      </w:r>
    </w:p>
    <w:p w14:paraId="14D4C4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吊装作业受场地条件制约，采用25吨汽车吊分段吊装。起吊前完成预埋件位置复测，偏差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毫米时进行扩孔或加垫片调整。梯段落位后即用水平尺校正踏步平直度，激光垂准仪复核梯段垂直度与平台标高。所有连接节点采用高强螺栓紧固，扭矩值按工艺要求分两次施加，并留存拧紧记录。局部焊接连接部位执行焊前预热、焊后保温措施，焊缝高度与长度满足设计构造要求。吊装完成后48小时内完成节点防腐补涂，避免裸露金属面长时间暴露。</w:t>
      </w:r>
    </w:p>
    <w:p w14:paraId="702A58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踏步表面</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滑凹槽并保持深度均匀，扶手与栏杆立柱同步安装，垂直度偏差控制在2毫米以内。地下工程区域钢梯按人防要求涂刷防火涂料，涂层厚度满足耐火极限规定。所有外露钢构件执行两底两面防腐工艺，面漆颜色与建筑整体协调。梯段底部设排水坡度，防止积水滞留。栏杆玻璃嵌入槽口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牢固，胶体饱满无气泡。安装完成后进行荷载模拟测试，验证梯段整体稳定性与连接节点可靠性。</w:t>
      </w:r>
    </w:p>
    <w:p w14:paraId="74EFAD1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资源保障措施</w:t>
      </w:r>
    </w:p>
    <w:p w14:paraId="10B6B8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材料保供方案</w:t>
      </w:r>
    </w:p>
    <w:p w14:paraId="3518B5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本地建材市场完成三家以上合格供应商备案，覆盖混凝土、钢筋、砌块、管材及防火门等主要品类。商品混凝土由</w:t>
      </w:r>
      <w:r>
        <w:rPr>
          <w:rFonts w:hint="eastAsia" w:ascii="宋体" w:hAnsi="宋体" w:eastAsia="宋体" w:cs="宋体"/>
          <w:bCs w:val="0"/>
          <w:iCs w:val="0"/>
          <w:sz w:val="28"/>
          <w:szCs w:val="28"/>
          <w:highlight w:val="none"/>
          <w:lang w:eastAsia="zh-CN"/>
        </w:rPr>
        <w:t>市区</w:t>
      </w:r>
      <w:r>
        <w:rPr>
          <w:rFonts w:hint="eastAsia" w:ascii="宋体" w:hAnsi="宋体" w:eastAsia="宋体" w:cs="宋体"/>
          <w:bCs w:val="0"/>
          <w:iCs w:val="0"/>
          <w:sz w:val="28"/>
          <w:szCs w:val="28"/>
          <w:highlight w:val="none"/>
        </w:rPr>
        <w:t>两家持证搅拌站定点供应，具备日供能力及应急备料条件；钢筋由</w:t>
      </w:r>
      <w:r>
        <w:rPr>
          <w:rFonts w:hint="eastAsia" w:ascii="宋体" w:hAnsi="宋体" w:eastAsia="宋体" w:cs="宋体"/>
          <w:bCs w:val="0"/>
          <w:iCs w:val="0"/>
          <w:sz w:val="28"/>
          <w:szCs w:val="28"/>
          <w:highlight w:val="none"/>
          <w:lang w:eastAsia="zh-CN"/>
        </w:rPr>
        <w:t>周边两个城市</w:t>
      </w:r>
      <w:r>
        <w:rPr>
          <w:rFonts w:hint="eastAsia" w:ascii="宋体" w:hAnsi="宋体" w:eastAsia="宋体" w:cs="宋体"/>
          <w:bCs w:val="0"/>
          <w:iCs w:val="0"/>
          <w:sz w:val="28"/>
          <w:szCs w:val="28"/>
          <w:highlight w:val="none"/>
        </w:rPr>
        <w:t>双通道供货，HPB300与HRB400系列统一调拨、分批进场；磷石膏砌块及蒸压加气混凝土砌块由本地建材厂直供，减少中转环节。所有材料出厂附带合格证及出厂检验报告，进场前完成资质核验与初步外观检查。</w:t>
      </w:r>
    </w:p>
    <w:p w14:paraId="5EEF1E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结构同步推进时，材料按区域划片组织。基坑施工阶段优先保障钢筋笼、声测管、防水卷材及人防密闭门；主体施工阶段按楼层划分，钢筋、模板、砌块分段配送至对应作业面；装饰装修阶段真石漆、无机涂料、铝合金门窗按施工顺序集中配送。通风管道、消防喷淋管、给水PP-R管等安装材料，依据专业施工界面，与电气桥架、套管预埋同步进场，避免交叉冲突及重复搬运。</w:t>
      </w:r>
    </w:p>
    <w:p w14:paraId="6D2A2A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执行三方联合验收，监理、施工、材料员共同核对品类、批次与封样一致性，不合格品当场清退。蒸压加气混凝土砌块及磷石膏砌块设专用防潮堆放区，架空垫高并覆盖防雨布；内外热镀锌钢管分类标识、离地码放；防火卷帘门及人防门设临时加固存放架，防止变形。建立材料到货预警机制</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关键材料库存低于三日用量时启动应急调拨，确保工序不因缺料中断。</w:t>
      </w:r>
    </w:p>
    <w:p w14:paraId="2DFC7F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商品砼保障</w:t>
      </w:r>
    </w:p>
    <w:p w14:paraId="351E82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由具备资质的预拌厂供应，所有供应商均完成项目所在地住建部门备案，运输车辆统一安装GPS定位系统，实时监控进场路径与时间节点。每批次混凝土进场前，随车提供配合比报告、出厂合格证及运输单，现场设专人核验坍落度</w:t>
      </w:r>
      <w:r>
        <w:rPr>
          <w:rFonts w:hint="eastAsia" w:ascii="宋体" w:hAnsi="宋体" w:eastAsia="宋体" w:cs="宋体"/>
          <w:bCs w:val="0"/>
          <w:iCs w:val="0"/>
          <w:sz w:val="28"/>
          <w:szCs w:val="28"/>
          <w:highlight w:val="none"/>
          <w:lang w:eastAsia="zh-CN"/>
        </w:rPr>
        <w:t>和</w:t>
      </w:r>
      <w:r>
        <w:rPr>
          <w:rFonts w:hint="eastAsia" w:ascii="宋体" w:hAnsi="宋体" w:eastAsia="宋体" w:cs="宋体"/>
          <w:bCs w:val="0"/>
          <w:iCs w:val="0"/>
          <w:sz w:val="28"/>
          <w:szCs w:val="28"/>
          <w:highlight w:val="none"/>
        </w:rPr>
        <w:t>易性及运输时长，超时或离析现象一律拒收。预拌厂按施工段划分设置专用供应通道，避开高峰时段，避免交叉拥堵。</w:t>
      </w:r>
    </w:p>
    <w:p w14:paraId="50D05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三级调度响应机制，项目部设专职砼协调员，每日根据进度计划预排次日浇筑部位、方量及强度要求，提前48小时向供应商下达指令。遇雨季、高温或临时调整，启动备用供应商名单，确保2小时内完成替换响应。所有商品砼运输车配备保温或遮阳设施，满足不同季节施工环境控制需求。</w:t>
      </w:r>
    </w:p>
    <w:p w14:paraId="642855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结构施工节奏紧凑，混凝土浇筑前组织模板、钢筋、预埋件联合验收，验收通过后即下达浇筑指令，避免等待延误。泵车布设位置经施工平面图预演，兼顾覆盖范围与安全距离，地下结构阶段采用臂架泵接力输送，地上阶段结合楼层高度配置不同型号泵车，确保连续供料无间断。</w:t>
      </w:r>
    </w:p>
    <w:p w14:paraId="2F7F2E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过程中实行班组长跟班制，实时反馈振捣密实度、收面时机及养护启动条件。发现离析、泌水或初凝迹象，立即暂停浇筑并通知预拌厂调整配比。夜间施工配备足额照明与对讲设备，每班次配置2名调度联络员，与搅拌站、泵车组、作业班组三方实时互通，确保每车混凝土在90分钟内完成卸料与入模。</w:t>
      </w:r>
    </w:p>
    <w:p w14:paraId="479A201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周转料具计划</w:t>
      </w:r>
    </w:p>
    <w:p w14:paraId="1E8570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配置依据结构特点分区域组织。地上厂房与仓库采用定型钢模板与覆膜多层板组合体系，兼顾混凝土成型质量与拆模周转效率。梁板结构使用快拆支撑系统，立杆间距按受力特征动态调整，确保支撑刚度满足连续施工需要。楼梯与后浇带部位配置专用异形模板，预拼装后整体吊装，减少现场切割损耗。所有模板面板在周转前进行表面清理与边角修补，变形超标或局部开胶的及时淘汰，保障后续使用平整度。</w:t>
      </w:r>
    </w:p>
    <w:p w14:paraId="77AC57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地下工程存在多处临空作业面和狭小空间，模板配置侧重稳定性与适应性。砖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采用标准砖模配合砂浆抹面，避免木模反复拆装带来的接缝不密实问题。桩间挡土板使用轻型槽钢背楞加方木内撑，便于随基坑分层开挖同步安装。电梯井与人防口部采用型钢组合支撑架，配合可调节牛腿固定侧模，减少支撑点位对防水层的破坏风险。</w:t>
      </w:r>
    </w:p>
    <w:p w14:paraId="7D0619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支撑体系按工况差异分级配置。基坑支护阶段使用φ609钢管支撑配合H型钢围檩，支撑轴力由液压千斤顶实时调控，拆除后立即回收整修。桩基施工中，护壁模板采用可缩放钢模，每节高度适配成孔深度，脱模后逐节提升复用。人防密闭门框墙支模使用对拉螺栓加止水片构造，模板背面设双层横楞增强抗浮能力，避免混凝土侧压导致位移。</w:t>
      </w:r>
    </w:p>
    <w:p w14:paraId="50AE61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单体装饰阶段工序穿插密集，周转器具侧重轻便性与重复安装效率。抹灰作业采用可调式铝合金操作架，单架承载适中，移动灵活，适应不同层高与墙面长度。瓷砖铺贴使用带吸盘定位器的轻钢龙骨架，调节精度高，龙骨拆除后可直接用于吊顶基层安装。所有架体在楼层间垂直运输时采用专用吊笼，减少人工搬运造成的变形或磕碰损伤。</w:t>
      </w:r>
    </w:p>
    <w:p w14:paraId="7CA758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门窗安装与吊顶施工对操作空间要求各异，器具配置实行“按需配型、按层流转”原则。铝合金门窗框安装使用带水平微调功能的铝合金支撑架，单次校正后可保持位置稳定，避免重复调整。吊顶龙骨安装前，先布设可升降式满堂脚手架，架体立杆间距与主龙骨布置线对应，龙骨安装完成后同步拆除下层架体，向上倒运复用。</w:t>
      </w:r>
    </w:p>
    <w:p w14:paraId="2522A6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中凿槽、配管、风管吊装等作业面分散，器具组织强调模块化与快装特性。电气配管凿槽使用带吸盘固定底座的移动式操作平台，平台可锁止在结构梁侧，避免地面占位。通风管道吊装采用分段式可调葫芦支架，支架立柱为标准节拼装，适应不同净高要求。所有安装类器具在使用前完成连接部位紧固检查，使用后分类归堆、标识清晰，确保下一流水段调用时状态可靠。</w:t>
      </w:r>
    </w:p>
    <w:p w14:paraId="138E03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设备维保计划</w:t>
      </w:r>
    </w:p>
    <w:p w14:paraId="4DCEF2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设备纳入季度功能复测，覆盖探测器灵敏度校验、模块箱信号回传验证、声光报警器声压光强检测、消防电话插孔通断测试。喷淋与消火栓系统实行半年压力保值与阀体启闭检查，重点复核水流指示器动作阈值、信号蝶阀密封状态、水泵接合器防冻防护。给排水管道每季度开展通水试验，检查UPVC静音管接口渗漏、衬塑管内壁结垢、卫生器具排水坡度与密封性。通风系统风机实行双月振动与噪声监测，防火阀与挡烟垂壁执行季度动作复位，碳钢风管重点巡查焊缝防腐层完整性。人防门类设备每半年润滑铰链、更换密封条、测试闭锁机构，确保密闭性与启闭力符合规范要求。</w:t>
      </w:r>
    </w:p>
    <w:p w14:paraId="6507F5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人防地下室、生产厂房等高负荷空间实行月度巡检，重点跟踪排水泵启停逻辑、消防水箱液位浮动、通风风机运行连续性。仓库与商铺区域执行季度巡检，侧重配电箱温升监测、照明回路绝缘电阻测试、防火卷帘门下降响应时间复核。配套管理用房及道路管网按半年频次开展系统性核查，包括雨水管通畅性、室外消火栓出水压力、综合管网标识清晰度。投产后首月启动全系统拉网式排查，第二月起转入分级滚动巡检，所有记录同步录入电子维保台账，异常项24小时内启动闭环处置。</w:t>
      </w:r>
    </w:p>
    <w:p w14:paraId="34D812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配置3名持证维保技术人员常驻现场，覆盖电气、消防、暖通、给排水四类专业资质。预置常用备件库，含探测器、信号阀、防火阀执行器、UPVC管件、配电箱空开及人防门密封条等。接到报修指令后</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城区范围内30分钟抵达现场，故障诊断与临时处置同步展开，一般问题4小时内修复，重大故障24小时内提交处置方案并组织更换。维保过程全程影像留痕，每次作业形成含检测数据、处理措施、复验结论的闭环单据。</w:t>
      </w:r>
    </w:p>
    <w:p w14:paraId="2175F3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劳动力储备</w:t>
      </w:r>
    </w:p>
    <w:p w14:paraId="2E39FF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组织按混凝土结构、砌体与装饰、设备安装三大作业序列配置。混凝土结构阶段安排模板工、钢筋工、混凝土工协同作业，支撑4号楼与3号楼主体同步攀升；砌体与装饰阶段配置砌筑工、抹灰工、贴砖工、防水工、门窗安装工及油漆工，覆盖蒸压加气混凝土砌块砌筑、磷石膏砌块施工、卷材与涂膜防水、铝合金门窗及木质防火门安装、真石漆与无机涂料涂刷等全部工序。设备安装阶段按系统分组，电气安装工负责PC管配管与灯具安装，消防管道工承担内外热镀锌钢管敷设及喷头安装，通风风管工完成碳钢风管制作与防火阀安装，人防门安装工专责密闭门与防护密闭门就位。</w:t>
      </w:r>
    </w:p>
    <w:p w14:paraId="71A54A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同步配置基坑作业人员与防水作业组，桩基成孔与混凝土浇筑连续作业，基础卷材防水与墙面涂膜防水同步推进。进入装饰阶段后，耐磨楼地面施工与块料踢脚线安装由同一班组衔接完成。4号楼与3号楼主体结构错峰推进，地下工程与地上工程劳动力按月度计划动态分流，峰值用工集中在主体封顶后三个月内，通过工序穿插压缩单点用工强度。</w:t>
      </w:r>
    </w:p>
    <w:p w14:paraId="30269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劳动力储备以</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施工队伍为基础，核心工种如钢筋工、防水工、消防管道工已建立长期协作关系，关键岗位人员持证上岗率100%，近三年参与过类似厂房与人防工程施工作业。各专业班组实行固化管理，同一班组全程跟进对应楼号或系统，避免交叉换岗造成工序脱节。地下停车场与人防地下室施工期间，防水班组与人防门安装班组保持常驻，确保密闭人防门安装与基础卷材防水工序零空档。</w:t>
      </w:r>
    </w:p>
    <w:p w14:paraId="5D2C71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动力调配依托现场进度日报与周例会决策机制，施工员每日汇总各作业面剩余工程量与滞后工序，工程部24小时内完成班组增补或工序优化。遇突发情况需加速推进时，启动周边县域协作队伍支援通道，4小时内可调集备用抹灰班组或电气配管班组进场，确保砌筑完工后抹灰连续，配电箱安装后开关插座同步就位。</w:t>
      </w:r>
    </w:p>
    <w:p w14:paraId="5493DE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应急备用资源</w:t>
      </w:r>
    </w:p>
    <w:p w14:paraId="54B2B0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工程部位与施工节奏，划分结构类、围护类、安装类、装饰类四类材料建立对应储备池。结构类包括混凝土、钢筋、砌块，由本地供应商按月度计划备货，库存量不低于15日用量；围护类如防火门、人防门、卷帘门，提前封样并锁定两家以上厂家产能；安装类管材、桥架、阀门等采用“主供+备案”双通道，主渠道供货周期超7日即启用备案供应商。这直接影响雨季运输受阻时的连续施工能力。</w:t>
      </w:r>
    </w:p>
    <w:p w14:paraId="1A84C3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遇到连续降雨导致进场道路临时中断时，已协调3家本地建材中转仓，可即时调用15吨级运输车12台，将堆放于中转仓的砌块、管材、门窗等物资分批运抵现场，单次转运能力覆盖两个施工段日均消耗量。</w:t>
      </w:r>
    </w:p>
    <w:p w14:paraId="55637C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配备旋挖钻机、静压桩机各2台，基坑支护准备型钢支撑、钢板桩、大功率排水泵共三类备用设备，消防系统调试预留移动式气体灭火装置及便携式探测器校准仪。这保障高边坡开挖、人防门吊装、消防电系统联调等高风险工序可随时切换作业方式。</w:t>
      </w:r>
    </w:p>
    <w:p w14:paraId="5B627B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完成吊装方案复核与备用吊点验算，消防喷淋管道试压失败时，可在4小时内调用同规格热镀锌钢管及配套卡箍接头；通风系统挡烟垂壁调试异常，即启用已备案的备用控制模块与现场编程终端，不依赖原厂技术人员到场。</w:t>
      </w:r>
    </w:p>
    <w:p w14:paraId="055D30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配置常驻现场的应急协调员3名，分属土建、安装、安全专业，与24小时保安队伍、监理单位建立三方通讯组，每日晨会同步当日风险预判。这确保突发状况发生后30分钟内完成初步评估与人员集结。</w:t>
      </w:r>
    </w:p>
    <w:p w14:paraId="485429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天提交治安管理计划与突发治安事件预案，保安队伍配备防暴盾、执法记录仪及一键报警终端；每周进度例会中设置“应急资源状态”专项通报环节，对材料到位率、设备完好率、备用人员在岗率进行量化跟踪，不依赖单一来源保障整体节奏。</w:t>
      </w:r>
    </w:p>
    <w:p w14:paraId="3468A2B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环境协调措施</w:t>
      </w:r>
    </w:p>
    <w:p w14:paraId="3323EC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周边协调机制</w:t>
      </w:r>
    </w:p>
    <w:p w14:paraId="52C8E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日常协调以居民诉求响应为主线。现场设立常驻协调员，公示24小时联络电话与接待点，居民反映问题1小时内登记，24小时内反馈初步处理意见。施工前统一发放《施工告知书》，明确作业时段、降噪防尘措施及应急联系人。对居民集中关注的夜间施工、渣土运输路线、临时通道占用等问题，每半月组织一次现场说明会，同步公示整改落实情况。</w:t>
      </w:r>
    </w:p>
    <w:p w14:paraId="788E8A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噪防尘措施与作业安排兼顾居民生活规律。混凝土浇筑、大型机械作业集中安排在工作日上午至下午时段，午休及晚间暂停高噪声工序。施工现场围挡加装隔音板，裸土全覆盖、喷淋系统全时段运行，运输车辆出场前冲洗底盘，防遗洒措施执行到位。临时厕所与垃圾存放点设于远离安置房一侧，每日清运两次，工完料尽场地净，减少对居民日常环境的影响。</w:t>
      </w:r>
    </w:p>
    <w:p w14:paraId="1B00F0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管理与保安力量形成协同闭环。安置房居民进入施工区须凭临时出入证，经实名登记与安全教育后通行；访客由专人引导并配发安全帽。24小时保安岗亭设于主出入口，与安置区物业建立联动响应机制，对居民反映的围挡破损、照明不足、临时通道积水等问题</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处置，每周向社区居委会提交协调简报。</w:t>
      </w:r>
    </w:p>
    <w:p w14:paraId="78F783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与人防工程实施前，提前7日向人防主管部门提交人防门安装方案与基础保护措施，同步向住建质安站报送深基坑及高大模板专项方案。对既有地下管网、周边建构筑物，联合勘查单位完成现状测绘，保护方案经监理审批后，由专人对接产权单位确认技术接口与监护要求。</w:t>
      </w:r>
    </w:p>
    <w:p w14:paraId="4888F8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与道路施工实行联合管控。运输单位须持城管核准的《建筑垃圾处置证》及交警备案的通行路线图作业，运输时段避开早晚高峰，车辆限速、密闭、冲洗全部达标。道路及综合管网施工前，与市政部门确认地下管线走向与修复标准，开挖作业按“探测—标识—监护—回填”流程执行，接口部位由双方现场签字确认。</w:t>
      </w:r>
    </w:p>
    <w:p w14:paraId="1559B4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监管与应急响应纳入日常协同。扬尘监测数据实时上传至监管平台，同步抄送辖区环保部门。遇重污染天气预警，立即启动联动响应，压缩土方作业量，增加洒水频次。突发污染事件或设施受损时，15分钟内通报住建、环保、公安及社区，联合现场处置，2小时内提交初步处置报告，保障周边环境与公共设施稳定运行。</w:t>
      </w:r>
    </w:p>
    <w:p w14:paraId="075B743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夜间施工许可</w:t>
      </w:r>
    </w:p>
    <w:p w14:paraId="0E8FB7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基坑开挖与灌注桩施工</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连续作业，中途停顿易造成塌孔、缩径等质量隐患。混凝土浇筑过程受初凝时间制约，结构节点、大体积构件、地下防水层保护层等部位必须一次成型。清单所列地下工程中声测管安装、钢筋笼吊装、模板支设等工序与混凝土浇筑紧密衔接，夜间作业成为保障结构整体性的实际选择。</w:t>
      </w:r>
    </w:p>
    <w:p w14:paraId="5D8451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人防地下室的混凝土结构工程与防水层施工存在工序依赖关系，防水层涂膜或卷材铺设后需及时覆盖保护层，否则易受踩踏或天气影响。这种工序链对作业窗口提出刚性要求，夜间时段可避开日间高温与人员交叉，提升作业连续性与成型质量。</w:t>
      </w:r>
    </w:p>
    <w:p w14:paraId="458067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夜间施工许可按市相关规定执行，提前十五个工作日向区住建、生态环境、公安交管部门提交申请材料。申请内容包含施工部位、作业时段、降噪措施、周边影响评估及居民沟通记录，同步在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公示栏、社区微信群发布施工预告。</w:t>
      </w:r>
    </w:p>
    <w:p w14:paraId="21981E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许可申请与施工方案同步报监理人审核，重点说明灌注桩、混凝土浇筑、消防系统调试等必须夜间实施的工序逻辑。已与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物业、社区居委会建立联络机制，签署施工减扰告知确认书，明确夜间作业起止时间、异常情况响应路径及投诉对接人，确保许可手续与现场执行一致。</w:t>
      </w:r>
    </w:p>
    <w:p w14:paraId="77B665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混凝土振捣选用低频插入式设备，钢筋绑扎与模板拼装安排在日间完成，夜间仅进行浇筑与收面。风机、水泵等动力设备加装橡胶减震基座，通风管道接口处设置柔性软风管，减少机械振动传导。</w:t>
      </w:r>
    </w:p>
    <w:p w14:paraId="57BD66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敏感时段暂停非紧急作业，如非连续性砌筑、抹灰收口、门窗安装等安排在日间。夜间施工区域与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之间设置双层隔音围挡，施工车辆进出实行慢速通行与禁鸣管理。渣土运输车辆冲洗、密闭、路线报备等环节全程落实，避免对居民夜间休息造成干扰。</w:t>
      </w:r>
    </w:p>
    <w:p w14:paraId="29F0D25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渣土运输保障</w:t>
      </w:r>
    </w:p>
    <w:p w14:paraId="069F27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持有住建与交通部门核发的有效资质证书，车辆全部完成建筑垃圾运输备案登记。所有运输车辆配备密闭覆盖装置、卫星定位系统及防遗洒监控设备。基坑开挖与回填产生的土石方，由该单位统一承运，不得转包或挂靠。进场前提供运输车辆清单、驾驶员从业资格证及近三个月无重大违章记录证明，经监理与建设单位联合审核后方可启用。运输合同明确违约责任，包括道路污染赔偿、超时滞留处置及应急清运响应时限。</w:t>
      </w:r>
    </w:p>
    <w:p w14:paraId="6FF04A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车环节设置专用作业区，挖土方与挖石方作业面紧邻装车点，减少场内倒运。每车装载量按车厢容积核定，顶部覆盖严实，出场前经高压冲洗平台清洁车轮与底盘。运输路线避开主干道高峰时段，途经市政道路全程限速，转弯处配备引导员。卸点设于指定消纳场，进场后即卸即离，避免车辆长时间滞留。每日作业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，安排专人巡查运输沿线，发现遗洒立即清扫；遇雨天加大冲洗频次，防止泥浆带出污染公共路面。</w:t>
      </w:r>
    </w:p>
    <w:p w14:paraId="4046D9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按支护进度分层分段作业，运输能力匹配单日出土量，确保开挖面不积压渣土。回填阶段结合基础垫层施工节奏，预排回填用土储备量与运输批次。土方开挖量、回填节奏与运输车辆调度信息，每日纳入施工进度报表，同步更新至现场调度看板。遇地质变化或设计调整导致土方量变动，24小时内重新核定运输计划并报监理确认。运输班次与地下工程作业时间错峰安排，保障夜间支护施工与白天渣土外运互不干扰。</w:t>
      </w:r>
    </w:p>
    <w:p w14:paraId="50AF3E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防尘降噪方案</w:t>
      </w:r>
    </w:p>
    <w:p w14:paraId="623C30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采取分层分段作业，开挖面裸土区域随挖随盖，防尘网覆盖率达百分之百。土方运输车辆出场前经高压冲洗，车厢密闭，出入口设自动感应喷淋系统。临近安置房区域加设不低于2.2米的硬质围挡，围挡顶部安装喷雾装置，作业时段每两小时启动一次。砂浆现场搅拌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移动式防尘棚，避免露天搅拌扬尘扩散。</w:t>
      </w:r>
    </w:p>
    <w:p w14:paraId="15BA4E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基坑回填使用预拌砌筑砂浆与干拌料，减少现场加水搅拌环节。回填土方堆放区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临时防雨棚，避免雨后泥浆外溢。每日施工结束前安排专人清扫出入口及场内主干道，洒水频次不低于每日四次，重点保障</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一侧通道湿润无浮尘。所有防尘措施执行情况纳入每日进度报表，附定点摄影存档备查。</w:t>
      </w:r>
    </w:p>
    <w:p w14:paraId="18239A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贴砖、吊顶安装等装饰作业避开居民午休与晚间时段，作业时间控制在每日上午八点至十二点、下午两点至六点之间。凿槽施工统一采用低噪手持电镐，禁止使用冲击钻大面积开槽。消防电系统配管、给排水管道安装等工序集中安排在结构封顶后实施，减少多工种交叉作业带来的叠加噪声。</w:t>
      </w:r>
    </w:p>
    <w:p w14:paraId="15F9D5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安装、风机调试、消防水泵试运行等高噪声作业提前报备监理单位，安排在非敏感时段单点实施，周边设置临时吸音屏障。UPVC静音排水管、静音雨水管等材料按清单要求足量配置，减少因材料替代引发的额外敲击与振动。噪声控制效果通过施工现场定点监测与周边居民反馈双轨验证，异常情况两小时内调整作业方式。</w:t>
      </w:r>
    </w:p>
    <w:p w14:paraId="23E22F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出入证管理制度覆盖全部作业人员，保安人员对进出车辆实时登记，防尘降噪措施执行情况纳入保安巡查内容。每日晨会通报前日扬尘与噪声管控结果，协调土建、安装、装饰单位物料运输与作业时序。</w:t>
      </w:r>
    </w:p>
    <w:p w14:paraId="4FF0A8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委托具备本地资质的运输单位，车辆GPS轨迹接入项目监管平台，运输路线避开安置房密集路段。防尘网、雾炮机、洒水设备由专人维保，每周检查运行状态。所有措施响应监理人关于扬尘治理的整改指令，做到当日接收、当日响应、两日内闭环。</w:t>
      </w:r>
    </w:p>
    <w:p w14:paraId="0EA5C6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交通疏导方案</w:t>
      </w:r>
    </w:p>
    <w:p w14:paraId="4B7CC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施工区域东侧设置主出入口，紧邻园区规划道路，避开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日常通行主干道。围挡沿线采用装配式硬质隔离，与现有通行界面保持最小安全距离。出入口内侧布置导向标识与减速带，引导施工车辆单向进出，防止与居民步行流线交叉。施工通道与安置区边界之间设置2米宽临时硬质人行通道，表面铺装防滑钢板，两侧加设夜间反光标识。</w:t>
      </w:r>
    </w:p>
    <w:p w14:paraId="46E03E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结构与现场道路衔接处预留3处可开启式门洞，作为应急与日常巡查通道。门洞位置避开居民集中出入时段，由现场管理人员动态管控启闭。所有围挡转角加装圆弧护角与夜间反光贴，减少通行刮擦风险。临时通道与既有道路接驳处采用斜坡顺接，保障轮椅、婴儿车通行顺畅，不设台阶或高差突变。</w:t>
      </w:r>
    </w:p>
    <w:p w14:paraId="23F587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主体结构施工阶段，材料运输频次高，易与居民晨间买菜、晚间归家时段重叠。运输车辆全部实行预约进场，每日16时前提交次日运输计划，避开7:00–8:30、17:00–18:30两个高峰。混凝土罐车、钢筋运输车等大型车辆限定在非高峰时段进入，单次卸料控制在30分钟内完成。</w:t>
      </w:r>
    </w:p>
    <w:p w14:paraId="1830B9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卸区设于4号楼北侧空地区域，远离安置房住宅楼栋。每处装卸点配置1名交通协管员，手持引导旗指挥车辆停靠与驶离。运输车辆进出实行“一车一档”登记，实时记录车牌、车型、进场时间、离场时间。渣土运输委托具备本地资质的单位，车辆密闭运输，出场前冲洗底盘，杜绝带泥上路。</w:t>
      </w:r>
    </w:p>
    <w:p w14:paraId="228108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日常通行主要集中在南北向步行路径，施工围挡内侧沿此走向布置连续式临时人行通道。通道全长约320米，宽2.2米，采用预制混凝土盖板铺设，表面做防滑纹处理。通道两侧设置0.9米高不锈钢护栏，顶部加装LED条形灯带，保障夜间照明连续稳定。</w:t>
      </w:r>
    </w:p>
    <w:p w14:paraId="72CB83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每隔50米设置一处便民休息点，配备遮阳棚与长椅。渣土运输车辆行驶路径单独划定，避开居民集中居住楼栋，全程限速15公里/小时。所有施工车辆张贴“减速慢行”标识，驾驶室配备语音提示设备，接近通道入口自动播报通行提醒。每周向社区通报运输安排，接受居民监督建议，动态优化通行组织。</w:t>
      </w:r>
    </w:p>
    <w:p w14:paraId="260164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居民沟通机制</w:t>
      </w:r>
    </w:p>
    <w:p w14:paraId="447F8C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居民日常通行与生活易受施工影响。在安置房各单元入口、小区主干道旁、项目东侧围挡内侧设置固定公告栏，每日更新当日作业区域、噪声时段、运输路线及临时调整事项。向每户发放便民联络卡，注明现场接待点位置、值班电话、微信反馈入口及施工负责人姓名。接待点设于3号楼北侧临时板房内，配备专职协调员，工作时间开放接待。</w:t>
      </w:r>
    </w:p>
    <w:p w14:paraId="3C9053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告栏内容每24小时更新一次，重点标注次日可能产生影响的工序，如混凝土浇筑、大型设备进场、夜间施工许可时段。联络卡印制防雨覆膜，字体加粗适老，关键信息采用图标辅助识别。所有对外公示信息统一使用施工项目部名义发布，加盖项目专用章，确保权威性与可追溯性。</w:t>
      </w:r>
    </w:p>
    <w:p w14:paraId="79129A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现场反映、电话登记、微信留言等问题，统一由协调员录入《居民沟通台账》，按噪声扰民、扬尘影响、出行受阻、设施保护、临时停电停水五类标注紧急等级。一般问题24小时内响应，现场核查后提出处置措施；涉及设施保护或交通调整的中等问题，48小时内形成书面说明并送达反馈人；紧急问题启动即时响应机制，3小时内到场处置并同步通报社区。</w:t>
      </w:r>
    </w:p>
    <w:p w14:paraId="6D3849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每项问题处置完成后，协调员通过原渠道向居民反馈结果，注明措施内容、实施时间及后续跟踪安排。台账按月汇总，抄送监理人及</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部门，作为环境协调成效的支撑材料。所有录音、照片、签字确认单留存不少于两年。</w:t>
      </w:r>
    </w:p>
    <w:p w14:paraId="66F909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联合龙生社区居委会、街道办、安置房物业建立季度联席机制，通报施工阶段重点安排及环境管理举措。施工前向社区提交《周边居民影响预评估表》，列明高影响工序周期与应对预案</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施工中共享渣土运输计划、扬尘监测数据、夜间施工许可文件。遇突发情况，如围挡破损、临时断电、设施受损，同步启动三方应急响应，由社区协助通知居民，项目方现场处置，物业配合疏导。</w:t>
      </w:r>
    </w:p>
    <w:p w14:paraId="395CE89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风险应对措施</w:t>
      </w:r>
    </w:p>
    <w:p w14:paraId="579C72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地质风险预案</w:t>
      </w:r>
    </w:p>
    <w:p w14:paraId="28E7D5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过程中可能遭遇边坡局部剥落、地下水渗流加剧、土体含水率突变等现象。现场安排专职测量人员全程跟踪坑壁变形，每日记录坡顶水平位移及地表裂缝发展情况。支护结构施工与开挖作业同步推进，分层开挖深度不超过2米，每层完成后立即封闭坡面并检查支护锚固效果。坑底设置明排水沟与集水井，配备自动启停排水泵组，防止积水浸泡坑底土体。</w:t>
      </w:r>
    </w:p>
    <w:p w14:paraId="5F271C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坑内作业面保持干燥状态作为基本条件。对暴露时间较长的侧壁土体，采用快硬砂浆或钢丝网喷浆临时封闭。周边地面沉降监测点覆盖相邻安置房及</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建筑基础范围，数据实时上传至现场管理平台。一旦位移速率连续两天超预警阈值，立即暂停作业并启动加固预案，包括增设临时支撑、调整降水井布设或实施坑外注浆止水。</w:t>
      </w:r>
    </w:p>
    <w:p w14:paraId="3B9E62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需根据地层变化动态调整工艺。遇软弱夹层时采用低速慢进、间歇清渣方式控制孔壁稳定性；进入中风化岩层后更换合金钻头并加大扭矩，避免因钻具跳动造成孔径偏差。每根桩成孔完成后进行孔深、垂直度及沉渣厚度检测，声测管随钢筋笼同步安装固定，管口高出地面50厘米并做防堵处理。</w:t>
      </w:r>
    </w:p>
    <w:p w14:paraId="609FF4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制作前复核地质编录表，对预计存在溶洞或破碎带的桩位，在笼身对应区段加密箍筋间距并增设加强箍。吊放过程全程监测笼体垂直度，入孔后用定位筋固定，防止偏位。混凝土灌注前二次清孔，确保沉渣厚度满足设计要求。灌注中实时记录导管埋深与混凝土面上升速度，发现异常立即调整灌注节奏或启动应急导管切换程序。</w:t>
      </w:r>
    </w:p>
    <w:p w14:paraId="342F19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水压力直接影响基础底板、人防墙体及地下车库顶板的防水效果。施工前复核勘探报告中水位埋深与渗透系数，结合基坑降水运行数据调整防水层构造层次。基础垫层完成后先做水泥基渗透结晶涂刷，再铺贴高分子卷材，搭接缝采用热熔焊接并做闭水试验。</w:t>
      </w:r>
    </w:p>
    <w:p w14:paraId="00AD6F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人防区墙体防水采用涂膜与卷材双层设防，阴角部位加设附加层并用聚合物水泥砂浆圆弧过渡。所有穿墙套管、预埋件周边</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加强处理，止水带位置与混凝土浇筑顺序严格匹配。排水板铺设后覆盖种植土前，检查板体完整性与导水槽连通性。每道防水工序完成后由监理现场确认，留存影像资料并归档验收记录。</w:t>
      </w:r>
    </w:p>
    <w:p w14:paraId="2D940C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极端天气预案</w:t>
      </w:r>
    </w:p>
    <w:p w14:paraId="12572B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设置环形截水沟与集水坑，配备足量潜水泵，确保雨水不倒灌入作业面。地下结构施工时，混凝土浇筑避开集中降雨时段，防水层施工前完成基层干燥处理，卷材与涂膜铺设后即覆盖防雨布，防止层间积水。排水板铺设按设计坡向压实，接缝处热熔密封，种植土回填前完成闭水试验，确认无渗漏再推进后续工序。每日收工前检查边坡稳定性，雨后立即清淤并复测支护位移。</w:t>
      </w:r>
    </w:p>
    <w:p w14:paraId="1F3EB8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工程采用分段施工，找坡层与保护层错开雨季高峰。细石混凝土浇筑后覆盖塑料薄膜加草帘养护，避免表面开裂。排水口周边做泛水加强处理，管道穿屋面处加设柔性隔离层与止水环。暴雨预警启动时，暂停抹灰与贴砖作业，已施工面用防水篷布遮盖，防止砂浆失水过快或瓷砖空鼓。</w:t>
      </w:r>
    </w:p>
    <w:p w14:paraId="407DED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避开11时至15时高温时段，运输过程加遮阳棚，入模温度控制在规范允许范围。抹灰砂浆随拌随用，初凝前完成刮平，完工面及时喷雾保湿。铝合金门窗安装后立即紧固五金配件，吊顶龙骨按风荷载要求加密吊点，柔性软风管两端加装防脱卡箍。</w:t>
      </w:r>
    </w:p>
    <w:p w14:paraId="77BE31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采用双层彩钢板加固连接节点，板房四周设防风拉索，堆料区砌挡水矮墙并覆盖防雨防尘网。大风预警响应时，暂停外墙真石漆喷涂与无机涂料施工，已涂刷面加强通风干燥。钢梯与变形缝盖板安装完成后即进行焊点补漆，防止热胀冷缩引发锈蚀。</w:t>
      </w:r>
    </w:p>
    <w:p w14:paraId="202E2A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系统施工完成后复测接地电阻，引下线与接闪器连接点做防腐处理，雷雨前检查测试板接触状态，确保信号畅通。消防电系统模块箱、探测器、声光报警器安装后加装防潮密封盖，桥架内配线穿管到位，避免湿气侵入端子排。</w:t>
      </w:r>
    </w:p>
    <w:p w14:paraId="393784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低温凝冻天气前，人防密闭门、防护密闭门密封条涂防冻脂，手动启闭测试合格；消防喷头、阀门、水流指示器加装保温套。系统调试避开冻雨时段，水泵接合器与消防水箱设伴热带并定期巡检。雷电预警时暂停室外配管与凿槽作业，已敷设电缆端头做绝缘包扎，确保断电状态下设备安全。</w:t>
      </w:r>
    </w:p>
    <w:p w14:paraId="7CEC8E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材料涨价预案</w:t>
      </w:r>
    </w:p>
    <w:p w14:paraId="6EB400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域市场材料价格波动频繁，本地混凝土搅拌站产能受限，钢筋与管材依赖周边城市调运。开工前完成三家以上供应商比选，建立主供+备供双通道，对商品混凝土、结构钢筋、镀锌管道、轻质砌块等实施季度框架协议锁定价格。同步对接万山及邻近区县建材仓储资源，对运输半径超80公里的材料，提前协调中转仓与定制运输时段，减少中途滞留。采购合同明确浮动调价触发条件与核算基准，与发包人约定价格波动超5%时启动协商机制，确保调价依据可追溯、过程可验证。</w:t>
      </w:r>
    </w:p>
    <w:p w14:paraId="162D4F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建立材料替代响应清单，对磷石膏砌块、挤塑板、保温砂浆等绿色建材，预设同性能参数的本地替代方案。替代材料进场前完成现场小样比对与施工适应性验证，重点检查砌筑</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、保温层附着度、管道接口密闭性。验证合格后报监理备案，确保功能不降、工期不延、验收无阻。</w:t>
      </w:r>
    </w:p>
    <w:p w14:paraId="1E669E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组织安排直接影响材料使用节奏与库存压力。推行“工序压缩+穿插施工”模式，抹灰与吊顶龙骨安装同步推进，防水层施工与保温层铺设错峰衔接，减少单类材料集中占用周期。对门窗安装、防火门调试、灯具布线等易受涨价影响的末端工序，提前插入主体完工前的空档期，实现材料早采购、早进场、早安装。</w:t>
      </w:r>
    </w:p>
    <w:p w14:paraId="6DFC66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周用量核定材料堆场，对真石漆、无机涂料、UPVC管件等小批量高频耗材设置动态储备阈值。单批次进场量控制在7日用量内，余料按规格分类登记，用于附属工程或小型维修。施工班组每日清点余料并反馈调度组，调度组结合后续工序匹配复用路径，降低新购频次与资金占压。</w:t>
      </w:r>
    </w:p>
    <w:p w14:paraId="735C61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疫情应急方案</w:t>
      </w:r>
    </w:p>
    <w:p w14:paraId="0DC290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人员实行实名登记，核验身份证件与健康码，同步采集手机号与常住地信息。每日晨会前完成体温检测与症状筛查，异常人员立即转至临时隔离观察区。出入通道设专职岗哨，凭人脸识别+出入证双验证通行，访客须提前24小时预约并签署防疫承诺书。施工区按功能划分为红、黄、绿三级管控带，红区限关键岗位人员进入，黄区实行错峰作业与工位固定，绿区开放日常通行。这直接影响人员流动记录完整性，为流调溯源提供基础支撑。</w:t>
      </w:r>
    </w:p>
    <w:p w14:paraId="361741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出现发热或呼吸道症状人员，现场启动隔离转运预案，同步封闭其作业路径及接触区域，30分钟内完成环境采样送检。项目部与属地社区卫生服务中心建立直通联络机制</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确诊或密接情形下，1小时内向监理及建设单位报送初步处置报告，并配合开展全员抗原检测与场地封闭消杀。</w:t>
      </w:r>
    </w:p>
    <w:p w14:paraId="6E9AFB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设置三类消杀点位：出入口设雾化消毒通道，加工区与办公区配置定时喷淋装置，生活区每4小时人工消杀一次。垃圾实行分类密闭管理，医疗废物与普通建筑垃圾分箱存放，专用转运车辆每日清运两次，清运记录留存备查。临时厕所按每50人配置1座，配备洗手液、擦手纸及脚踏式排污装置，保洁员每2小时巡检一次，污物当日清掏。这直接关系污染源隔离时效性。</w:t>
      </w:r>
    </w:p>
    <w:p w14:paraId="2D11D7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防疫物资纳入工程材料统一管理，口罩、消毒液、防护服等储备量不低于15天用量，存放于专用库房并定期检查有效期。物资调拨执行与样品报审相同的审批流程，替代品</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提前28天提交技术对比与供应保障说明。材料进场同步查验供应商防疫资质与运输车辆消杀证明，确保供应链全过程可控。</w:t>
      </w:r>
    </w:p>
    <w:p w14:paraId="734A1FB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设计变更预案</w:t>
      </w:r>
    </w:p>
    <w:p w14:paraId="47EDA8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类型结构并行施工现象。3号楼与4号楼地上部分虽同属厂房功能，但清单显示其屋面防水含涂膜与卷材双重工艺，地下工程则叠加人防门安装与普通防火门施工。这种功能与构造的叠加，使图纸细节调整易引发材料替换或节点深化。基础阶段桩基成孔与基坑回填工序交错，与上部砌体中磷石膏砌块和蒸压加气块并存，进一步放大构造衔接偏差风险。人防工程专用密闭门与普通防火卷帘共用洞口尺寸，若设计未明确收口关系，将直接导致返工。防水层中排水板铺设与种植土回填顺序、节能工程</w:t>
      </w:r>
      <w:r>
        <w:rPr>
          <w:rFonts w:hint="eastAsia" w:ascii="宋体" w:hAnsi="宋体" w:eastAsia="宋体" w:cs="宋体"/>
          <w:bCs w:val="0"/>
          <w:iCs w:val="0"/>
          <w:sz w:val="28"/>
          <w:szCs w:val="28"/>
          <w:highlight w:val="none"/>
          <w:lang w:eastAsia="zh-CN"/>
        </w:rPr>
        <w:t>中</w:t>
      </w:r>
      <w:r>
        <w:rPr>
          <w:rFonts w:hint="eastAsia" w:ascii="宋体" w:hAnsi="宋体" w:eastAsia="宋体" w:cs="宋体"/>
          <w:bCs w:val="0"/>
          <w:iCs w:val="0"/>
          <w:sz w:val="28"/>
          <w:szCs w:val="28"/>
          <w:highlight w:val="none"/>
        </w:rPr>
        <w:t>玻化微珠砂浆与挤塑板界面处理，均依赖图纸深度。这些节点构成变更高频区，预案需前置锁定。</w:t>
      </w:r>
    </w:p>
    <w:p w14:paraId="4C0C90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进入施工流程后，立即启动三级响应机制。技术组对照施工图与清单逐项核验影响范围，重点比对混凝土结构中模板支设与钢筋绑扎的关联性，确认是否波及套管预埋或吊环设置。安装工程中，一旦涉及配管路径调整，同步核查桥架安装标高与消防喷淋支吊架空间关系，避免与通风风管发生碰撞。每日晨会通报变更内容，将调整后的工序嵌入当日作业卡，如原计划抹灰后贴砖，若变更要求增加钢丝网片，则在抹灰工序中同步完成挂网与验收。所有调整留痕于进度报表，附定点摄影佐证实施状态，确保变更全过程可追溯。</w:t>
      </w:r>
    </w:p>
    <w:p w14:paraId="66BB65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砌块施工工艺存在差异，预案明确替代路径。蒸压加气混凝土砌块与磷石膏砌块虽同属砂浆砌筑，但后者吸水率更高，调整后需同步变更抹灰层抗裂砂浆配比与玻纤网格布搭接方式。安装工程中，UPVC静音排水管与衬塑给水管若发生管材代换，须重新核算支吊架间距及管道刷油工艺。防火门与普通木质门共存于同一标段，门框预埋尺寸变更时，连带调整不锈钢护窗栏杆固定点位。所有替代材料进场前，须按清单要求提前报送样品，封样后作为后续检验基准。工艺衔接以成品保护为底线，避免因变更引入交叉污染或界面破坏。</w:t>
      </w:r>
    </w:p>
    <w:p w14:paraId="6524C21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分包履约预案</w:t>
      </w:r>
    </w:p>
    <w:p w14:paraId="4B888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须完成施工资质、安全生产许可证、专项备案证书的原件核验。人防工程分包单位须持有省级人防主管部门核发的资质证书，消防系统分包单位须具备消防设施工程专业承包资质，防雷检测单位须取得气象主管机构认定的检测资质。人员配备以投标承诺为基准，项目经理、技术负责人、安全员须提供社保证明及在岗承诺书。设备机具清单须与施工方案匹配，重点核查桩基施工机械、通风管道成型设备、消防喷淋试压装置等关键设备的年检记录与操作人员资格。</w:t>
      </w:r>
    </w:p>
    <w:p w14:paraId="300F68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施工前须完成材料封样、样板引路及首件验收程序。磷石膏砌块、膨胀玻化微珠保温砂浆、内外热镀锌钢管等清单列明材料，须按监理要求提前报送样品并经签字确认。真石漆、无机涂料等饰面材料，须提供同批次小样比对记录。关键工序如人防密闭门安装、消防模块箱接线、防雷引下线焊接，实行作业人员实名登记与操作视频留存。动态核查中发现资质失效、人员缺位或设备不匹配的，立即暂停施工并启动替换流程。</w:t>
      </w:r>
    </w:p>
    <w:p w14:paraId="469996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桩基施工与人防结构同步推进时，由总承包单位组织桩基分包、人防分包、土建分包三方进行界面交底。预留预埋点位、后浇带位置、止水带安装顺序等事项，形成书面交接记录并签字确认。地上工程中，砌体分包与机电安装分包共用同一作业面，墙体开槽、线盒埋设、套管安装须在砌筑完成前完成，避免后期剔凿。吊顶龙骨安装与消防喷头定位、烟感探测器布点同步校核，确保点位精度与饰面收口协调。</w:t>
      </w:r>
    </w:p>
    <w:p w14:paraId="397727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与安装工程交叉阶段，门窗分包须在真石漆施工前完成框体固定与缝隙填塞，避免污染饰面。地砖铺设与给排水终端器具安装须错时作业，地漏、扫除口周边完成防水附加层与闭水试验后，方可进入面层施工。不锈钢护窗栏杆安装与外墙保温层施工存在工序倒置风险，统一由总承包单位排定穿插节奏，保温完成面验收合格后，再组织栏杆安装。所有交叉作业面实行挂牌管理，标注责任单位、完成时限与交接状态。</w:t>
      </w:r>
    </w:p>
    <w:p w14:paraId="21852E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高大模板支撑、人防口部构件吊装等危大工程，由总承包单位编制统一监测方案并组织联合巡检。桩基施工期间，每日汇总沉降观测数据；高支模搭设完成后，实行荷载分级加载与变形实时比对；人防密闭门安装全程旁站，调试过程同步记录启闭力、密封性与信号反馈。发现异常即时停工，启动专项分析会并报监理审批处置措施。</w:t>
      </w:r>
    </w:p>
    <w:p w14:paraId="76C2D1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性履约风险发生时，总承包单位启动分级响应机制。材料供应中断导致砌体施工停滞，立即启用备用供应商并组织夜间进料；消防系统调试连续两次未通过，由总承包单位协调第三方检测机构介入复测；竣工前关键工序验收滞后，统筹调配自有技术力量补位施工。所有兜底动作留痕可溯，包括调度指令、人员签到、影像资料及监理确认单，确保工期节点不因分包原因延误。</w:t>
      </w:r>
    </w:p>
    <w:p w14:paraId="4CCE6CF5">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进度监测与纠偏</w:t>
      </w:r>
    </w:p>
    <w:p w14:paraId="52BE7CC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进度监测方法</w:t>
      </w:r>
    </w:p>
    <w:p w14:paraId="661013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BIM进度追踪</w:t>
      </w:r>
    </w:p>
    <w:p w14:paraId="03515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计划同步以施工图与工程量清单为输入基础，覆盖3号楼、4号楼地上结构、地下工程、人防系统、消防电与水系统、通风管道、给排水管件等全部专业内容。模型按施工段划分逻辑组织，对应混凝土浇筑、砌筑、抹灰、门窗安装、消防喷头定位、风管吊装等工序序列，实现从结构到装饰、从地下到屋面的全周期任务分解。各专业模型构件与清单条目一一映射，确保进度计划可回溯至具体工程内容。</w:t>
      </w:r>
    </w:p>
    <w:p w14:paraId="13EFF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度计划以月为单位设定里程碑节点，再细化至周级关键路径作业，全部挂接至BIM模型对应构件。例如，地下工程部分的基坑开挖、桩基施工、防水层铺设、回填作业，均在模型中设定时间属性与状态标签。地上部分混凝土结构每层浇筑、砌体分段施工、幕墙龙骨安装等动作，同步关联模型构件状态更新，避免计划与实体脱节。</w:t>
      </w:r>
    </w:p>
    <w:p w14:paraId="57AED1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所列人员、机械、材料进场与工程量完成情况，自动提取关键字段，作为模型状态更新的触发依据。定点摄影照片按施工区域分类上传，系统识别混凝土观感质量、砌体灰缝饱满度、管道安装间距等要素，辅助判断工序完成真实性。现场管理人员通过移动终端扫描构件二维码，实时反馈3号楼屋面防水、4号楼吊顶龙骨安装、地下车库消防喷头布点等作业完成情况。</w:t>
      </w:r>
    </w:p>
    <w:p w14:paraId="7E00CB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状态每日自动刷新，滞后工序在三维视图中高亮显示，并同步生成偏差预警清单。例如，当人防密闭门安装延误超过3天，系统自动推送提醒至安装班组与项目协调岗，并关联展示该门洞口预留尺寸、预埋件位置、通道净高是否满足后续调试要求。更新后的模型可导出任意时段施工全景快照，用于监理例会汇报与影像留证。</w:t>
      </w:r>
    </w:p>
    <w:p w14:paraId="7BA1E2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偏差发生时，BIM模型自动定位影响范围，生成关联分析图。如通风管道安装滞后，系统提示其对吊顶封板、消防喷头调整、照明灯具定位的连锁影响。监理例会前，模型输出可视化对比图，呈现计划进度与实际进度的差异区域、关键延误工序及责任主体，支撑现场管理人员快速决策。</w:t>
      </w:r>
    </w:p>
    <w:p w14:paraId="0E6E8C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支护、高大模板、人防门吊装等危大工程，模型中预设工序逻辑与安全边界，一旦进度异常，自动触发专项复核流程。例如，地下工程中混凝土浇筑未按计划完成，系统立即联动验筋记录、混凝土供应调度数据及天气预报信息，生成赶工建议方案，包括调整振捣班组排班、优化泵送路径、增加夜间作业时段等措施，确保后续工序不连锁延误。</w:t>
      </w:r>
    </w:p>
    <w:p w14:paraId="024EFB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现场影像比对</w:t>
      </w:r>
    </w:p>
    <w:p w14:paraId="4D7606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拍摄点设置在模板拆除前、钢筋隐蔽验收后、防水层闭水试验中、砌体完工面、吊顶封板前、防火门安装完成时。每个工序留取3至5张正视角影像，含施工人员、材料堆场、作业面状态及标尺参照。影像标注楼号、楼层、部位、日期、天气，与当日施工日志一一对应。危大工程如基坑支护、高大模板拆除、人防门吊装等，增设延时摄影记录全过程。所有影像不作后期修饰，原始文件保留EXIF信息。</w:t>
      </w:r>
    </w:p>
    <w:p w14:paraId="728AC7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影像按日、周、月进度报表同步整理归档。每日影像以“日期+楼号+工序”编号，如“20240510-4#</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屋面防水”；周报影像打包压缩，命名含周次与核心进展；月报影像分类为结构、装饰、安装三类，附简要说明页。全部影像随报表同步提交监理人，监理现场确认后签字回执。影像服务器设置权限分级，仅限项目管理组、监理、发包人访问，文件自动生成哈希值防篡改。</w:t>
      </w:r>
    </w:p>
    <w:p w14:paraId="15EAD8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交接前调取对应影像，核对完成面状态是否符合要求。例如砌体与抹灰交接，查验砌块排布、砂浆饱满度、拉结筋外露情况；吊顶与消防喷淋交接，比对吊杆间距、喷头定位、穿管封堵完整性。影像作为成品保护依据，若后续施工造成损坏，以交接前影像为责任判定基准。影像资料留存至竣工验收后两年，支持质量回溯与争议处理。</w:t>
      </w:r>
    </w:p>
    <w:p w14:paraId="7826C4C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关键点位监测</w:t>
      </w:r>
    </w:p>
    <w:p w14:paraId="3E7899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点位由工序不可逆性、验收依赖性、安全影响性、材料工艺特殊性共同确定。工序不可逆性指完成后无法返工或返工成本畸高，如灌注桩混凝土浇筑、人防门框安装、防水层覆盖前闭水试验。验收依赖性指后续工序启动必须以该节点验收为前提，如砌体隐蔽前管线预埋验收、吊顶封板前消防喷头定位确认、幕墙龙骨安装前防雷引下线测试。安全影响性体现在危大工程实施过程，如高大模板支撑体系加载、基坑支护结构位移、起重机械安拆过程。材料工艺特殊性则关联清单中磷石膏砌块砌筑、柔性隔离层铺设、电渣压力焊连接等非标工艺，其施工质量直接影响整体性能。</w:t>
      </w:r>
    </w:p>
    <w:p w14:paraId="1A3636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桩基、地上工程屋面防水、安装工程消防系统调试构成三类典型监测点位。桩基成孔垂直度与清孔质量决定承载力，防水层细部节点处理影响渗漏风险，消防探测器编码与联动逻辑关系系统有效性。这些点位不孤立存在，而是嵌套在混凝土浇筑、块料镶贴、管道试压等主工序链中，构成进度与质量双重控制节点。</w:t>
      </w:r>
    </w:p>
    <w:p w14:paraId="357A9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动作直接融入施工流程，依托定点摄影、工序报验、材料封样、旁站记录、数据留痕五类手段执行。定点摄影每日记录关键点位施工状态，工序报验由班组发起、质检员核验、监理签认，材料封样按清单要求对膨胀玻化微珠砂浆、挤塑聚苯板等节能材料实施进场即封，旁站覆盖灌注桩浇筑、防水层施工、人防门安装全过程，数据留痕同步生成影像、签字、检测报告三类凭证。</w:t>
      </w:r>
    </w:p>
    <w:p w14:paraId="31B5C3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侧重桩基与防水监测，地上工程聚焦砌体拉结筋、门窗预埋件、吊顶龙骨安装质量，安装工程突出消防电系统模块编码、给水管道试压、防雷接地电阻测试。三类工程监测频次与深度依工序风险等级动态调整，不机械套用统一频次。</w:t>
      </w:r>
    </w:p>
    <w:p w14:paraId="45EEDD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施工当日完成的监测数据当日归档。桩基混凝土浇筑结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两小时内提交影像与旁站记录，防水层闭水试验开始前完成报验单签署，消防系统调试结束后4小时内上传联动测试视频。数据闭环时限嵌入每日施工计划，确保进度偏差可追溯、可复盘、可纠偏。</w:t>
      </w:r>
    </w:p>
    <w:p w14:paraId="06E73A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实测实量分析</w:t>
      </w:r>
    </w:p>
    <w:p w14:paraId="6253BB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点位紧扣清单所列工程内容分布。4号楼厂房柱梁模板支设完成后，立即开展截面尺寸、垂直度测量；3号楼商铺砌体施工中，同步记录门窗洞口定位偏差；地下车库防水基层施工前，对找平层平整度展开全覆盖扫描。测点不孤立设置，而是嵌入钢筋绑扎验收、砌块砌筑完成、抹灰基层封闭等关键工序节点，确保每个实测动作对应一项清单工作内容。</w:t>
      </w:r>
    </w:p>
    <w:p w14:paraId="04A2C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覆盖兼顾结构安全与使用功能。人防地下室密闭门安装前，测量门框预埋件标高与垂直度；消防喷淋管道敷设过程中，复核支吊架间距及管道坡向；通风系统风管安装阶段，检查法兰对接间隙与防火阀启闭定位。所有测项均源于清单中明确的材料类型与安装方式，避免脱离施工实际的泛泛而测。</w:t>
      </w:r>
    </w:p>
    <w:p w14:paraId="06FCDA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施工推进，实测频次动态适配不同阶段作业强度。地下结构阶段每日开展基坑支护位移监测、桩基垂直度抽查；主体结构阶段转向楼层模板验收、混凝土成型尺寸复核；装饰装修阶段则聚焦墙面垂直度、地面平整度、吊顶标高三项高频测项。频次变化依据清单中各阶段工程量占比与工序逻辑关系确定。</w:t>
      </w:r>
    </w:p>
    <w:p w14:paraId="4304CB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如在地下车库施工中，混凝土浇筑后24小时内完成楼板厚度实测，72小时内完成柱筋保护层厚度验证；转入地上厂房施工后，砌体工程按每层抽检，抹灰工程按每单元抽检。频次设定不固定，而是根据清单所列“蒸压加气混凝土砌块砌筑”“抹灰”“吊顶安装”等工序的连续性与可复性动态调整，保障进度监测的节奏感。</w:t>
      </w:r>
    </w:p>
    <w:p w14:paraId="68B56C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测数据用于判定下道工序启动条件。模板验收合格数据未达标，混凝土浇筑不得开展；抹灰基层平整度超差，贴砖作业自动延后；铝合金窗框安装精度不足，外墙真石漆施工暂停。每个数据判断都对应清单中相邻工序的逻辑关系，形成由测值驱动的工序流转机制。</w:t>
      </w:r>
    </w:p>
    <w:p w14:paraId="160821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反馈直接嵌入日进度报表。当日实测结果标注偏差值、责任班组、整改时限，同步上传至进度管理系统。监理例会中，以实测合格率对比周计划完成量，分析滞后原因。这种衔接方式使实测不再停留于验收末端，而成为连接“钢筋绑扎完成量”“砌块砌筑方量”“吊顶龙骨安装面积”等清单工程量统计的动态校验环节。</w:t>
      </w:r>
    </w:p>
    <w:p w14:paraId="25AA367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进度偏差分析</w:t>
      </w:r>
    </w:p>
    <w:p w14:paraId="4EEB1F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记录施工人员到岗数量、大型机械运行台班、主材进场批次与消耗量、当日完成工程量清单项、天气影响时段、安全事件与质量缺陷处置情况。数据采集覆盖地下工程桩基施工、地上砌体砌筑、装饰抹灰、电气配管、消防喷淋安装等全部作业面，确保基础数据真实反映现场实际。</w:t>
      </w:r>
    </w:p>
    <w:p w14:paraId="23DAD0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定点摄影与文字记录同步生成，照片标注拍摄时间、部位、工序状态，并与日报数据一一对应。影像资料存档至项目管理平台，作为进度验证与后续核查的原始依据，避免文字描述与现场脱节。</w:t>
      </w:r>
    </w:p>
    <w:p w14:paraId="2FCFC8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基坑开挖深度、桩基成孔垂直度、人防门框安装精度、屋面防水层搭接宽度、消防系统联动调试响应时间等工序，列为进度监测核心节点。这些节点直接关联结构安全、人防验收、防水功能、消防合规等刚性要求</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须在施工前明确监测标准与责任主体。</w:t>
      </w:r>
    </w:p>
    <w:p w14:paraId="17E10F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采用监理旁站、第三方实测、关键工序交接检等方式实施。例如管道安装前核查PP-R管热熔参数，喷头安装后复核距墙距离，人防门安装后测试密闭性。所有监测结果即时录入进度平台，触发预警阈值立即启动协调程序。</w:t>
      </w:r>
    </w:p>
    <w:p w14:paraId="41220A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每周进度例会由监理人主持，施工方技术负责人、生产经理、合约专员全程参与。会议聚焦计划偏差、资源缺口、交叉作业冲突等具体问题，高级管理人员须当场确认解决路径与时间节点。</w:t>
      </w:r>
    </w:p>
    <w:p w14:paraId="1A8BA2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经各方签字后作为合同附件，明确每项纠偏措施的责任人、完成时限与验证方式。纪要执行情况纳入下一轮例会首项议程，形成计划—监测—纠偏—验证闭环。对连续两期未完成纠偏任务的工序，启动专项复盘与资源重配程序。</w:t>
      </w:r>
    </w:p>
    <w:p w14:paraId="6DAB71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第三方进度审计</w:t>
      </w:r>
    </w:p>
    <w:p w14:paraId="7A1D5F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锚点依托工程结构划分，将园区整体划分为地下空间、4号楼地上、3号楼地上三大实施单元。每个单元再按专业工程细化，如地下空间含基础施工、人防门安装、防水层铺设；4号楼地上涵盖砌体、屋面防水、门窗安装等序列。施工图与工程量清单共同构成计量基准，所有进度确认均以清单子目完成状态为依据。现场作业面分散，通过单元化锚定，确保进度统计不遗漏、不重复、不跨区混淆。</w:t>
      </w:r>
    </w:p>
    <w:p w14:paraId="6C75D7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每日填报的进度报表按单元归类，机械台班、劳务班组、材料进场数量同步映射至对应分项，形成动态更新的进度热力图。报表数据需与施工日志、监理签认单一一对应，杜绝虚报或滞后填报。</w:t>
      </w:r>
    </w:p>
    <w:p w14:paraId="103DBD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混凝土浇筑完成面存在滞后于图纸要求的情形，须以工序闭环为判定标准。模板拆除后检查构件外观与尺寸，钢筋隐蔽验收通过</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道工序，混凝土强度报告出具后才确认该批次结构施工结束。砌体工程以砂浆饱满度检测、垂直度复测合格为完成标志；防水层施工需经闭水试验、监理旁站记录双重验证。</w:t>
      </w:r>
    </w:p>
    <w:p w14:paraId="32098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后同步完成五金调试、密封胶嵌填、启闭测试三项动作，方计入完成量。所有工序确认均留痕，影像资料按楼号、楼层、部位编号存档，与进度报表中的工程量条目形成唯一索引。影像时间戳与现场签认时间误差不得超过24小时。</w:t>
      </w:r>
    </w:p>
    <w:p w14:paraId="0E4843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场钢筋数量登记台账、混凝土运输小票、防水卷材出厂合格证，构成材料维度进度佐证。定点摄影按施工区域固定机位，每日早晚各拍一组，重点记录作业面连续性、工序衔接状态与成品保护情况。周例会纪要明确当周完成项、滞后原因及纠偏措施，高级管理人员签字确认。</w:t>
      </w:r>
    </w:p>
    <w:p w14:paraId="3E07B9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类资料按日归集、按周比对、按月归档。报表工程量与影像显示作业面不一致时，调取材料台账核实；影像中显示作业面但报表未填报，核查当日施工日志与监理签认。所有异常均标注原因、责任人、整改时限，纳入进度审计跟踪清单。</w:t>
      </w:r>
    </w:p>
    <w:p w14:paraId="6EFAA2C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进度纠偏措施</w:t>
      </w:r>
    </w:p>
    <w:p w14:paraId="549CAB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工序穿插优化</w:t>
      </w:r>
    </w:p>
    <w:p w14:paraId="2F06FE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即同步开展安装专业的预埋作业。模板支设完成后，钢筋绑扎与防雷引下线敷设、预埋套管及吊环安装同步进行；混凝土浇筑前完成所有预留预埋点位复核。地下工程中，桩基施工结束即插入基坑内给排水管道预埋与电气接地极安装；基础垫层施工后，立即展开防雷接地网敷设与人防门框预埋件定位。地上结构施工时，每层柱筋绑扎完成即开展引下线焊接，梁板钢筋绑扎同步穿插JDG管、PC管敷设，避免后期凿槽。各专业预埋点位经监理现场确认后方可浇筑，杜绝返工。</w:t>
      </w:r>
    </w:p>
    <w:p w14:paraId="6DBAD2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地下结构封顶后，首层砌体与地下层安装管线敷设形成时间交叠。外墙防水层闭水试验合格后，及时插入外墙保温施工；内墙抹灰与给排水立管安装、消防电桥架安装交替推进，避免因单专业滞后拉长作业面。</w:t>
      </w:r>
    </w:p>
    <w:p w14:paraId="3C8AD3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砌筑完成后，随即开展抹灰作业；抹灰层干燥达标后，门窗框安装、块料镶贴、吊顶龙骨安装同步展开。铝合金窗安装前，窗洞口周边防水砂浆收口须完成；防火卷帘门安装须在洞口过梁施工完毕、墙体砌筑稳定后进行；木质防火门安装与抹灰收口工序紧邻，减少成品保护周期。块料镶贴前，基层防水层须闭水合格并完成隐蔽验收；贴砖完成面干燥后，再进行地漏安装与地砖勾缝。</w:t>
      </w:r>
    </w:p>
    <w:p w14:paraId="3B7D0E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所有风管、桥架、喷淋支管、消防探测器线路须完成定位、试压与绝缘测试；吊顶封板后，仅保留检修口与设备接口；真石漆及无机涂料施工避开设备调试时段，在通风空调系统单机试运行完成、电气系统带负荷测试结束后再统一实施，防止污染与磕碰。</w:t>
      </w:r>
    </w:p>
    <w:p w14:paraId="0D37586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增加作业面</w:t>
      </w:r>
    </w:p>
    <w:p w14:paraId="3D140A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将施工区域划分为三个独立作业面：地下工程区、3号楼地上区、4号楼地上区。各作业面配置独立施工班组与周转材料，互不干扰。地下工程区集中推进基坑支护、桩基施工及人防结构浇筑，为后续地上施工提供基础条件；3号楼地上区同步展开混凝土结构施工，模板与钢筋班组按层流水作业；4号楼地上区同步启动砌体与抹灰基层施工。三区并行后，结构施工周期可缩短约35天，为装饰装修及安装工程释放出更长窗口期。</w:t>
      </w:r>
    </w:p>
    <w:p w14:paraId="677C04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地下工程完成后，地上结构可立即展开。3号楼与4号楼分别配置两套模板系统，实现标准层5天一层的周转节奏。钢筋加工由集中</w:t>
      </w:r>
      <w:r>
        <w:rPr>
          <w:rFonts w:hint="eastAsia" w:ascii="宋体" w:hAnsi="宋体" w:eastAsia="宋体" w:cs="宋体"/>
          <w:bCs w:val="0"/>
          <w:iCs w:val="0"/>
          <w:sz w:val="28"/>
          <w:szCs w:val="28"/>
          <w:highlight w:val="none"/>
          <w:lang w:eastAsia="zh-CN"/>
        </w:rPr>
        <w:t>加工厂</w:t>
      </w:r>
      <w:r>
        <w:rPr>
          <w:rFonts w:hint="eastAsia" w:ascii="宋体" w:hAnsi="宋体" w:eastAsia="宋体" w:cs="宋体"/>
          <w:bCs w:val="0"/>
          <w:iCs w:val="0"/>
          <w:sz w:val="28"/>
          <w:szCs w:val="28"/>
          <w:highlight w:val="none"/>
        </w:rPr>
        <w:t>统一配送，避免现场堆场占用。每栋楼结构施工按区段划分，避免单点延误影响整体进度。施工道路与垂直运输设备按三区布局，塔吊覆盖半径重叠区设置信号协调岗，保障吊装连续性。</w:t>
      </w:r>
    </w:p>
    <w:p w14:paraId="59BEDE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完成两层结构，即插入一层砌体与抹灰基层施工。蒸压加气混凝土砌块与磷石膏砌块按楼层集中配送，砌筑班组按单元分组，确保每层7天内完成。抹灰作业紧随其后，在墙体砌筑完成后48小时内开始基层处理，避免空鼓开裂风险。块料镶贴、门窗安装、吊顶龙骨等后续工序按单层为单位组织，形成楼内小流水节拍。</w:t>
      </w:r>
    </w:p>
    <w:p w14:paraId="49AF4F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施工不等待整栋结构封顶。3号楼1–6层结构完成后，1–3层同步展开真石漆施工与无机涂料涂刷；4号楼7–12层结构完成，即启动7–9层吊顶安装与防火卷帘门安装。各层工种交接以书面《工序移交单》确认，明确基层完成状态与成品保护要求。楼内通道与临时照明提前布设，保障交叉作业安全与效率。</w:t>
      </w:r>
    </w:p>
    <w:p w14:paraId="06DDB6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作业不等待装饰面完成。电气配管随梁板混凝土浇筑同步预埋，防雷引下线与结构柱主筋焊接同步完成；消防喷淋支管随砌体施工同步安装，套管预埋与墙体开槽一次到位；通风风管吊装与吊顶龙骨安装协同推进，挡烟垂壁安装嵌入吊顶收口工序。各专业管线综合排布在结构施工图会审阶段完成，避免后期拆改。支吊架安装、管道刷油、设备调试均按楼层分段验收，压缩系统联调周期。</w:t>
      </w:r>
    </w:p>
    <w:p w14:paraId="0A0EC71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延长作业时间</w:t>
      </w:r>
    </w:p>
    <w:p w14:paraId="157E9F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作业可组织夜间连续施工，商品混凝土供应与自拌混凝土调配相互补充，避开日间高温时段。钢筋制作安装采用机械连接与植筋工艺，不受光照影响，钢筋笼吊装及模板支设可在夜间完成基础作业。砌体与抹灰施工使用蒸压加气混凝土砌块及磷石膏砌块，砂浆砌筑与抹灰面处理对温湿度适应性强，夜间作业可保障面层收光质量。铝合金门窗及防火卷帘门安装在楼层封闭后进行，具备防风防尘条件，夜间可集中完成框体固定与缝隙填充。</w:t>
      </w:r>
    </w:p>
    <w:p w14:paraId="0C3AAB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与面板铺装工序不依赖强日照，可与墙面抹灰穿插推进。油漆涂刷使用真石漆与无机涂料，干燥周期受夜间湿度变化影响较小，作业窗口可延至晚间九点。建筑节能施工中保温砂浆与板材铺设均采用干法作业，无明水工序，适合分时段实施，各楼层按施工段划分夜间作业面，保障整体节奏不滞后。</w:t>
      </w:r>
    </w:p>
    <w:p w14:paraId="0A0614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桥架安装及穿线作业在结构封顶后分区域推进，PC管、SC管敷设与JDG管连接可单层闭环施工，夜间以定点照明配合完成管路固定与穿引。消防电系统模块箱、探测器、声光报警器安装具备模块化特征，按防火分区组织突击安装，不依赖土建全封闭条件。消防水系统内外热镀锌钢管焊接与支架安装可分段试压，喷头与消火栓安装在吊顶前完成，降低对日间交叉作业依赖。</w:t>
      </w:r>
    </w:p>
    <w:p w14:paraId="770A08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UPVC与PP-R管道安装采用胶粘与热熔连接，无明火、无粉尘，适合夜间操作。通风系统碳钢风管制作在加工场完成，现场以柔性软风管与防火阀组装为主，风机安装选择低噪声型号，挡烟垂壁吊装利用楼层净高窗口集中作业。所有设备安装均实行“安装—测试—封盖”闭环，减少返工对延时作业的影响。</w:t>
      </w:r>
    </w:p>
    <w:p w14:paraId="7DFB28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基坑支护、桩基成孔与混凝土灌注安排在日间完成关键节点，垫层与防水施工转入夜间，采用防雨棚覆盖与移动照明系统保障作业连续性。基础及墙面防水层施工避开雨后初晴时段，卷材铺贴与涂膜成膜过程通过温湿度监测仪实时调控作业窗口。人防密闭门与防护密闭门安装使用预组装吊装方式，门框固定后夜间完成门扇合页与闭锁调试。</w:t>
      </w:r>
    </w:p>
    <w:p w14:paraId="6B79EA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照明系统按作业区域配置LED防爆灯与应急电源，噪声控制采用低噪振捣设备与隔音围挡。每班作业结束前完成工作面清理与交接面留痕，施工日志、影像记录同步上传监理平台。所有延时作业提前报备监理人，关键工序旁站确认后方可转入下一段，确保工序质量不因时间调整而弱化。</w:t>
      </w:r>
    </w:p>
    <w:p w14:paraId="05F1904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资源倾斜投入</w:t>
      </w:r>
    </w:p>
    <w:p w14:paraId="397EDC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划分为地下结构、地上主体、装饰安装三个实施阶段，各阶段配置差异化资源。地下结构阶段集中投入土方机械、灌注桩设备及钢筋加工班组，确保孔桩成孔与基础垫层施工连续作业；地上主体阶段按楼栋分片组织木模与钢筋班组，同步推进4#、3#楼混凝土浇筑与砌体施工；装饰安装阶段实行“分区穿插”，在每栋楼划分抹灰、门窗、防水、消防、通风作业面，材料分区域设材堆场，避免交叉干扰。</w:t>
      </w:r>
    </w:p>
    <w:p w14:paraId="6504C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结构施工期间，配置专用人防门安装班组及检测工器具，全程驻场完成密闭门、防护密闭门安装；防水工程实行双工序保障，卷材与涂膜复合施工时，安排两组熟练工人同步作业，细部节点由质检员跟班验收；消防管道安装采用内外热镀锌钢管，配备专用套丝机与卡箍压接设备，确保喷淋与消火栓系统支吊架间距、管道刷油、末端试水一次成活。</w:t>
      </w:r>
    </w:p>
    <w:p w14:paraId="23CE52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空调与消防电系统安装存在大量标高冲突与预留预埋重叠，现场设置联合协调岗，每日核对风管、桥架、喷头、探测器点位图；UPVC静音排水管与PP-R给水管安装实行“同路径同时段”施工，管井内分层作业，避免返工；碳钢通风风管、挡烟垂壁与电气桥架安装均采用BIM辅助定位，随装随测，确保综合管线排布符合验收尺度。</w:t>
      </w:r>
    </w:p>
    <w:p w14:paraId="11777D0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关键路径压缩</w:t>
      </w:r>
    </w:p>
    <w:p w14:paraId="7F2B0A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按区域划分，实行东、西、中三区独立作业面。每区配备专用桩机与运输机械，完成一区即转入下一区，避免设备闲置与人员窝工。混凝土浇筑实行24小时轮班制，混凝土供应与现场振捣无缝衔接，垫层至底板施工周期压缩至16天以内。桩基检测与基坑回填同步开展，检测数据合格后立即组织回填作业，缩短工序间隔。</w:t>
      </w:r>
    </w:p>
    <w:p w14:paraId="797260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随底板钢筋绑扎同步预埋，避免后期凿除返工。墙体模板支设与混凝土浇筑期间，同步完成密闭人防门、防护密闭人防门安装面清理与临时支撑加固。混凝土强度达标后即开展门体吊装，门框灌浆与墙体抹灰工序紧随其后，确保人防验收节点不滞后于主体结构封顶。</w:t>
      </w:r>
    </w:p>
    <w:p w14:paraId="6F4147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收水后即开始贴砖基层处理与吊顶龙骨安装，不设空档等待期。块料镶贴与石膏板吊顶分作业面平行推进，贴砖完成区域立即开展门窗框安装与油漆基层处理。木质门、防火卷帘门等安装与抹灰面无机涂料施工交叉进行，门套收口与涂料收边同步完成，避免后期修补造成工期延误。</w:t>
      </w:r>
    </w:p>
    <w:p w14:paraId="3B9634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前完成所有管线末端点位确认与封堵，墙面涂料涂刷与吊顶面层安装同步开展。油漆涂刷采用分区流水作业，每完成一个功能区即移交保洁与验收，为后续运营准备预留时间。成品隔断安装与块料踢脚线施工紧贴地面完成面展开，减少交叉干扰。</w:t>
      </w:r>
    </w:p>
    <w:p w14:paraId="683129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与喷淋系统共用桥架路径与套管预留点位，配管与管道安装统一深化设计，避免返工与空间冲突。焊接钢管与内外热镀锌钢管在加工区集中预制，按楼层编号配送，现场仅进行组装与连接。防火阀、信号蝶阀、喷头等设备在结构施工阶段即完成定位复核与预埋件设置。</w:t>
      </w:r>
    </w:p>
    <w:p w14:paraId="7E189E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风管与给排水管道在地下结构阶段同步完成支架预埋与孔洞预留，UPVC静音排水管与PP-R给水管采用工厂化切管、试压、标识，运抵现场后直接安装。系统调试前完成各专业单系统通电、通水、通风测试，调试阶段集中开展联合运行，调试周期控制在12天内完成。</w:t>
      </w:r>
    </w:p>
    <w:p w14:paraId="053865D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进度资料管理</w:t>
      </w:r>
    </w:p>
    <w:p w14:paraId="5AD1FC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进度报表制度</w:t>
      </w:r>
    </w:p>
    <w:p w14:paraId="426E1D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进度报表于当日17时前完成填报，汇总当日作业面、人员出勤、机械台班、主要材料进场与消耗、已完成工程量及天气影响情况。周报表按自然周编制，覆盖混凝土浇筑、钢筋绑扎、砌体施工、防水铺设、管道安装、设备就位等工序完成量。月报表整合当月三类报表数据，补充质量缺陷处置进展、安全巡查问题整改状态及下月计划调整依据。</w:t>
      </w:r>
    </w:p>
    <w:p w14:paraId="0CBD9C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报表内容与施工实际一一对应，模板支设与混凝土浇筑完成量同步记录，防火卷帘门安装与人防门就位进度纳入节点统计，排水管安装与喷淋管道安装分别归入给排水与消防系统填报项，避免笼统表述。</w:t>
      </w:r>
    </w:p>
    <w:p w14:paraId="1226A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数量按工种分列，钢筋工、混凝土工、防水工、安装工等出勤人数组合填报；机械使用按型号登记台班，塔吊、施工电梯、混凝土泵车等运行状态纳入统计；材料进场以清单所列砌块、防水卷材、内外热镀锌钢管、PP-R管等为依据，记录批次与使用部位。</w:t>
      </w:r>
    </w:p>
    <w:p w14:paraId="1FDB11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每日不少于3张，覆盖关键工序实施过程：混凝土浇筑后初凝状态、防水卷材搭接边处理、通风管道防火阀安装完成面、人防密闭门框垂直度校核场景。影像按楼号、区域、日期命名，嵌入报表电子档同步归档，留存周期不少于工程竣工后两年。</w:t>
      </w:r>
    </w:p>
    <w:p w14:paraId="7DB219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进度报表经项目经理签认后，通过电子系统推送至监理单位，系统自动生成签收记录及超时提醒。监理在24小时内完成形式审查，重点核查工程量与影像一致性、异常天气记录完整性、质量缺陷闭环佐证材料。</w:t>
      </w:r>
    </w:p>
    <w:p w14:paraId="05B563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例会前一日，汇总三类报表数据形成简报，分析混凝土结构、装饰装修、安装工程等板块进度偏差。例会现场调取当日/当周影像，核对施工面展开情况，针对钢筋连接方式变更、防水层搭接不足、喷淋支吊架间距偏大等问题，现场确认调整措施与完成时限。</w:t>
      </w:r>
    </w:p>
    <w:p w14:paraId="1A206D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影像资料归档</w:t>
      </w:r>
    </w:p>
    <w:p w14:paraId="5F5664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覆盖全部隐蔽工程、结构关键节点与专项施工过程。混凝土浇筑全程记录模板支设、钢筋绑扎、振捣密实状态及收面效果；防水层施工重点拍摄基层处理、涂膜厚度控制、卷材搭接与细部节点处理；人防门安装留存密闭框定位、门扇吊装、密封条压紧及启闭测试全过程；基坑作业同步采集支护结构、降水运行、坡面防护与监测点布设情况；外墙真石漆施工按区域分段记录基层清理、底漆涂刷、主材喷涂与分格缝处理。所有影像按楼号、区域、工序、日期四级标识，确保每道工序均有可视化佐证。</w:t>
      </w:r>
    </w:p>
    <w:p w14:paraId="4E18C8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纳入日常进度管控流程，每日施工日志附当日关键工序照片，每周进度报表集成定点摄影图集，监理例会前完成上周期影像初筛与问题标注。现场配备专职资料员，使用统一编号设备拍摄，照片内嵌时间水印与GPS定位信息。监理人员对混凝土取样、钢筋连接、防水闭水试验等需见证工序，实行双人同框影像留痕。所有影像在24小时内上传至项目云平台，经施工员、质检员、监理三方在线确认后归档，未确认影像自动标为待复核项，不得进入下道工序。</w:t>
      </w:r>
    </w:p>
    <w:p w14:paraId="080BCB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影像资料采用分级存储机制，原始文件保存于本地加密服务器，同步备份至云端服务器，保存期不少于工程竣工后五年。文件命名遵循“楼号</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区域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工序</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日期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序号”规则，支持按时间、楼栋、工序、问题类型多维度检索。调阅权限按角色分级设置，质量缺陷整改、安全巡视复核、文明施工检查均通过平台调取对应影像比对现场现状。影像作为质量验收、安全事件回溯、扬尘治理核查、成品保护验证的直接依据，调阅记录自动生成操作日志，确保全过程留痕、可查、可溯。</w:t>
      </w:r>
    </w:p>
    <w:p w14:paraId="09848BD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会议纪要管理</w:t>
      </w:r>
    </w:p>
    <w:p w14:paraId="66A373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议纪要须在例会结束24小时内形成初稿。内容涵盖当日施工进度、现场问题、专业交叉协调事项、监理指令及各方承诺。模板统一采用项目专用格式，明确标注会议时间、地点、主持人、出席人员及缺席原因。涉及混凝土结构验收、钢筋隐蔽、人防门安装等关键工序的讨论，单独列项记录技术确认要点。所有文字表述客观准确，不添加主观评价或推测性内容。</w:t>
      </w:r>
    </w:p>
    <w:p w14:paraId="7ED78D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次日中午前完成终稿签发。由总监理工程师、施工负责人、各专业工长三方签字确认，电子版与纸质版同步生效。签字前核对纪要与现场实际进展一致，尤其关注清单中混凝土浇筑、消防电系统调试、给水管道安装等工序的节点完成状态。签发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分发至各施工班组及材料供应商，确保指令传达无延迟。</w:t>
      </w:r>
    </w:p>
    <w:p w14:paraId="6DFBED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例会明确问题责任主体、解决时限与验证方式。例如模板支设偏差、砌体砂浆饱满度不足、消防喷头安装间距争议等，均在纪要中注明责任单位、整改措施及复查时间。问题台账与纪要编号一一对应，避免重复或遗漏。现场管理人员每日晨会对照检查，将整改进展纳入当日进度报表同步报送。</w:t>
      </w:r>
    </w:p>
    <w:p w14:paraId="369D95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情况在下次例会首项通报。未完成事项列为重点跟踪项，附整改照片及监理复验意见。对涉及人防工程密闭门调试、通风系统风管漏风检测等技术性强的问题，要求提供第三方检测报告作为闭环依据。所有闭环记录与纪要归档关联，形成从问题提出到解决验证的完整链条。</w:t>
      </w:r>
    </w:p>
    <w:p w14:paraId="2B3F0E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纪要同步存入项目数字管理平台，按“年-月-周-序号”四级编码分类。纸质原件装订成册，每季度移交甲方及监理单位存档。电子版保留原始编辑痕迹，禁止事后修改。纪要内容与日进度报表、定点摄影照片、材料进场验收单等资料交叉索引，支持按工序、责任单位、时间节点快速调取。</w:t>
      </w:r>
    </w:p>
    <w:p w14:paraId="401066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进度签证管理</w:t>
      </w:r>
    </w:p>
    <w:p w14:paraId="1C5D52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钢筋笼安装、预埋套管、止水带铺设、地沟模板支设、柔性软风管安装、挡烟垂壁定位等工序，施工后即被后续工序覆盖。这直接影响后期工程量核定，需在隐蔽前完成影像留存与现场确认。对植筋、电渣压力焊、变形缝处理、防火卷帘门预埋件安装等特殊工艺，同步采集钢筋规格、焊缝外观、缝宽控制、预埋深度等过程实测数据，作为签证附件基础。</w:t>
      </w:r>
    </w:p>
    <w:p w14:paraId="58B60C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附定点摄影图片，标注拍摄时间、部位、作业内容，与当日完成的隐蔽工程、变更作业、机械台班使用情况一一对应。签证单填写须列明作业部位、起止时间、作业内容、参与人员及机械数量，由施工员、质检员、安全员联合签署初审意见。监理现场复核后签字确认，签字时间不晚于作业完成24小时，杜绝事后补签或批量签认。</w:t>
      </w:r>
    </w:p>
    <w:p w14:paraId="6C5352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签证单按楼号、专业、工序类别分类编号，与施工日志、材料进场记录、检验批验收表同步归档。影像资料按日期建立独立文件夹，命名含楼号、日期、工序关键词，保存原始分辨率且不可编辑。竣工资料组卷时，签证文件单独成册，页码连续，签字栏完整，印鉴清晰。这确保任何一项签证内容均可在30秒内调取施工过程全貌，满足审计与结算的源头追溯要求。</w:t>
      </w:r>
    </w:p>
    <w:p w14:paraId="2CC950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进度档案移交</w:t>
      </w:r>
    </w:p>
    <w:p w14:paraId="5F574D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周期编制，内容涵盖当日作业人员数量、设备运行台班、材料进场批次、完成工程量统计、当日天气状况、突发事故及质量缺陷处理情况。所有进度报表须附定点摄影照片，影像资料与文字记录一一对应，照片标注拍摄时间、位置、作业面状态，形成可追溯的施工过程影像链。</w:t>
      </w:r>
    </w:p>
    <w:p w14:paraId="402FCF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方面，材料进场须同步提供出厂合格证、检测报告及监理见证取样记录；混凝土试块、钢筋接头、防水材料等涉及结构安全的试件，须在监理监督下现场取样送检，检测报告归入对应施工段档案。消防系统调试、防雷接地测试、人防门密闭性能检测完成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整理调试记录、测试数据、验收签认单，作为分项工程闭合资料归档。</w:t>
      </w:r>
    </w:p>
    <w:p w14:paraId="05F86D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整理执行“谁实施、谁立卷”原则，各专业施工班组负责原始记录归集，项目资料员统一编号、分类、装订，按《建设工程文件归档规范》形成分册，每册含封面、目录、内页、备考表。所有归档资料须经施工员、质检员、技术负责人三级签字确认，确保内容真实、签章齐全、时间逻辑闭合。</w:t>
      </w:r>
    </w:p>
    <w:p w14:paraId="4C0D44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天完成基坑支护、高大模板等专项施工方案报审，方案审批单及专家论证意见归入前置档案；主体结构封顶后15日内完成主体分部资料组卷；单位工程竣工验收前30日启动全部档案预验收，移交监理及建设单位前，完成电子文档同步备份与纸质档案双轨归档。</w:t>
      </w:r>
    </w:p>
    <w:p w14:paraId="7FDC8F1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进度考核评价</w:t>
      </w:r>
    </w:p>
    <w:p w14:paraId="6829A8F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月度进度考核</w:t>
      </w:r>
    </w:p>
    <w:p w14:paraId="2BE65C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记录以日为单位采集现场实际完成量，涵盖人员出勤、机械使用、材料进场、分项工程量、天气影响及质量缺陷处理情况。数据统一录入项目进度管理平台，经施工员、技术负责人两级复核后生成周报。周报内容同步推送至监理单位，作为例会基础材料，同时支撑月度形象进度比对分析。</w:t>
      </w:r>
    </w:p>
    <w:p w14:paraId="3A3228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数据与施工图节点、工程量清单项一一对应，重点核查混凝土浇筑、钢筋安装、砌体施工、防水施工、管线敷设等关键工序完成情况。月度报表附加定点摄影图组，图组标注拍摄时间、位置、作业面状态及对应清单编码，确保进度可溯可验。</w:t>
      </w:r>
    </w:p>
    <w:p w14:paraId="3FC034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单位组织的周进度例会是调整施工节奏的核心平台。项目技术负责人、生产经理、各专业工长全程参会，例会前完成本周计划执行偏差分析，会上直接反馈资源调配建议与工序衔接需求。所有调整指令当场确认，形成会议纪要签字生效，避免后续执行争议。</w:t>
      </w:r>
    </w:p>
    <w:p w14:paraId="09422B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例会决议同步更新至月度进度计划，涉及设计变更、清单增补、界面移交等影响工期事项，须在24小时内完成内部协调并书面反馈监理。进度滞后</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3天的分项工程，启动专项整改流程，明确责任人、措施及完成时限，整改结果纳入下月考核。</w:t>
      </w:r>
    </w:p>
    <w:p w14:paraId="721A9D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按每栋单体、每个地下区域、每类安装系统设置固定拍摄点位，拍摄频率与报表周期一致。照片内容须清晰呈现作业面完成状态、材料堆放合规性、安全防护设置情况及交叉作业界面。照片文件名嵌入日期、楼号、楼层、工序名称，便于归档检索。</w:t>
      </w:r>
    </w:p>
    <w:p w14:paraId="154245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与工程量统计表、材料进场台账、检测报告形成三重印证。如混凝土结构施工考核，比对浇筑部位照片、泵送记录、试块留置台账及监理旁站记录。所有佐证材料按月归集，作为进度考核结果认定依据，不接受无实证支撑的进度主张。</w:t>
      </w:r>
    </w:p>
    <w:p w14:paraId="5C8EB2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节点完成考评</w:t>
      </w:r>
    </w:p>
    <w:p w14:paraId="1E2949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按施工面交接自然形成，结合项目整体24个月工期和47296平方米建设规模，划分为地下结构、地上主体、装饰安装、系统调试四个大阶段。地下工程以基坑支护完成、桩基验收合格、地下室结构封顶、人防门安装完成为关键控制点；地上工程按3号楼、4号楼分区推进，分别设定各层混凝土浇筑完成、砌体施工完毕、屋面防水层闭水试验合格、门窗框安装就位等节点。各节点对应清单中明确列出的工序链条，如混凝土结构→钢筋绑扎→模板拆除→砌体施工→抹灰完成→块料镶贴→防火门安装→真石漆施工→节能保温验收，确保每个节点具备可检验、可移交、可追溯特征。</w:t>
      </w:r>
    </w:p>
    <w:p w14:paraId="4F7DB2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节点考评以现场实际完工状态为唯一依据，每项完成</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签署确认，并同步提交定点摄影图片、工序自检记录及材料进场报验资料。日进度报表标注当日完成部位，周例会聚焦滞后节点成因分析与资源调整，月进度报告汇总各专业节点达成率，形成闭环管理链条。清单所列内容直接转化为考评项，例如防火卷帘门安装完成即确认洞口封堵、轨道调平、电机接线、手动启闭测试全部到位；消防电系统调试完成包含探测器编码、模块地址核对、联动逻辑验证、声光报警响应等动作齐备；屋面工程节点则以排水板铺设完成、种植土回填厚度达标、泄水口通畅为综合判定标准。</w:t>
      </w:r>
    </w:p>
    <w:p w14:paraId="0D910D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分包进度评价</w:t>
      </w:r>
    </w:p>
    <w:p w14:paraId="56D28B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以3号楼、4号楼及地下工程为基本评价单元，分别设置进度校验节点。每栋单体结构封顶后，同步核查砌体、抹灰、保温层的完成比例；装饰装修工程启动后，按层统计贴砖、吊顶、门窗安装的覆盖面积。各单体施工节奏差异通过现场实测与影像记录比对，确保进度偏差不传导至后续专业。</w:t>
      </w:r>
    </w:p>
    <w:p w14:paraId="6B5AF8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单体内部严格遵循清单工序逻辑，混凝土结构完成即开展钢筋工程与砌体施工，砌体完工后安排墙柱面抹灰与钢丝网片铺设。屋面防水层施工前，须完成砂浆找平与细石混凝土找坡；保温隔热墙面作业前，膨胀玻化微珠砂浆与抗裂砂浆分层验收到位。</w:t>
      </w:r>
    </w:p>
    <w:p w14:paraId="78ECD0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安装系统施工阶段不同步时，以系统功能实现为统一评价尺度。电气工程重点核查桥架安装、配管敷设、配电箱就位的连续性；消防电系统聚焦探测器、模块、声光报警器的布点密度与接线完成度；给排水系统依据UPVC管、衬塑管、PP-R管的安装段数与压力试验通过率判定进度。</w:t>
      </w:r>
    </w:p>
    <w:p w14:paraId="7CEDDB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评价结合碳钢风管制作安装、防火阀与风机就位情况，挡烟垂壁安装须与吊顶龙骨施工同步推进。消防水系统以喷头、消火栓、水泵接合器、水箱安装为节点，管道刷油与支吊架施工同步纳入进度比对。系统调试前，所有设备安装、管道连通、末端点位均须报验通过。</w:t>
      </w:r>
    </w:p>
    <w:p w14:paraId="4FF44B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完成后立即开展基坑回填与垫层施工，声测管与钢筋笼安装质量影响后续结构评价。地下工程中，基础卷材防水与墙面涂膜防水施工须在砖胎膜抹灰完工后48小时内启动，人防门、防护密闭门安装与门框墙混凝土浇筑形成刚性关联。</w:t>
      </w:r>
    </w:p>
    <w:p w14:paraId="648408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中，铝合金窗、木质防火门、不锈钢护窗栏杆安装须在抹灰收口前完成固定；真石漆与无机涂料施工前，抹灰面平整度及抗裂砂浆玻纤网格布铺设必须全数检查。消防探测器、按钮、扬声器等末端设备安装与吊顶内部管线排布同步推进，避免后期凿补。</w:t>
      </w:r>
    </w:p>
    <w:p w14:paraId="61881C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进度奖惩机制</w:t>
      </w:r>
    </w:p>
    <w:p w14:paraId="3F59F0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完成即进入主体施工阶段。基坑开挖与支护、灌注桩成孔、底板混凝土浇筑构成前期刚性约束，后续主体结构施工必须严格按序推进，3号楼与4号楼同步展开模板支设、钢筋绑扎及混凝土浇筑作业。主体封顶前，预留预埋须全部完成，人防门、防火卷帘门等专用设备安装</w:t>
      </w:r>
      <w:r>
        <w:rPr>
          <w:rFonts w:hint="eastAsia" w:ascii="宋体" w:hAnsi="宋体" w:eastAsia="宋体" w:cs="宋体"/>
          <w:bCs w:val="0"/>
          <w:iCs w:val="0"/>
          <w:sz w:val="28"/>
          <w:szCs w:val="28"/>
          <w:highlight w:val="none"/>
          <w:lang w:eastAsia="zh-CN"/>
        </w:rPr>
        <w:t>窗口</w:t>
      </w:r>
      <w:r>
        <w:rPr>
          <w:rFonts w:hint="eastAsia" w:ascii="宋体" w:hAnsi="宋体" w:eastAsia="宋体" w:cs="宋体"/>
          <w:bCs w:val="0"/>
          <w:iCs w:val="0"/>
          <w:sz w:val="28"/>
          <w:szCs w:val="28"/>
          <w:highlight w:val="none"/>
        </w:rPr>
        <w:t>随之开启。封顶后装饰装修、屋面防水、节能施工立即穿插，避免工序空档。</w:t>
      </w:r>
    </w:p>
    <w:p w14:paraId="77C6E1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系统分阶段嵌入土建进程。电气配管、消防电预埋随结构同步完成；给排水及消防管道安装紧随砌体与吊顶作业；通风风管、风机、挡烟垂壁在装修中期就位。各系统调试安排在工程收尾前集中实施，确保与竣工验收时间匹配。</w:t>
      </w:r>
    </w:p>
    <w:p w14:paraId="72CE9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执行情况通过日填报、周汇总、月核定三级记录形成闭环。每日更新人员机械投入、关键工序完成量、天气影响及异常情况，附定点摄影照片标注时间与部位。每周进度例会须有高级管理人员现场决策，对滞后事项明确补救路径与责任归属。影像资料、会议纪要、监理签认单同步归档，作为节点考核依据。多专业同步作业时，交叉部位进度由联合巡检确认，避免单专业滞后影响整体节奏。</w:t>
      </w:r>
    </w:p>
    <w:p w14:paraId="06D0DF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奖惩与质量验收、安全文明、资料归档同步考核。防水层未通过闭水试验不得开展砌体施工；人防工程未取得专项验收意见不得进入装饰阶段；消防系统未完成联动调试不得组织竣工预验收。进度达标同时须确保安全文明施工费足额投入，扬尘治理、渣土运输、临时设施等措施未落实，进度奖励不予兑现。所有施工资料同步生成、同步签字、同步移交，滞后</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15日即扣减当期进度奖励。</w:t>
      </w:r>
    </w:p>
    <w:p w14:paraId="433682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进度绩效分析</w:t>
      </w:r>
    </w:p>
    <w:p w14:paraId="76A1D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构成进度起点，基坑开挖、桩基施工、垫层浇筑、防水层铺设、结构混凝土浇筑形成不可压缩的前置链。后续转入地上阶段，4号楼与3号楼混凝土结构同步展开，钢筋绑扎与模板支设交替跟进，商品混凝土供应节奏匹配泵送能力，自拌混凝土用于零星部位补充。砌体施工在结构验收后分段插入，蒸压加气混凝土砌块与磷石膏砌块按楼层分区上料，减少垂直运输干扰。装饰装修随主体分段移交，抹灰、贴砖、吊顶、门窗安装按层流水，屋面防水与种植土回填避开雨季窗口。安装工程紧贴土建进度，电气配管嵌入砌体，消防喷淋与消火栓管道随楼层升高同步敷设，通风风管在吊顶前完成吊装。</w:t>
      </w:r>
    </w:p>
    <w:p w14:paraId="5EAB5B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包含4号楼、3号楼两个地上单体，结构形式一致、层高相近，为平行施工提供基础条件。两栋楼地下工程错峰启动，4号楼先行开展基坑支护与桩基，3号楼紧随其后，避免大型机械闲置。地上结构阶段投入两套模板体系与钢筋加工班组，分别保障两楼标准层循环周期。装饰阶段按单体分批移交，4号楼首层完成抹灰后，3号楼二层同步开始，形成空间错位。材料组织适配本地供应特点，磷石膏砌块由万山本地企业供应，运输半径短、批次稳定；膨胀玻化微珠保温砂浆采用预拌方式，按施工面动态调配。安装专业按系统划分作业面，消防电系统在两楼同步布线，给水与雨水管道分楼分段试压，减少交叉等待。</w:t>
      </w:r>
    </w:p>
    <w:p w14:paraId="0ABD4B1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进度信息化管理</w:t>
      </w:r>
    </w:p>
    <w:p w14:paraId="7FC38F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智慧工地平台</w:t>
      </w:r>
    </w:p>
    <w:p w14:paraId="06A0C1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接入现场考勤、塔吊黑匣子、施工日志、材料进场台账、环境监测及定点摄影系统，每日自动生成进度数据包。数据字段覆盖人员出勤工种与班次、大型机械运行时长与作业区域、主要材料实际进场批次与报审状态、关键施工段完成工程量、当日天气与异常天气响应、安全质量缺陷位置与处置状态。所有影像资料带时间戳与地理信息，与当日进度报表自动关联。现场端通过手持终端完成数据补录与异常标注，后台按日校验逻辑完整性，缺失项即时提醒补传，确保进度信息真实可溯。</w:t>
      </w:r>
    </w:p>
    <w:p w14:paraId="5A48C2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支护、人防门安装、地下防水闭水试验、节能材料样板墙施工等高管控工序，平台预设工序完成判定条件与审批节点。施工方上传工序过程影像与检测报告后，系统自动推送至监理端待审，审批结果实时回写进度图谱。工序未通过不得进入下道作业，平台同步冻结关联材料进场计划与劳动力调配。</w:t>
      </w:r>
    </w:p>
    <w:p w14:paraId="6D7031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管理流程嵌入进度主线，样品报送、替代申请、进场复检、取样送检等环节全部线上留痕。样品审批封样图像纳入验收比对库，后续进场材料扫描二维码调取封样比对界面；检测报告未上传或未达标，对应施工段进度状态自动标为“暂停”，防止工序脱节。</w:t>
      </w:r>
    </w:p>
    <w:p w14:paraId="1E5B83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平台汇总监理指令、整改通知、例会纪要及影像佐证，生成任务清单推送至责任人终端。纪要签字确认后，对应工作项自动纳入进度计划，设定完成时限与预警阈值。安保排班与出入证办理数据同步至进度看板，访客登记、安全帽发放、保安巡更记录与当日施工区域自动匹配。异常情况触发即时消息推送，处置过程上传影像与文字说明，系统比对计划与实际偏差，生成调整建议供管理人员决策。</w:t>
      </w:r>
    </w:p>
    <w:p w14:paraId="0A5F249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进度APP应用</w:t>
      </w:r>
    </w:p>
    <w:p w14:paraId="68849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人员通过APP完成日志填报，内容涵盖当日投入工种、机械台班、材料进场批次、关键工序完成情况及天气影响说明。每项填报均绑定GPS定位与时间戳，系统自动校验填报完整性。定点摄影功能嵌入各工序节点，混凝土浇筑后、防水施工前、设备吊装就位时等场景强制上传不少于3张带水印照片，照片与施工日志自动关联归档。</w:t>
      </w:r>
    </w:p>
    <w:p w14:paraId="4E7519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生成初稿，经班组长初审、施工员复核、项目负责人终审后推送至监理端。周例会前24小时，APP自动生成会议议题清单与问题跟踪表，所有纪要签认动作在APP内完成电子签名，签认结果实时同步至项目管理后台，作为进度款支付与履约评价依据。</w:t>
      </w:r>
    </w:p>
    <w:p w14:paraId="15C4C2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APP按楼栋、专业、施工段划分任务单元，结构、装饰、安装三类工程以工序逻辑图呈现。混凝土结构完成浇筑后，系统自动触发钢筋安装报验任务；砌体施工结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，自动推送抹灰施工准备清单；消防管道安装与电气桥架敷设存在交叉区域时，APP提前72小时推送协同作业提醒，并标注冲突点位图示。</w:t>
      </w:r>
    </w:p>
    <w:p w14:paraId="5E5C9D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信息与清单条目动态匹配，UPVC排水管、镀锌钢管、磷石膏砌块等材料扫码入库后，自动关联对应施工段及安装工序。隐蔽工程验收申请提交后，APP即时推送至监理端，附带隐蔽部位照片、施工记录、检测数据。验收通过，系统解锁下道工序；未通过则冻结后续作业，直至整改闭环。</w:t>
      </w:r>
    </w:p>
    <w:p w14:paraId="44514C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监测数据接入APP，当位移速率或累计沉降超限，系统自动触发红标预警，同步推送至技术负责人与安全总监终端，并生成处置指令单。人防门安装前，APP强制调取审批封样数据，比对门体铭牌、密闭胶条、铰链规格与封样一致后方可启动安装。</w:t>
      </w:r>
    </w:p>
    <w:p w14:paraId="05CB48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防水施工后，APP设置48小时闭水试验倒计时，到期未上传合格影像即亮黄灯；试验不合格则升红灯并锁定屋面后续施工。所有预警事件处置过程须在APP内上传现场照片、整改记录、复查结果，系统自动生成闭环报告，监理确认后解除工序锁定。</w:t>
      </w:r>
    </w:p>
    <w:p w14:paraId="7FE6FD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数据自动采集</w:t>
      </w:r>
    </w:p>
    <w:p w14:paraId="2833B6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系统自动触发作业完成标记，并同步关联当日定点摄影图像、混凝土供应小票编号及监理电子签认记录。钢筋绑扎、砌体施工、门窗安装等工序完成后，施工人员通过移动终端扫码确认，系统即时提取作业面位置、工种、班组、持续时间等字段，生成结构化日进度条目。抹灰、贴砖、吊顶等装饰作业，采用分区二维码绑定，扫码即上传完成面照片与施工时间戳。所有作业数据经校验后，自动归集至进度看板，支撑日进度报表生成，减少人工填报误差。</w:t>
      </w:r>
    </w:p>
    <w:p w14:paraId="69CE02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高大模板、深基坑支护、人防门安装、防雷接地等需专项监管的工序，系统预设触发条件。高大模板搭设完成后，传感器实时回传立杆垂直度与荷载数据；人防密闭门安装前，系统自动调取预埋件位置复测报告并比对设计模型；防雷引下线焊接完成后，红外热成像图像与焊接参数自动打包上传监理端。材料进场检验环节，扫描检测报告二维码，系统即时匹配批次号、检测项、合格状态，并关联至对应施工部位。安防平台同步接入24小时巡更记录与出入证核验日志，形成进度—质量—安全数据同源比对基础。</w:t>
      </w:r>
    </w:p>
    <w:p w14:paraId="6F0E227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进度预警推送</w:t>
      </w:r>
    </w:p>
    <w:p w14:paraId="335D35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号生成依托于施工主线的逻辑断点识别。地下结构施工完成滞后，将挤压后续砌体与安装预埋窗口；地上主体封顶延迟，直接影响屋面防水及节能工程插入时机；人防门安装需在混凝土结构完成后、装饰装修开始前完成，与消防电系统调试存在工序依赖。系统自动比对各楼号（3#、4#）关键线路中模板支设、钢筋绑扎、混凝土浇筑、砌块砌筑、管线穿管、设备安装等节点实际进度与计划偏差。当偏差达3天及以上，或检测报告滞后、材料进场延误</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24小时、监理审批未及时闭环，系统即启动分级预警。</w:t>
      </w:r>
    </w:p>
    <w:p w14:paraId="38BE63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触发情形具象化对应清单内容。基坑回填与首层砌体施工若不同步，易引发脚手架二次搭设；屋面卷材防水与种植土回填若未预留干燥期，将影响后续工序承载；消防模块箱安装与喷头布设若未协同，将导致系统联调反复返工。所有预警均标注对应楼号、专业分项、关联工序及影响范围，避免模糊提示。</w:t>
      </w:r>
    </w:p>
    <w:p w14:paraId="144C56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预警信息推送至项目现场技术主管、施工班组长、材料调度专员及监理单位端口，同步触发现场核查动作。技术主管须2小时内抵达预警点位，核实施工条件、资源状态及制约因素；班组长</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清点作业面人员与机械就位情况；材料专员确认缺货品类及补供路径；监理方同步调阅定点摄影与进度报表佐证。</w:t>
      </w:r>
    </w:p>
    <w:p w14:paraId="3B78C5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日完成原因初判与临时措施拟定，次日晨会确认调整方案并更新进度网络图。所有处置记录纳入周例会纪要，经各方签字后作为工期调整依据。预警处置结果同步反哺系统，形成“识别—推送—响应—验证—优化”闭环，保障24个月总工期平稳受控。</w:t>
      </w:r>
    </w:p>
    <w:p w14:paraId="4896FD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移动端进度填报</w:t>
      </w:r>
    </w:p>
    <w:p w14:paraId="5E3AC2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填报内容必须源自现场实际作业。混凝土浇筑、钢筋安装、砌体施工、防水铺设、门窗安装、管道敷设、风管安装等清单列明的工序，均设为独立填报节点。每项作业完成即启动填报，不依赖汇总或补录。作业面交接时同步更新填报责任人，确保信息归属清晰。数据字段包含作业部位、起止时间、完成量描述、作业人数、机械台班、异常情况简述。所有输入项均设必填校验，缺项无法提交。</w:t>
      </w:r>
    </w:p>
    <w:p w14:paraId="03B461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作业面同步推进时，填报按专业归口管理。地下工程桩基施工与地上厂房砌体作业并行，系统自动区分结构、装饰、安装三类工单。钢筋工程中机械连接与植筋分别建档，屋面防水中涂膜与卷材工序独立标记。每个填报节点关联施工图编码，支持按楼号、楼层、专业快速筛选。照片上传采用定点拍摄模式，系统锁定作业区域地理坐标，防止跨区域套用。</w:t>
      </w:r>
    </w:p>
    <w:p w14:paraId="50C0A3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填报数据自动同步至监理端管理平台。每日18时前完成当日填报，系统生成带时间戳的进度快照，监理可实时查看各楼栋、各专业完成状态。每周例会前自动生成汇总简报，含完成率、滞后工序、质量缺陷分布、安全事件记录，简报同步推送至参会管理人员手持终端。例会中可直接调取原始填报照片与文字说明，支撑问题溯源。</w:t>
      </w:r>
    </w:p>
    <w:p w14:paraId="162E85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人工汇总方式易出现信息滞后与口径偏差。本系统将填报作为指令执行反馈入口，当某道工序填报量低于计划值80%，自动触发预警提示至项目调度岗。整改要求通过系统派单，责任人在4小时内响应并上传佐证。所有闭环操作留痕，形成从填报、预警、处置到验证的完整链条。这直接影响现场进度纠偏效率与例会决策质量。</w:t>
      </w:r>
    </w:p>
    <w:p w14:paraId="7B866AC5">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专项进度管理</w:t>
      </w:r>
    </w:p>
    <w:p w14:paraId="59CCB05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危险性工程进度</w:t>
      </w:r>
    </w:p>
    <w:p w14:paraId="4E99CCD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深基坑施工计划</w:t>
      </w:r>
    </w:p>
    <w:p w14:paraId="2A15D6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严格按地质条件与支护设计划分作业区域，结合灌注桩施工节奏，实行分层分段推进。每层开挖深度控制在规范允许范围内，确保暴露时间不超过设计限定值。同步完成支护结构施工、降水系统运行及垫层浇筑，避免基底长时间裸露。土方外运与材料进场错峰组织，场内运输路线避开人防结构施工区。桩基成孔与混凝土浇筑安排在天气稳定时段，声测管安装随钢筋笼同步就位，确保桩身检测条件具备。</w:t>
      </w:r>
    </w:p>
    <w:p w14:paraId="60C6EF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基坑回填前，完成侧壁防水层施工与细石混凝土保护层覆盖，防止回填过程破坏防水构造。</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与抹灰工序嵌入基坑支护完成后、底板施工前的窗口期，确保地下结构整体封闭。预埋套管、吊环及止水带安装与钢筋绑扎同步进行，位置精度</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经监理复核</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E8B7E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基坑作业面紧邻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开挖启动前7天已编制完成临时保护方案，明确沉降监测点布设位置、支护结构位移预警阈值及应急支撑启动条件，报送监理审批。日常监测数据每日汇总，重点跟踪邻近建筑基础沉降与支护桩顶位移趋势，数据异常时立即触发响应机制。</w:t>
      </w:r>
    </w:p>
    <w:p w14:paraId="0F2398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基坑监测结果，比对前日变化量。若位移速率连续两天超预警值，暂停上部结构施工，组织现场踏勘与技术会商。渣土运输安排在早六点前与晚九点后，避开安置房居民通勤时段；运输车辆密闭覆盖，出口设冲洗平台，防止泥沙带出场外。扬尘防治措施与基坑开挖同步实施，喷淋系统覆盖裸露土面，确保场界颗粒物浓度满足环保要求。</w:t>
      </w:r>
    </w:p>
    <w:p w14:paraId="6B7F9F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高大模板计划</w:t>
      </w:r>
    </w:p>
    <w:p w14:paraId="499509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吊装区、地下车库顶板、人防地下室顶板属于层高较大、跨度较宽的结构部位。这些区域在混凝土结构工程施工中需采用高支模支撑体系，支撑高度与跨度超出常规模板作业范围。施工图所示结构布局与清单中混凝土结构工程的模板支设要求一致，支撑体系需适应大荷载、长悬挑等实际工况。</w:t>
      </w:r>
    </w:p>
    <w:p w14:paraId="1CC07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此类区域模板支设后，竖向荷载集中，侧向稳定性要求更高。支撑立杆间距、水平杆步距、剪刀撑设置密度需结合实际空间形态调整。模板支设同步考虑后续钢筋绑扎与混凝土浇筑路径，保证操作面连续性与荷载传递路径清晰。作业面周边临边防护、上下通道设置同步落实，避免因结构特征带来额外安全风险。</w:t>
      </w:r>
    </w:p>
    <w:p w14:paraId="20E263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中，高支模专项方案编制完成即启动专家论证程序。论证通过后组织技术交底，明确模板支设顺序、支撑搭设要点、荷载控制要求。交底覆盖木工班组、架子工班组及现场管理人员，确保各环节理解一致。</w:t>
      </w:r>
    </w:p>
    <w:p w14:paraId="0F41E1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搭设过程中同步布设沉降观测点与垂直度监测点，每完成一层模板支设即复核立杆垂直度与基础沉降量。杆件扣件抽检频次高于常规模板，连接节点紧固状态逐个确认。混凝土浇筑前再次检查支撑体系整体性，确认无松动、无变形、无偏心受力。</w:t>
      </w:r>
    </w:p>
    <w:p w14:paraId="5AB48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模板作业按日巡检，高支模支撑体系执行每班次巡检。巡检重点包括立杆底部垫板是否稳固、扫地杆是否连续、可调托撑螺纹外露长度是否合规。验收环节增加第三方复测，确保支撑体系状态与方案一致，验收记录与施工日志同步归档。</w:t>
      </w:r>
    </w:p>
    <w:p w14:paraId="767BC4F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塔吊安拆计划</w:t>
      </w:r>
    </w:p>
    <w:p w14:paraId="3B0C8E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场地东侧临近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西侧为规划道路，南侧接已建管理用房，北侧为施工主通道。4号楼与3号楼呈南北错位布局，地下工程含人防地下室与地下停车场，基坑边界距周边建构筑物最近处不足15米。塔吊选型依据结构施工节奏确定，优先保障地下结构阶段钢筋笼吊装、模板吊运及混凝土布料，兼顾地上阶段砌体材料、门窗构件、吊顶龙骨等垂直运输需求。布置点位避开基坑支护结构与降水井位置，基础承载力验算纳入磷石膏砌块堆场荷载、周边临时设施影响等实际工况，塔臂回转半径覆盖全部作业面，对抹灰、贴砖、防水层铺设等工序区域设置吊运辅助点位。</w:t>
      </w:r>
    </w:p>
    <w:p w14:paraId="4CBC79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安装前须完成基础混凝土强度检测、预埋螺栓复核及接地装置测试，安装过程执行旁站监督，标准节连接、附着装置安装均按方案逐级验收。吊装作业中同步开展钢筋绑扎、模板支设、混凝土浇筑等工序，吊运频次随结构层高递增而调整。塔吊拆除前，地上装饰装修工程进入尾声，门窗安装、防火卷帘门调试、排水板铺设等作业基本完成，屋面种植土回填与地下车库设备安装已避开吊运高峰期。拆除过程分段解体，吊具索具按规范检查，拆卸构件按指定区域分类堆放，退场路径避开人防门安装、墙面卷材防水施工等敏感作业面，确保各工序穿插有序、界面清晰。</w:t>
      </w:r>
    </w:p>
    <w:p w14:paraId="6DF5FAB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人防门安装计划</w:t>
      </w:r>
    </w:p>
    <w:p w14:paraId="41AC41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主体结构完工后，人防门安装立即启动。作业面移交前完成人防区墙体砌筑、抹灰及洞口周边防水层施工。门洞口尺寸复核与门框预埋件位置校准同步进行，确保套管、吊环等预埋构件与门体安装条件匹配。混凝土结构强度达到设计要求，且墙面基层干燥平整，方可开展门框吊装作业。该环节与地下装饰装修、机电预埋形成作业面接力，避免交叉干扰。</w:t>
      </w:r>
    </w:p>
    <w:p w14:paraId="1A95B6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安装前，组织施工、监理、人防设备厂家三方联合验线。重点核查门洞净宽、净高、对角线差值及墙体垂直度，偏差超出允许范围立即返工。安装过程中，临时支撑体系须稳固可靠，防止门框因混凝土侧压或震动产生位移。门框灌浆前，完成与结构钢筋的焊接连接及防腐处理。灌浆料强度达标后，移交至后续防火门扇安装及密闭性检测工序。</w:t>
      </w:r>
    </w:p>
    <w:p w14:paraId="5E9559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实行全过程工序确认制。门框就位后，使用激光投线仪复核垂直度与水平度，偏差值实时记录并反馈整改。吊装采用专用吊具与柔性绑扎方式，避免门框变形或表面损伤。密闭人防门、防护密闭人防门、防爆波活门三类门框安装顺序按人防分区图纸执行，不得擅自调整。每樘门安装完成后，立即进行临时封堵并设置警示标识。</w:t>
      </w:r>
    </w:p>
    <w:p w14:paraId="63AF7C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门框灌浆前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套管封堵、引线管预留及门轴预埋件锚固检查。灌浆作业连续进行，单次灌注高度不超过500毫米，分层振捣密实。灌浆料终凝后，开展门扇启闭调试与密闭性检测。检测使用专用气密性测试仪，记录压力衰减数据，不达标门体现场调整或更换。所有安装记录、检测报告、影像资料同步归档，作为人防专项验收基础依据。</w:t>
      </w:r>
    </w:p>
    <w:p w14:paraId="4E50393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地下防水计划</w:t>
      </w:r>
    </w:p>
    <w:p w14:paraId="2DBBDC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覆盖基础底板、外墙、顶板及人防区域。基础部分采用卷材防水，配合细石混凝土保护层与排水板铺设；外墙采用涂膜与卷材复合做法，外侧设柔性隔离层；顶板及种植区域延续卷材防水，上覆细石混凝土保护层与种植土回填。所有防水层均以砂浆找平和细石混凝土找坡为前置条件，基层含砖胎膜砌筑及抹灰、结构面凿毛与修补。防水施工穿插于结构浇筑之后、基坑回填之前，与模板拆除、钢筋绑扎、混凝土养护形成工序咬合。回填作业须待防水闭水试验合格后启动，避免成品损伤。</w:t>
      </w:r>
    </w:p>
    <w:p w14:paraId="4E6A74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缝、后浇带、集水井等部位设止水带并配合附加防水层，模板拆除后及时进行界面清理与缺陷修补。穿墙管、套管周边采用凹槽嵌填与加强涂膜处理，管根部加设柔性密封环与附加卷材覆盖。人防门框安装前完成周边墙体防水层收口，门框与结构间缝隙用防水砂浆密实填嵌，门扇安装后同步完成密封胶封边。所有节点部位在防水层完成后单独进行局部闭水或淋水试验，记录渗漏点并限时整改。这直接影响人防密闭性能验收与整体防水系统闭合效果。</w:t>
      </w:r>
    </w:p>
    <w:p w14:paraId="43A653C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专业分包进度</w:t>
      </w:r>
    </w:p>
    <w:p w14:paraId="0DF06D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消防工程计划</w:t>
      </w:r>
    </w:p>
    <w:p w14:paraId="683775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按功能区域划分为三个子系统实施。地上生产厂房与商铺侧重火灾自动报警与疏散引导，配置探测器、声光报警器及消防广播；地下停车场与人防地下室突出灭火响应与密闭防护，同步安装喷淋头、消火栓箱及密闭人防门联动装置；配套管理用房及地下通道则强化应急照明与消防电话覆盖。各子系统设备选型与布点严格对应建筑空间用途，不因共用管线而降低区域适配性。施工过程中对穿墙套管、防火封堵、防爆波活门预埋等关键节点实行专项交底，确保人防与消防功能兼容。</w:t>
      </w:r>
    </w:p>
    <w:p w14:paraId="0EB9B8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施工条件受限，设备运输与管线布设需提前规划通道与吊装点。所有消防电桥架、喷淋干管与消火栓立管在结构施工阶段完成预留预埋，避免后期开凿影响人防密闭性能。管道穿墙处统一加设刚性防水套管，与结构浇筑同步完成；探测器底座、模块箱安装避开装饰层厚度，预留调节余量。通风系统中的挡烟垂壁与消防电系统联动调试纳入整体计划，确保火灾时垂壁下降与报警信号同步触发。</w:t>
      </w:r>
    </w:p>
    <w:p w14:paraId="0320E5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前完成消防电系统主干管线敷设与桥架安装，利用结构施工空档期同步开展凿槽、配管及接线盒预埋。砌体完成后立即插入末端点位安装，包括开关插座、按钮、探测器及消防电话插孔，避免抹灰后二次开槽。喷淋与消火栓系统主立管随结构进度逐层安装，水平支管在吊顶龙骨完成前全部就位，预留喷头与消火栓接口位置精准匹配装修标高。</w:t>
      </w:r>
    </w:p>
    <w:p w14:paraId="19074B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安装不同于喷淋系统，调试周期长、校验环节多，需在装饰面层封闭前完成全部线路绝缘测试与模块地址编码。喷淋系统在管道试压合格后，结合吊顶封板节奏分段进行末端试水与水流指示器复验。消火栓系统调试与水泵房设备联动同步推进，水箱安装后即启动稳压泵测试，确保系统在装饰工程收尾阶段达到连续稳压运行状态。所有调试记录按日归档，与监理进度例会同步报审。</w:t>
      </w:r>
    </w:p>
    <w:p w14:paraId="297DF7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机电安装计划</w:t>
      </w:r>
    </w:p>
    <w:p w14:paraId="4BD327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系统安装按管路敷设先行、桥架安装同步、配线穿管跟进、末端设备安装收口的顺序推进。防雷接地施工与主体结构施工同步展开，引下线随柱筋敷设，接闪器与屋面结构同步成型，接地极在基础施工阶段完成埋设。消防电系统模块箱、探测器、声光报警器等设备安装依托桥架与配管路径，确保信号传输路径连续。消防水系统内外热镀锌钢管安装采用沟槽连接与法兰连接结合方式，喷头、消火栓、水泵接合器按系统分区分段安装。给排水系统UPVC静音管与PP-R管安装避开结构伸缩缝，支吊架间距满足刚度要求。通风系统碳钢风管制作在场外预制，现场组对安装，防火阀、挡烟垂壁随风管系统同步就位。</w:t>
      </w:r>
    </w:p>
    <w:p w14:paraId="285E89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地下结构施工期间完成所有预埋套管、预埋吊环</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电位端子箱底盒安装，</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同步完成排水沟、地沟模板支设及盖板预埋件定位。主体结构封顶后，立即开展吊顶内桥架、风管、水管综合排布，避开结构梁柱与设备吊点。墙面抹灰前完成开关插座底盒、消防按钮、消防电话插孔安装，确保饰面层覆盖后设备口位准确。人防密闭门、防护密闭门安装与通风系统挡烟垂壁、防火阀联动调试同步组织，门体安装完成即接入防排烟控制回路，避免后期开槽破拆。</w:t>
      </w:r>
    </w:p>
    <w:p w14:paraId="504A8D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系统安装完成后分阶段开展单系统调试。照明系统通电试验覆盖全部回路，开关动作与灯具启闭响应一致；消防电系统模块地址编码、探测器灵敏度、声光报警声压值按规范检测；喷淋系统末端试水装置动作时间、水力警铃响度、水流指示器反馈信号逐一验证；消火栓系统最不利点充实水柱、水泵接合器供水能力进行实测。联合调试在装修基本完成后统一组织，消防联动控制、排烟风机启停、挡烟垂壁下降、防火卷帘门下降全部纳入同一流程，调试记录与检测报告同步归档，作为竣工验收前置条件。</w:t>
      </w:r>
    </w:p>
    <w:p w14:paraId="0B7F43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幕墙工程计划</w:t>
      </w:r>
    </w:p>
    <w:p w14:paraId="75BE22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安装按楼层分段推进，同步穿插窗洞口抹灰及钢丝网片挂设。窗框与结构间隙采用发泡胶填充，外侧施打中性硅酮耐候胶，确保气密性与水密性。安装前复核洞口尺寸及基层平整度，对偏差超限部位提前修补。窗扇安装在室内外装修基本完成后进行，避免交叉污染与磕碰。窗框与墙体间保温层收口连续，防止热桥效应，所有窗框固定点均做防水密封处理。</w:t>
      </w:r>
    </w:p>
    <w:p w14:paraId="6A6334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窗框外侧采用预埋铁件+膨胀螺栓固定，内侧使用不锈钢连接件加强稳固。窗框底部设置泄水孔，孔口朝外下斜，防止积水倒灌。安装过程中同步完成窗边防水附加层施工，重点覆盖窗框与墙体交接阴角部位。窗安装完成后组织专项淋水试验，持续时间不少于30分钟，检查渗漏点并</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整改。窗安装整体进度服从主体结构封顶后外墙施工节奏，确保窗体系与后续饰面工序无缝衔接。</w:t>
      </w:r>
    </w:p>
    <w:p w14:paraId="7D7E16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墙保温层在窗洞口处易出现断热桥缺失，施工中严格按图集要求完成保温板裁切与粘贴，窗侧保温板延伸至窗框外边缘。膨胀玻化微珠保温防火砂浆抹灰层与挤塑聚苯板界面交接处加设玻纤网格布加强，确保防护层连续。抗裂砂浆施工前检查保温层干燥程度与平整度，对局部空鼓开裂处剔除重做。</w:t>
      </w:r>
    </w:p>
    <w:p w14:paraId="5F1CBF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施工前完成抗裂防护层整面覆盖，阴阳角部位采用专用护角条增强。无机涂料施工安排在晴好天气，基层含水率控制在合理范围。块料镶贴与涂料饰面交界处设置分格缝，缝宽一致，嵌填弹性密封胶。饰面层施工避开雨季与低温时段，每道工序完成后检查</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质量与观感效果，对色差、起皮、流坠等问题及时修补。</w:t>
      </w:r>
    </w:p>
    <w:p w14:paraId="0D5599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两侧墙体保温层须断开并加设软质填缝材料，外侧覆盖柔性防水卷材，确保伸缩变形时防水层不被拉裂。止水带安装与混凝土浇筑同步进行，位置偏差控制在允许范围内，接头采用热熔焊接，焊缝饱满无孔洞。所有变形缝盖板按模数定制，固定牢固，表面与相邻饰面平齐。</w:t>
      </w:r>
    </w:p>
    <w:p w14:paraId="31A0A1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窗边防水附加层向窗框延伸不小于150毫米，与窗框压条搭接严密。防火卷帘门洞口上方及两侧加设不燃材料封堵，与墙体保温层同步施工，封堵后表面做抗裂抹面处理。外立面各系统交接部位如幕墙（窗）与砖墙、与混凝土结构、与女儿墙压顶等，均编制专项收口图，明确材料层次与工法顺序，杜绝后期开裂、渗漏、脱落隐患。</w:t>
      </w:r>
    </w:p>
    <w:p w14:paraId="0ACFD6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电梯安装计划</w:t>
      </w:r>
    </w:p>
    <w:p w14:paraId="0E2BC9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安装启动前，必须完成主体结构封顶及井道土建验收。3号楼、4号楼地上部分结构施工按计划推进，混凝土结构工程浇筑完成、钢筋工程绑扎到位、模板拆除后，即组织井道尺寸复测、垂直度校核及内壁平整度检查。砌体结构工程中蒸压加气混凝土砌块砌筑至机房层板底，砖胎膜抹灰同步完成；屋面及防水工程中的柔性隔离层与保护层覆盖至机房外围，确保井道顶部防水封堵严密。预埋套管、吊环、导轨支架预埋件均按图施工并经监理现场确认，地坑排水设施与基础防水层连通。所有井道移交前，提供实测记录及影像资料，由土建、安装、监理三方联合签认。</w:t>
      </w:r>
    </w:p>
    <w:p w14:paraId="796A63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及3号楼、4号楼中，电梯安装与多项专业工程存在工序咬合。砌体结构完成后，立即插入井道门套砌筑及防火封堵；抹灰工程施工延伸至井道内壁，但须避开导轨安装区域；吊顶施工预留机房检修口及轿顶检修空间；消防电系统桥架敷设避开导轨中心线，探测器安装位置避开轿厢运行轨迹；人防工程中防护密闭门安装与电梯厅门洞口收口同步协调；不锈钢护窗栏杆安装不得影响厅门开关行程。各专业作业面交接实行“签字移交”制度，明确完成标准与保护责任。</w:t>
      </w:r>
    </w:p>
    <w:p w14:paraId="09F94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首台电梯安装完成起，即开展单梯空载运行、满载制动、层门联动测试。五方对讲系统接入消防控制室，与消防电系统模块箱完成信号对接；喷淋系统末端试水装置信号、消火栓泵启停指令均参与消防联动验证。电梯资料按《特种设备安全技术规范》整理，含土建交接记录、安装自检报告、监督检验报告、使用登记表。移交前组织使用单位操作人员开展3天实操培训，涵盖基础操作、应急救援流程、日常保养要点，并留存签到与考核记录。</w:t>
      </w:r>
    </w:p>
    <w:p w14:paraId="7C003E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室外管网计划</w:t>
      </w:r>
    </w:p>
    <w:p w14:paraId="703D0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涵盖雨水、污水、给水、消防、电气及防雷接地六大系统。雨水与污水管道采用耐候型塑料管材，给水系统使用防腐耐压管材，消防供水管道采用防腐耐压金属管材，电气配管按环境分区选用不同防护等级管材，防雷接地系统延伸至室外形成完整闭合回路。各系统均按施工图定位敷设，管材连接方式与现场地质条件、覆土深度相匹配，管道配件与阀门选型满足介质输送与安全防护需求。</w:t>
      </w:r>
    </w:p>
    <w:p w14:paraId="576BE7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同步推进不同系统作业面，避免交叉干扰。雨水与污水管道优先布设于道路结构层下方，给水与消防管道紧邻其侧，电气及防雷接地则沿指定路径敷设于浅层。所有管道走向避开人防区域与结构桩位，与地下停车场出入口、商铺外立面、管理用房附属设施保持安全净距。</w:t>
      </w:r>
    </w:p>
    <w:p w14:paraId="38E2A6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完成后，立即开展管网沟槽开挖。沟槽分段实施，每段长度控制在80米以内，开挖后及时验槽并铺设垫层。管道安装紧随其后，分系统错峰作业，优先完成雨水、污水主管，再施作给水、消防支管，电气配管与接地极埋设穿插于回填前完成。</w:t>
      </w:r>
    </w:p>
    <w:p w14:paraId="1F17B4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回填前完成全部管道压力试验与闭水试验，试验合格后分层回填，每层厚度不超过30厘米，并采用小型机械夯实。地沟施工与沟道盖板安装同步推进，确保盖板安装平整、稳固、缝隙均匀。回填过程中全程监测管道位移与接口密封状态，遇异常立即暂停并处理。</w:t>
      </w:r>
    </w:p>
    <w:p w14:paraId="5C1A33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专业系统在室外交汇处设立联合接口点，明确接管顺序、标高控制与支护要求。施工前组织图纸会审，核对各系统预留管口位置、方向与尺寸，形成书面确认记录。施工中动态更新接口台账，实时标注已完、在施、待接部位。</w:t>
      </w:r>
    </w:p>
    <w:p w14:paraId="484134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阶段重点验证室外消火栓启闭性能、消防水泵接合器通水能力、雨水口过流效果及接地电阻值。所有隐蔽工程在覆盖前完成影像留存与监理签认，材料进场执行批次验收与见证取样，管道焊缝、法兰连接、套管封堵等关键工序实行全过程旁站监督。</w:t>
      </w:r>
    </w:p>
    <w:p w14:paraId="14499CB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材料设备进度</w:t>
      </w:r>
    </w:p>
    <w:p w14:paraId="640AAC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甲供材进场计划</w:t>
      </w:r>
    </w:p>
    <w:p w14:paraId="22E9B5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类材料须在地下结构完成前组织进场，预留充足时间进行预埋件复核、门框吊装及临时固定。密闭人防门、防护密闭人防门、防爆波活门均按防火分区及防护单元编号对应进场，随结构进度分批次送达指定区域。消防系统甲供材中，内外热镀锌钢管按系统分区提前加工，阀门与喷头配套包装，避免现场拆分。给排水UPVC静音管与衬塑管同步进场，管材按楼层预留洞尺寸预配，减少凿槽返工。地下防水卷材与涂膜材料严格按施工面进度分段送达，防雨防潮储存，避免露天堆放。</w:t>
      </w:r>
    </w:p>
    <w:p w14:paraId="71E08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五日内，完成全部人防门扇吊装就位，同步开展防火门框安装。消防水泵接合器、消防水箱等大型设备在地下顶板回填前完成基础验收及吊装通道预留。所有地下甲供材进场后立即核对规格型号与封样一致性，重点查验人防门密闭胶条、消防管材壁厚及镀锌层完整度，验收记录同步提交监理签字确认。</w:t>
      </w:r>
    </w:p>
    <w:p w14:paraId="5CD300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阶段门窗及节能材料按栋分批进场，铝合金窗、木质防火门、挤塑聚苯板、膨胀玻化微珠保温砂浆实行“单栋封顶—材料进场—同步施工”节奏。每栋主体结构验收后三日内，启动门窗框安装与外墙保温基层处理，材料到场即卸至对应楼层临时堆场，分类苫盖防雨防污。真石漆与无机涂料按施工面分批次供应，避免不同批次色差，同一立面材料集中进场、统一调配。</w:t>
      </w:r>
    </w:p>
    <w:p w14:paraId="2DF498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龙骨安装完成区域，防火卷帘门及不锈钢护窗栏杆紧随其后进场，提前复核洞口尺寸与预埋件位置。屋面种植土与排水板在防水层闭水试验合格后组织进场，随铺设进度分段送达，控制运输路径避开已完成防水层。所有地上甲供材进场前提交排产周期与物流计划，确保不因供应延误影响装饰装修连续作业。</w:t>
      </w:r>
    </w:p>
    <w:p w14:paraId="19DEAB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甲供材实行进场—验收—安装—退场全周期台账管理，每批次附出厂合格证、检测报告及封样编号。材料到场后24小时内完成外观查验与尺寸复核，48小时内提交监理签字版进场报审表。仓储区域按防火等级、防潮要求分区设置，人防门与防火门独立防磕碰存放，管道类材料架空离地、标识朝外。安装过程中发现规格偏差或损坏，当日反馈并启动补货流程，不影响后续工序。工程完工后十五日内完成剩余甲供材清点、退场及书面确认。</w:t>
      </w:r>
    </w:p>
    <w:p w14:paraId="344DA6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防火门供货计划</w:t>
      </w:r>
    </w:p>
    <w:p w14:paraId="50B15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按结构施工进展分三批进场。地下工程主体封顶后，密闭人防门、防护密闭人防门及防爆波活门首批运抵；3号楼砌体完成70%时，木质防火门与防火卷帘门第二批进场；4号楼砌体封顶后，剩余木质防火门及配套五金第三批到位。三批次间隔紧贴现场作业面推进节奏，避免集中到货挤占堆场。</w:t>
      </w:r>
    </w:p>
    <w:p w14:paraId="5B0328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防火门进场前，完成对应区域门洞尺寸复测、预埋件位置及埋深验收。门框安装条件经监理现场确认后，门扇方可进场。地下部分重点复核人防门门槛标高与墙体密封面平整度；地上部分重点核查砌体门洞两侧垂直度及过梁承载条件。所有复测记录同步归档，作为门扇安装基准依据。</w:t>
      </w:r>
    </w:p>
    <w:p w14:paraId="79739E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防火门附带出厂合格证及有效期内的型式检验报告，报告涵盖耐火性能、启闭力、密封性等基本项。封样件留存于监理处，进场产品外观、材质、五金配置与封样一致。进场后按规范要求抽样送检，重点复核门扇厚度、填充材料密度及防火锁具可靠性。</w:t>
      </w:r>
    </w:p>
    <w:p w14:paraId="36A09C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对每樘门扇编号进行图纸位置核对，确保门扇型号、开启方向、铰链侧与设计图纸完全对应。门扇编号喷涂于侧边隐蔽处，与安装记录表同步标注。安装完成后，由监理、施工方、供货方三方联合查验门扇启闭灵活性、闭门器复位准确性及缝隙密封效果，形成闭环验收记录。</w:t>
      </w:r>
    </w:p>
    <w:p w14:paraId="4A1811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防火门堆场，地面硬化并铺设通长木方，门扇下垫木方间距不大于1.2米，上覆防雨布并压边固定。防火卷帘门竖立存放，底部加设支托，两侧设斜撑防倾倒。堆场按楼号、门类、安装楼层分区标识，张贴对应安装计划表。</w:t>
      </w:r>
    </w:p>
    <w:p w14:paraId="2E1C3D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实行安装计划倒排管理，门扇进场后72小时内完成安装。确因工序交叉无法及时安装的，加设临时门洞防护盖板，门扇表面</w:t>
      </w:r>
      <w:r>
        <w:rPr>
          <w:rFonts w:hint="eastAsia" w:ascii="宋体" w:hAnsi="宋体" w:eastAsia="宋体" w:cs="宋体"/>
          <w:bCs w:val="0"/>
          <w:iCs w:val="0"/>
          <w:sz w:val="28"/>
          <w:szCs w:val="28"/>
          <w:highlight w:val="none"/>
          <w:lang w:eastAsia="zh-CN"/>
        </w:rPr>
        <w:t>覆盖</w:t>
      </w:r>
      <w:r>
        <w:rPr>
          <w:rFonts w:hint="eastAsia" w:ascii="宋体" w:hAnsi="宋体" w:eastAsia="宋体" w:cs="宋体"/>
          <w:bCs w:val="0"/>
          <w:iCs w:val="0"/>
          <w:sz w:val="28"/>
          <w:szCs w:val="28"/>
          <w:highlight w:val="none"/>
        </w:rPr>
        <w:t>软质保护膜。雨季施工期间，堆场周边设排水沟，每日检查防雨布覆盖状态。门扇吊运使用专用软吊带，严禁钢丝绳直接接触门扇表面。</w:t>
      </w:r>
    </w:p>
    <w:p w14:paraId="3C59E70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消防设备计划</w:t>
      </w:r>
    </w:p>
    <w:p w14:paraId="6F5C6A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消防电设备按结构进度分批进场。主体结构封顶前，完成引下线、接闪器</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等防雷接地设备安装；封顶后两周内，消防模块箱、探测器、声光报警器、消防电话插孔、按钮等设备随砌体与抹灰作业同步进场。配管与桥架安装与建筑装饰同步推进，穿线作业在吊顶龙骨安装完成后启动，确保线缆敷设与设备底盒定位一一对应。</w:t>
      </w:r>
    </w:p>
    <w:p w14:paraId="51039D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系统设备安装与给排水、通风工程穿插实施。内外热镀锌钢管管道安装随结构预留预埋同步展开，喷头与消火栓箱在吊顶及墙面装饰完成前定位预装。阀门、水流指示器、信号蝶阀等附件随管道分段安装同步就位。消防水泵接合器与消防水箱在地下结构完工后安装，管道刷油在系统压力试验合格后统一实施。</w:t>
      </w:r>
    </w:p>
    <w:p w14:paraId="07A363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前完成全部设备状态确认。探测器、模块、隔离器完成地址编码与线路通断测试；喷头与消火栓组件进行密封性检查；水泵控制柜与火灾报警控制器完成通信联调。所有设备安装位置与设计图纸复核无误，接口连接牢固，防火阀、挡烟垂壁动作信号接入消防电系统。调试阶段设备运行参数由现场专职技术人员实时记录，</w:t>
      </w:r>
      <w:r>
        <w:rPr>
          <w:rFonts w:hint="eastAsia" w:ascii="宋体" w:hAnsi="宋体" w:eastAsia="宋体" w:cs="宋体"/>
          <w:bCs w:val="0"/>
          <w:iCs w:val="0"/>
          <w:sz w:val="28"/>
          <w:szCs w:val="28"/>
          <w:highlight w:val="none"/>
          <w:lang w:eastAsia="zh-CN"/>
        </w:rPr>
        <w:t>异常情况及时</w:t>
      </w:r>
      <w:r>
        <w:rPr>
          <w:rFonts w:hint="eastAsia" w:ascii="宋体" w:hAnsi="宋体" w:eastAsia="宋体" w:cs="宋体"/>
          <w:bCs w:val="0"/>
          <w:iCs w:val="0"/>
          <w:sz w:val="28"/>
          <w:szCs w:val="28"/>
          <w:highlight w:val="none"/>
        </w:rPr>
        <w:t>反馈整改。</w:t>
      </w:r>
    </w:p>
    <w:p w14:paraId="257EE1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电梯设备计划</w:t>
      </w:r>
    </w:p>
    <w:p w14:paraId="7D1198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定位为易地搬迁后续扶持产业园区，主体功能涵盖生产厂房、仓储空间及配套商铺。此类建筑以水平流线为主，垂直交通需求集中于管理用房及地下停车场出入口。施工图与工程量清单未设置电梯工程内容，设备计划严格遵从建筑使用属性，不增设非必要垂直运输装置。所有楼层间通行通过楼梯及坡道组织，地下与地上连接处预留无障碍通行条件。管理用房内按规范配置楼梯间自然采光与应急照明，满足日常通行及疏散要求。设备总量规划以实际功能承载为依据，避免冗余配置造成资源浪费或后期运维负担。</w:t>
      </w:r>
    </w:p>
    <w:p w14:paraId="5BF440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相关空间条件随结构施工逐步形成。主体混凝土结构封顶后，砌体与抹灰工程同步推进，为后续设备安装提供基础界面。门窗安装完成后，吊顶施工前完成设备预留孔洞复核与封堵，避免后期开凿影响防火分隔完整性。清单中列明的预埋套管、预埋吊环等节点，在钢筋绑扎阶段已精准定位，确保管道、桥架及附属构件安装位置统一。设备进场节奏与装修进度紧密咬合，避免因超前堆场占用作业面，或滞后影响整体交付节点。</w:t>
      </w:r>
    </w:p>
    <w:p w14:paraId="7301CF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前组织专项协调会议，核对预留预埋图纸与现场实体偏差，形成书面确认记录。所有设备安装严格执行报验程序，隐蔽工程在覆盖前完成监理验收。针对清单中涉及的防火卷帘门、不锈钢护窗栏杆等带安装属性的设备，实行进场验货、安装过程巡检、完工实测三阶段管控。设备安装完成后，及时移交成品保护责任，配合装饰单位做好表面防护与清洁。设备资料同步归档，保证系统性、可追溯性，满足竣工验收资料完整性要求。</w:t>
      </w:r>
    </w:p>
    <w:p w14:paraId="62814B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人防设备计划</w:t>
      </w:r>
    </w:p>
    <w:p w14:paraId="76D882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按功能定位配置密闭人防门、防护密闭人防门、防爆波活门三类。密闭人防门设于非防护区与防护区连接部位，控制空气渗透；防护密闭人防门安装于主要出入口，兼顾防冲击波与密闭要求；防爆波活门布设于进排风系统入口，满足动态压力响应。三类设备均依据人防地下室整体防护等级统一选型，不采用通用建筑门类替代。所有设备由具备人防专用设备生产资质的厂家供应，出厂前完成本体密闭性检测及启闭功能校验，随货提供省级人防设备检测机构出具的合格证明文件。</w:t>
      </w:r>
    </w:p>
    <w:p w14:paraId="7DCC3E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严格嵌入地下结构施工节奏。基坑支护完成后，先行组织密闭人防门预埋件及门框支撑结构材料进场；底板混凝土浇筑前，完成门框墙钢筋绑扎与预埋件定位复核；侧墙模板拆除、混凝土强度达到设计要求后，防护密闭人防门及防爆波活门分批次进场；顶板封顶且墙体养护期满，启动门体吊装作业。每批次设备进场前48小时报监理人查验合格证、检测报告及外观质量，无误后方可卸车存放。存放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专用防潮垫层与防磕碰围挡，避免设备表面划伤及密封胶条受压变形。</w:t>
      </w:r>
    </w:p>
    <w:p w14:paraId="0B2A8C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复核门框墙垂直度、预埋件位置偏差及混凝土强度报告。吊装通道提前预留，重型设备采用专用吊具缓降就位。门扇与门框间隙按人防规范要求调整，密封条完整嵌入槽口，胶条接头采用45°斜口热熔对接。所有紧固螺栓按扭矩值分三次拧紧，完成后再进行门扇启闭调试。安装结束后，同步开展人防门启闭力测试、密闭性气密检测及与通风系统联动校验。检测数据实时记录，问题部位当场整改，确保每道门通过人防专项验收前无返工项。</w:t>
      </w:r>
    </w:p>
    <w:p w14:paraId="6C52774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验收节点管理</w:t>
      </w:r>
    </w:p>
    <w:p w14:paraId="64EAF5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地基验槽计划</w:t>
      </w:r>
    </w:p>
    <w:p w14:paraId="413DE1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完成后，立即组织测量复核，核对开挖范围、深度、边坡坡度与设计图一致。基底平整度与标高经全站仪实测，偏差控制在允许范围内。土方、石方开挖记录、地勘报告、桩基施工记录等资料同步整理归档，确保验槽前资料完整可查。现场设置明显标高控制点与轴线标识，基坑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安全警戒线，防止扰动边坡。</w:t>
      </w:r>
    </w:p>
    <w:p w14:paraId="400D2A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全部结束，孔桩成孔深度、入岩情况、沉渣厚度经施工方自检、监理复测确认，钢筋笼安装位置、垂直度、保护层厚度检查无误，声测管通畅性已测试合格。基坑内无建筑垃圾、孤石、树根等障碍物，临时排水沟与集水井运行正常，基底无明水浸泡，满足验槽基本条件。</w:t>
      </w:r>
    </w:p>
    <w:p w14:paraId="515675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槽重点查验基底土质与设计地勘报告是否相符，是否存在软弱下卧层、溶洞、暗浜等不良地质。基坑长宽尺寸、轴线位置、基底标高、持力层厚度逐点实测，桩位偏差以全站仪复核，桩顶标高与设计偏差纳入统一记录。基底无扰动、无浮土、无积水，边坡稳定无裂纹、无塌方迹象。</w:t>
      </w:r>
    </w:p>
    <w:p w14:paraId="753391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垫层施工前，对桩头凿除质量、桩身完整性初判（结合声测管测试结果）一并核查。所有验槽过程采用定点摄影方式留存影像，关键部位、典型土层、异常点位单独编号拍摄。影像与文字记录同步形成验槽原始记录表，由施工、监理、设计、建设单位现场签字确认，作为后续垫层施工的前置依据。</w:t>
      </w:r>
    </w:p>
    <w:p w14:paraId="42354E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槽当日，建设单位组织设计、勘察、监理、施工四方到场，按既定路线逐段踏勘，现场提出问题即时登记，形成问题清单并明确整改责任与时限。所有参建方代表在验槽记录表签字，对确认无异议项予以书面确认，对存疑部位标注待复核。</w:t>
      </w:r>
    </w:p>
    <w:p w14:paraId="3CB296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整改后，由施工方提交整改说明及佐证材料，监理单位复验合格后签署意见。验槽记录表、影像资料、问题整改闭环单统一归档，纳入项目验收资料体系。该记录作为后续基础垫层、桩基检测、主体施工的重要依据，与周进度例会、月报同步报送，确保验收节点与整体进度计划无缝衔接。</w:t>
      </w:r>
    </w:p>
    <w:p w14:paraId="47970D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主体验收计划</w:t>
      </w:r>
    </w:p>
    <w:p w14:paraId="6E10CA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按施工图划分为三个独立验收单元：4号楼地上结构、3号楼地上结构、地下结构。每个单元含对应混凝土结构、钢筋工程、砌体结构及人防工程（仅地下）。4号楼与3号楼地上结构各自完成混凝土浇筑、钢筋绑扎、砌体砌筑后，形成实体界面；地下结构涵盖基坑支护、桩基施工、底板与侧墙混凝土、人防门框安装等全部内容。各单元验收前，相关模板已拆除，施工脚手架已清退，作业面清洁，无影响观感与实测的遗留工序。</w:t>
      </w:r>
    </w:p>
    <w:p w14:paraId="5DF941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完工后，立即组织基础及人防专项验收；4号楼与3号楼地上结构在屋面结构封顶、填充墙砌筑完成、构造柱与圈梁浇筑完毕后，分楼号组织主体结构验收。每个节点验收前，施工方提交对应范围内的隐蔽验收记录、混凝土试块报告、钢筋复检资料及砌体砂浆试块报告，监理单位确认资料完整、现场实体与图纸一致，方可启动验收程序。</w:t>
      </w:r>
    </w:p>
    <w:p w14:paraId="599D40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由监理单位牵头，建设单位、设计单位、施工方共同参与。现场查验以实测实量为主，重点核查混凝土结构的轴线位置、垂直度、截面尺寸；钢筋工程的规格型号、间距、锚固长度、接头位置；砌体结构的灰缝厚度、砂浆饱满度、组砌方式及拉结筋设置。抹灰基层、块料镶贴基层、吊顶龙骨等附属结构不纳入主体验收范围，仅核查其对主体结构的影响。</w:t>
      </w:r>
    </w:p>
    <w:p w14:paraId="79B2A0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核对同步进行，对照工程量清单逐项确认混凝土、钢筋、砌块等主材使用范围与施工图一致。人防工程单独成册，重点查验密闭人防门、防护密闭门安装位置、预埋件规格及防爆波活门启闭功能。所有验收记录现场签署，问题项限时整改，整改后复验合格方可进入后续装饰装修工序。</w:t>
      </w:r>
    </w:p>
    <w:p w14:paraId="767159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消防验收计划</w:t>
      </w:r>
    </w:p>
    <w:p w14:paraId="28E9AA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在管线敷设完成即组织隐蔽验收，重点核查焊接钢管配管走向、桥架接地连续性、探测器底座预埋位置。探测器、按钮、声光报警器安装到位后，开展单回路通电测试，确认地址编码与图纸一致。消防模块箱、隔离器、扬声器安装完毕，随即进行模块信号响应验证。这直接影响后续火灾自动报警系统整体联动逻辑的形成。</w:t>
      </w:r>
    </w:p>
    <w:p w14:paraId="5B8DE0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喷淋系统在管道安装及喷头安装完成后，组织水压试验与冲洗，确认无渗漏、无杂质后开展末端试水装置测试。水流指示器、信号蝶阀、压力开关动作信号须同步反馈至消防主机。消火栓系统在室内消火栓、水泵接合器、消防水箱安装完毕后，实施静压与出水测试，检查栓口压力与充实水柱长度是否满足功能要求。</w:t>
      </w:r>
    </w:p>
    <w:p w14:paraId="1CB0E4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末端试水装置安装完成即启动喷淋系统压力与流量复核，这决定能否进入系统调试阶段。探测器安装与接线完成，必须在72小时内完成地址登记与回路抽检，避免后期批量调试时出现地址冲突。消火栓箱内水带、水枪、启泵按钮安装完毕，须在48小时内完成启泵信号上传验证，确保信号能驱动消防水泵启动。</w:t>
      </w:r>
    </w:p>
    <w:p w14:paraId="5219B8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消防电系统配管、穿线工序须在吊顶封板前完成，桥架盖板安装前完成接地跨接检查。喷淋支管与消火栓支管安装须避开结构预埋件与机电管线交叉区域，管道刷油在系统试压合格后实施。这直接影响验收前成品保护状态与观感质量达标程度。</w:t>
      </w:r>
    </w:p>
    <w:p w14:paraId="1FBB8D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全部完成后，委托具备资质的第三方检测机构开展消防设施检测，覆盖火灾自动报警、自动喷淋、消火栓、防排烟等全部子系统功能验证。检测报告出具前，不得开展消防救援机构组织的现场评定。检测中发现的问题须在48小时内形成整改清单，整改后重新复测并同步更新系统点位图与竣工资料。</w:t>
      </w:r>
    </w:p>
    <w:p w14:paraId="45440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收由建设单位牵头组织，监理、设计、施工、消防技术服务机构共同参与，重点核对设备品牌型号与合同约定是否一致、安装位置与设计图纸是否吻合、调试记录与检测报告是否闭环。正式验收前7日，将完整检测报告、调试记录、竣工图纸、使用说明书等资料提交消防救援机构</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决定能否如期取得建设工程消防验收意见书。</w:t>
      </w:r>
    </w:p>
    <w:p w14:paraId="775B374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人防验收计划</w:t>
      </w:r>
    </w:p>
    <w:p w14:paraId="65059D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节点按地下结构完成、防护设施安装、密闭性能测试、竣工资料汇编四个阶段展开。每个阶段对应施工图与工程量清单中地下工程的人防子项实施节奏，不单独设置验收窗口，而是嵌入主体结构验收、防水工程验收、装饰装修初验等既有节点中同步组织。验收前完成全部密闭人防门、防护密闭人防门及防爆波活门安装，确保门扇启闭顺畅、密封条压紧到位、五金配件齐全有效。</w:t>
      </w:r>
    </w:p>
    <w:p w14:paraId="27451B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负一层顶板浇筑后，即启动人防门框预埋复核；负二层墙体砌筑完成，同步开展门洞尺寸校验；人防区墙体抹灰前，完成所有门框与墙体间缝隙填充及防腐处理；防水施工完成后，组织门框与防水层搭接部位专项检查。</w:t>
      </w:r>
    </w:p>
    <w:p w14:paraId="6BBCAB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地下结构施工形成强绑定关系。门框安装必须在对应楼层结构混凝土浇筑前完成预埋，与钢筋绑扎、模板支设、混凝土浇筑工序无缝衔接。墙体砌筑阶段同步处理门洞两侧加强构造，确保砌块与门框连接稳固。门扇安装安排在地下室内装修作业面移交后集中开展，避开交叉施工对门体表面造成的磕碰与污染。</w:t>
      </w:r>
    </w:p>
    <w:p w14:paraId="3A5BB4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严格对照清单所列类型开展：密闭人防门侧重气密性保障，防护密闭人防门兼顾抗冲击与密闭双重功能，防爆波活门则聚焦泄压通道的启闭响应。所有门体安装后即开展启闭测试、密封检测及五金调试，确保功能状态可随时进入验收程序。</w:t>
      </w:r>
    </w:p>
    <w:p w14:paraId="5B5581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验收资料按施工进度分阶段同步形成，不滞后、不补录。门框预埋阶段留存钢筋定位影像、隐蔽验收记录及监理签认单；门扇安装阶段同步完成启闭记录、密封条安装照片、五金配件清单及检测报告；防水与门框搭接部位专项检查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整理搭接宽度、</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质量、闭水试验结果。</w:t>
      </w:r>
    </w:p>
    <w:p w14:paraId="56B4E1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资料与现场实体工程保持一一对应，影像资料标注时间、部位、作业人员；检测数据由具备资质单位出具，原始记录与报告编号连续可溯；竣工图中人防区域标注完整，门体型号、安装位置、开启方向与清单条目完全一致，确保验收时调阅便捷、依据充分。</w:t>
      </w:r>
    </w:p>
    <w:p w14:paraId="078AF9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节能验收计划</w:t>
      </w:r>
    </w:p>
    <w:p w14:paraId="6EB08B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节能验收不单独设置时段，全部纳入主体施工节奏同步实施。墙体砌筑完成并抹灰后，保温防火砂浆施作同步跟进，该层保温层完工即组织基层平整度、厚度均匀性、</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性现场查验；屋面结构层成型后，保温隔热屋面工序依次展开，找坡层、保温板铺设、抗裂防护层逐层完成，每层施工完毕即由监理、施工、建设三方联合确认；门窗框安装就位后，同步核查框体与保温层收口处理质量，确保热桥部位封闭严实。验收动作与工序推进保持同频，避免后期集中补验造成返工。</w:t>
      </w:r>
    </w:p>
    <w:p w14:paraId="63956A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层施工完成后，屋面防水层铺设前完成保温隔热屋面分项验收；内墙保温施工结束、面层涂料施工前完成保温隔热墙面验收；防火门、铝合金窗安装结束后，同步检查其节能性能标识及安装缝隙密封情况。所有节能相关工序验收均与抹灰、吊顶、贴砖等装饰工程穿插进行，不形成工序断点，不影响总体进度节点。</w:t>
      </w:r>
    </w:p>
    <w:p w14:paraId="11FA13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能工程从材料进场起即启动验收管控链条。所有保温材料按封样标准核对外观、批次标识与质保资料，进场复检报告与现场使用批次一一对应；每栋楼首层节能构造施工前制作实体样板，经确认后作为后续施工统一参照；保温层施工过程中，对钢筋网片铺设、网格布搭接、细部收口等关键部位留存隐蔽影像，同步填写隐蔽验收记录。</w:t>
      </w:r>
    </w:p>
    <w:p w14:paraId="35E899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项验收资料包含三方签字的验收表、带时间水印的现场照片、法定检测机构出具的保温材料复检报告。墙体、屋面、门窗三类节能分项分别建立独立验收台账，每项验收结论明确是否符合设计构造要求，不符项当场标注整改部位与时限。全部资料在分部工程竣工前完成归档，与主体结构、装饰装修等资料同步移交，确保节能验收过程可追溯、结果可验证、责任可锁定。</w:t>
      </w:r>
    </w:p>
    <w:p w14:paraId="1081EB7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交叉作业管理</w:t>
      </w:r>
    </w:p>
    <w:p w14:paraId="20211F0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土建安装交叉</w:t>
      </w:r>
    </w:p>
    <w:p w14:paraId="7EDEE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土建与安装作业同步推进。人防门框安装与基础底板、外墙混凝土浇筑同步安排，预留预埋点位与结构模板支设同时定位。套管、吊环、接地极、防雷引下线等安装内容全部嵌入钢筋绑扎工序，确保埋设位置准确、固定牢靠。混凝土浇筑前完成所有隐蔽验收，避免后期开凿。基坑回填与室外管线预埋同步组织，排水管、电缆沟与基础垫层施工协调节奏。</w:t>
      </w:r>
    </w:p>
    <w:p w14:paraId="4B0D0C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主体施工阶段，安装管线预埋与土建结构施工紧密咬合。模板支设过程中同步布置线管走向与接线盒定位点；钢筋绑扎阶段完成穿梁套管、过墙管盒的固定及封堵；浇筑前复核所有预埋件标高与中心线，保证后续安装无偏差。混凝土养护完成即移交安装班组开展管路疏通与穿线准备，形成结构与安装的连续作业链。</w:t>
      </w:r>
    </w:p>
    <w:p w14:paraId="2799D5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抹灰作业启动前，安装末端点位已全部确认到位。开关插座底盒、消防探测器底盒、喷淋头定位点与墙面抹灰厚度、贴砖模数统筹考虑，避免饰面完成后二次开槽。抹灰收口与安装边框齐平，预留缝隙符合封边要求。贴砖施工前，厨卫间地漏、给水点位、排水立管完成定位并完成防水层闭水试验，确保饰面与管道无冲突。</w:t>
      </w:r>
    </w:p>
    <w:p w14:paraId="1CE3D2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完成后，通风管道、喷淋支管、电气桥架同步穿入。风管安装避开灯具及消防探测器位置，支吊架埋件与吊顶主龙骨错开布置。饰面层封板前，末端设备如风口、喷头、烟感、灯具全部预装就位，预留调节空间。封板后仅开展面板安装与系统联调，减少对已完成装饰面的扰动，保障整体观感与功能一次成优。</w:t>
      </w:r>
    </w:p>
    <w:p w14:paraId="7679DC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装饰安装交叉</w:t>
      </w:r>
    </w:p>
    <w:p w14:paraId="0536C6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空间有限，电气桥架、消防喷淋管、通风风管、给排水支管集中敷设。施工前组织各专业进行管线综合排布，明确竖向间距与水平避让顺序，确保检修口预留和防火封堵位置。风管与桥架分层布置，喷淋干管优先定位，支管穿梁处提前预留套管。管线安装完成后进行隐蔽验收，再开展龙骨安装与封板作业。</w:t>
      </w:r>
    </w:p>
    <w:p w14:paraId="1DD4D8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常出现灯具接线盒与喷头位置冲突、风阀执行器与吊顶检修口重叠。采用三维模型预演关键区域，现场放线复核预埋点位。对需调整的安装点位，由安装单位提出书面变更，经设计与监理确认后实施，避免后期拆改影响吊顶整体性。</w:t>
      </w:r>
    </w:p>
    <w:p w14:paraId="5A296C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工程与安装点位同步推进。抹灰前完成开关插座底盒、消防探测器底座、防火阀控制线管等预埋，确保埋深符合饰面厚度。抹灰收口与底盒齐平，避免后期剔凿。贴砖前复核地漏、排气扇预留孔位，确认排水坡度与防水层连续性。</w:t>
      </w:r>
    </w:p>
    <w:p w14:paraId="143A65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漏周边找坡需同步完成防水附加层与瓷砖镶贴。给水支管、消火栓箱体安装与墙体砌筑、抹灰交叉进行，预留洞口尺寸统一预留，避免返工。所有安装末端高出饰面部分，在油漆涂刷前完成收口处理，确保表面平整无凸出。</w:t>
      </w:r>
    </w:p>
    <w:p w14:paraId="295FBA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部位施工前，组织装饰、电气、消防、给排水、通风专业联合签认，并留存影像资料。安装设备基础、屋面排气管、风机支架等与装饰层衔接部位，提前报送大样图，经确认后方可实施。封样材料涉及交叉界面的，如防火门套、不锈钢栏杆连接件，同步提交装饰饰面工艺说明，确保收口统一。</w:t>
      </w:r>
    </w:p>
    <w:p w14:paraId="577EF0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室外室内交叉</w:t>
      </w:r>
    </w:p>
    <w:p w14:paraId="3DF9D8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建筑砌体与室外综合管网同步展开。生产厂房、仓库及配套管理用房的墙体砌筑、门窗安装与周边雨水管、污水管、给水管沟槽开挖在同一作业带内推进。基坑回填与外墙抹灰、保温施工存在垂直重叠，钢梯安装点位需避开管沟支护区域。施工中按楼栋分段设置隔离带，对交叉界面实行“双签认”制度，由土建与安装双方工长联合确认工序交接条件。</w:t>
      </w:r>
    </w:p>
    <w:p w14:paraId="145BC4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室外管网沟槽支护完成后，即组织室内装修材料进场，利用地下车库顶板作为临时堆场，避免地面通道重复碾压。外墙真石漆施工前，同步完成临近段室外消火栓管道安装与回填，防止后期凿打破坏防水层。</w:t>
      </w:r>
    </w:p>
    <w:p w14:paraId="3C259E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验收合格后，立即启动排水板铺设与种植土回填作业。该阶段与上部建筑檐口部位油漆涂刷、成品隔断安装形成水平交叉。种植土采用分层回填、分层压实，每层厚度控制在满足机械作业安全的前提下，避开檐口下方吊篮作业时段。</w:t>
      </w:r>
    </w:p>
    <w:p w14:paraId="457576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回填作业避开雨天，每日收工前完成裸露面覆盖。檐口真石漆施工安排在种植土回填间歇期，利用移动脚手架完成局部作业，避免与重型回填机械共用同一屋面通道。所有材料运输路径提前规划，屋面垂直运输口与室外回填区域保持最小安全距离。</w:t>
      </w:r>
    </w:p>
    <w:p w14:paraId="4AEDBE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施工电梯、塔吊及主通道在地下车库顶板、各楼栋首层、室外道路之间高频共享。顶板未</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设计强度前，限制重型设备通行；达到强度后，将首层室内桥架吊装与室外道路基层铺设错峰安排。</w:t>
      </w:r>
    </w:p>
    <w:p w14:paraId="4F22B8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上午8点前完成通道使用计划公示，明确各班组进出时段与物料堆放位置。施工电梯优先保障室内抹灰、吊顶材料垂直运输，室外管网施工人员利用楼梯间通行。夜间照明与反光标识随通道用途切换同步调整，确保人车分流、材料避让、工序衔接清晰。</w:t>
      </w:r>
    </w:p>
    <w:p w14:paraId="4FD091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人防与主体交叉</w:t>
      </w:r>
    </w:p>
    <w:p w14:paraId="68F8AE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与主体地下结构施工保持统一节奏。基坑开挖完成后，同步组织孔桩成孔、灌注桩施工及声测管安装，桩基验收合格即开展底板钢筋绑扎。门框墙部位钢筋须与基础底板、外墙、顶板钢筋整体设计，预埋吊环、密闭肋、防护密闭套管等构件随主体钢筋一次安装到位。混凝土浇筑时，对人防区域墙体、顶板模板支设</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加强处理，确保密闭性构造节点成型质量。底板及外墙防水层施作须在混凝土养护期满后立即展开，卷材与涂膜防水施工覆盖全部人防围护结构外侧，柔性隔离层与细石混凝土保护层紧跟铺装，为后续回填与设备安装提供连续作业面。</w:t>
      </w:r>
    </w:p>
    <w:p w14:paraId="6B5833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墙体与顶板混凝土强度达标后，立即开展人防区域砌体施工。蒸压加气混凝土砌块及磷石膏砌块用于非承重隔墙，砌筑与抹灰工序严格避开人防门洞口位置。战时封堵口需在主体砌筑完成前预留规整洞口，并预埋锚固件。所有变形缝、地沟、止水带设置同步考虑人防密闭要求，防水附加层增强处理与主体防水系统整体闭合，确保战时工况下围护结构无渗漏、无开裂。</w:t>
      </w:r>
    </w:p>
    <w:p w14:paraId="00CBC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防护密闭人防门及防爆波活门安装严格嵌入主体装饰与安装工序链。门框安装在墙体抹灰完成前进行，利用结构预留钢筋与后植筋共同固定；门扇安装避开吊顶龙骨、消防喷头、通风风管等末端设备密集区域，确保开启轨迹无障碍。防火卷帘门与木质防火门安装，需与电气预埋管、消防模块箱、探测器点位协调标高与开孔位置，防止后期凿改破坏人防墙体。</w:t>
      </w:r>
    </w:p>
    <w:p w14:paraId="627BBF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电气、消防、通风管线敷设优先避开密闭通道及防护单元隔墙。PC管、SC管配管及桥架安装避让门框墙钢筋，预埋接线盒与等电位端子箱位置经人防设计复核后定位。通风系统柔性软风管、防火阀安装与挡烟垂壁吊装同步考虑人防门启闭空间，风机基础及支吊架施工不损伤人防结构层。所有设备调试与系统联调安排在人防门安装完毕、封堵口完成、内部装修收口后统一实施，确保战时功能一次成形。</w:t>
      </w:r>
    </w:p>
    <w:p w14:paraId="027BAD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设备进场协调</w:t>
      </w:r>
    </w:p>
    <w:p w14:paraId="0020F7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完成前，人防门、消防水泵接合器、消防水箱等设备提前进场，集中存放于基坑外指定区域。地上主体结构施工期间，风机、配电箱、通风管道随楼层进度分批送达，避免集中堆压影响混凝土浇筑与钢筋绑扎。装饰装修阶段，卫生器具、木质防火门、铝合金窗框与抹灰、贴砖、吊顶工序交叉穿插，进场时间对应墙面基层完成、洞口尺寸复核后。所有设备运输均避开混凝土初凝养护期与吊装作业高峰，进场节奏与结构验收、隐蔽工程报验节点保持同步。</w:t>
      </w:r>
    </w:p>
    <w:p w14:paraId="4B42F9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设备进场时间点严格匹配土建工序完成状态。</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完毕后，基础卷材防水设备随即入场；抹灰面油漆施工前，真石漆喷涂设备完成调试与校准；块料镶贴作业启动时，对应楼层的开关插座、灯具已按点位预埋到位。设备进场不滞后于工序前置条件，也不提前占用作业面。地下工程中，预埋套管与吊环安装完成后，消防模块箱与接线盒方可进场定位；地上工程里，吊顶龙骨安装完成，消防喷头与扬声器才组织入场安装。</w:t>
      </w:r>
    </w:p>
    <w:p w14:paraId="39B224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层高有限，人防通道净宽较窄，楼梯间转运路径曲折，设备运输需分时段划定专用通道。大型设备进场前，对出入口坡度、转弯半径、吊装口位置进行实测复核，确保消防水泵接合器、密闭人防门、挡烟垂壁等能顺利通过。运输车辆按预约时段进出，避开混凝土罐车、钢筋运输车高峰期，临时堆场设于主干道旁硬化区域，分区标识、限时存放、即到即用。</w:t>
      </w:r>
    </w:p>
    <w:p w14:paraId="753BA7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通风管道及不锈钢护窗栏杆等设备，采用分段运输、现场拼装方式。密闭人防门按门扇、门框分批次进场，在人防防护单元内完成组装与调试。挡烟垂壁依托结构梁设置吊点，避开模板支撑体系与临时脚手架位置。所有设备就位避开钢筋密集区与混凝土振捣作业面，吊装窗口安排在混凝土浇筑间隙与模板拆除后，确保不干扰主体结构施工节奏。</w:t>
      </w:r>
    </w:p>
    <w:p w14:paraId="715EA5BD">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确保安全生产技术措施</w:t>
      </w:r>
    </w:p>
    <w:p w14:paraId="3B1CFD4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高风险作业全过程安全管控</w:t>
      </w:r>
    </w:p>
    <w:p w14:paraId="4C88167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高处作业防坠落体系</w:t>
      </w:r>
    </w:p>
    <w:p w14:paraId="3A24D78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临边洞口硬防护</w:t>
      </w:r>
    </w:p>
    <w:p w14:paraId="10979D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楼层结构浇筑完成即同步设置临边防护，电梯井口、管道井口、采光井口采用定型化钢制盖板封闭，盖板周边设置型钢围挡；楼梯临边随施工层推进安装可拆卸式型钢栏杆；地下工程基坑边缘、地沟侧边、电缆沟开口处设置连续型钢围挡并加设夜间警示灯；人防门安装区域预留洞口、防火卷帘门洞口、窗洞口周边搭设硬质隔离带；钢梯安装位置上下两端设置防滑踢脚板与防护栏杆；变形缝施工段两侧砌体未封闭前，采用型钢支架支撑硬质封堵板；所有防护点位覆盖施工图所示全部楼层、地下室、设备夹层及附属构筑物作业面，不留视觉盲区，不</w:t>
      </w:r>
      <w:r>
        <w:rPr>
          <w:rFonts w:hint="eastAsia" w:ascii="宋体" w:hAnsi="宋体" w:eastAsia="宋体" w:cs="宋体"/>
          <w:bCs w:val="0"/>
          <w:iCs w:val="0"/>
          <w:sz w:val="28"/>
          <w:szCs w:val="28"/>
          <w:highlight w:val="none"/>
          <w:lang w:eastAsia="zh-CN"/>
        </w:rPr>
        <w:t>存在</w:t>
      </w:r>
      <w:r>
        <w:rPr>
          <w:rFonts w:hint="eastAsia" w:ascii="宋体" w:hAnsi="宋体" w:eastAsia="宋体" w:cs="宋体"/>
          <w:bCs w:val="0"/>
          <w:iCs w:val="0"/>
          <w:sz w:val="28"/>
          <w:szCs w:val="28"/>
          <w:highlight w:val="none"/>
        </w:rPr>
        <w:t>管理空白。</w:t>
      </w:r>
    </w:p>
    <w:p w14:paraId="3AE3DC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硬防护构件采用现场可加工型钢制作，立柱与横杆通过螺栓连接，踢脚板为3mm厚钢板连续焊接于立柱底部；盖板选用4mm厚钢板加肋构造，四角设吊环便于起吊更换；钢梯口、地沟口、沟道盖板安装区使用可开启式铰链盖板，开启后自动复位锁定；所有型钢构件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锈处理，刷涂黄黑相间警示漆；不锈钢护窗栏杆安装阶段，同步将窗洞口临边纳入整体防护体系，立柱预埋件与主体结构同步预留，避免后期开孔；预埋吊环、套管位置均作为硬防护锚固点复核依据；构件尺寸统一，安装模数与楼层结构模数匹配，保障重复使用与快速拆装。</w:t>
      </w:r>
    </w:p>
    <w:p w14:paraId="2B660E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设施随主体结构施工同步搭设，每道工序完成后24小时内完成对应临边洞口硬防护；每日晨会通报防护点位设置与拆除情况，每周进度例会核查防护缺失项并现场确认整改；安全员每日巡查，重点检查盖板固定、栏杆连接、踢脚板完整性，巡查结果记入安全日志并拍照存档；监理人员对基坑周边、人防施工区、电梯井口等高风险点位实行旁站抽查；防护设施移交下道工序前，由施工员、安全员、班组长三方签字确认；工序转换时防护同步转移，拆除前须经审批，拆除后立即封闭或设置临时警戒；防坠落体系始终处于受控状态，不因进度压缩降低防护标准。</w:t>
      </w:r>
    </w:p>
    <w:p w14:paraId="272598F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悬挑脚手架验收</w:t>
      </w:r>
    </w:p>
    <w:p w14:paraId="5DFAA5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脚手架验收启动前，专项施工方案已通过专家论证并获监理审批，搭设人员持证上岗，型钢、钢丝绳、扣件等材料进场报验完成，与清单中钢筋工程、模板支设、门窗安装等工序衔接匹配。所有构配件按规范进行外观抽检，无弯曲变形、锈蚀或裂纹，满足后续高处作业支撑要求。</w:t>
      </w:r>
    </w:p>
    <w:p w14:paraId="3E21E9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3号、4号楼主体结构逐层上升，外立面抹灰、贴砖、铝合金窗安装及吊顶作业面同步展开，悬挑架搭设区域覆盖生产厂房、仓库及商铺外侧作业带，支撑高度与跨度依据楼层分布动态调整，与地下停车场及人防地下室出入口区域形成分段受力体系。</w:t>
      </w:r>
    </w:p>
    <w:p w14:paraId="6487D3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实测聚焦悬挑梁锚固长度、立杆纵距横距、连墙件竖向水平间距三项参数。锚固段长度满足结构梁板承载要求，悬臂段挠度控制在允许范围内；立杆间距适配抹灰、块料镶贴作业节拍；连墙件与混凝土结构构件刚性连接，避开砌体填充墙区域。</w:t>
      </w:r>
    </w:p>
    <w:p w14:paraId="48DA8C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层防护同步核查，安全网全封闭张挂，挡脚板高度符合防坠落要求，脚手板铺设严密无探头板。该设置与清单中“抹灰面油漆”“块料镶贴”“吊顶安装”等工序直接对应，确保操作面稳定、临边无裸露、物料转运通道连续。</w:t>
      </w:r>
    </w:p>
    <w:p w14:paraId="2AECB7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验收形成三类记录：带时间水印的定点摄影资料、验收人员签字的原始记录表、问题整改闭环单。影像覆盖悬挑梁锚固节点、连墙件连接点、作业层防护全貌，与进度报表提交要求一致。所有记录归档，作为安全文明施工费使用依据之一。</w:t>
      </w:r>
    </w:p>
    <w:p w14:paraId="3FDAE6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搭设完毕后开展班组自检，整改完毕再报项目部复检，最终由监理单位组织终验。验收过程全程留痕，问题项限时整改并反馈，整改结果经监理现场复核签字确认。该流程与清单中“涉及结构安全材料须监理监督取样”“进度报表附定点摄影照片”等要求形成管理闭环。</w:t>
      </w:r>
    </w:p>
    <w:p w14:paraId="2B22E5B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操作平台承载验算</w:t>
      </w:r>
    </w:p>
    <w:p w14:paraId="3A035F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平台设置严格对应施工工序开展面。地下工程中基坑侧壁支护、人防门吊装、基础垫层施工，平台需承受临时堆载与吊装动载；地上工程中模板支设、门窗安装、块料镶贴，平台以人员作业与小型机具为主；屋面工程中排水板铺设、种植土回填、防水层施工，平台需兼顾材料运输与防滑稳定性。不同作业面荷载构成差异明显，地下侧重吊装冲击与侧向土压反力，地上侧重人员周转与材料集中堆放，屋面侧重湿作业荷载与风荷载叠加效应。所有平台均按均布荷载与集中荷载双重工况验算，不忽略施工人员移动路径与材料暂存区的荷载叠加影响。</w:t>
      </w:r>
    </w:p>
    <w:p w14:paraId="6FE71A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支撑体系与主体结构构件形成整体受力关系。立杆基础依托于已浇筑混凝土结构面或预埋吊环位置，横杆连接采用HPB300钢筋锚固或植筋方式固定，连墙件布置结合砌体工程中蒸压加气混凝土砌块墙体拉结点或混凝土剪力墙预埋套管。钢梯安装与平台衔接处设置加强节点，防止局部变形。对吊顶安装区域，平台立杆避开龙骨吊点，横杆间距适配轻钢龙骨模数。人防门安装平台则利用密闭门框预埋钢板作为锚固基准，避免后期凿除修补。所有锚固深度、焊缝长度、螺栓规格均按主体结构钢筋等级与混凝土强度等级匹配确定，不脱离实际施工条件空设参数。</w:t>
      </w:r>
    </w:p>
    <w:p w14:paraId="1A562E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安全带挂点设置</w:t>
      </w:r>
    </w:p>
    <w:p w14:paraId="0FA2B3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区域的安全带挂点依托既有结构构件设置。主体结构梁、板、柱混凝土浇筑前，已预留吊环及预埋件，位置与钢筋绑扎同步成型，确保承载力与结构受力协调。钢梯安装锚固点、门窗框固定螺栓、防火卷帘轨道支座、通风风管吊架锚栓、消防喷淋支吊架生根点，均作为挂点直接利用。外墙抹灰与真石漆施工阶段，挂点衔接脚手架立杆或悬挑工字钢端部，不额外焊接临时构件。屋面防水层施工后，挂点设于刚性保护层预留孔位或女儿墙压顶预埋件上，避免破坏防水构造。</w:t>
      </w:r>
    </w:p>
    <w:p w14:paraId="614449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阶段即同步规划挂点位置，吊环埋设深度、植筋锚固长度、套管预埋方位，均按高处作业动载工况复核。挂点成型后，由施工员、安全员、班组长三方验核，确认无松动、无焊缝开裂、无锈蚀变形，验收记录随隐蔽工程同步归档。每日上岗前，作业班组开展挂点使用交底，明确允许挂设类型、最大荷载方向、挂钩方式及异常反馈路径。施工过程中，安全员每两日巡查挂点状态，发现脱焊、位移或承载面磨损，立即停用并更换。挂点替换过程全程留痕，新设点位经复验后方可投入使用。</w:t>
      </w:r>
    </w:p>
    <w:p w14:paraId="6993231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高处吊装警戒区</w:t>
      </w:r>
    </w:p>
    <w:p w14:paraId="4AA650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吊装警戒区依据4号楼、3号楼地上结构施工节奏及大型构件安装点位设置。密闭人防门、防护密闭人防门安装位于地下结构顶板面以上区域；消防水箱、风机、防火卷帘门等设备吊装集中在各楼栋屋面及机房层；钢梯安装与吊顶安装同步推进，吊点随楼层升高逐步上移。警戒范围覆盖吊装半径、吊臂回转轨迹、构件起吊及就位路径，同时避开相邻作业面人员通行通道。警戒区边界随结构施工进度逐层调整，每完成一层主体结构即重新核定吊装点位与影响范围，同步更新警示带布设、硬质隔离设置及现场标识。</w:t>
      </w:r>
    </w:p>
    <w:p w14:paraId="31CA56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地下结构封顶后，地上吊装作业与安装工程形成多层立体交叉。警戒区</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与施工电梯运行区域、物料垂直运输通道、楼层内水平转运路径保持物理隔离。消防水泵接合器、室内消火栓箱、风机等设备吊装期间，其下方楼层正在同步开展抹灰、贴砖及门窗安装，警戒区须向下延伸覆盖相邻作业层。吊装作业与脚手架搭拆、幕墙龙骨安装、吊顶龙骨吊挂等工序存在空间交叠，实行时间错峰—吊装时段暂停下方同区域其他作业，并设专人值守。警戒区内禁止堆放材料、通行人员、停放小型机具，所有临时设施及堆场布局须避让吊装影响范围，不得重叠。</w:t>
      </w:r>
    </w:p>
    <w:p w14:paraId="02AD6E5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恶劣天气停工机制</w:t>
      </w:r>
    </w:p>
    <w:p w14:paraId="76EA46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雨季集中、雾频较高，雷暴与短时强风偶发。项目4号楼、3号楼屋面防水层铺设、挡烟垂壁安装、铝合金窗吊装、吊顶内桥架布设等工序均在高空结构层展开，作业面暴露、临边点多。当气象部门发布橙色及以上暴雨预警，或风速持续超过六级，或雷电红色预警生效时，现场气象监测点即时同步信息至施工调度中心。这直接影响所有未封闭高空作业面的连续施工作业，尤其涉及钢筋焊接、幕墙龙骨吊装、风机设备起吊、消防喷淋立管安装等依赖稳定环境的工序。调度中心接报后三分钟内启动停工响应，通过广播系统、手持终端、现场哨音三种方式同步传达指令。</w:t>
      </w:r>
    </w:p>
    <w:p w14:paraId="5A6F3B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停工指令发出后，各工区负责人立即清点高处作业人员数量与位置，组织沿既定疏散通道撤离至首层安全集结区。塔吊、施工电梯、物料提升机同步断电停运，吊钩归位、吊臂顺风向停放。屋面作业面覆盖防雨布，已绑扎钢筋覆盖防潮膜，未完砌体搭设临时挡雨棚。施工用电总闸切断，仅保留应急照明与广播系统供电。保安人员巡查外围防雷接地引下线连接状态，电工班组检查临时配电箱防雨密封性。所有高空临边、洞口防护栏杆复查紧固，脚手架连墙件与剪刀撑节点逐项确认。停工期间实行双岗值守，每两小时报送一次现场状况。</w:t>
      </w:r>
    </w:p>
    <w:p w14:paraId="73CC8E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工前须完成五类界面核查：屋面防水基层干燥度与基层附着力检测；幕墙龙骨焊接点防锈处理完成度；吊装作业锚点预埋件与化学锚栓拉拔复检；通风风管吊架及防火阀安装牢度；吊顶内电气配管与桥架支吊架荷载承载复核。任一界面未经验收不得恢复对应高处作业。监理与施工方联合签字确认后，调度中心下达复工许可。复工首日安排专人对上述界面开展两轮巡检，重点观察雨后混凝土构件表面起砂、砌体灰缝渗水、金属构件锈蚀等隐性隐患。</w:t>
      </w:r>
    </w:p>
    <w:p w14:paraId="4B2AAE8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临时用电三级配电管理</w:t>
      </w:r>
    </w:p>
    <w:p w14:paraId="306071F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TN-S接地系统</w:t>
      </w:r>
    </w:p>
    <w:p w14:paraId="6A6C4D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网采用环形闭合结构，沿建筑基础外侧敷设，与桩基础钢筋可靠焊接，形成自然接地体主体。接地极选用热镀锌角钢与扁钢组合，埋深不低于0.8米，土壤电阻率较高区域辅以降阻剂回填。引下线沿结构柱内主筋引下，每根柱不少于两处与接地网连接，连接点设在室外地坪下0.5米处，并预留测试卡。所有室外金属构件、配电箱外壳、电缆桥架及金属导管，均通过专用接地支线就近接入接地网，避免形成电位差回路。</w:t>
      </w:r>
    </w:p>
    <w:p w14:paraId="0FBB0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等电位端子箱设置于各层配电间、水泵房、消防控制室等关键位置，箱体与接地网直接连接，内部铜排截面满足持续载流要求。测试板预埋于室外便于操作处，与主接地网焊接牢固，表面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腐处理并加装保护盖。接地电阻值按规范分阶段测试，基础接地完成后初测，防雷引下线及屋面接闪器安装后复测，全部系统投运前终测，确保阻值稳定达标。所有焊接部位打磨后刷两道防锈漆，接地导体连接处无油漆覆盖。</w:t>
      </w:r>
    </w:p>
    <w:p w14:paraId="3FF148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E线随动力、照明、消防及给排水泵等所有用电系统同步敷设，从总配电箱起始，全程独立设置，不与N线共管、共槽、共桥架。穿管敷设时采用SC管或JDG管，管口作防脱扣处理；桥架内敷设时，PE线单独敷设于桥架一侧，与相线、N线保持间距。所有配电箱、控制柜、电动机外壳、金属桥架、金属风管及消防水泵接合器等金属部件，均通过黄绿双色绝缘导线接入PE线，压接端子牢固，接触面无氧化、无漆层。</w:t>
      </w:r>
    </w:p>
    <w:p w14:paraId="0B0C13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一机一闸一漏保</w:t>
      </w:r>
    </w:p>
    <w:p w14:paraId="05D577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每台用电设备对应独立开关箱，箱内设专用隔离开关、断路器及漏电保护器。该配置与总配电箱、分配电箱构成三级配电体系，确保用电路径清晰、故障隔离迅速。开关箱固定安装于设备3米范围内，不得与</w:t>
      </w:r>
      <w:r>
        <w:rPr>
          <w:rFonts w:hint="eastAsia" w:ascii="宋体" w:hAnsi="宋体" w:eastAsia="宋体" w:cs="宋体"/>
          <w:bCs w:val="0"/>
          <w:iCs w:val="0"/>
          <w:sz w:val="28"/>
          <w:szCs w:val="28"/>
          <w:highlight w:val="none"/>
          <w:lang w:eastAsia="zh-CN"/>
        </w:rPr>
        <w:t>其他设备</w:t>
      </w:r>
      <w:r>
        <w:rPr>
          <w:rFonts w:hint="eastAsia" w:ascii="宋体" w:hAnsi="宋体" w:eastAsia="宋体" w:cs="宋体"/>
          <w:bCs w:val="0"/>
          <w:iCs w:val="0"/>
          <w:sz w:val="28"/>
          <w:szCs w:val="28"/>
          <w:highlight w:val="none"/>
        </w:rPr>
        <w:t>共用，箱体防护等级满足现场防雨防尘要求。所有接线端子压接牢固，进出线加装护口，防止绝缘层磨损。</w:t>
      </w:r>
    </w:p>
    <w:p w14:paraId="1335BD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抽水作业中，每台潜水泵配置独立开关箱，漏电保护器动作电流与水泵功率匹配，避免频繁误跳；厂房钢结构焊接区域，每台焊机接入单独开关箱，断路器额定电流按焊机暂载率核定，防止过载发热。所有开关箱门内张贴接线图及设备标识，箱门加锁由专人管理，钥匙随班交接。</w:t>
      </w:r>
    </w:p>
    <w:p w14:paraId="494485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钢结构吊装期间，塔吊与电焊设备同时运行，用电负荷波动大，开关箱内漏电保护器按设备运行环境选择响应特性，潮湿区域选用延时型，振动频繁处加装防松脱卡扣。地下人防施工段湿度高、通风差，所有开关箱进线口密封处理，箱内加设干燥剂，</w:t>
      </w:r>
      <w:r>
        <w:rPr>
          <w:rFonts w:hint="eastAsia" w:ascii="宋体" w:hAnsi="宋体" w:eastAsia="宋体" w:cs="宋体"/>
          <w:bCs w:val="0"/>
          <w:iCs w:val="0"/>
          <w:sz w:val="28"/>
          <w:szCs w:val="28"/>
          <w:highlight w:val="none"/>
          <w:lang w:eastAsia="zh-CN"/>
        </w:rPr>
        <w:t>确保</w:t>
      </w:r>
      <w:r>
        <w:rPr>
          <w:rFonts w:hint="eastAsia" w:ascii="宋体" w:hAnsi="宋体" w:eastAsia="宋体" w:cs="宋体"/>
          <w:bCs w:val="0"/>
          <w:iCs w:val="0"/>
          <w:sz w:val="28"/>
          <w:szCs w:val="28"/>
          <w:highlight w:val="none"/>
        </w:rPr>
        <w:t>定期测试动作有效性。</w:t>
      </w:r>
    </w:p>
    <w:p w14:paraId="1CE5D1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端子压接前清除氧化层，连接点涂覆导电膏，接地线全程无接头，与设备金属外壳焊接点牢固。开关箱金属箱体、支架、电缆铠装层均与接地系统可靠连接，接地电阻值现场实测合格后方可通电。所有漏保投入运行前做负载试验，动作灵敏、切断及时，确保人员触碰设备外壳时能在安全时限内断电。</w:t>
      </w:r>
    </w:p>
    <w:p w14:paraId="10A68AD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电缆敷设防护</w:t>
      </w:r>
    </w:p>
    <w:p w14:paraId="19DA94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管与桥架构成电缆主干通道。SC管用于室外埋地及易受冲击部位，JDG管用于室内吊顶内明敷，PC管用于砌体内暗敷。桥架安装保持平直牢固，转弯处加装内衬弧度配件，避免电缆受压变形。所有金属管件、桥架本体完成接地跨接，接地连接点压接密实，无虚焊漏接。管口与桥架端口做钝化处理，防止划伤绝缘层。电缆敷设前清理管内异物，穿管过程使用穿线器与润滑剂，避免硬拉损伤外皮。</w:t>
      </w:r>
    </w:p>
    <w:p w14:paraId="71A2CF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管敷设后端头处理到位。管口加装塑料护口圈，桥架进出配电间处加装防火封堵模块，封堵材料与桥架本体贴合严密。电缆进入设备箱前留足余量，弯曲半径符合规范要求，不出现死弯或绞拧。所有管路终端封堵严实，防止砂浆、灰尘、潮气侵入</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避免后期开凿破坏结构。</w:t>
      </w:r>
    </w:p>
    <w:p w14:paraId="41AD63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穿越楼板或地下结构时，预埋套管位置与尺寸与结构施工同步确认。套管高出完成面不小于30毫米，两端做防锈防腐处理，周边混凝土浇筑密实，无蜂窝麻面。地下部分电缆通道外壁增设防水涂层，穿墙处用柔性防水胶密封</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保障穿墙处无渗漏风险。人防区电缆穿墙管线加装密闭套管，两端用密闭胶泥封堵，满足人防密闭要求。</w:t>
      </w:r>
    </w:p>
    <w:p w14:paraId="7475E7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敷设电缆采用桥架加盖板方式，避免裸线悬空。防火卷帘门上方设置独立桥架通道，避开卷帘轨道运行区域。电缆穿过防火分区墙体时，两侧加装防火隔板与阻火包，封堵厚度不小于楼板厚度。所有防护措施随装修工序推进同步实施，抹灰前完成套管封堵，门窗安装时预留线缆通行间隙</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减少后期剔凿修补。</w:t>
      </w:r>
    </w:p>
    <w:p w14:paraId="430FDE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通道施工嵌入主体施工节奏。基坑回填前完成地下穿管预埋，结构板面钢筋绑扎阶段同步预埋套管与接线盒，混凝土浇筑前检查管路通畅与管口防护。抹灰作业前确认墙体配管位置及深度，避免管线外露或保护层不足。门窗框安装完成后再进行周边线管收口，保证框体与线管无硬性接触。</w:t>
      </w:r>
    </w:p>
    <w:p w14:paraId="7310C0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接地系统施工与电缆通道同步敷设。引下线与桥架、配管就近连接，连接点避开受力部位。人防门安装前确认门框周边电缆路径，预留柔性过渡段。</w:t>
      </w:r>
      <w:r>
        <w:rPr>
          <w:rFonts w:hint="eastAsia" w:ascii="宋体" w:hAnsi="宋体" w:eastAsia="宋体" w:cs="宋体"/>
          <w:bCs w:val="0"/>
          <w:iCs w:val="0"/>
          <w:sz w:val="28"/>
          <w:szCs w:val="28"/>
          <w:highlight w:val="none"/>
          <w:lang w:eastAsia="zh-CN"/>
        </w:rPr>
        <w:t>消防水系统</w:t>
      </w:r>
      <w:r>
        <w:rPr>
          <w:rFonts w:hint="eastAsia" w:ascii="宋体" w:hAnsi="宋体" w:eastAsia="宋体" w:cs="宋体"/>
          <w:bCs w:val="0"/>
          <w:iCs w:val="0"/>
          <w:sz w:val="28"/>
          <w:szCs w:val="28"/>
          <w:highlight w:val="none"/>
        </w:rPr>
        <w:t>电缆穿管避开喷淋头安装区域，与消防水管保持安全间距。所有交叉点位标注清晰，施工交底落实到班组</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保障各专业作业互不干扰。</w:t>
      </w:r>
    </w:p>
    <w:p w14:paraId="1CBE03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配电箱防雨防撞</w:t>
      </w:r>
    </w:p>
    <w:p w14:paraId="2EDB40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总配、分配、开关箱三级设置，分别布设于施工区主干道旁、各单体楼首层通道口、移动式作业面附近。总配电箱临近临时办公区入口，分配箱集中设于4号楼及3号楼首层外围，开关箱随塔吊、钢筋加工棚、木工棚等动态布置。所有箱体离地高度统一，基础浇筑牢固，箱体朝向避开主风向与主要车行路径。三级箱体之间电缆沿专用桥架或埋地敷设，路径避开机械作业区与材料堆场，避免因移动设备牵拉导致箱体位移或接口松动。</w:t>
      </w:r>
    </w:p>
    <w:p w14:paraId="5EB66A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当前地</w:t>
      </w:r>
      <w:r>
        <w:rPr>
          <w:rFonts w:hint="eastAsia" w:ascii="宋体" w:hAnsi="宋体" w:eastAsia="宋体" w:cs="宋体"/>
          <w:bCs w:val="0"/>
          <w:iCs w:val="0"/>
          <w:sz w:val="28"/>
          <w:szCs w:val="28"/>
          <w:highlight w:val="none"/>
        </w:rPr>
        <w:t>区年均降雨天数超160天，雨季集中且偶有短时强降水，露天配电箱顶部易积水渗漏。现场土方运输、混凝土罐车、钢筋运输车辆频繁穿行，部分分配箱邻近施工主通道，车轮碾压、吊装摆臂、脚手架移位均可能造成箱体撞击变形。保安人员24小时轮岗，对进出车辆进行引导，但无法完全规避设备误碰。因此防雨防撞不是附加措施，而是三级配电系统持续可靠运行的前提，需与场地排水、车辆动线规划、保安巡检路径同步落实。</w:t>
      </w:r>
    </w:p>
    <w:p w14:paraId="231445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箱体支架采用热浸镀锌角钢焊接固定，底部设混凝土基座并预埋地脚螺栓，箱体四周加设1.2米高冲孔钢板围挡，顶部延伸出600毫米防雨棚，棚面内倾排水。围挡与箱体间留300毫米检修空间，设插销式活动门。所有箱门加装防脱合页与不锈钢限位链，门锁为双点式挂锁。箱体正面张贴防水反光标牌，注明所属层级、责任区域及应急联络方式。每日电工巡检时同步核查箱体稳固性、密封性与围挡完好率，发现问题即刻加固或更换。</w:t>
      </w:r>
    </w:p>
    <w:p w14:paraId="1FA92BD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电工持证巡检记录</w:t>
      </w:r>
    </w:p>
    <w:p w14:paraId="1474F7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配电箱均设专人巡检，电工须持有效低压电工操作证上岗，证件信息统一备案于现场安全台账。巡检实行日巡与周查结合，每日早班前对总配、分配、开关箱进行外观及运行状态初查，每周由项目电气工程师带队开展负荷测试与接地电阻复测。地下空间湿度较高，人防区域与停车场配电箱巡检频次提高至每日两次，重点核查箱体密封、内部凝露及电缆进线口封堵状况。巡检人员随身携带测电笔、钳形电流表、接地电阻测试仪，数据实时填入标准化纸质记录表，同步拍照存档。</w:t>
      </w:r>
    </w:p>
    <w:p w14:paraId="2C1015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查箱体防护：确认箱门锁具完好、编号清晰、防雨棚牢固，无锈蚀变形；查线路连接：核对进线电缆压接牢固、相序标识准确、桥架盖板齐全，杜绝裸露线头及非标接线端子；查保护装置：验证漏电保护器动作灵敏、额定电流与回路匹配、复位按钮正常，严禁擅自短接或取消；查环境适配：检查配电箱周围无易燃杂物堆放、通风口无堵塞、地下段电缆沟无积水倒灌迹象。每处问题当场标注位置与隐患类型，2小时内提交整改通知单，4小时内完成简单处置，复杂问题启动专项处置流程。</w:t>
      </w:r>
    </w:p>
    <w:p w14:paraId="7BD0DE3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夜间施工照明保障</w:t>
      </w:r>
    </w:p>
    <w:p w14:paraId="50E5A0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级配电系统按总配电箱、分配电箱、开关箱三级设置。总箱设于现场临时配电房，接入市政电源并配置总断路器与漏电保护器；分配电箱沿施工主通道分段布设，每台负责单体建筑或地下作业区负荷；开关箱直接对接照明回路，实行“一机一闸一漏”，箱体采用金属外壳并可靠接地。配电线路沿围墙或临时架空敷设，过路处套管保护，避免与钢筋、模板堆放区交叉。所有配电装置防护等级不低于IP44，箱门加锁并张贴回路标识，确保夜间操作可辨识、可追溯。</w:t>
      </w:r>
    </w:p>
    <w:p w14:paraId="7BDF6F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作业面分散，照明采用固定式LED工矿灯与移动式LED投光灯组合。基坑周边、楼梯口、人防门洞口、地沟沿线设置固定灯位，高度不低于2.8米；钢梯安装、模板支设、混凝土浇筑等流动性强的作业点，配置带滚轮底座的可调角度投光灯。地上结构施工阶段，随楼层上升在核心筒预留洞口、楼层临边、施工电梯口布设防雨型灯具；装饰装修阶段，抹灰、贴砖、吊顶区域采用带护网的平板灯，照度均匀覆盖作业面。所有灯具线缆穿管固定，接头做防水绝缘处理。</w:t>
      </w:r>
    </w:p>
    <w:p w14:paraId="3E4856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作业前检查灯具完好率、线路绝缘状态及漏电保护器动作有效性。配电系统接地电阻值控制在4Ω以内，接地体采用角钢垂直打入地下，连接线为黄绿双色多股铜芯线。设专职电工每日巡检，记录电压波动、异常发热、灯具损坏情况，2小时内完成更换或修复。配备20%备用灯具及10%备用电缆，存放于干燥通风的工具房。突发断电时，应急照明灯自动启动，覆盖疏散通道、安全出口及主要施工通道，续航时间不低于90分钟。</w:t>
      </w:r>
    </w:p>
    <w:p w14:paraId="0E5A663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消防设施与动火作业管控</w:t>
      </w:r>
    </w:p>
    <w:p w14:paraId="21E8B9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临时消防水系统</w:t>
      </w:r>
    </w:p>
    <w:p w14:paraId="63A4DF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消防水系统按施工区域划分为地下结构区、地上主体区、装饰装修区三个独立回路。地下结构施工阶段，依托基坑周边临时水源接驳点，敷设热镀锌钢管主干管，沿基坑支护结构内侧布置，同步安装消防水泵接合器与临时消火栓箱；地上主体施工后，沿各楼栋外围架设立管，逐层设置消火栓接口，接入楼层内临时支管；装饰装修阶段调整为每两层</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一处消火栓点位，兼顾作业面移动与材料堆放变化。所有管网支吊架按规范固定，管材选型匹配临时使用周期，接口处做防渗漏加强处理。</w:t>
      </w:r>
    </w:p>
    <w:p w14:paraId="1FE233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前，临时系统已覆盖全部施工作业面并完成压力测试。永久消防水系统安装启动后，临时管网不立即拆除，而是通过预留接口与永久管道并网运行，形成双路供水保障。待永久水泵房启用、消防水箱注水完成、主干管压力稳定后，再逐步切断临时水泵电源，关闭临时加压设备，将临时消火栓接口封堵并移交监理验签。整个过渡过程控制在七日内完成，确保消防保障不出现空档期，避免重复开挖与二次敷设。</w:t>
      </w:r>
    </w:p>
    <w:p w14:paraId="240BAE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次安排专人对临时消防水系统进行压力表读数核对、阀门启闭状态确认、消火栓箱内水带与接口完整性检查。每周开展一次全系统通水试验，重点测试最远端消火栓出水压力与流量，对压力波动超过设定区间的位置重新加固支吊架或调整泵组参数。冬季施工时，对室外明露管道采取保温包裹措施，对低位排水阀定期开启排空。所有巡检记录当日归档，问题项纳入当日安全例会通报整改，确保系统随时处于可启用状态。</w:t>
      </w:r>
    </w:p>
    <w:p w14:paraId="01E1604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动火审批分级管理</w:t>
      </w:r>
    </w:p>
    <w:p w14:paraId="0E960D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火作业按风险等级实行三级审批。一级审批覆盖人防地下室、地下车库顶板、消防水泵房等区域，该类区域含密闭人防门、防护密闭门、内外热镀锌消防管道及防爆波活门安装点，作业面紧邻防水层与结构底板，可燃物清理难度大。二级审批适用于生产厂房首层设备基础、商铺外立面铝合金门窗安装区及通风管道防火阀安装位，作业环境相对开阔但存在成品保护与探测器联动风险。三级审批面向仓库屋面排水板铺设后、商铺吊顶龙骨焊接等常规部位，可燃物已清除且周边无敏感设施。</w:t>
      </w:r>
    </w:p>
    <w:p w14:paraId="5F0D74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钢筋网片上方作业时，审批人须现场核查钢筋间距、保护层厚度及下方防水卷材覆盖状态。人防密闭穿墙套管焊接前，重点检查套管止水翼环完整性及周边混凝土密实度。商铺外立面铝合金窗框焊接点，需确认窗洞口临时防火封堵措施已到位。所有审批人现场签字确认后，作业许可单方生效，严禁代签或补签。</w:t>
      </w:r>
    </w:p>
    <w:p w14:paraId="5D4EC8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人防密闭穿墙套管周边焊接前，作业面半径三米</w:t>
      </w:r>
      <w:r>
        <w:rPr>
          <w:rFonts w:hint="eastAsia" w:ascii="宋体" w:hAnsi="宋体" w:eastAsia="宋体" w:cs="宋体"/>
          <w:bCs w:val="0"/>
          <w:iCs w:val="0"/>
          <w:sz w:val="28"/>
          <w:szCs w:val="28"/>
          <w:highlight w:val="none"/>
          <w:lang w:eastAsia="zh-CN"/>
        </w:rPr>
        <w:t>内需</w:t>
      </w:r>
      <w:r>
        <w:rPr>
          <w:rFonts w:hint="eastAsia" w:ascii="宋体" w:hAnsi="宋体" w:eastAsia="宋体" w:cs="宋体"/>
          <w:bCs w:val="0"/>
          <w:iCs w:val="0"/>
          <w:sz w:val="28"/>
          <w:szCs w:val="28"/>
          <w:highlight w:val="none"/>
        </w:rPr>
        <w:t>铺设阻燃毯，配备两具5公斤干粉灭火器及防火沙箱。通风系统挡烟垂壁安装区动火，须提前关闭相邻防火阀，风管法兰连接点焊接时同步启动临时排风设备。消防电系统探测器布线凿槽作业，槽口两侧各一米范围需拆除已安装探测器并覆盖防尘罩，作业完毕后进行感烟灵敏度复测。</w:t>
      </w:r>
    </w:p>
    <w:p w14:paraId="003C30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普通楼层焊接，此处监护人须持消防操作证，全程记录焊接温度、作业时长及灭火器材压力值。动火点上方存在柔性隔离层或种植土回填区域时，监护人增加垂直方向可燃气体浓度检测频次。所有监护记录与动火许可单同步留存，当日作业结束前交监理人签收，缺失记录视为作业未受控。</w:t>
      </w:r>
    </w:p>
    <w:p w14:paraId="6BB989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完成当日，钢筋焊接作业启动前须完成一级审批。防水层施工前基层处理涉及气割作业，审批嵌入防水施工方案报审流程，未经许可不得开展基层打磨与热熔底油涂刷。设备吊装前支吊架焊接，审批与吊装专项方案联审，重点复核支吊架锚固点结构承载能力及焊接热影响区防护措施。</w:t>
      </w:r>
    </w:p>
    <w:p w14:paraId="4B29DD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审批记录须与当日进度报表同步归档，审批单编号与施工日志编号一一对应。动火许可时效不超过24小时，超时未完工须重新审批。夜间动火作业额外增加照明设备检查及应急疏散通道确认环节，审批人须现场核对疏散指示灯工作状态并签字。闭环记录完整后，方可进入下一道工序。</w:t>
      </w:r>
    </w:p>
    <w:p w14:paraId="5B3DC88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易燃材料分区堆放</w:t>
      </w:r>
    </w:p>
    <w:p w14:paraId="587244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易燃材料堆放区与主体结构施工区、办公生活区、机电加工区之间设置实体防火隔断。隔断采用不燃材料砌筑，高度不低于2.2米，顶部加装防火卷帘门或钢制防火门，门体启闭灵活且常闭。堆放区内部按材料类型划分独立仓格，每格之间以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或加气混凝土砌块分隔，墙体表面抹灰并涂刷无机涂料，杜绝可燃基底。地面采用细石混凝土硬化并设排水坡度，防止油料积聚。周边配置干粉灭火器、消防沙箱及防火警示标牌，间距不超过25米。该设置方式与地下工程中</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、防火门安装工艺相协调，与地上工程中蒸压加气混凝土砌块砌筑、无机涂料涂刷工序保持材料与工法统一。</w:t>
      </w:r>
    </w:p>
    <w:p w14:paraId="02A24C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料特性差异明显，堆放管理须按燃烧性能、挥发速率、存储温湿度要求划分区域。真石漆、无机涂料等液态材料存放于阴凉通风仓，远离焊接、切割作业点；挤塑聚苯板、UPVC管材等固态可燃物单独堆放在干燥防潮仓，离地垫高且覆盖阻燃篷布；内外热镀锌钢管刷油作业余料限时存放于密闭铁皮箱内。每个仓格地面喷涂色标界限，仓口悬挂统一规格的材质标识牌，注明材料名称、危险等级、禁火等级、责任人及启用时间。标识内容与清单中油漆涂料、保温、给排水、消防等工程材料类别严格对应，确保现场人员一目了然、操作有据。</w:t>
      </w:r>
    </w:p>
    <w:p w14:paraId="6772F6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过程中，易燃材料实行“即用即进、用完即清”原则。单次进场量不超过3日用量，进场前向监理报送材料清单及堆放方案，获批后方可卸车。每日晨会通报各仓存量及使用计划，安全员现场巡查不少于两次，重点检查仓内通风状态、灭火器材有效性、标识牌完整性、周边动火审批执行情况。定点摄影留存每日堆场全貌，影像资料随进度报表同步提交。雨季或高温时段增加巡检频次，UPVC管材、涂料等对温湿度敏感物料同步启动防潮防晒措施。该机制与项目24个月工期节奏相匹配，支撑地下结构、地上主体、装饰装修分阶段施工对材料的有序调用。</w:t>
      </w:r>
    </w:p>
    <w:p w14:paraId="561C7B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焊接作业接火措施</w:t>
      </w:r>
    </w:p>
    <w:p w14:paraId="5FDD79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火容器统一采用厚度不小于2mm的镀锌钢板制作，规格为600mm×400mm×200mm。每处动火点配置不少于2个，固定于作业点正下方承重结构或独立支架上。容器底部衬耐火纤维布，内铺30mm厚干砂，边缘加设50mm高挡火板。钢梯安装、通风管道焊接、预埋套管加固等涉及金属构件热加工的部位，接火槽沿构件走向连续布置，覆盖全部熔渣掉落路径。</w:t>
      </w:r>
    </w:p>
    <w:p w14:paraId="53477C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接火盆与钢构件间距控制在150mm以内，防止熔渣飞溅外溢。防火卷帘门安装、人防门框焊接、碳钢风管法兰连接等高热量作业区域，增设可拆卸式</w:t>
      </w:r>
      <w:r>
        <w:rPr>
          <w:rFonts w:hint="eastAsia" w:ascii="宋体" w:hAnsi="宋体" w:eastAsia="宋体" w:cs="宋体"/>
          <w:bCs w:val="0"/>
          <w:iCs w:val="0"/>
          <w:sz w:val="28"/>
          <w:szCs w:val="28"/>
          <w:highlight w:val="none"/>
          <w:lang w:eastAsia="zh-CN"/>
        </w:rPr>
        <w:t>灭火</w:t>
      </w:r>
      <w:r>
        <w:rPr>
          <w:rFonts w:hint="eastAsia" w:ascii="宋体" w:hAnsi="宋体" w:eastAsia="宋体" w:cs="宋体"/>
          <w:bCs w:val="0"/>
          <w:iCs w:val="0"/>
          <w:sz w:val="28"/>
          <w:szCs w:val="28"/>
          <w:highlight w:val="none"/>
        </w:rPr>
        <w:t>托盘，托盘边缘延伸至构件外沿80mm。所有接火设施表面刷防锈漆，每日作业前检查焊渣残留及砂层厚度，及时更换填充材料。</w:t>
      </w:r>
    </w:p>
    <w:p w14:paraId="16B27E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火作业实行分级审批，地下工程及人防区域焊接须提前24小时报监理审批。监护人员持证上岗，全程在岗盯守，单次连续监护不超过4小时。作业开始前清理半径5m内可燃物，铺设阻燃毯覆盖电缆桥架、消防管道及已</w:t>
      </w:r>
      <w:r>
        <w:rPr>
          <w:rFonts w:hint="eastAsia" w:ascii="宋体" w:hAnsi="宋体" w:eastAsia="宋体" w:cs="宋体"/>
          <w:bCs w:val="0"/>
          <w:iCs w:val="0"/>
          <w:sz w:val="28"/>
          <w:szCs w:val="28"/>
          <w:highlight w:val="none"/>
          <w:lang w:eastAsia="zh-CN"/>
        </w:rPr>
        <w:t>完成</w:t>
      </w:r>
      <w:r>
        <w:rPr>
          <w:rFonts w:hint="eastAsia" w:ascii="宋体" w:hAnsi="宋体" w:eastAsia="宋体" w:cs="宋体"/>
          <w:bCs w:val="0"/>
          <w:iCs w:val="0"/>
          <w:sz w:val="28"/>
          <w:szCs w:val="28"/>
          <w:highlight w:val="none"/>
        </w:rPr>
        <w:t>装修面。氧气乙炔瓶保持5m以上间距，气瓶防震圈、回火阀、压力表齐全有效。</w:t>
      </w:r>
    </w:p>
    <w:p w14:paraId="3CDD9A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结束后30分钟内完成现场检查。使用测温枪复测焊缝及周边构件温度，确认低于60℃后方可撤离。余烬集中收集至专用铁桶，桶内装水浸没后封盖，由专人运送至指定堆放点。当日全部动火点清场后，由安全员签字确认，影像资料同步上传至施工管理平台。</w:t>
      </w:r>
    </w:p>
    <w:p w14:paraId="65B6BF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动火点，接火距离扩大至作业点外8m，空旷区可缩短至5m。临近安置房的4号楼、3号楼外立面焊接，加设双层防火阻燃帘，帘布垂落至地面并压边固定。所有地下工程焊接作业，提前核查声测管、预埋吊环周边管线走向，在作业区地面喷涂红色警示标识。</w:t>
      </w:r>
    </w:p>
    <w:p w14:paraId="32C3F8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越人防地下室顶板的通风管道焊接，下方同步铺设石棉隔火垫层并设专人巡查。安置房出入口50m范围内，禁止设置氧气瓶集中存放点，所有气瓶由手推车随用随运。作业期间安排1名联络员驻守安置房入口，遇紧急情况</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引导疏散，确保居民通行路径不受影响。</w:t>
      </w:r>
    </w:p>
    <w:p w14:paraId="0D55E7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消防器材定期点检</w:t>
      </w:r>
    </w:p>
    <w:p w14:paraId="335B24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安装完成后即纳入点检清单，探测器、声光报警器、消防电话插孔、按钮、扬声器等消防电系统末端设备，与室内消火栓、灭火器、防火卷帘门、防护密闭人防门、防火阀、挡烟垂壁同步列入日常巡查表。所有设备点检覆盖安装位置、外观状态、标识清晰度、操作可及性四项基本项。设备表面无遮挡、无锈蚀、无破损，标识朝向合理且字迹完整，消火栓箱门启闭顺畅，卷帘门手动下放功能有效，人防门密闭胶条无脱落。这直接影响系统响应的及时性与可靠性，点检记录中须注明设备编号、安装区域、点检日期及操作</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w:t>
      </w:r>
    </w:p>
    <w:p w14:paraId="00793D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完成即开展首检，单系统调试前完成二次点检，联合调试前组织终检。喷淋系统点检同步核查水流指示器、信号蝶阀、末端试水装置动作反馈；消火栓系统点检同步验证消防水泵接合器接口完好性与水箱水位可视性；防排烟系统点检同步确认风机启停信号传输正常、挡烟垂壁下降到位。每次点检后形成影像记录，与施工日志对应存档。点检频次按区域施工进度动态调整，已完工区域每周不少于两次，施工中区域每日巡查，点检动作不滞后于工序推进。</w:t>
      </w:r>
    </w:p>
    <w:p w14:paraId="7B937C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点检中发现的轻微缺陷，如标识模糊、箱门铰链松动，须当场整改并签字确认；涉及设备功能异常或安装偏差的，</w:t>
      </w:r>
      <w:r>
        <w:rPr>
          <w:rFonts w:hint="eastAsia" w:ascii="宋体" w:hAnsi="宋体" w:eastAsia="宋体" w:cs="宋体"/>
          <w:bCs w:val="0"/>
          <w:iCs w:val="0"/>
          <w:sz w:val="28"/>
          <w:szCs w:val="28"/>
          <w:highlight w:val="none"/>
          <w:lang w:eastAsia="zh-CN"/>
        </w:rPr>
        <w:t>须在</w:t>
      </w:r>
      <w:r>
        <w:rPr>
          <w:rFonts w:hint="eastAsia" w:ascii="宋体" w:hAnsi="宋体" w:eastAsia="宋体" w:cs="宋体"/>
          <w:bCs w:val="0"/>
          <w:iCs w:val="0"/>
          <w:sz w:val="28"/>
          <w:szCs w:val="28"/>
          <w:highlight w:val="none"/>
        </w:rPr>
        <w:t>24小时内提交问题处置单，注明设备类型、位置、现象、责任工序及拟采取措施。所有问题处置过程留存影像、文字记录，整改完成后由监理现场复验签认。点检表与问题处置单按楼号、楼层、系统分类归档</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竣工</w:t>
      </w:r>
      <w:r>
        <w:rPr>
          <w:rFonts w:hint="eastAsia" w:ascii="宋体" w:hAnsi="宋体" w:eastAsia="宋体" w:cs="宋体"/>
          <w:bCs w:val="0"/>
          <w:iCs w:val="0"/>
          <w:sz w:val="28"/>
          <w:szCs w:val="28"/>
          <w:highlight w:val="none"/>
          <w:lang w:eastAsia="zh-CN"/>
        </w:rPr>
        <w:t>资料</w:t>
      </w:r>
      <w:r>
        <w:rPr>
          <w:rFonts w:hint="eastAsia" w:ascii="宋体" w:hAnsi="宋体" w:eastAsia="宋体" w:cs="宋体"/>
          <w:bCs w:val="0"/>
          <w:iCs w:val="0"/>
          <w:sz w:val="28"/>
          <w:szCs w:val="28"/>
          <w:highlight w:val="none"/>
        </w:rPr>
        <w:t>单独成册。这直接决定消防验收一次性通过率，点检记录缺失或滞后将导致对应区域暂停后续施工。</w:t>
      </w:r>
    </w:p>
    <w:p w14:paraId="6FA4FDE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应急疏散通道畅通</w:t>
      </w:r>
    </w:p>
    <w:p w14:paraId="0FEE75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通道从结构完成到装饰收口，各工序均按通道净高与净宽控制线作业。混凝土结构施工阶段预留门洞、洞口尺寸符合疏散要求；砌体工程采用蒸压加气混凝土砌块与磷石膏砌块，确保墙体垂直度与门窗洞口方正；抹灰与块料镶贴严格控制平整度，避免通道内出现台阶、凹凸或收口错位；吊顶安装避开通道上方主干管与桥架，保证净空；地沟施工使用定制沟道盖板，安装后与地面齐平；钢梯安装控制踏步高度与宽度</w:t>
      </w:r>
      <w:r>
        <w:rPr>
          <w:rFonts w:hint="eastAsia" w:ascii="宋体" w:hAnsi="宋体" w:eastAsia="宋体" w:cs="宋体"/>
          <w:bCs w:val="0"/>
          <w:iCs w:val="0"/>
          <w:sz w:val="28"/>
          <w:szCs w:val="28"/>
          <w:highlight w:val="none"/>
          <w:lang w:eastAsia="zh-CN"/>
        </w:rPr>
        <w:t>一致</w:t>
      </w:r>
      <w:r>
        <w:rPr>
          <w:rFonts w:hint="eastAsia" w:ascii="宋体" w:hAnsi="宋体" w:eastAsia="宋体" w:cs="宋体"/>
          <w:bCs w:val="0"/>
          <w:iCs w:val="0"/>
          <w:sz w:val="28"/>
          <w:szCs w:val="28"/>
          <w:highlight w:val="none"/>
        </w:rPr>
        <w:t>，踏面防滑处理到位。通道内所有管线支吊架、桥架、通风风管均避开疏散主路径，确保存净通行面完整贯通。</w:t>
      </w:r>
    </w:p>
    <w:p w14:paraId="05C38B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出口门体安装后须保持常开状态下的自动闭合能力与手动开启顺畅性。防火卷帘门轨道无变形卡滞，电机运行平稳，断电后能靠自重下降；木质防火门配闭门器与顺序器，启闭无异响，缝隙均匀；人防门与防护密闭门安装后进行密闭试验与启闭操作测试，门扇与门框贴合严密，手动启闭力符合人体工学。所有疏散门安装均避开抹灰、贴砖、吊顶收口冲突，门套与墙体基层连接牢固，五金件预埋到位，不因后续装修造成门扇歪斜或启闭受阻。日常巡检重点检查闭门器油液、轨道润滑、电源线路及手动拉链有效性。</w:t>
      </w:r>
    </w:p>
    <w:p w14:paraId="2B0543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阶段同步预留应急照明、声光报警、探测器、消防电话及挡烟垂壁等设施安装点位。灯具与插座配管按通道走向集中敷设，避免后期开槽破坏墙面；探测器布置避开通风口直吹区域，确保烟雾响应灵敏；挡烟垂壁与防火阀安装与吊顶同步定位，保障火灾时垂壁下放与阀门关闭动作不受阻碍。系统调试阶段逐点验证报警联动逻辑，确认火灾信号触发后，相应区域应急照明启动、声光报警响起、防火卷帘门下降、排烟风机启动。交付后建立设施维保台账，每月检查电源、灯泡、电池及机械部件，确保通道辅助系统始终处于待命状态。</w:t>
      </w:r>
    </w:p>
    <w:p w14:paraId="4861AC1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施工机械安全运行保障</w:t>
      </w:r>
    </w:p>
    <w:p w14:paraId="3F8AFB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施工电梯防坠试验</w:t>
      </w:r>
    </w:p>
    <w:p w14:paraId="712C80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完毕后立即组织首次防坠试验，覆盖地下工程基坑回填、主体结构混凝土浇筑、砌体施工、门窗安装等各阶段垂直运输需求。试验安排与施工进度动态匹配，地下工程阶段对应人防门吊装、消防水箱安装等重载作业前完成验证；地上工程阶段结合4号楼、3号楼钢筋绑扎高峰、屋面防水施工及装饰装修材料垂直转运节点同步推进。</w:t>
      </w:r>
    </w:p>
    <w:p w14:paraId="13C2AD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主体施工阶段后，每月开展一次复验，重点验证防坠安全器有效性。遇大风、暴雨等恶劣天气后，恢复使用前增加一次专项检查与功能验证。现场设专人负责试验计划排布，确保每个施工区域、每台施工电梯在投入使用前、工序转换节点、设备维保后均完成对应试验，不留盲区。</w:t>
      </w:r>
    </w:p>
    <w:p w14:paraId="1032B3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试验前须检查限位器灵敏度、急停开关有效性、防坠安全器出厂标定状态及外观完整性。试验过程分三类工况：空载运行测试响应连续性；额定载荷下测试制动平稳性；125%额定载荷下验证制动距离与响应时间是否符合规范限值。</w:t>
      </w:r>
    </w:p>
    <w:p w14:paraId="2CA36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中安排双人操作，一人操控，一人观察记录，全程采用定点摄影留存过程影像。重点监测制动瞬间运行状态、安全器动作一致性及导轨架有无异常变形。所有试验数据实时填写《施工电梯防坠试验记录表》，由操作员、安全员、监理现场签字确认。</w:t>
      </w:r>
    </w:p>
    <w:p w14:paraId="7D1767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试验结束后立即形成记录并归档，同步更新设备运行台账。对试验中发现的异常情况，当天启动原因分析与整改，更换或校准安全装置后重新组织试验，直至全部指标满足动作响应要求与系统稳定性标准。</w:t>
      </w:r>
    </w:p>
    <w:p w14:paraId="125553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物料提升机限位检查</w:t>
      </w:r>
    </w:p>
    <w:p w14:paraId="54F6FC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由操作人员完成限位功能实测。手动触发上限位开关，提升机立即停止上升并发出声光提示；空载状态下点动下降，下限位动作后整机断电锁定。越程限位在吊笼超出正常停层位置后独立响应，不依赖主电控线路。断绳保护装置采用机械式触发结构，模拟钢丝绳松弛状态时，夹轨器瞬时锁紧导轨。所有限位动作后均需手动复位方可恢复运行。检查过程不依赖仪表读数，以设备实际停机反馈为唯一判定依据。操作人员同步目测限位开关本体无松动、变形、积尘遮挡，连杆机构活动顺畅无卡滞。检查结果当场填写《物料提升机日检表》，未完成检查不得启动设备。</w:t>
      </w:r>
    </w:p>
    <w:p w14:paraId="47707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功能异常直接导致设备停用。发现任一限位失效，操作人员立即断电挂牌，同步通知现场安全管理员与设备维保单位。停用期间吊运任务改由塔吊或其他合规垂直运输方式替代。修复后须经三方联合验证：操作人员完成空载动作测试，信号工复核停层精度，安管员抽查历史记录与维修单匹配性。验证通过后在《设备复用确认单》签字，该单附于当日报表一并归档。全部检查记录按日扫描存档，保存期不少于工程竣工后两年。记录缺失、签字不全或动作未复现的，视为检查未执行，当日班次不得安排提升机作业。</w:t>
      </w:r>
    </w:p>
    <w:p w14:paraId="77C9BA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作业前由操作人员、信号工、当班安全员共同完成限位检查确认。操作人员执行动作测试并填写原始记录，信号工核对停层响应一致性，安全员抽查开关安装牢固度与环境干扰因素。每周由设备管理组汇总三日检表，分析限位故障频次与部位分布，形成《提升机限位运行分析简报》。简报中不列具体数据，只标注“需加强防护”“存在重复松动”“环境干扰突出”等定性结论，并纳入下周专项维保计划。所有检查与处理环节均在施工日志中同步标注，与监理例会进度报表、定点摄影资料形成时间对应关系。</w:t>
      </w:r>
    </w:p>
    <w:p w14:paraId="584931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混凝土泵车支腿监测</w:t>
      </w:r>
    </w:p>
    <w:p w14:paraId="111E23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存在局部回填土、基坑边缘及桩间空隙等承载力薄弱区域，泵车支腿作业前须完成对应范围的基础垫层施工与表面硬化。依据地下工程清单中“基坑回填”“基础垫层施工”工序安排，对支腿落点区域采用碎石换填加钢垫板组合处理，确保接触面平整、无沉降隐患。支腿下方土体经目测与简易沉降观测确认稳定后，方可进入泵送准备阶段。</w:t>
      </w:r>
    </w:p>
    <w:p w14:paraId="5A55B5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面处理与混凝土结构工程同步推进，每处支腿定位后立即进行垫层补强与表面找平，避免因后续开挖或降水导致支撑条件劣化。处理过程不依赖单一措施，综合考虑回填密实度、垫层强度与钢垫板刚度匹配，防止泵送过程中出现支腿倾斜或位移。</w:t>
      </w:r>
    </w:p>
    <w:p w14:paraId="7B2707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置覆盖全部支腿底座，采用高精度倾角传感器与微型压力传感模块组合安装。传感器与泵车车载控制系统联动，每15秒采集一次支腿垂直度与支撑反力数据。所有监测终端通过无线传输接入现场安全管理平台，数据实时显示于作业指挥终端。</w:t>
      </w:r>
    </w:p>
    <w:p w14:paraId="0B84AF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系统具备分级预警功能，当单支腿倾角超限或压力值突变时，平台自动触发声光提醒并推送位置信息至现场安全员。系统校准在每次泵车转场后执行，校准依据为地下工程清单中“基坑开挖”完成后的新地面标高数据，确保监测基准统一。</w:t>
      </w:r>
    </w:p>
    <w:p w14:paraId="53AD43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混凝土浇筑前，调取最近2小时内支腿监测数据趋势，评估支撑稳定性。若数据波动较大，暂停泵车就位，优先完成该区域周边砌体结构工程清单中“砖胎膜施工”或“砂浆砌筑”等稳定作业，待数据平稳后再继续。</w:t>
      </w:r>
    </w:p>
    <w:p w14:paraId="3D2284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过程中，监测数据与现场施工节奏协同调整。当4号楼或3号楼混凝土结构工程进入“模板支设”“钢筋绑扎”密集交叉时段，自动降低单次泵送方量，延长支腿静置时间。数据异常时，立即中止当前作业面浇筑，转由备用泵车接续，保障整体进度不受监测干预影响。</w:t>
      </w:r>
    </w:p>
    <w:p w14:paraId="79559CF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钢筋加工机械防护</w:t>
      </w:r>
    </w:p>
    <w:p w14:paraId="2E19A7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机械防护覆盖调直、切断、弯曲、套丝等全部制作环节。传动部位设置固定式金属防护罩，罩体与转动轴保持安全间隙，防止缠绕。咬合区域安装光电感应式防护门，门体未闭合时设备无法启动。旋转轴端加装可拆卸式端盖，端盖带防松标记且定期检查紧固状态。所有防护装置采用螺栓连接，无焊接或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方式，便于日常拆卸清洁与更换。防护结构与设备本体牢固匹配，不随震动位移，表面无锐边毛刺，涂刷黄黑相间警示色。防护覆盖率达100%，未出现裸露齿轮、皮带、飞轮、刀具等危险部位。</w:t>
      </w:r>
    </w:p>
    <w:p w14:paraId="0966A0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作业时操作人员站立位置与设备保持有效隔离距离。调直机进料口设置挡板，切断机挡料板高度可调并固定牢靠。弯曲机工作盘设限位挡块，防止钢筋回弹伤人。螺纹加工设备配备自动进给与急停按钮双控装置，按钮置于操作者易触及位置。电渣压力焊作业区设专用隔离围挡，围挡高度不低于1.8米，顶部加装防弧光扩散板。所有机械启动前须确认防护装置就位，运行中严禁拆除或绕过防护措施，发现装置变形、松动、缺失立即停机。</w:t>
      </w:r>
    </w:p>
    <w:p w14:paraId="3522E4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钢筋机械防护巡查结果。专职安全员按表逐台检查，记录防护罩完整性、联锁功能有效性、警示标识清晰度。发现隐患当场标记，2小时内录入数字管理平台，4小时内派发整改单，8小时内完成修复并拍照反馈。防护装置损坏更换须使用原厂配件，由设备管理员签字确认。每月开展一次防护效能复测，采用模拟误操作方式验证光电门响应、急停按钮延时、挡板抗冲击性能。复测结果纳入月度安全考核，作为设备继续使用许可依据。</w:t>
      </w:r>
    </w:p>
    <w:p w14:paraId="7E83EA9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木工机械急停装置</w:t>
      </w:r>
    </w:p>
    <w:p w14:paraId="4D117A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急停装置须设于木工机械操作手柄旁侧300毫米范围内，确保单手可触、无需移位。动作响应时间不超过0.5秒，断电后主轴完全</w:t>
      </w:r>
      <w:r>
        <w:rPr>
          <w:rFonts w:hint="eastAsia" w:ascii="宋体" w:hAnsi="宋体" w:eastAsia="宋体" w:cs="宋体"/>
          <w:bCs w:val="0"/>
          <w:iCs w:val="0"/>
          <w:sz w:val="28"/>
          <w:szCs w:val="28"/>
          <w:highlight w:val="none"/>
          <w:lang w:eastAsia="zh-CN"/>
        </w:rPr>
        <w:t>静置时间</w:t>
      </w:r>
      <w:r>
        <w:rPr>
          <w:rFonts w:hint="eastAsia" w:ascii="宋体" w:hAnsi="宋体" w:eastAsia="宋体" w:cs="宋体"/>
          <w:bCs w:val="0"/>
          <w:iCs w:val="0"/>
          <w:sz w:val="28"/>
          <w:szCs w:val="28"/>
          <w:highlight w:val="none"/>
        </w:rPr>
        <w:t>控制在1.5秒内。复位操作必须为手动旋转或按压式，禁止自动复位。装置防护等级不低于IP54，表面无锐角，按钮凸出高度一致，颜色采用国际通用红色。所有木工机械出厂即配或现场加装时，须与设备控制回路硬线直连，不得经由PLC或继电器中转。现场安装后，由安全员与操作者共同验证动作有效性，记录响应时间与复位方式。</w:t>
      </w:r>
    </w:p>
    <w:p w14:paraId="098BC1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阶段，圆盘锯、压刨、多片锯集中用于胶合板裁切与龙骨加工，每台设备独立配置急停装置。门窗安装前的门套基层板、防火门框预埋件固定板加工，同样依托上述设备，急停点位随加工工位迁移同步调整。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中采用木模支护，需现场锯切方木与胶合板，急停装置随移动式木工机械一同布设。所有木作环节中，设备启停频次高、操作连续性强，装置响应必须匹配下料、定位、进给、退料等动作节拍，避免因装置滞后导致误切或夹手。</w:t>
      </w:r>
    </w:p>
    <w:p w14:paraId="61FF2C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操作人员须对所用木工机械急停按钮进行按压测试，确认触发声光反馈、主电机断电、传动系统停转。专职机修员每周对装置接线端子、按钮内部簧片、控制回路绝缘性开展检测，留存点检表并由安全员签字确认。急停按钮表面污损、按键卡滞、复位不灵等情况，须当场停机更换。操作人员交接班时，在设备运行记录中注明装置状态，签字确认无异常。装置失效未修复前，该设备不得继续投入生产。</w:t>
      </w:r>
    </w:p>
    <w:p w14:paraId="0C4733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特种设备月检记录</w:t>
      </w:r>
    </w:p>
    <w:p w14:paraId="262A1E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检覆盖全部在用设备。施工全过程涉及基坑支护、主体结构、人防系统、消防联动、通风调节等环节，对应设备包括塔式起重机、施工升降机、人防密闭门启闭装置、消防水泵机组、通风机、压力管道组件等。这些设备随施工推进陆续投入运行，月检对象随之动态调整。</w:t>
      </w:r>
    </w:p>
    <w:p w14:paraId="526F53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施工阶段起，先行纳入基坑支护用液压顶撑系统、降水设备压力罐、临时用电配电柜；地上结构施工中，塔吊、施工电梯、混凝土输送泵车同步加入；装饰装修阶段，人防门、消防水箱稳压泵、通风风机等设备启动运行，随即纳入月检序列。设备启用时间、运行状态、使用频次均作为月检排期依据。</w:t>
      </w:r>
    </w:p>
    <w:p w14:paraId="02A82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即纳入月检范围。检查内容涵盖门扇与门框闭锁机构间隙、密封条压缩量、手动启闭力矩、电动驱动线路绝缘性等。消防水泵机组检查关注吸水管阀门开度、压力表读数稳定性、控制柜逻辑响应时间、备用泵启动延时。</w:t>
      </w:r>
    </w:p>
    <w:p w14:paraId="290C90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运行中重点检查叶轮转动平稳性、轴承温升、减振支座螺栓紧固状态、防火阀熔断片完整性。所有检查动作与设备安装工艺一致，例如人防门检查依据其安装方式确认闭锁点位，消防水泵检查贴合其进出口管道连接构造，通风机检查结合风管支吊架设置节点实施。不脱离安装实际的检查才具可操作性。</w:t>
      </w:r>
    </w:p>
    <w:p w14:paraId="3E65D6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月检记录同步录入项目安全管理系统。每月底前完成当月记录汇总，形成设备运行健康状态简报，提交监理单位与现场安全管理组。简报内容含设备名称、检查日期、存在问题、整改时限、复检安排。</w:t>
      </w:r>
    </w:p>
    <w:p w14:paraId="6909BC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日常巡检，月检记录突出趋势性分析。同台设备连续三月出现同类问题，系统自动标红预警，触发专项维保流程。记录数据与周进度例会、文明施工巡查、危大工程监测数据关联比对，支撑施工资源配置调整。记录本身不存档即失效，必须</w:t>
      </w:r>
      <w:r>
        <w:rPr>
          <w:rFonts w:hint="eastAsia" w:ascii="宋体" w:hAnsi="宋体" w:eastAsia="宋体" w:cs="宋体"/>
          <w:bCs w:val="0"/>
          <w:iCs w:val="0"/>
          <w:sz w:val="28"/>
          <w:szCs w:val="28"/>
          <w:highlight w:val="none"/>
          <w:lang w:eastAsia="zh-CN"/>
        </w:rPr>
        <w:t>启动</w:t>
      </w:r>
      <w:r>
        <w:rPr>
          <w:rFonts w:hint="eastAsia" w:ascii="宋体" w:hAnsi="宋体" w:eastAsia="宋体" w:cs="宋体"/>
          <w:bCs w:val="0"/>
          <w:iCs w:val="0"/>
          <w:sz w:val="28"/>
          <w:szCs w:val="28"/>
          <w:highlight w:val="none"/>
        </w:rPr>
        <w:t>下一轮动作。</w:t>
      </w:r>
    </w:p>
    <w:p w14:paraId="487CF3C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地下管线与周边建构筑物保护</w:t>
      </w:r>
    </w:p>
    <w:p w14:paraId="4F42AD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管线探测与标识</w:t>
      </w:r>
    </w:p>
    <w:p w14:paraId="1EA983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人工探挖与仪器探测相结合方式开展地下管线探测。探挖点布设于基坑边线、桩位中心及管廊走向交叉处，按5米间距设置，深度控制在设计基底以下0.5米。仪器探测选用电磁感应与地质雷达双模设备，覆盖金属管与非金属管两类目标，数据实时校验、交叉复核。探测范围延伸至施工红线外3米，确保周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地下管线信息完整获取。</w:t>
      </w:r>
    </w:p>
    <w:p w14:paraId="401D85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临近既有安置房，地下管线复杂度高。既有雨污管多为水泥管与UPVC管，埋深波动较大；强电管沟存在局部破损老化现象；通信光缆多为直埋敷设，走向与竣工图偏差普遍超过0.8米。探测中发现3处图纸未标注的废弃电缆沟和2段移位的排水支管，已现场标记并同步报送监理单位确认。</w:t>
      </w:r>
    </w:p>
    <w:p w14:paraId="44DE34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面喷漆标识用于开挖前快速定位，采用红、黄、蓝三色编码对应电力、通信、给排水管线，文字标注管类、走向箭头及最近探测点编号。标牌立桩设于管线转向、交汇及深度突变处，标明埋深、管径、材质、权属单位及紧急联络方式，桩体采用防锈镀锌钢制，高度1.2米，夜间反光。</w:t>
      </w:r>
    </w:p>
    <w:p w14:paraId="0B61B9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图档作为最终成果载体，整合探测点坐标、影像记录、管线剖面图及风险提示，生成带地理信息的GIS矢量图，与施工图叠图校验。所有标识点位经监理现场复核签字后生效，标识破损或覆盖及时补标，确保施工过程中始终可见、可查、可溯。</w:t>
      </w:r>
    </w:p>
    <w:p w14:paraId="10895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探测成果纳入基坑支护方案校核，对邻近支护桩的电力管沟调整支护桩间距，避开管顶最小覆土要求。桩基施工前完成探测数据交底，孔桩成孔点位经管线避让复核后方可放样，避免凿断预埋套管或扰动既有管线。</w:t>
      </w:r>
    </w:p>
    <w:p w14:paraId="202537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边界依据探测结果划定，对临近污水管段加设混凝土包封；基础垫层浇筑前复核探测点位，确保穿基础套管位置与探测记录一致。所有探测数据同步录入现场施工管理平台，与进度报表、定点摄影关联调阅，支撑全过程地下风险动态管控。</w:t>
      </w:r>
    </w:p>
    <w:p w14:paraId="67C50AC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临近建筑沉降监测</w:t>
      </w:r>
    </w:p>
    <w:p w14:paraId="181E36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监测点沿</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外墙基础外缘布设，重点覆盖与地下停车场、人防地下室结构投影重叠区域。布点间距根据地下结构边界及桩基施工范围动态调整，确保覆盖基坑开挖影响半径。每个监测断面设置不少于三点，分别位于临近建筑基础角点、中点及沉降敏感侧，兼顾既有建构筑物整体倾斜趋势与局部不均匀变形。</w:t>
      </w:r>
    </w:p>
    <w:p w14:paraId="59C918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点位埋设采用预制沉降标，标体嵌入稳定土层，顶部与地面齐平并设保护盖。所有标点避开施工通道、堆料区及临时排水沟，防止人为扰动。标点编号与施工图对应，同步录入监测系统坐标库，确保数据可追溯、可比对。</w:t>
      </w:r>
    </w:p>
    <w:p w14:paraId="675F55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桩基施工阶段每日观测一次，基坑开挖至中风化岩层后加密至每日两次。主体结构施工期间，结合混凝土浇筑、基坑回填等关键工序调整频次：每次回填完成即进行一次复测，混凝土强度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设计值后安排一次基准校核。</w:t>
      </w:r>
    </w:p>
    <w:p w14:paraId="7594C6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监测数据实时上传至云端平台，系统自动比对历史值与预警阈值。当单日沉降量</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0.5毫米或累计沉降量达3毫米时，平台触发三级响应：现场暂停临近作业，启动变形原因分析，同步核查砖胎膜、止水带、变形缝等防变形构造施工质量。</w:t>
      </w:r>
    </w:p>
    <w:p w14:paraId="41E2E1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监测值出现异常趋势时，立即调取对应区段施工日志、混凝土强度报告及回填密实度检测记录，定位潜在影响源。依据分析结论，调整后续工序工艺参数，如优化桩基承载力释放节奏、控制回填层厚与压实遍数、加强周边排水疏导。</w:t>
      </w:r>
    </w:p>
    <w:p w14:paraId="3584DF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成果直接用于修正保护方案。若数据表明人防地下室顶板周边沉降持续增大，则在对应位置增设临时支撑或加固止水带锚固节点。所有调整措施实施后72小时内完成复测验证，确保临近建筑沉降速率回归可控范围。</w:t>
      </w:r>
    </w:p>
    <w:p w14:paraId="12F1C1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临时支护结构加固</w:t>
      </w:r>
    </w:p>
    <w:p w14:paraId="1931EA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基坑开挖作业启动前，已完成地下管线分布图核验与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结构现状勘查。现场地下敷设的给水、雨水、污水及电力通信管线密集，部分管段埋深较浅，与拟建人防地下室及地下停车场开挖区域水平净距不足。安置房建筑基础与新开挖基坑边线最小距离控制在安全阈值内，基坑变形直接关联既有建筑沉降。地质勘察报告指出局部存在回填土层与强风化岩层交界面，开挖过程易诱发侧向位移。支护结构设计依据实际边界条件开展，不依赖理论假设，所有支护形式均以抑制侧向土压力、阻断水土流失、降低振动传递为目标。</w:t>
      </w:r>
    </w:p>
    <w:p w14:paraId="69FC1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施工与主体结构桩基作业同步穿插。孔桩成孔过程中，同步安装支护用钢筋笼及声测管，确保支护桩与工程桩在垂直度、混凝土浇筑连续性及检测完整性上保持一致。模板支设与混凝土浇筑工序中，严格控制支护桩冠梁与内支撑连接节点强度。支护结构混凝土强度未</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前，暂停相邻区域土方开挖。地下工程砌体施工所用砖胎膜，在支护区域转角及阳角部位加设钢丝网片并加强抹灰，防止支护结构与临时围护界面开裂渗水。支护结构表面预埋件与后续安装工程中防雷引下线、接地装置安装点位统筹预留。</w:t>
      </w:r>
    </w:p>
    <w:p w14:paraId="0BA02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投入使用后，每日开展两次位移监测，重点观测冠梁水平位移、桩顶沉降及周边地表裂缝发展。监测数据实时比对预警值，超限立即启动加固响应。支护区域实行分区巡视，专职安全员对支护桩体裂缝、冠梁连接松动、支撑构件锈蚀变形等现象做定点记录。现场配备应急加固材料与小型注浆设备，发生局部变形时可在四小时内完成微型桩补强或压力注浆。所有支护结构拆除前，完成地下结构侧墙防水施工与回填压实，避免支护撤除后土体失稳影响已完工设施。</w:t>
      </w:r>
    </w:p>
    <w:p w14:paraId="56197C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地下管线悬吊保护</w:t>
      </w:r>
    </w:p>
    <w:p w14:paraId="46CAAD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组织专项管线核查，依据设计图、竣工图及现场探测结果，明确各类地下管线走向与埋深。重点覆盖电气配管、消防喷淋管、给排水管及通风管道敷设区域，尤其关注SC管、内外热镀锌钢管与UPVC静音排水管经过基坑边线及底板范围的位置。采用人工探挖与管线探测仪复核相结合方式，逐段确认管材类型、接口形式及周边土质状况，形成管线位置图与风险等级表。所有探测记录留存影像资料，并与建设、监理单位现场签认。</w:t>
      </w:r>
    </w:p>
    <w:p w14:paraId="380F7D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七天完成管线位置复核与保护方案编制，同步报送监理人审批。方案附带管线三维位置示意图、悬吊区段划分及每日巡查点位布置。复核中发现图纸未标注或与现状不符的管线，立即暂停临近作业，启动协调确认程序，待权属单位书面确认后调整保护措施。这直接影响后续基坑开挖顺序与支护结构布设。</w:t>
      </w:r>
    </w:p>
    <w:p w14:paraId="430D51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吊体系采用工字钢主托梁、可调式吊杆及橡胶缓冲垫块组合构造。主托梁沿管线走向架设，两端支承于稳固围护结构或加固桩顶，吊杆间距依据管线重量与刚度设定，避免局部应力集中。吊点位置与基坑支护锚杆、结构预埋吊环协调布置，优先利用地下工程清单中已列的预埋吊环作为上部锚固点，减少额外钻孔扰动。</w:t>
      </w:r>
    </w:p>
    <w:p w14:paraId="168E1D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橡胶垫块夹设于管线与托梁之间，厚度根据管径与荷载动态调整，确保悬吊后管线无硬性接触与位移。所有吊杆配备双螺母锁紧及防松刻痕，悬吊完成后进行初始位移观测并记录基准值。这直接影响止水带安装与套管周边混凝土浇筑质量，悬吊结构未稳定前，不得开展相邻地沟模板支设及砖胎膜砌筑。</w:t>
      </w:r>
    </w:p>
    <w:p w14:paraId="7B5FCC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悬吊保护完成并验收合格后，方可实施地下工程清单所列</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、基础垫层浇筑及地沟开挖作业。砖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避开悬吊主梁正下方区域，采用错位砌筑方式，确保托梁支承基础不受扰动；垫层混凝土下料与振捣避开吊点影响范围，使用小型平板振动器控制作业半径。地沟开挖严格按保护方案划定边界，沟槽支护与悬吊结构同步验算，防止侧向土压力导致托梁偏移。</w:t>
      </w:r>
    </w:p>
    <w:p w14:paraId="26CB09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前核查悬吊结构状态，重点检查吊杆紧固度、橡胶垫块压缩变形量及管线位移数据。发现异常立即停工调整，同步更新巡查记录。这直接影响人防门框安装定位精度与基础卷材防水层连续性，悬吊区位移超限时，须重新校核人防结构预留套管与管线穿墙位置关系。</w:t>
      </w:r>
    </w:p>
    <w:p w14:paraId="4BED7D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周边道路裂缝巡查</w:t>
      </w:r>
    </w:p>
    <w:p w14:paraId="3CCEC6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施工进入基坑作业阶段后，周边道路结构受力状态开始出现变化。巡查安排紧贴土方开挖、支护施工、回填压实等工序节奏，对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连接通道及主干道交汇段实施动态跟踪。裂缝位置标注与影像记录同步进行，重点观察是否出现新裂缝、既有裂缝是否明显扩展、裂缝端部是否伴随局部沉陷或路基松散。巡查中发现异常，立即对照前期测绘资料核对位移趋势，同步检查</w:t>
      </w:r>
      <w:r>
        <w:rPr>
          <w:rFonts w:hint="eastAsia" w:ascii="宋体" w:hAnsi="宋体" w:eastAsia="宋体" w:cs="宋体"/>
          <w:bCs w:val="0"/>
          <w:iCs w:val="0"/>
          <w:sz w:val="28"/>
          <w:szCs w:val="28"/>
          <w:highlight w:val="none"/>
          <w:lang w:eastAsia="zh-CN"/>
        </w:rPr>
        <w:t>邻近</w:t>
      </w:r>
      <w:r>
        <w:rPr>
          <w:rFonts w:hint="eastAsia" w:ascii="宋体" w:hAnsi="宋体" w:eastAsia="宋体" w:cs="宋体"/>
          <w:bCs w:val="0"/>
          <w:iCs w:val="0"/>
          <w:sz w:val="28"/>
          <w:szCs w:val="28"/>
          <w:highlight w:val="none"/>
        </w:rPr>
        <w:t>地沟、管沟回填密实度及上方覆土平整度，防止因回填不均引发附加沉降。</w:t>
      </w:r>
    </w:p>
    <w:p w14:paraId="7F955F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数据每日汇总至现场管理平台，与基坑监测数据交叉比对。当基坑侧移速率加快或支撑轴力突变时，自动触发加密巡查指令，覆盖道路接缝、井盖周边、人行道铺装等薄弱部位。该环节衔接地基与基础工程中的孔桩成孔、灌注桩施工等深部作业影响范围，确保道路结构响应被及时捕获。</w:t>
      </w:r>
    </w:p>
    <w:p w14:paraId="480E3B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工作纳入日常保安巡检路线，由24小时在岗保安人员同步执行。每班次巡查覆盖安置房周边三条主通道，重点检查渣土车辆通行路径上的路面状况，验证运输单位是否落实防遗洒措施，观察车辙是否加剧裂缝发展。巡查时携带简易测量工具与图像采集设备，对裂缝长度、走向及周边附属设施状态进行可视化登记。</w:t>
      </w:r>
    </w:p>
    <w:p w14:paraId="4ABB8E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制度延伸至巡查记录管理。所有巡查结果须经监理现场签认，影像资料标注时间水印与地理定位信息，存档备查。巡查中识别的渗水、错台、块体松动等问题，直接关联到地下工程中基础卷材防水、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防水的完整性验证，也提示后续道路基层处理需加强与人防地下室、地下停车场结构施工的协调。</w:t>
      </w:r>
    </w:p>
    <w:p w14:paraId="58CC58C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应急抢修联动机制</w:t>
      </w:r>
    </w:p>
    <w:p w14:paraId="57C323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及既有道路，地下存在未探明管线与浅层建构筑物基础。基坑开挖、孔桩成孔、管沟开挖作业前，完成管线图复核与钎探确认，对高密度布管区、人防出入口周边、消防水箱基础邻近区域设置警示标识与监测点。现场配置手持式管线探测仪，每日开工前开展扫描校验，发现异常立即停工。钢筋笼吊装、混凝土泵车就位、大型机械行走路径均避开已知风险带，预留最小安全净距。安排专人巡查支护结构变形、地表沉降及周边墙体开裂情况，记录数据并同步上传至监理平台。</w:t>
      </w:r>
    </w:p>
    <w:p w14:paraId="57BB35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地下设施受损或周边建构筑物出现位移、渗漏、裂缝等异常，15分钟内启动三级响应。施工方现场负责人向监理、建设单位及产权单位同步通报，30分钟内组织技术、安全、水电专业人员会商，判定影响范围与抢修等级。A类（影响结构安全或供水供电）由项目部牵头，协调产权单位带压封堵、临时改管或应急供电；B类（局部渗漏或表层损伤）由施工方自主处置，使用清单所列挤塑聚苯板、止水带、防水卷材等材料快速封堵。处置过程全程录像，修复后48小时内提交检测报告与影像资料。</w:t>
      </w:r>
    </w:p>
    <w:p w14:paraId="6E8844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备应急材料与设备：镀锌钢管短节、UPVC静音管件、柔性防水涂料、抗裂砂浆、钢梯、排水泵、发电机。人防门框周边预埋连接件、消防水泵接合器接口、通风防火阀位置均设置可拆卸检修盖板。抢修通道保持24小时畅通，主要出入口配置应急照明与指示标识。所有班组掌握管线走向图与应急联络清单，每周开展1次模拟演练，重点检验变形缝渗漏、基础卷材破损、喷淋管道破裂三类情形的协同处置效率。</w:t>
      </w:r>
    </w:p>
    <w:p w14:paraId="6C5A0703">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安全文明标准化实施保障</w:t>
      </w:r>
    </w:p>
    <w:p w14:paraId="598F357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施工现场围挡与出入口</w:t>
      </w:r>
    </w:p>
    <w:p w14:paraId="58F771F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标准化围挡安装</w:t>
      </w:r>
    </w:p>
    <w:p w14:paraId="5EF29A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采用双层彩钢板夹芯结构，外层压型板表面覆防锈涂层，内层设阻燃保温层。立柱间距控制在合理范围，底部设混凝土基础，高度统一为2.5米，满足封闭管理基本要求。板材拼缝严密，接头处加设密封压条，防止扬尘外溢。基础混凝土浇筑后养护到位，确保与地基牢固咬合。贵州多雨多风，围挡抗风设计已考虑当地常年风压与瞬时阵风影响，立柱锚固深度与横向支撑间距经现场试装验证，未出现晃动或倾斜现象。</w:t>
      </w:r>
    </w:p>
    <w:p w14:paraId="328D22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转角处加设斜撑与加强立柱，与现场已建安置房龙生小区边界保持安全距离。基础与地下管线位置避让充分，施工前完成地下设施探测与保护方案报审。围挡顶部设防雨檐，檐口下沿加装LED灯带，兼顾夜间照明与形象识别。板材色调统一为浅灰蓝，与园区整体建筑风格协调，不使用高饱和色块，避免光污染与视觉干扰。</w:t>
      </w:r>
    </w:p>
    <w:p w14:paraId="6FA1F4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出通道与保安岗亭紧邻布置，岗亭嵌入围挡体系内，形成物理与管理双重闭环。人员车辆出入点设双道门禁，配备出入证读卡装置与人工查验窗口，登记信息实时同步至治安管理平台。围挡上预留标准化公益宣传栏位，位置避开主要通行视线，内容按主管部门周期更新，版面平整牢固，无翘边、褪色或松脱现象。</w:t>
      </w:r>
    </w:p>
    <w:p w14:paraId="6728D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向标识嵌入围挡预留槽口，指向地下停车场入口、人防地下室通道及材料堆放区。标识字体清晰、反光性能达标，夜间可视距离不小于15米。围挡底部设防攀爬斜坡挡板，高度300毫米，表面做防滑处理。所有开口部位加装不锈钢铰链与插销锁具，满足24小时保安巡检与突发状况快速响应要求。</w:t>
      </w:r>
    </w:p>
    <w:p w14:paraId="734081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安装分三个施工段推进，避开雨季集中作业时段，每段安装完成后24小时内完成验收。板件吊装使用专用夹具，避免表面划伤，连接螺栓统一朝向，紧固力矩符合厂家技术说明。安装过程同步布设接地支线，与现场防雷系统可靠连接，消除静电积聚风险。</w:t>
      </w:r>
    </w:p>
    <w:p w14:paraId="64697C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安排专人每日巡检，重点检查立柱垂直度、板材平整度、连接件紧固状态。发现破损或变形，2小时内启动更换流程，4小时内恢复完整封闭。工程结束前7天制定围挡拆除专项方案，拆除后基坑回填压实，场地清扫归堆，碎料分类清运至指定消纳点，确保“工完料尽场地净”。</w:t>
      </w:r>
    </w:p>
    <w:p w14:paraId="6EA05B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实名制通道闸机</w:t>
      </w:r>
    </w:p>
    <w:p w14:paraId="61B97D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4号楼主入口、3号楼首层通道、地下停车场坡道口、人防地下室口部区域共设置四组实名制通道闸机。每组闸机对应独立通行动线，满足管理人员、施工人员、物料运输车辆随行人员、临时访客等不同身份分类通行需求。地下工程区域闸机加设防潮外壳，地面以上区域闸机加装遮阳防雨罩。所有闸机基础预埋件随主体结构施工同步完成，预埋深度与混凝土结构层衔接牢固，避免后期开凿。出入口周边同步完成硬化地面及防滑坡道，确保轮式设备与轮椅通行顺畅。</w:t>
      </w:r>
    </w:p>
    <w:p w14:paraId="5F1EBD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闸机采用IC卡识别与活体人脸识别双模验证方式，读卡响应时间小于0.3秒，人脸识别通过率不低于99.2%。系统与项目实名制管理平台对接，自动关联人员姓名、工种、所属班组、进场时间及安全教育完成状态。访客通行前由接待岗核验身份证件，现场登记并发放一次性二维码通行凭证，扫码后闸机放行并同步记录进出时间。所有通行数据实时上传至监管端，支持按日导出、异常滞留提醒及黑名单自动拦截。</w:t>
      </w:r>
    </w:p>
    <w:p w14:paraId="403205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组闸机就近接入楼层配电箱，电源线采用BV-3×2.5mm²铜芯线穿JDG管敷设，通信线缆与电源线同桥架分层布设，桥架内预留30%线缆余量。闸机控制箱内设独立断路器及防雷模块，接线端子采用压接式铜鼻子，所有线缆两端标注回路编号与功能标识。桥架穿越防火分区处采用防火泥封堵，穿楼板处加装阻火圈。接线盒统一采用86型暗装防水盒，盖板带锁，内部接线牢固无裸露。</w:t>
      </w:r>
    </w:p>
    <w:p w14:paraId="01178F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闸机配置内置备用电源，断电后可持续工作不少于72小时，断电状态自动解锁摆臂。每组闸机旁设置手动推杆，推力不大于60N即可触发释放。火灾报警信号接入闸机控制系统，接收到消防联动指令后，所有通道闸机同步释放。人防口部闸机与防护密闭门启闭逻辑联动，密闭门关闭前闸机强制关闭通行权限，开启后恢复识别放行。所有应急操作方式在闸机立柱醒目位置张贴图示说明。</w:t>
      </w:r>
    </w:p>
    <w:p w14:paraId="621729F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车辆冲洗平台</w:t>
      </w:r>
    </w:p>
    <w:p w14:paraId="18B187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车辆冲洗平台设置于施工现场主出入口内侧，紧邻围挡结构，与门禁系统、保安岗亭形成闭环管理单元。平台区域采用混凝土硬化处理，表面</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滑纹路，两侧设置导向挡板，确保进出车辆按指定路径通行。平台长度满足中型渣土车单次停靠冲洗需求，宽度覆盖全车轮迹带。周边同步布设警示标识、夜间照明及防撞设施，避免雨雾天气误入或擦碰。平台上方设置可伸缩式喷淋桁架，喷头朝向车轮及底盘关键附着部位，避免水流外溢至公共道路。所有设施与围挡基础同步施工，沉降协调，结构稳定，不因车辆碾压产生位移或破损。</w:t>
      </w:r>
    </w:p>
    <w:p w14:paraId="47333A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平台按功能划分为三级处理区：前端为高压冲洗区，配置多角度旋转喷头，重点清理轮胎纹路与底盘泥浆；中段为沉砂缓冲区，设置三段式沉砂池，池体采用抗渗混凝土浇筑，</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可拆卸滤网及定期清淤口；尾端为排水过滤区，排水沟接入现场沉淀池，经两级沉淀后部分回用于冲洗补水。冲洗水压与流量根据车辆类型动态调节，避免过量喷溅。每次冲洗作业后自动启动刮泥装置，清除平台表面积泥。所有排水管路坡度符合规范，杜绝积水滞留，防止冬季结冰或夏季滋生蚊虫。</w:t>
      </w:r>
    </w:p>
    <w:p w14:paraId="703D2C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作业集中阶段实行车辆冲洗登记制，每台进出工程车辆须经平台冲洗后方可离场，冲洗时间计入施工组织调度计划。保安人员负责监督执行，记录车牌、冲洗时间、责任人及异常情况，台账每日提交项目部存档。冲洗平台设专人维护，每班检查喷头堵塞、沉砂池淤积、排水沟畅通状况。遇暴雨或连续施工后泥浆量突增，立即启动加强冲洗流程，并联动渣土运输单位调整出场节奏。平台运行状态纳入weekly进度例会通报内容，与扬尘监测数据、道路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检查结果一并评估。</w:t>
      </w:r>
    </w:p>
    <w:p w14:paraId="281BEA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扬尘监测联动</w:t>
      </w:r>
    </w:p>
    <w:p w14:paraId="20F7D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内生产厂房、仓库、地下停车场等多单体同步施工，基坑开挖与地上砌筑抹灰交叉作业频繁，扬尘产生源呈面状分散、时段集中特征。监测点位按作业强度与风向规律布设，出入口设高精度颗粒物传感器，基坑边缘、砂浆搅拌区、砌块堆放点、装饰装修作业面设置移动式监测终端，数据每15分钟上传至管理平台。系统按PM10浓度设定三级响应阈值，超标即触发告警并生成位置标记，同步推送至现场负责人终端，确保异常源头可定位、可追溯、可复核。</w:t>
      </w:r>
    </w:p>
    <w:p w14:paraId="181291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利用已列消防水喷淋系统与给水系统作为降尘执行基础，不新增独立喷淋管网。出入口区域联动车辆冲洗装置，基坑边缘接入雾炮设备，砂浆搅拌区上方设置悬臂式喷淋头，抹灰与贴砖作业面周边配置移动式加湿喷雾器。通风系统风机启停与粉尘浓度联动，高浓度时段启动负压排风，辅助沉降。所有联动动作在监测数据超阈值后30秒内完成启动，喷淋持续时间按污染程度分级设定，作业结束后自动复位，全程留痕记录，满足黔建建字〔2018〕606号文件对扬尘治理过程可验、可控、可溯的要求。</w:t>
      </w:r>
    </w:p>
    <w:p w14:paraId="74B92E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出入口保洁制度</w:t>
      </w:r>
    </w:p>
    <w:p w14:paraId="6ECC6C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保洁必须匹配施工节奏变化。土方外运集中于上午，砌体与装饰材料进场多在午后，夜间则存在零星设备进场与人员换岗。不按时段调整保洁力量，易造成渣土积聚或粉尘堆积，这直接影响通行效率与周边道路清洁。早间重点清理运输车辆遗撒碎石与泥浆，同步冲洗地面残留印痕；午间加强出入口区域洒水降尘，覆盖材料卸货区周边散落物；晚间配合保安交接班，对岗亭周边、出入证查验台附近进行收尾清扫，确保照明设施下无杂物遮挡。</w:t>
      </w:r>
    </w:p>
    <w:p w14:paraId="755015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定时开展三次集中保洁，辅以流动巡查。保洁员按岗亭方位划分责任区，配备扫帚、铁锹、高压水枪与吸尘设备。渣土车驶离后立即作业，防止泥浆干结；铝合金门窗安装完成区域周边，同步清理型材包装物与胶带残余。每班次保洁记录同步标注作业时间、处置内容与现场照片，纳入当日进度报表归档。</w:t>
      </w:r>
    </w:p>
    <w:p w14:paraId="28DE0B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保洁不是独立清洁动作，必须嵌入门禁管理全流程。出入证登记、车辆冲洗、垃圾清运三个环节构成保洁响应主线。人员持证进入时，岗亭旁设置专用鞋底清洁垫，减少带入尘土；车辆驶入前查验车轮清洁状态，未冲洗车辆引导至专用冲洗区，冲洗完成方可通行。登记台周边每日三次擦拭，防止油墨、手汗残留污损台面。</w:t>
      </w:r>
    </w:p>
    <w:p w14:paraId="438954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垃圾临时存放点设于出入口内侧阴凉处，避开主通道，配备带盖分类桶与防雨棚。装修废料、包装物、生活垃圾分桶投放，由专用车辆每日清运两次，清运后立即冲洗地面并喷洒抑尘剂。保安人员在查验出入证同时观察地面状况，发现积水、碎屑或油污，立即通知保洁响应。保洁完成确认单与出入登记表同步签字，形成管理闭环。</w:t>
      </w:r>
    </w:p>
    <w:p w14:paraId="5FC21D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渣土运输资质核查</w:t>
      </w:r>
    </w:p>
    <w:p w14:paraId="19DB53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渣土运输单位须经资质核验后方可进场作业。核验内容涵盖道路运输经营资质、建筑垃圾运输专项备案、运输车辆环保达标证明及驾驶员从业资格。核验过程由现场安保负责人牵头，联合监理单位共同完成，核验资料原件留存备查，</w:t>
      </w:r>
      <w:r>
        <w:rPr>
          <w:rFonts w:hint="eastAsia" w:ascii="宋体" w:hAnsi="宋体" w:eastAsia="宋体" w:cs="宋体"/>
          <w:bCs w:val="0"/>
          <w:iCs w:val="0"/>
          <w:sz w:val="28"/>
          <w:szCs w:val="28"/>
          <w:highlight w:val="none"/>
          <w:lang w:eastAsia="zh-CN"/>
        </w:rPr>
        <w:t>复印件并加盖</w:t>
      </w:r>
      <w:r>
        <w:rPr>
          <w:rFonts w:hint="eastAsia" w:ascii="宋体" w:hAnsi="宋体" w:eastAsia="宋体" w:cs="宋体"/>
          <w:bCs w:val="0"/>
          <w:iCs w:val="0"/>
          <w:sz w:val="28"/>
          <w:szCs w:val="28"/>
          <w:highlight w:val="none"/>
        </w:rPr>
        <w:t>公章后归入项目出入口管理档案。运输单位信息同步录入电子台账，与出入证发放系统对接，确保每台运输车辆对应唯一备案编号与有效期限。核验未通过或证件过期的单位，一律禁止车辆进入施工区域。</w:t>
      </w:r>
    </w:p>
    <w:p w14:paraId="408019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设置资质核验岗，配置专用查验终端与文件扫描设备。每日运输开始前，安保人员比对运输车辆备案编号与电子台账，查验车辆密闭装置、冲洗设备及GPS定位系统运行状态。核验记录实时上传至项目管理平台，与当日渣土外运量、消纳点位信息关联。运输单位变更或新增，须提前48小时提交资料更新申请，经复核后方可启用新备案信息。</w:t>
      </w:r>
    </w:p>
    <w:p w14:paraId="771387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抵达出入口时，须经冲洗平台彻底清洁车轮及底盘，冲洗时间不少于90秒。冲洗废水经三级沉淀后循环使用，沉淀池每周清淤并记录。车辆离场前，由安保人员检查车厢密闭状态，确认无裸露、无超载、无遗洒风险后签发电子出场单。出场单包含车辆编号、装载时间、消纳地点、驾驶员姓名及核验人签字，全程留痕可溯。</w:t>
      </w:r>
    </w:p>
    <w:p w14:paraId="144DA0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口地面采用混凝土硬化处理，两侧设置防溢流边沟与集水井，防止冲洗水外溢污染公共道路。渣土装载实行“一车一单”制，单据信息与电子台账实时同步，当日所有外运单据须于22时前汇总归档。保安人员每班次核查出场车辆100%覆盖，发现异常立即暂停放行并启动现场复核流程。运输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产生的异常情况，如中途抛洒、消纳点不符等，2小时内向项目部提交书面说明，同步更新电子台账及监理备案记录。</w:t>
      </w:r>
    </w:p>
    <w:p w14:paraId="535F6AF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施工场地分区与标识</w:t>
      </w:r>
    </w:p>
    <w:p w14:paraId="39BD8E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功能分区平面图</w:t>
      </w:r>
    </w:p>
    <w:p w14:paraId="4CF742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现场划分为三个功能层级。第一层级为施工生产区，涵盖4号楼、3号楼主体结构作业面，钢筋加工棚临近塔吊覆盖半径，蒸压加气混凝土砌块与磷石膏砌块分垛堆放，每垛底部设垫木并覆盖防</w:t>
      </w:r>
      <w:r>
        <w:rPr>
          <w:rFonts w:hint="eastAsia" w:ascii="宋体" w:hAnsi="宋体" w:eastAsia="宋体" w:cs="宋体"/>
          <w:bCs w:val="0"/>
          <w:iCs w:val="0"/>
          <w:sz w:val="28"/>
          <w:szCs w:val="28"/>
          <w:highlight w:val="none"/>
          <w:lang w:eastAsia="zh-CN"/>
        </w:rPr>
        <w:t>雨棚</w:t>
      </w:r>
      <w:r>
        <w:rPr>
          <w:rFonts w:hint="eastAsia" w:ascii="宋体" w:hAnsi="宋体" w:eastAsia="宋体" w:cs="宋体"/>
          <w:bCs w:val="0"/>
          <w:iCs w:val="0"/>
          <w:sz w:val="28"/>
          <w:szCs w:val="28"/>
          <w:highlight w:val="none"/>
        </w:rPr>
        <w:t>。第二层级为配套保障区，设于场地西侧，含办公用房、工人宿舍、食堂及混凝土试件养护室，临近主出入口并独立设置洗车槽。第三层级为隔离缓冲区，沿</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一侧布设双层硬质围挡，顶部加装防尘喷淋，围挡内侧预留2米宽巡检通道，用于沉降观测与应急隔离。</w:t>
      </w:r>
    </w:p>
    <w:p w14:paraId="2C69FD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人行通道独立设置，从办公生活区入口至各楼号采用预制混凝土盖板硬化路面，通道两侧</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反光立柱与夜间照明。车辆运输专用路径沿场地南侧贯通布置，混凝土罐车、管材运输车、钢筋车分时段进出，卸料点与加工区直线距离控制在30米内。材料周转路径避开基坑边缘，UPVC静音排水管与内外热镀锌钢管分类存放于专用货架，管口加装封堵帽。建筑垃圾中转点设于北侧出口附近，采用密闭式集装箱存放，每日清运两次，清运车辆经洗车槽冲洗后离场。</w:t>
      </w:r>
    </w:p>
    <w:p w14:paraId="134272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边缘设置红白相间警示立柱与夜间频闪灯，基坑内侧布置3处自动化沉降监测点，数据直连项目部显示屏。人防地下室出入口周边5米内划为吊装作业专控区，地面铺设钢板扩散荷载，密闭人防门与防护密闭人防门安装前完成吊点复核与限位校验。危险品临时存放点设于办公区下风向，单独设置通风防爆柜，存放油漆、稀释剂及乙炔瓶，柜体接地电阻小于4欧姆。所有分区交界处设置统一编号标识牌，注明功能名称、管理责任人及巡查频次。</w:t>
      </w:r>
    </w:p>
    <w:p w14:paraId="03A9FE4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安全警示标识布设</w:t>
      </w:r>
    </w:p>
    <w:p w14:paraId="3B861F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划分为生产作业区、物料堆码区、设备停放区、人员通行区、临时办公区及应急疏散通道六类区域。各类区域交界处设置硬质隔离带与区域名称标识牌，文字清晰、反光耐候。生产作业区重点覆盖钢筋加工、混凝土浇筑、模板支设、吊装作业等点位，标识密度不低于每50米一处；物料堆码区按材料属性设置分类标牌，磷石膏砌块与蒸压加气混凝土砌块分区堆放，对应区域配置防倾倒警示；人防门安装区、地下车库坡道口、基坑临边等高风险部位增设双语警示带与夜间反光标线。</w:t>
      </w:r>
    </w:p>
    <w:p w14:paraId="5D0E5F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采用国标图示与简明中文双轨呈现，不依赖文字理解。禁止类与警告类标识统一采用红黄配色，指令类与提示类采用蓝绿配色，尺寸满足20米可视距离。所有标识牌基座稳固、高度适中、角度可调，不遮挡消防通道与应急照明。</w:t>
      </w:r>
    </w:p>
    <w:p w14:paraId="1EF883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随着</w:t>
      </w:r>
      <w:r>
        <w:rPr>
          <w:rFonts w:hint="eastAsia" w:ascii="宋体" w:hAnsi="宋体" w:eastAsia="宋体" w:cs="宋体"/>
          <w:bCs w:val="0"/>
          <w:iCs w:val="0"/>
          <w:sz w:val="28"/>
          <w:szCs w:val="28"/>
          <w:highlight w:val="none"/>
        </w:rPr>
        <w:t>施工进展，地下结构封顶后，地面装饰装修阶段同步调整标识覆盖重心。原基坑周边警示迁移至屋面防水作业区、幕墙吊装区、吊顶龙骨安装区；地下工程中的人防门安装点位转为成品保护提示区，增设防碰撞与限高标识；安装工程涉及的凿槽、配管、桥架安装区域，按管线走向延伸设置“上方有电”“下方有管”提示带，每处开槽作业面周边布设移动式警示立柱。</w:t>
      </w:r>
    </w:p>
    <w:p w14:paraId="1BD14C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更换由专职安全员每日巡检确认。破损、褪色、遮挡、倾斜标识2小时内更换完毕；施工工序变更后4小时内完成标识位移或增补；监理通知的临时管控区域，30分钟内完成临时标识布设。所有标识建立电子台账，标注位置、类型、设置日期、更换记录，与周进度报表同步报送。</w:t>
      </w:r>
    </w:p>
    <w:p w14:paraId="7BA3F8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基坑临边、预留洞口、地沟盖板、变形缝位置、消防水泵房入口、配电箱周边、卷材防水施工面等清单所列高风险工序区域，标识布设与实体防护同步实施。吊装半径内设置硬隔离与旋转式警戒旗，防火卷帘门安装区张贴操作禁令与联动测试提示，不锈钢护窗栏杆施工面配置临边防护验收状态牌。</w:t>
      </w:r>
    </w:p>
    <w:p w14:paraId="4B3B8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员每日开展三轮巡查，核查标识与现场实际风险匹配度。巡查结果直接关联班组交底记录与当日晨会通报内容。保安人员参与标识完整性初查，出入证办理点设置安全标识认知提示栏，参观人员领取安全帽时同步接收标识识别简卡。标识管理纳入月度安全考评，与文明施工费支付节点挂钩。</w:t>
      </w:r>
    </w:p>
    <w:p w14:paraId="7081E4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材料堆放定置管理</w:t>
      </w:r>
    </w:p>
    <w:p w14:paraId="658CE5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分区按物理特性划分。大宗砌块类集中布设在地面层临近砌筑作业面区域，钢筋按规格分捆码放于加工棚内指定标线区，保温板材平置在干燥防雨专用平台上，管道类沿运输通道侧向分层架空码放。所有区域地面硬化处理，设基础垫木或槽钢支垫，避免直接接触泥土。</w:t>
      </w:r>
    </w:p>
    <w:p w14:paraId="4AD0F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地下施工阶段，人防门、密闭阀等专用设备单独划定防潮隔离区，与常规建材物理隔离。屋面防水卷材与涂膜材料分仓存放，卷材竖立靠墙，涂膜桶装堆叠限高。不同施工阶段材料周转路径清晰，减少交叉搬运。</w:t>
      </w:r>
    </w:p>
    <w:p w14:paraId="3EA04D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类材料堆场设置统一规格标识牌，内容包含材料名称、进场批次、检验状态、保管责任人及启用日期。标识牌采用蓝底白字反光材质，固定于堆放区前方目视高度处，字迹清晰耐候。易混淆材料如磷石膏砌块与加气砌块并列堆放时，增设对比色辅助标线。</w:t>
      </w:r>
    </w:p>
    <w:p w14:paraId="4A7DC0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所有标识实行“一区一牌、一料一签”，标识信息动态更新。钢筋加工区旁设规格对照图牌，管道堆放区标注连接方式与适用系统。标识位置避开作业通道与吊装半径，确保施工过程中始终可视、可查、可追溯。</w:t>
      </w:r>
    </w:p>
    <w:p w14:paraId="626318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点随主体结构、装饰装修、安装工程各阶段推进动态调整。主体结构封顶后，原钢筋加工区转为装饰材料中转区；地下车库顶板完成防水后，释放区域作为管材集中试压区。每日由班组长确认堆放点占用状态并登记。</w:t>
      </w:r>
    </w:p>
    <w:p w14:paraId="6AA8D9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放管理实行岗位责任制。材料员负责日常码放与标识维护，施工员核查区域匹配度，监理单位每周现场核验。堆场保洁、防雨遮盖、防火间距等措施纳入每日工前检查项，确保始终满足文明施工与安全规范要求。</w:t>
      </w:r>
    </w:p>
    <w:p w14:paraId="063897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工完场清检查卡</w:t>
      </w:r>
    </w:p>
    <w:p w14:paraId="2FCD89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后立即启动清理。抹灰作业面残留砂浆及时刮除，贴砖区域胶泥碎屑当日清扫，吊顶龙骨安装后散落铁屑集中收集，门窗框周边密封胶余料同步剔除。凿槽施工结束即封堵孔洞、复原墙体饰面基层，地沟盖板安装到位后清理槽内浮浆与杂物。防水层施工完毕，柔性隔离层边缘余料剪齐，涂膜表面浮尘用干刷清除。所有作业面不留碎砖、断管、残胶、锈渣，确保下一工序可直接展开。</w:t>
      </w:r>
    </w:p>
    <w:p w14:paraId="18B2F3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产生多种施工余料，分类归集后限时清运。砌体材料余料、钢筋加工安装后的短料余料、管道安装后的管材边角料、吊顶龙骨裁切余料，统一装袋或装箱，标注类别与区域，堆放在指定临时存放点。包装物、胶桶、废砂纸等不可回收物当日装车外运。可回收金属料、塑料管件、型材边角集中存放，定期移交回收单位。垃圾运输采用密闭车辆，装车不超限，行驶不遗洒，出入口设冲洗平台，确保不污染公共道路。</w:t>
      </w:r>
    </w:p>
    <w:p w14:paraId="3EB0AD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电箱、移动式脚手架、防护栏杆、防尘网、施工围挡等设施使用后完整撤出。钢梯安装完毕即拆除临时支撑与辅助拉结，变形缝施工后及时清理周边木楔与泡沫条。止水带安装周边混凝土浮浆铲净，地沟模板拆除后检查沟内无钉子、铁丝、木屑残留。人防门安装完成，周边临时支撑架、吊装吊点残余物一并清除。所有临时设施撤出后，地面恢复平整，原有硬化区域无破损，未硬化区域覆盖防尘网，确保现场整洁、通行无碍、无安全隐患。</w:t>
      </w:r>
    </w:p>
    <w:p w14:paraId="64D25E4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建筑垃圾分类处置</w:t>
      </w:r>
    </w:p>
    <w:p w14:paraId="15647C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区域集中产出混凝土余料、钢筋下脚料与模板废料，现场设置专用分类收纳点，分别配置防雨钢制容器与带盖铁质箱体。砌筑与装饰区域产出蒸压加气砌块碎料、磷石膏砌块边角、瓷砖废片及涂料空桶，对应布置带标识分类斗，底部加设硬质防渗托盘。屋面与防水作业区产生的卷材边角、涂膜余料及排水板碎块，单独划定密闭收纳区，配置阻燃防泄漏容器。各区域分类点位置固定，与作业面直线距离不超过30米，确保操作人员可便捷投放。</w:t>
      </w:r>
    </w:p>
    <w:p w14:paraId="542AA1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暂存区与运输区严格分离，暂存区设于场地西北角硬化地面，划设钢筋、混凝土、砌块、装饰四类专用堆放带，地面涂刷不同色标并嵌设不锈钢标识牌。运输区设于东侧主出入口内侧，仅限持证渣土运输车辆进出，车辆信息与资质证明须提前报备监理并现场核验。所有运输单位须具备市住建部门核发的建筑垃圾运输许可证，车辆须安装密闭装置与GPS定位系统。每日运输时段限定为早7点至晚6点，避开居民集中时段。</w:t>
      </w:r>
    </w:p>
    <w:p w14:paraId="599BF4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工毕前完成分类归置，各作业班组须将当日产出垃圾按标识要求投入对应容器，由专职环保员现场核验并签字确认。标识牌标注清运时限与责任班组，红色牌为当日必须清运项，黄色牌为隔日清运项，蓝色牌为可累计清运项。混凝土余料与土方须当日清运，钢筋与砌块类可累计至5吨后统一调度。所有分类点配置反光警示带与夜间照明，标识文字采用3cm以上黑体字，确保5米内清晰可辨。清运完成后同步更新电子台账并上传监理平台。</w:t>
      </w:r>
    </w:p>
    <w:p w14:paraId="1895BFB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临时设施与生活区管理</w:t>
      </w:r>
    </w:p>
    <w:p w14:paraId="69C9B90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临建防火间距</w:t>
      </w:r>
    </w:p>
    <w:p w14:paraId="2A2929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布置严格依据施工现场总平面图分区设定，办公区、生活区、材料加工区、设备停放区、易燃易爆品存放点相互之间保持不小于6米净距。办公板房与厨房操作间、乙炔瓶存放点、油漆库房等高风险区域之间设置实体隔墙，并预留消防通道。所有临建单体之间不采用连廊式拼接，杜绝火势横向蔓延路径。配电箱、发电机等带电设备单独设置于通风干燥位置，周围2米内无易燃物堆放，顶部设置遮雨防爆罩。加工棚与宿舍区之间设置3米宽硬化隔离带，两侧加装阻燃围挡。临建周边消防栓间距不大于60米，灭火器按每100平方米不少于2具标准配置，重点部位增设沙箱与消防斧。</w:t>
      </w:r>
    </w:p>
    <w:p w14:paraId="12E9F3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区域出入口实行单向通行管理，主干道宽度不小于4米，转弯半径满足消防车通行要求。所有临建朝向避开主导风向集中区域，防止飞火引燃相邻设施。围挡材质选用金属夹芯板，芯材为岩棉，燃烧性能等级符合A级要求。临建与在建主体结构之间留设不小于5米隔离区，该区域无临时堆载，并每日巡查清理可燃杂物。消防应急照明与疏散指示标志按规范设置，线路穿管保护，末端设备具备防爆功能。这直接影响突发火情下的人员撤离效率与初期扑救响应时间。</w:t>
      </w:r>
    </w:p>
    <w:p w14:paraId="00891A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板房墙体、屋面、吊顶均采用难燃或不燃材料，彩钢板夹芯层为岩棉或玻璃丝棉，厚度与密度满足《建设工程施工现场消防安全技术规范》对临时建筑耐火极限的要求。门窗选用钢质或铝合金防火窗，玻璃为复合防火玻璃，框体与墙体连接处采用防火密封胶嵌缝。宿舍内墙面涂刷无机涂料，地面铺设阻燃PVC卷材，电气线路穿阻燃管敷设，接线盒为金属材质。厨房操作间墙面贴设釉面砖，顶棚使用铝扣板，灶台周边1米范围内无木质装饰。</w:t>
      </w:r>
    </w:p>
    <w:p w14:paraId="6EAC76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库房墙体增设玻纤网格布加抗裂砂浆层，与清单中永久建筑节能工程采用的同类型构造形成技术延续。易燃材料单独存放于通风阴凉库房，地面铺设细砂防滑层，库门朝外开启并配备自动闭门器。这与清单中人防门、防火卷帘门的启闭逻辑一致，均强调物理隔断的即时有效性。临建内部不设置明火作业点，焊接作业在指定隔离工棚内进行，周边配置移动式灭火器与防火毯。所有临建材料进场前查验燃烧性能检测报告，现场随机抽样送检。</w:t>
      </w:r>
    </w:p>
    <w:p w14:paraId="382D6D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宿舍用电限载</w:t>
      </w:r>
    </w:p>
    <w:p w14:paraId="1C7647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装置设于各楼层配电间及生活区末端配电箱内，依托施工图中已明确的配电箱安装点位与接线箱布设路径实施。配管施工同步完成信号线预埋，确保限载终端与监控后台通信稳定。所有终端均接入现有照明系统配管体系，不新增明线敷设，避免对已完工墙面、吊顶造成破拆。安装过程与抹灰、吊顶、门窗安装工序紧密衔接，避开装饰面层施工高峰，减少交叉作业干扰。</w:t>
      </w:r>
    </w:p>
    <w:p w14:paraId="24A873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限载终端具备实时电流采集、阈值动态设定、过载自动断电及手动复位功能。装置外壳防护等级满足生活区潮湿环境要求，接线端子采用阻燃型压接工艺。安装完成后，与消防电系统中的模块箱、探测器共用接地装置，确保电位一致。调试阶段配合监理人完成不少于三次满负荷模拟测试，验证断电响应时间及复位可靠性。</w:t>
      </w:r>
    </w:p>
    <w:p w14:paraId="4CD58F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用电高峰时段，保安人员按巡更路线对生活区各楼层进行负荷巡查，重点检查插线板私拉、大功率电器使用情况。发现异常温升或断电复位频繁现象，立即联系电气技术人员核查限载终端运行状态。巡查记录纳入每日安全台账，与进度报表同步提交监理人。</w:t>
      </w:r>
    </w:p>
    <w:p w14:paraId="26F870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24小时限载动作次数、复位耗时、关联故障点位。连续两日出现同一回路重复限载，启动专项排查，核查线路老化、接线松动或设备短路可能。排查结果形成简要技术说明，附现场照片，24小时内报送监理人审批。处置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不中断生活区基本照明与应急供电，确保搬迁群众夜间活动不受影响。</w:t>
      </w:r>
    </w:p>
    <w:p w14:paraId="35F057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生产区域用电管理，生活区限载策略侧重人员习惯适配与安全冗余预留。限载阈值设定留出15%余量，兼顾电热器具季节性使用需求。所有限载终端供电线路单独标识，与生产配电系统物理隔离，防止误操作引发大面积断电。成品保护措施覆盖限载装置外壳及周边墙面，避免搬运物料造成磕碰。工完料尽要求延伸至生活区，废弃插线板、临时接线盒当日清运，保持通道畅通、设施整洁。</w:t>
      </w:r>
    </w:p>
    <w:p w14:paraId="0608F9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食堂卫生许可证</w:t>
      </w:r>
    </w:p>
    <w:p w14:paraId="29B8C7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设于生活区东侧，紧邻临时道路，避开施工主干道与材料堆场。用地内完成场地平整与硬化，地面采用耐磨楼地面工艺，墙身贴砖至1.8米高度，满足防潮防污要求。给水系统接入PP-R管路，污水排放连接UPVC静音排水管，拖布池与洗手盆按规范配置。周边设置独立垃圾存放点，实行分类暂存、当日清运。出入口</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人流缓冲区，避免与施工通道交叉，这直接影响用餐动线安全与卫生隔离效果。</w:t>
      </w:r>
    </w:p>
    <w:p w14:paraId="45EB9A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食堂启用前十五日向</w:t>
      </w:r>
      <w:r>
        <w:rPr>
          <w:rFonts w:hint="eastAsia" w:ascii="宋体" w:hAnsi="宋体" w:eastAsia="宋体" w:cs="宋体"/>
          <w:bCs w:val="0"/>
          <w:iCs w:val="0"/>
          <w:sz w:val="28"/>
          <w:szCs w:val="28"/>
          <w:highlight w:val="none"/>
          <w:lang w:eastAsia="zh-CN"/>
        </w:rPr>
        <w:t>区市场监管部门</w:t>
      </w:r>
      <w:r>
        <w:rPr>
          <w:rFonts w:hint="eastAsia" w:ascii="宋体" w:hAnsi="宋体" w:eastAsia="宋体" w:cs="宋体"/>
          <w:bCs w:val="0"/>
          <w:iCs w:val="0"/>
          <w:sz w:val="28"/>
          <w:szCs w:val="28"/>
          <w:highlight w:val="none"/>
        </w:rPr>
        <w:t>提交《食品经营许可证》申请，同步报送从业人员健康证、操作流程图、消毒记录表、留样管理制度。施工期间由专职管理人员对接属地监管要求，提供现场布局图、给排水接口位置说明及用电负荷证明。许可材料中涉及的设施施工内容，均按清单所列抹灰、贴砖、管道安装等工序落实，确保硬件条件一次性达标。许可获批后公示于食堂入口，复印件存档备查。</w:t>
      </w:r>
    </w:p>
    <w:p w14:paraId="3D7A67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完成操作台面、砧板、刀具的蒸汽消毒，每餐后对地面、墙面进行湿拖与喷雾消杀。餐饮具统一送洗消间高温消毒，留样柜设双锁管理，样品保存48小时。清洁工具分区存放，拖布池专供保洁使用。垃圾袋装密封，由具备资质的运输单位清运。管理人员每日巡查并记录消毒执行情况、从业人员健康状态与食材索证索票信息，这需同步落实在生活区整体卫生管控台账中。</w:t>
      </w:r>
    </w:p>
    <w:p w14:paraId="2F45F5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临时厕所保洁频次</w:t>
      </w:r>
    </w:p>
    <w:p w14:paraId="3623C9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频次依据现场人员数量、使用频率与气候条件综合确定。施工高峰期每日进出人员超三百人时，保洁频次提升至每两小时一次；常规施工阶段维持每日不少于四次。雨季期间增加排水口清理与防滑处理频次，高温天气下强化通风与除味作业。所有调整均记录于《临时设施巡检台账》，由现场管理员当日确认并报送监理。</w:t>
      </w:r>
    </w:p>
    <w:p w14:paraId="5E4AF6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晨六点前完成首次全面清洁，包括冲洗便池、更换卫生纸、补充洗手液、清理地面污渍；下午六点前进行第二次全覆盖作业，同步检查设施完好性。午间休息后及下班前各增加一次重点区域快清，覆盖门把手、洗手台、隔断板等高频接触部位。清洁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使用专用工具分区作业，避免交叉污染，清洁后地面无积水、无残留物、无异味。</w:t>
      </w:r>
    </w:p>
    <w:p w14:paraId="123039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质量由专职文明施工管理员每班次抽查两次，检查结果填入《临时厕所保洁验收单》，签字留存备查。消毒药剂按规范配比，每日更换；抹布、刷具按区域分色标识，每班次清洗消毒；垃圾桶套袋率、满溢率控制在零。发现设施故障立即报修，修复时限不超过四小时，确保全天候正常使用。</w:t>
      </w:r>
    </w:p>
    <w:p w14:paraId="255272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生活区消防通道</w:t>
      </w:r>
    </w:p>
    <w:p w14:paraId="429357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消防通道按施工总平面统一布设，与生产厂房、地下停车场、人防地下室出入口保持连通，避开基坑边缘、塔吊回转半径及材料堆场高频区。通道宽度不低于4米，转弯半径满足消防车辆通行要求，与综合管网路由协同预留检修空间，同步完成地下预埋套管及过路涵管施工。</w:t>
      </w:r>
    </w:p>
    <w:p w14:paraId="128033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阶段，材料运输与人员流动叠加，通道主线避开混凝土泵车布设区与钢筋加工区，设置单向通行标识与临时隔离带。通道与主干道衔接处设缓坡过渡，避免雨季积水倒灌。施工日志同步记录通道占用时段及恢复情况，确保每日作业前处于可通行状态。</w:t>
      </w:r>
    </w:p>
    <w:p w14:paraId="6A317E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通道基层采用与地下工程同步施工的地沟回填与压实工艺，回填料控制含水率，分层碾压至密实度达标。过车路段加设碎石垫层与C20混凝土基层，厚度与地下停车场地坪一致，避免不均匀沉降。</w:t>
      </w:r>
    </w:p>
    <w:p w14:paraId="79081C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面面层参照耐磨楼地面做法，采用细石混凝土压光处理，表面拉毛防滑，接缝位置与变形缝对应设置。通道穿越管沟部位采用沟道盖板覆盖，盖板承重等级匹配消防车轴载，固定牢靠无翘动。排水板铺设延伸至通道两侧边沟，连通场地雨水系统，保障雨天不滞留。</w:t>
      </w:r>
    </w:p>
    <w:p w14:paraId="422806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道沿线配置固定照明与反光标识，灯杆间距不超过15米，夜间照度不低于10勒克斯。入口处设置消防通道警示牌，注明禁止占用、保持畅通等管理要求。保洁每日两次清扫，渣土运输车辆通行后立即冲洗路面，防止泥浆污染。</w:t>
      </w:r>
    </w:p>
    <w:p w14:paraId="45E25C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出入证分区管理，生活区通道仅限施工人员与应急车辆通行，保安岗亭设于主入口，登记外来检查及访客车辆。突发情况启用应急广播，通道两侧预留2米宽应急疏散带，地面划设黄色标线并定期复新。工完料尽后同步清理通道附属设施，保持长期可用状态。</w:t>
      </w:r>
    </w:p>
    <w:p w14:paraId="18F2B2C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扬尘与噪声污染防治</w:t>
      </w:r>
    </w:p>
    <w:p w14:paraId="73E46E3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雾炮机覆盖半径</w:t>
      </w:r>
    </w:p>
    <w:p w14:paraId="6BAF15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布设以产尘强度和气流走向为基准，重点覆盖基坑开挖边缘、材料运输主通道出入口、砂浆搅拌作业区及地下工程竖向通道口。这些区域在清单所列工序中持续活跃，如基坑开挖、回填、砌筑及凿槽施工，产尘具有阶段性与集中性。设备安置位置避开结构临边与临时用电箱体，确保喷射角度可调节，覆盖范围延展至作业面外扩三米区域。</w:t>
      </w:r>
    </w:p>
    <w:p w14:paraId="5A6C90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转移时，雾炮机同步迁移。厂房主体施工阶段侧重楼层卸料平台周边；地下结构完成后，布点重心转入地下停车场入口及人防门安装区域。所有安置点经现场实测风速与日照角度复核，确保水雾在自然气流中停留时间不低于四十秒，保障沉降效率。</w:t>
      </w:r>
    </w:p>
    <w:p w14:paraId="7BFEAC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有效性不依据设备标称参数，而通过每日早、中、晚三个时段实测现场能见度与地面湿润度判定。能见度低于五十米或地面表层干燥起尘时，立即调整喷射频次或增补移动雾炮单元。这一响应机制与项目概述中“按日提交进度报表并附定点摄影照片”要求一致，影像资料同步记录喷雾覆盖状态。</w:t>
      </w:r>
    </w:p>
    <w:p w14:paraId="2526F3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雾持续时间与作业节奏匹配：混凝土浇筑期间连续运行，砌筑与抹灰作业中按工序间隙启停。全部记录纳入扬尘治理台账，与监理人共享。台账内容包括设备编号、布点坐标、启停时段、能见度测量值及调整依据，形成可追溯的抑尘闭环。</w:t>
      </w:r>
    </w:p>
    <w:p w14:paraId="66699D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配合围挡喷淋、出入口车辆冲洗平台及移动洒水车形成三级抑尘。围挡喷淋覆盖高度两米以上区域，雾炮机主攻悬浮颗粒中段沉降，洒水车负责道路降尘及物料堆场表层湿润。三者作业时段错峰，避免用水集中导致场地泥泞。</w:t>
      </w:r>
    </w:p>
    <w:p w14:paraId="6A3D7A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期间雾炮机运行频次减少，但围挡喷淋保持基础频次，防止雨停后表层干裂起尘。全部设备由专职人员每日巡检，检查喷嘴堵塞、水压稳定及电源连接状态。巡检结果记入文明施工日志，与项目概述中“工完料尽场地净”“防遗洒、防污染公共道路”要求直接对应。</w:t>
      </w:r>
    </w:p>
    <w:p w14:paraId="11067E4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裸土覆盖达标率</w:t>
      </w:r>
    </w:p>
    <w:p w14:paraId="5F22F8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启动即同步铺设防尘覆盖面，开挖分层与覆盖分区一一对应，每层作业面暴露时限不超过4小时。边坡支护施工期间，已成型坡面采用可拆卸式固定网片覆盖，防止雨水冲刷引发浮尘。渣土临时堆存区域设置硬质围挡，堆体顶部及坡面采用连续密目网全包处理，网体底部压边入土不小于20厘米，接缝处重叠不少于30厘米。每日收工前完成当日开挖面及渣土堆覆盖，次日施工前按需揭开，揭开部分控制在当班作业范围内。</w:t>
      </w:r>
    </w:p>
    <w:p w14:paraId="48E360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材料堆场实行分区分类覆盖，磷石膏砌块与蒸压加气混凝土砌块单独堆放，顶部采用可重复使用的防尘土工膜整体覆盖，四周用</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压实。砂石料堆设斜坡状，表面喷淋湿润后覆盖密目网，网体与堆体紧密贴合无鼓包。堆场周边设置沉砂池与冲洗平台，车辆出场前冲洗底盘与轮胎，覆盖网随车辆移动即时收起，收网不拖沓，确保堆场全天候无裸露。</w:t>
      </w:r>
    </w:p>
    <w:p w14:paraId="681D87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材料选用高强度密目网与防尘土工膜两类，兼顾抗风性、耐候性与重复利用需求。密目网网目密度满足防尘要求，网体轻便易展开，固定采用U形钉与拉绳组合方式，适应不同地形坡度变化。防尘土工膜幅宽适配堆场与基坑尺寸，接缝热熔焊接，边缘设压重条，避免大风掀动。所有覆盖材料进场前查验合格证及外观质量，破损网片当场退场更换。</w:t>
      </w:r>
    </w:p>
    <w:p w14:paraId="653094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回填与道路基层施工中，覆盖与碾压、整平、洒水压尘形成闭环。回填土运至作业面后，摊铺前先行喷淋湿润，摊铺后即时覆盖；待压实度检测合格、完成接缝处理，再统一揭网进入下道工序。路基分层填筑时，每层摊铺后覆盖，碾压完成且表面无浮土，再揭网进行下层作业。覆盖材料随用随取、用毕即收，现场不堆积、不散落，全程保持裸土零暴露。</w:t>
      </w:r>
    </w:p>
    <w:p w14:paraId="778A79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车辆密闭运输</w:t>
      </w:r>
    </w:p>
    <w:p w14:paraId="69663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运输车辆采用厢体全封闭结构，车厢侧板、后挡板及顶部均设机械锁止装置。顶部配置液压推拉式篷布系统，闭合后与厢体间无间隙。车厢底部加装防漏挡板，接缝处嵌入橡胶密封条。运输建筑弃土、回填土方及砂石骨料时，装载高度不超过车厢上沿10厘米，装料后立即启动密闭程序。车辆出场前须经自动冲洗平台作业，底盘、轮胎、车厢外壁无附着泥浆。冲洗水经三级沉淀池处理后循环使用，沉淀池每周清淤一次，确保排水不带泥沙。</w:t>
      </w:r>
    </w:p>
    <w:p w14:paraId="1560DD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雨季持续时间长，车厢密闭状态须在装卸前后两次核查。每次运输任务开始前，由现场调度员目测确认篷布闭合严实、锁扣到位。发现篷布破损或锁具失效，立即暂停该车作业并送修。车厢密闭性能纳入车辆月度维保计划，维保记录存档备查。</w:t>
      </w:r>
    </w:p>
    <w:p w14:paraId="650FA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主干道及学校周边路段，固定行经园区东侧沥青专用便道，全程限速20公里/小时。每日运输时段控制在上午8时至11时、</w:t>
      </w:r>
      <w:r>
        <w:rPr>
          <w:rFonts w:hint="eastAsia" w:ascii="宋体" w:hAnsi="宋体" w:eastAsia="宋体" w:cs="宋体"/>
          <w:bCs w:val="0"/>
          <w:iCs w:val="0"/>
          <w:sz w:val="28"/>
          <w:szCs w:val="28"/>
          <w:highlight w:val="none"/>
          <w:lang w:eastAsia="zh-CN"/>
        </w:rPr>
        <w:t>14时</w:t>
      </w:r>
      <w:r>
        <w:rPr>
          <w:rFonts w:hint="eastAsia" w:ascii="宋体" w:hAnsi="宋体" w:eastAsia="宋体" w:cs="宋体"/>
          <w:bCs w:val="0"/>
          <w:iCs w:val="0"/>
          <w:sz w:val="28"/>
          <w:szCs w:val="28"/>
          <w:highlight w:val="none"/>
        </w:rPr>
        <w:t>至17时两个窗口，避开居民晨起与放学高峰。每辆车加装GPS定位及货厢密闭状态传感器，数据实时接入项目部监管平台。平台设预警阈值，一旦出现车厢开启超时、偏离预设路线、超速行驶等情形，自动推送提醒至现场调度岗。</w:t>
      </w:r>
    </w:p>
    <w:p w14:paraId="7C6043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司机须持有效建筑垃圾运输从业资格证上岗，入场前完成扬尘防治专项交底。交底内容包括密闭操作步骤、冲洗流程、遗洒应急处置方法。运输途中发生少量遗洒，司机须立即靠边停车，使用随车配备的铁锹、扫帚、吸水布进行清理，不得拖延至下一班次。项目部设运输巡查岗，每日抽查不少于5车次，检查覆盖装载、密闭、冲洗、路线执行四项内容。</w:t>
      </w:r>
    </w:p>
    <w:p w14:paraId="5F0922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噪声监测点布设</w:t>
      </w:r>
    </w:p>
    <w:p w14:paraId="605DC3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点依据施工进程分阶段设置。土方及桩基阶段，重点覆盖基坑作业面、成孔设备周边、混凝土运输通道出入口；主体结构阶段，监测点延伸至各楼栋外围、施工电梯口、钢筋加工区、混凝土浇筑作业层；装饰装修与安装阶段，转向设备机房、风机吊装区、消防水泵房、管井井道及幕墙打胶作业带。每个阶段布点前复核作业内容、机械类型及持续时间，确保监测点能反映实际声源强度分布。施工界面交接时同步调整点位，避免因作业面转换导致监测盲区。这直接影响施工噪声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侧向影响的判定依据。</w:t>
      </w:r>
    </w:p>
    <w:p w14:paraId="46186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区域监测点设在基坑边缘、出入口通道、地下停车场顶板通风口及人防门安装作业区。地上工程按功能分区布设：生产厂房外围设点对应大型设备吊装；商铺与管理用房交界带设点监控装修机械作业；屋面层设点覆盖风机、防水卷材热熔及排水板铺设环节。毗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一侧加密布点，覆盖施工围挡内侧、道路硬化段及材料堆场边界。所有点位避开遮挡物，距声源水平距离不小于3米，高度与居民窗台基本齐平，确保数据可比性。</w:t>
      </w:r>
    </w:p>
    <w:p w14:paraId="6CDE8E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着主体结构升高，监测点逐步上移至作业层外围。混凝土浇筑完成后，原作业层点位转为楼层内设备安装监测点；风机安装就位后，在其进排风口附近增设临时点位。当消防水泵调试、喷淋系统试压、通风系统联合运转等阶段性高噪声测试启动前，提前24小时增补监测点并校准设备。每次调整后更新点位台账，标注工序类型、持续时段及调整原因，台账与当日施工日志、定点影像同步归档。这决</w:t>
      </w:r>
      <w:r>
        <w:rPr>
          <w:rFonts w:hint="eastAsia" w:ascii="宋体" w:hAnsi="宋体" w:eastAsia="宋体" w:cs="宋体"/>
          <w:bCs w:val="0"/>
          <w:iCs w:val="0"/>
          <w:sz w:val="28"/>
          <w:szCs w:val="28"/>
          <w:highlight w:val="none"/>
          <w:lang w:eastAsia="zh-CN"/>
        </w:rPr>
        <w:t>定了</w:t>
      </w:r>
      <w:r>
        <w:rPr>
          <w:rFonts w:hint="eastAsia" w:ascii="宋体" w:hAnsi="宋体" w:eastAsia="宋体" w:cs="宋体"/>
          <w:bCs w:val="0"/>
          <w:iCs w:val="0"/>
          <w:sz w:val="28"/>
          <w:szCs w:val="28"/>
          <w:highlight w:val="none"/>
        </w:rPr>
        <w:t>监测数据的代表性，也支撑后续降噪措施的精准实施。</w:t>
      </w:r>
    </w:p>
    <w:p w14:paraId="732720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夜间施工审批管理</w:t>
      </w:r>
    </w:p>
    <w:p w14:paraId="5123AA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审批实行分级预审制度。施工前须明确作业内容对应清单子目，如地下工程中的灌注桩成孔、安装工程中的凿槽配管、消防系统调试等。提交申请时附带工序说明、噪声源识别清单、照明布置图、交通疏导简图及周边敏感点距离标注。对涉及人防门安装、深基坑支护等危大工程夜间作业，同步报审专项方案调整页及监测点位增补说明。</w:t>
      </w:r>
    </w:p>
    <w:p w14:paraId="629843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批发起后，须在24小时内完成初审。建设单位与监理单位联合核查作业必要性、降噪措施可行性及应急准备完整性。审批意见明确允许作业时段、最大声级限值、照明覆盖范围及交通疏导责任人。未经书面批复不得开展夜间施工，审批文件存档至工程竣工后两年。</w:t>
      </w:r>
    </w:p>
    <w:p w14:paraId="66D288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凿槽、灌注桩、桥架安装等易产生瞬时噪声的工序，须采用低噪设备并设置移动式隔音围挡。照明系统按作业面分组控制，避免光污染外溢，灯具仰角严格控制在60度以内，重点保障出入口、材料堆放区及垂直运输通道照度。</w:t>
      </w:r>
    </w:p>
    <w:p w14:paraId="5A5D39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间连续作业班组与夜间班组不混用，班次间隔不少于12小时。每班次配置专职噪声监测员，携带便携式声级计按小时记录数据。对混凝土浇筑等连续工序，提前协调商品混凝土供应节奏，减少泵车频繁启停。作业结束前30分钟降低机械运行负荷，确保收尾阶段噪声值回落至限值以下。</w:t>
      </w:r>
    </w:p>
    <w:p w14:paraId="4C374C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，夜间作业前须同步抄送社区及监理单位作业计划与联系方式。每晚20时前向社区公示次日作业时段、工序类别与降噪承诺，设置24小时联络专线。涉及道路临时占道的，提前对接交管部门完成备案。</w:t>
      </w:r>
    </w:p>
    <w:p w14:paraId="0B7FA1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每班次作业结束前完成当日声级监测数据汇总并归档。发现噪声超标立即暂停作业，排查设备工况与围挡密闭性。所有夜间施工影像资料、监测记录、协调函件同步上传至项目数字管理平台，确保全过程可追溯。</w:t>
      </w:r>
    </w:p>
    <w:p w14:paraId="59E7BFE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治安保卫与应急管理</w:t>
      </w:r>
    </w:p>
    <w:p w14:paraId="68575D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门禁巡查24小时</w:t>
      </w:r>
    </w:p>
    <w:p w14:paraId="4A012F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点位设在人防出入口、地下停车场坡道、厂房主通道、商铺临街侧门及配套管理用房入口。这些位置对应施工期间高频通行节点，兼顾物资运输、人员流动与设备进出需求。人防区域入口单独配置读卡+人脸识别双验证，地下停车场坡道加装抬杆与车辆限高识别，厂房主通道设置带访客登记功能闸机。各点位均接入统一安防平台，门禁状态实时回传，异常开启自动触发告警。点位覆盖全部地上地下连通路径，不遗漏人防地下室与地面建筑之间的竖向通道。</w:t>
      </w:r>
    </w:p>
    <w:p w14:paraId="3AEA25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阶段通道变化频繁，门禁点位随作业面推进动态调整。初期重点保障基坑周边及材料堆场入口，主体施工阶段转向各楼栋首层通道与垂直运输区域，装修阶段延伸至各层防火门及幕墙开口处。调整过程提前48小时报监理确认，同步更新门禁系统权限清单与巡查记录表，确保出入管理始终贴合实际作业面分布。</w:t>
      </w:r>
    </w:p>
    <w:p w14:paraId="5D8F0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实行三班轮值制，每班配置2名保安、1套移动终端、3台便携式对讲机。白班重点监管施工人员实名登记与安全帽佩戴，夜班侧重物料运输车辆核查与外围围墙巡检。所有出入人员须持证通行，访客经预约登记、核验身份、发放临时证后方可进入，参观人员同步领取安全帽并签署告知书。登记信息与门禁通行记录每日同步归档，留存周期不少于两年。</w:t>
      </w:r>
    </w:p>
    <w:p w14:paraId="442181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发现未授权进入、证件失效、设备异常开启等情况，立即启动三级响应：一级为现场保安口头警告并登记；二级为联动监控室调取录像、通知责任工区负责人；三级为20分钟内向项目治安管理机构提交书面异常报告。所有响应动作在移动终端中留痕，处置结果反馈至监理平台。夜间巡查每两小时覆盖全部门禁点位，重点区域加密至1小时频次，巡查路线避开施工机械作业区，确保行动安全与监管实效。</w:t>
      </w:r>
    </w:p>
    <w:p w14:paraId="03E59B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访客实名登记</w:t>
      </w:r>
    </w:p>
    <w:p w14:paraId="7A169A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访客抵达主出入口时，由专职登记岗核验有效身份证件，同步录入姓名、单位、事由、访问楼栋及预计停留时段。信息确认无误后发放一次性出入证，证面标注有效时段与通行区域，并配发安全帽。访客须经金属探测门与随身物品目视检查后方可进入。离场时在原登记点交还证件并签字确认，系统自动标记访问结束。对临时变更访问区域或超时滞留者，登记岗即时电话联系对接人核实，并在登记表备注说明。所有纸质登记表每日归档，电子记录实时同步至项目治安管理平台，保存周期不少于180天。该流程覆盖生产厂房、地下停车场、人防地下室等全部功能区域出入口，确保人员动线全程可追溯。</w:t>
      </w:r>
    </w:p>
    <w:p w14:paraId="379B83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登记岗与出入口保安实行联合值守，每班次配置两人，一人专司信息录入，另一人负责现场秩序与核验辅助。保安人员熟悉各楼栋功能分区及重点防护部位，在访客进入前主动提示通行路线，对未持证、证件过期或信息不符者立即拦截并引导至登记点补办。配备便携式人证核验设备，对身份证读取失败情形，采用人工比对+现场拍照双确认。夜间及节假日增配流动巡查保安，每两小时复核登记台账与现场访客实际数量，发现偏差即启动复核程序。保安交接班时同步移交未完结登记事项，包括待确认访客、异常登记备注及临时管控要求。</w:t>
      </w:r>
    </w:p>
    <w:p w14:paraId="4D7BEA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登记信息实时推送至项目治安管理平台，与视频监控系统、门禁系统形成基础数据联动。系统自动识别同一证件24小时内重复登记、单日高频访问、非工作时段进入敏感区域等异常模式，触发分级提示：一般异常由登记岗复核，高风险情形自动推送预警至治安负责人手持终端。平台每月生成访客热力图，标注高频访问楼栋与时段，用于优化保安布岗与巡逻路线。突发治安事件启动预案时，登记数据作为第一手人员信息源，支持快速锁定关联访客并启动联系机制。所有数据加密存储，访问权限仅限治安管理、监理及建设单位授权人员。</w:t>
      </w:r>
    </w:p>
    <w:p w14:paraId="6FE12D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治安联防机制</w:t>
      </w:r>
    </w:p>
    <w:p w14:paraId="1C9406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联防组织按施工区域分层设置，覆盖地下工程、3号楼、4号楼及配套附属设施。联防小组由专职治安负责人牵头，联合各专业施工班组安全员组成，实行分片包干。地下工程区域配置专岗对接人防门、消防通道等关键节点；地上厂房与仓库区域侧重门窗安装、防火卷帘调试阶段的值守联动；商铺与管理用房区域同步跟进装修工序中的材料进出管理。所有成员持证上岗，接受统一治安培训，熟悉现场设施布局与应急联络路径。</w:t>
      </w:r>
    </w:p>
    <w:p w14:paraId="5A2338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随地下结构封顶、主体封顶逐步上移，治安布控动态调整。地下室施工期间，重点监控基坑周边、人防通道口及材料堆放区；主体施工阶段，加密巡查楼层临边、电梯井口及临时通道；装饰装修期，加强对门窗框安装、防火门调试、栏杆焊接等作业点的旁站巡查。各区域交界处设置共管责任段，由相邻小组联合巡查，避免管理缝隙。</w:t>
      </w:r>
    </w:p>
    <w:p w14:paraId="29C6FA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管理嵌入各工序交接点，主出入口、地下通道口、人防区域入口均设固定岗亭。所有施工人员凭实名制电子出入证通行，证件绑定工种与作业区域，权限随工序推进更新。访客及参观人员配发临时证并登记身份、事由、陪同</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，安全帽按颜色区分区域，发放点设在岗亭旁。铝合金门、防火卷帘门、不锈钢栏杆等安装完成后，立即纳入出入管控节点，调试期间安排专人监护。</w:t>
      </w:r>
    </w:p>
    <w:p w14:paraId="4C091F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登记台设在主出入口与地下通道衔接处，每日汇总人员进出、车辆进出、物资运输记录。巡查采用定点打卡与随机抽检结合，重点覆盖夜间施工区、材料仓库、配电间周边。突发情况启动分级响应，小范围冲突由现场治安员即时介入，涉及治安事件或外部干扰时，联防小组10分钟内联动就近保安力量，同步通知建设单位与监理单位。应急联络通道保持24小时畅通，通讯设备定期检测。</w:t>
      </w:r>
    </w:p>
    <w:p w14:paraId="45585C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应急照明覆盖</w:t>
      </w:r>
    </w:p>
    <w:p w14:paraId="43FEBE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系统覆盖全部地下空间及疏散通道。人防地下室、地下停车场、楼梯间、电梯前室、防火卷帘门两侧、密闭人防门附近等区域，均设置固定式应急照明灯具。布点依据功能需求确定，不以装饰效果或常规照明布局为参考。楼梯间每层设置，通道内灯具间距满足连续可视要求。</w:t>
      </w:r>
    </w:p>
    <w:p w14:paraId="7D4D70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疏散路径经过的管理用房出入口、商铺通道转折处、厂房与仓库连接带，同步配置照明点位。所有点位避开结构梁柱遮挡，安装高度统一，确保光线投射方向符合人员行进方向。</w:t>
      </w:r>
    </w:p>
    <w:p w14:paraId="3C0F6A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采用专用回路供电，不与普通照明或动力线路混用。每条回路从专用应急配电箱引出，经SC管或JDG管穿梁板敷设，管材接地可靠，管口封堵严密。配电箱设于人防地下室清洁区或管理用房内，远离潮湿与震动区域。</w:t>
      </w:r>
    </w:p>
    <w:p w14:paraId="39FCDE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敷设独立于普通电气桥架，采用防火型金属桥架，支架间距符合承重与防火要求。所有穿墙、穿楼板处做防火封堵。配线全程穿管保护，管内无接头，导线标号清晰。灯具接线端子压接牢固，相序一致，确保单点故障不影响整条通道照明。</w:t>
      </w:r>
    </w:p>
    <w:p w14:paraId="02F04F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应急配电箱配套设置状态指示面板，显示各回路通断、电池充放电状态、故障报警信息。接线箱按防火分区集中设置，箱体带锁且标识明确，便于日常巡检与故障定位。开关控制采用双控方式，兼顾就地操作与集中管理需求。</w:t>
      </w:r>
    </w:p>
    <w:p w14:paraId="30F93D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安排专人对应急照明系统进行月度巡检，检查灯具点亮响应、电池续航能力、线路连接状态。每次巡检记录存档，异常情况24小时内形成处置反馈。系统调试阶段完成全回路带载运行测试，验证断电后自动切换与持续照明功能。</w:t>
      </w:r>
    </w:p>
    <w:p w14:paraId="1275B40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消防演练频次</w:t>
      </w:r>
    </w:p>
    <w:p w14:paraId="771D37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初期重点测试消防电系统联动响应，覆盖地下区域施工阶段。此时通风条件受限，演练侧重烟感报警触发、声光警报启动、施工人员就近疏散路径识别。焊接作业与临时用电集中区同步开展初起火灾扑救实操，验证灭火器配置有效性及应急小组集结时效。</w:t>
      </w:r>
    </w:p>
    <w:p w14:paraId="20324A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封顶后转入地上工程全面演练，重点验证厂房与仓库区域报警信号传输稳定性、喷淋系统末端试水反馈及时性。装修阶段增加易燃材料堆放区专项演练，检验防火卷帘门自动降落、疏散指示灯连续供电等环节。交付前组织全系统联合测试，模拟多点火情，检查消防水泵接合器与水箱供水衔接能力。</w:t>
      </w:r>
    </w:p>
    <w:p w14:paraId="0DA1F0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产厂房侧重设备断电与流水线停机联动，演练中同步验证防火卷帘门分段降落逻辑。仓库区域强化物资转移与堆垛间防火隔离演练，结合磷石膏砌块墙体耐火性能，测试高温环境下的人员滞留耐受与引导效率。地下停车场着重排烟风机启动与应急照明持续供电，匹配碳钢通风管道防火阀自动关闭动作。</w:t>
      </w:r>
    </w:p>
    <w:p w14:paraId="62DD45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人防地下室单独制定演练方案，密闭状态下启动防爆波活门隔离程序，测试防护密闭门手动/电动双模式启闭时间。演练同步检验人防区独立供电回路与消</w:t>
      </w:r>
      <w:r>
        <w:rPr>
          <w:rFonts w:hint="eastAsia" w:ascii="宋体" w:hAnsi="宋体" w:eastAsia="宋体" w:cs="宋体"/>
          <w:bCs w:val="0"/>
          <w:iCs w:val="0"/>
          <w:sz w:val="28"/>
          <w:szCs w:val="28"/>
          <w:highlight w:val="none"/>
          <w:lang w:eastAsia="zh-CN"/>
        </w:rPr>
        <w:t>防供</w:t>
      </w:r>
      <w:r>
        <w:rPr>
          <w:rFonts w:hint="eastAsia" w:ascii="宋体" w:hAnsi="宋体" w:eastAsia="宋体" w:cs="宋体"/>
          <w:bCs w:val="0"/>
          <w:iCs w:val="0"/>
          <w:sz w:val="28"/>
          <w:szCs w:val="28"/>
          <w:highlight w:val="none"/>
        </w:rPr>
        <w:t>电系统冗余切换能力，确保战时或突发封闭状态下应急照明、通讯、通风功能连续运行。</w:t>
      </w:r>
    </w:p>
    <w:p w14:paraId="11CCE0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演练留存影像记录与参演人员签到表，对照消防系统调试报告逐项核对报警、联动、供水、排烟等环节响应数据。评估报告在演练结束后三日内提交监理人，重点说明探测器误报率、喷头动作覆盖率、疏散用时偏差等可量化指标。</w:t>
      </w:r>
    </w:p>
    <w:p w14:paraId="5FEEBD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评估结果动态修订应急处置流程，如调整疏散集合点位置、优化防火门启闭顺序、补充特定区域灭火器配置。修订后的预案经监理人审批后更新至现场公示栏，并在后续周例会中向施工班组传达要点。演练档案与审批文件一并归入竣工资料，作为交付前消防验收支撑材料。</w:t>
      </w:r>
    </w:p>
    <w:p w14:paraId="282D5208">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安全教育培训与行为管控</w:t>
      </w:r>
    </w:p>
    <w:p w14:paraId="1A2DB59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三级安全教育实施</w:t>
      </w:r>
    </w:p>
    <w:p w14:paraId="192733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入场教育考核</w:t>
      </w:r>
    </w:p>
    <w:p w14:paraId="2264B7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重点掌握深基坑监测频率、高大模板支撑验收流程及人防工程防护密闭要求。主体结构班组围绕钢筋机械连接工艺、自拌与商品混凝土浇筑差异、孔桩成孔过程风险点展开。装饰安装班组侧重磷石膏砌块砌筑砂浆配比控制、防火卷帘门限位调试、UPVC静音排水管承插深度检验。人防与消防专业班组专项学习密闭人防门启闭力检测、消防模块箱接线图识读、喷头溅水盘距顶棚距离把控。教育内容全部源自施工图及工程量清单所列工序与材料特性。</w:t>
      </w:r>
    </w:p>
    <w:p w14:paraId="05554E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人员按工种划分教学课时，钢筋工强化电渣压力焊电流参数与焊包饱满度目测标准；防水工掌握涂膜防水胎体搭接宽度与卷材收头压条固定方式；通风班组熟悉碳钢风管法兰螺栓间距与挡烟垂壁联动响应时间。每类班组配备对应工序的实样展示板，含挤塑聚苯板保温层锚固钉布置、柔性隔离层铺设方向、不锈钢护窗栏杆立柱垂直度控制点等实物参照。</w:t>
      </w:r>
    </w:p>
    <w:p w14:paraId="4D759A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人员进场前须完成身份核验与资格复审，系统自动比对特种作业操作证真伪及有效期。教育签到采用人脸识别+电子签名双验证，同步生成带时间水印的签到记录。教学全程定点摄影，重点采集高支模区域、人防门安装位置、消防泵房设备基础等关键部位教育实景。教育</w:t>
      </w:r>
      <w:r>
        <w:rPr>
          <w:rFonts w:hint="eastAsia" w:ascii="宋体" w:hAnsi="宋体" w:eastAsia="宋体" w:cs="宋体"/>
          <w:bCs w:val="0"/>
          <w:iCs w:val="0"/>
          <w:sz w:val="28"/>
          <w:szCs w:val="28"/>
          <w:highlight w:val="none"/>
          <w:lang w:eastAsia="zh-CN"/>
        </w:rPr>
        <w:t>结束后及时</w:t>
      </w:r>
      <w:r>
        <w:rPr>
          <w:rFonts w:hint="eastAsia" w:ascii="宋体" w:hAnsi="宋体" w:eastAsia="宋体" w:cs="宋体"/>
          <w:bCs w:val="0"/>
          <w:iCs w:val="0"/>
          <w:sz w:val="28"/>
          <w:szCs w:val="28"/>
          <w:highlight w:val="none"/>
        </w:rPr>
        <w:t>推送移动端闭卷测试，题库按工种动态抽取，交卷即出成绩单并标注错题知识点。</w:t>
      </w:r>
    </w:p>
    <w:p w14:paraId="159347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印制嵌入教育状态二维码，扫描可查培训学时、考核得分及补考次数。未完成规定教育或考核未通过者，人脸识别闸机自动拒绝通行。每周监理例会通报各班组教育完成率、平均分及TOP3错题，对应项纳入次周技术交底重点复讲内容。教育影像与成绩单按日归档，与进度报表、定点照片一并提交监理签认。</w:t>
      </w:r>
    </w:p>
    <w:p w14:paraId="4AA45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未达标人员进入补学流程，补考题库从原错题中抽取并增加关联工序操作要点。连续两次考核不合格者暂停作业资格，重新分配至低风险工序岗位。所有成绩数据同步推送至安全管理系统，与人员进出场记录、周进度报表、监理日志形成闭环印证。成绩单加盖电子签章后作为进场许可唯一依据，未附成绩单者不予办理出入证及材料领用权限。</w:t>
      </w:r>
    </w:p>
    <w:p w14:paraId="0325234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班组晨会记录</w:t>
      </w:r>
    </w:p>
    <w:p w14:paraId="0A7849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半小时，在各楼栋首层通道口或地下车库坡道入口处组织班组晨会。现场配备移动式安全展板与扩音设备，覆盖钢筋绑扎、砌体施工、防水卷材铺设、人防门安装等班组。班组长持当日作业面布置图点名确认人员到岗，核查安全帽、反光背心、防滑鞋等基础防护用品佩戴情况。</w:t>
      </w:r>
    </w:p>
    <w:p w14:paraId="0E8441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雨雾天气或夜间施工时，晨会移至就近工棚内进行，同步增加临时照明与防滑垫布检查环节。地下空间作业班组额外确认通风设备运行状态、气体检测仪电量及报警阈值设定，确保人防地下室、地下车库等封闭区域作业前通风不少于十五分钟。</w:t>
      </w:r>
    </w:p>
    <w:p w14:paraId="6461CD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吊装前，重点交底吊点位置复核、钢丝绳缠绕圈数、指挥信号统一方式及下方禁止穿行区域。UPVC静音排水管搬运强调单次限载数量与堆高限制，防止倾倒砸伤；热镀锌钢管切割作业明确砂轮片完好性检查与侧向防护挡板安装要求。</w:t>
      </w:r>
    </w:p>
    <w:p w14:paraId="75728B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地上厂房抹灰作业，地下车库顶板防水施工增加卷材热熔温度控制、易燃材料远离火源距离、灭火器布置点位等专项提示。磷石膏砌块砌筑班组同步提醒轻拿轻放、堆码层数限制及临边堆放距边缘不小于一米。</w:t>
      </w:r>
    </w:p>
    <w:p w14:paraId="192D41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晨会结束三十分钟内，班组长完成纸质记录填写，包括出勤人数、作业部位、风险提示要点、签字确认栏。记录本统一编号，按楼栋及专业分类存放于现场安全资料柜，保存期限覆盖工程竣工后两年。</w:t>
      </w:r>
    </w:p>
    <w:p w14:paraId="3BA2D4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人员随机抽查近三日晨会记录，核对内容与当日定点摄影照片、施工日志中人员机械部署是否一致。重点核查高大模板支设、基坑周边砌筑、消防管道焊接等工序前的交底签认情况，未签字或代签视为该班组当日不得进入相应作业面。</w:t>
      </w:r>
    </w:p>
    <w:p w14:paraId="02FF0D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特种作业交底</w:t>
      </w:r>
    </w:p>
    <w:p w14:paraId="042398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支设、钢筋笼吊装、密闭人防门安装、焊接钢管敷设、外墙真石漆施工、不锈钢护窗栏杆安装、基坑内人防设备定位均纳入交底范围。交底内容对应清单所列工序，不遗漏混凝土结构模板支设、钢筋工程吊装、人防工程门框安装、消防电系统焊接、建筑装饰装修高处作业、地下工程有限空间作业等实际工种。作业人员持证类型与工种严格匹配，焊工对应防雷接地与消防电系统，起重工对应钢筋笼及人防门吊装，架子工对应抹灰吊顶前支撑体系搭设，信号司索工全程协同。</w:t>
      </w:r>
    </w:p>
    <w:p w14:paraId="0A19EA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依据现场实际工序滚动更新。4号楼屋面防水卷材铺贴前，补充热熔施工动火交底；地下工程排水板铺设同步开展基坑内通风监测交底；人防门安装前七日，联合监理完成密闭性能测试流程与应急启闭交底。所有交底记录附定点摄影，含交底时间、地点、签到表、影像资料、监理签字页，留存至竣工资料归档。</w:t>
      </w:r>
    </w:p>
    <w:p w14:paraId="4F9E38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不是单次口头传达，须同步提供作业票审批、监护人员配置、应急处置卡发放三类支撑材料。模板支设与钢筋笼吊装交底后，作业票须经项目技术负责人、安全总监、监理三方签字方可开工；动火作业交底后，现场配置灭火器、接火盆、监护人持证值守，作业结束半小时内复查无阴燃；高处作业交底后，安全绳锚固点验收记录、水平生命线布设图须一并归档。</w:t>
      </w:r>
    </w:p>
    <w:p w14:paraId="6FFA9B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地下工程人防区间施工时，同一作业面存在钢筋绑扎、人防门吊装、墙面卷材防水三类特种作业交叉。交底明确工序穿插顺序、隔离区域划分、通讯联络方式及紧急撤离路线。每次作业前清场确认，监护人全程在位，出入证系统自动记录各工种进场时段，防止无证人员进入特种作业管控区。</w:t>
      </w:r>
    </w:p>
    <w:p w14:paraId="2980623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转岗人员再培训</w:t>
      </w:r>
    </w:p>
    <w:p w14:paraId="76D9DA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人防门安装、消防电系统模块调试、通风系统防火阀响应测试等工序，操作要求与常规土建差异明显。转岗人员需掌握密闭结构启闭逻辑、消防信号回路校验方法、防火阀温感动作阈值等要点。这些岗位直接关联应急响应效能，操作失误可能影响整体防护功能。培训重点放在设备接口识别、联动条件复位、异常状态判别三方面，结合现场预留预埋点位与图纸标注进行实操比对。</w:t>
      </w:r>
    </w:p>
    <w:p w14:paraId="4DFD99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内容按工序差异分级设置。砌体人员转向防水施工，强化涂膜厚度控制、卷材搭接热熔标准、柔性隔离层铺设顺序；钢筋人员转向消防配管，熟悉焊接钢管套丝连接、卡箍密封要求、支架间距与楼板锚固深度；土建人员转向通风安装，掌握碳钢风管咬口成型、防火阀执行机构调试、挡烟垂壁垂落时间验证。每个模块配发对应工序的现场缺陷图集，对照工程量清单中同类项目进行工序还原训练。</w:t>
      </w:r>
    </w:p>
    <w:p w14:paraId="1B3F12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前组织转岗人员实操考核，考核内容取自当周施工部位对应的清单条目。考核结果当场反馈，未达标者暂停对应工序作业，安排跟班强化训练。培训过程纳入进度报表管理，每日记录参训人员、实操项目、问题类型及改进措施，附定点摄影照片存档。所有培训记录与工序验收资料同步归集，作为安全文明施工费执行情况的佐证材料。</w:t>
      </w:r>
    </w:p>
    <w:p w14:paraId="52BBB0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教育档案数字化</w:t>
      </w:r>
    </w:p>
    <w:p w14:paraId="24DA2B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作业人员、特种作业人员纳入三级教育体系。管理人员接受年度集中培训，内容涵盖危大工程管理要点、监理指令响应流程及应急事件处置要求。作业人员实行岗前强制教育，覆盖安全防护用品正确使用、临边洞口防护要求及工完料净基本规范。特种作业人员额外完成对应工种实操考核，涉及钢筋电渣压力焊、消防管道焊接、人防门吊装等清单所列工序。</w:t>
      </w:r>
    </w:p>
    <w:p w14:paraId="041919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教育记录与出入证信息同步更新。所有参建人员经考核合格后，方可申领带照片、编号、有效期的电子出入证。证书信息同步录入现场门禁系统，未完成当期教育或考核未通过者，门禁自动拦截，不得进入施工区域。</w:t>
      </w:r>
    </w:p>
    <w:p w14:paraId="1F8399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工序类型决定教育侧重点。混凝土浇筑与钢筋绑扎同步开展区域，教育强调泵车支腿稳定性检查、临电电缆防碾压措施及高处作业安全带双钩系挂要求。砌体与抹灰交叉作业面，侧重脚手架连墙件完整性查验、吊篮限载标识识别及材料堆载高度控制。</w:t>
      </w:r>
    </w:p>
    <w:p w14:paraId="2F191A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组织专项教育，涵盖密闭门启闭操作规程、防护密闭门铰链润滑周期及防爆波活门弹簧复位检查方法。消防管道焊接作业前，明确焊接区域易燃物清理半径、焊渣坠落防护网设置要求及灭火器材配置数量，贴合清单中“焊接钢管”“消防模块箱安装”等施工内容。</w:t>
      </w:r>
    </w:p>
    <w:p w14:paraId="4C686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管理人员及班组长首轮教育，施工中按月组织复训，每道危大工序实施前开展针对性交底。教育过程全程录像，关键环节定点拍摄，照片标注时间、位置、参与人员及教育主题，随日报一并提交监理人。</w:t>
      </w:r>
    </w:p>
    <w:p w14:paraId="4E6464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教育成效</w:t>
      </w:r>
      <w:r>
        <w:rPr>
          <w:rFonts w:hint="eastAsia" w:ascii="宋体" w:hAnsi="宋体" w:eastAsia="宋体" w:cs="宋体"/>
          <w:bCs w:val="0"/>
          <w:iCs w:val="0"/>
          <w:sz w:val="28"/>
          <w:szCs w:val="28"/>
          <w:highlight w:val="none"/>
          <w:lang w:eastAsia="zh-CN"/>
        </w:rPr>
        <w:t>通过多种方式</w:t>
      </w:r>
      <w:r>
        <w:rPr>
          <w:rFonts w:hint="eastAsia" w:ascii="宋体" w:hAnsi="宋体" w:eastAsia="宋体" w:cs="宋体"/>
          <w:bCs w:val="0"/>
          <w:iCs w:val="0"/>
          <w:sz w:val="28"/>
          <w:szCs w:val="28"/>
          <w:highlight w:val="none"/>
        </w:rPr>
        <w:t>验证。进度报表附教育现场照片及签到表扫描件，监理人在审核后签署确认意见。门禁系统按周导出未教育人员清单，项目部于48小时内完成补训。</w:t>
      </w:r>
      <w:r>
        <w:rPr>
          <w:rFonts w:hint="eastAsia" w:ascii="宋体" w:hAnsi="宋体" w:eastAsia="宋体" w:cs="宋体"/>
          <w:bCs w:val="0"/>
          <w:iCs w:val="0"/>
          <w:sz w:val="28"/>
          <w:szCs w:val="28"/>
          <w:highlight w:val="none"/>
          <w:lang w:eastAsia="zh-CN"/>
        </w:rPr>
        <w:t>交易</w:t>
      </w:r>
      <w:r>
        <w:rPr>
          <w:rFonts w:hint="eastAsia" w:ascii="宋体" w:hAnsi="宋体" w:eastAsia="宋体" w:cs="宋体"/>
          <w:bCs w:val="0"/>
          <w:iCs w:val="0"/>
          <w:sz w:val="28"/>
          <w:szCs w:val="28"/>
          <w:highlight w:val="none"/>
        </w:rPr>
        <w:t>记录与出入证、工序报验单、材料进场台账形成可交叉印证的管理闭环。</w:t>
      </w:r>
    </w:p>
    <w:p w14:paraId="5428F08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安全行为积分管理</w:t>
      </w:r>
    </w:p>
    <w:p w14:paraId="35F1BC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违章行为分级</w:t>
      </w:r>
    </w:p>
    <w:p w14:paraId="21CCC2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开挖未落实支护或监测，高大模板支撑体系未经验收即浇筑混凝土，起重机械安拆无专项方案或未按方案执行，此类行为直接导致结构失稳或坍塌风险。作业人员擅自进入未封闭的人防通道区域，或在未完成防水闭水试验的地下空间进行回填作业，可能引发渗漏、沉降等后续质量缺陷。施工中未执行监理旁站要求进行钢筋电渣压力焊、防水卷材搭接、人防门密闭安装等关键工序，这直接影响防护功能与耐久性能。上述情形归为一级违章，现场立即停工整改，并启动责任追溯程序。</w:t>
      </w:r>
    </w:p>
    <w:p w14:paraId="2AD7C4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按规定报送危大工程专项施工方案，或方案未经专家论证即组织施工；材料样品未提前28天报监理审批即进场使用；出入证管理制度未覆盖全部作业人员，保安未执行24小时值守与访客登记。现场未落实扬尘治理“六个百分百”要求，渣土运输未交由具备资质的单位承运；进度报表未按日、周、月提交，或未附定点摄影记录；安全技术交底未签字确认即安排作业。此类行为削弱全过程管控效力，归为二级违章，扣除相应积分，限期补全手续并重新组织交底。</w:t>
      </w:r>
    </w:p>
    <w:p w14:paraId="112092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灰缝不饱满，蒸压加气混凝土砌块顶部未采用斜砌或填塞密实；防水卷材搭接宽度不足、涂膜厚度不均，细石混凝土保护层裂缝未及时处理；预埋套管遗漏、钢筋锚固长度不足、吊顶吊杆间距超限。墙体抹灰未挂钢丝网片即进行面层施工，真石漆涂刷前基层未完成抗裂砂浆覆盖；防火门闭门器安装不牢，不锈钢护窗栏杆固定点松动。此类问题影响观感、使用功能及防护性能，归为三级违章，由班组当场返工，质检员复核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3AE430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正向激励机制</w:t>
      </w:r>
    </w:p>
    <w:p w14:paraId="68568A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入证管理制度执行情况、扬尘治理措施落实频次、工完料尽场地净完成状态、每日安全教育签到记录，构成基础积分项。保安人员对进出人员登记完整性、车辆冲洗台账连续性、裸土覆盖巡查频次，纳入日常行为采集。混凝土试块监理监督取样、防水材料封样报审、进度例会高级管理人员到场确认，属于节点性积分触发点。危险性较大工程的方案论证签字页、应急演练签到表、成品保护计划交底记录，作为专项行为凭证。所有行为均按日汇总，由安全员初核、施工员复核、项目负责人每日签字确认，确保行为真实可溯。不依赖主观评价，全部依据清单中明确要求的动作发生与否进行判断。</w:t>
      </w:r>
    </w:p>
    <w:p w14:paraId="19DE31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积分记录依托施工日志、监理旁站记录、影像资料、签字确认单四类载体。出入证发放登记与门禁系统刷卡记录比对，扬尘治理照片按时段存档并标注拍摄人，工完料尽检查由施工员拍摄定点照片附文字说明。监理监督下的取样过程全程录像，封样审批单附样品编号与影像截图。进度例会签到表同步上传会议纪要扫描件，危险性工程方案论证意见书与专家签字页扫描存档。所有资料归集至项目安全信息平台，设置访问权限，监理单位可随时调阅原始记录。留痕材料不晚于行为发生次日录入，超时未</w:t>
      </w:r>
      <w:r>
        <w:rPr>
          <w:rFonts w:hint="eastAsia" w:ascii="宋体" w:hAnsi="宋体" w:eastAsia="宋体" w:cs="宋体"/>
          <w:bCs w:val="0"/>
          <w:iCs w:val="0"/>
          <w:sz w:val="28"/>
          <w:szCs w:val="28"/>
          <w:highlight w:val="none"/>
          <w:lang w:eastAsia="zh-CN"/>
        </w:rPr>
        <w:t>录入</w:t>
      </w:r>
      <w:r>
        <w:rPr>
          <w:rFonts w:hint="eastAsia" w:ascii="宋体" w:hAnsi="宋体" w:eastAsia="宋体" w:cs="宋体"/>
          <w:bCs w:val="0"/>
          <w:iCs w:val="0"/>
          <w:sz w:val="28"/>
          <w:szCs w:val="28"/>
          <w:highlight w:val="none"/>
        </w:rPr>
        <w:t>视为该行为未发生，积分不予补计。</w:t>
      </w:r>
    </w:p>
    <w:p w14:paraId="54E56A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积分结果实时关联现场管理动作。当某班组月度积分达到设定阈值，优先安排其承担样板段施工，该段成品保护计划由该班组主导编制并报审。积分靠前人员参与治安管理联防小组，负责巡查路线分配与临时厕所清洁排班。连续两周期积分未达标班组，其下月材料进场计划须增加安全措施复核环节。进度报表中积分统计项与工程量填报同步提交，监理据此调整下周期安全巡视重点。所有应用不设物质奖励，全部体现为管理权限、任务分配、职责延伸等现场工作权重调整，确保激励落在管理实效上。</w:t>
      </w:r>
    </w:p>
    <w:p w14:paraId="3D6268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积分兑换规则</w:t>
      </w:r>
    </w:p>
    <w:p w14:paraId="6CA019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工序验收赋分。人防门安装完成密闭性测试，防火卷帘门启闭动作连续三次无卡滞，消防探测器点位与图纸偏差小于允许范围，防雷引下线焊接长度与饱满度符合现场抽检判定标准，上述动作经监理当场签认，即时计入个人安全积分账户。模板支设完成后垂直度与加固点数量经班组自检合格，砌体拉结筋外露长度与弯折角度目测达标，防水卷材搭接宽度与热熔封边效果肉眼可辨，均纳入当日积分统计。积分不设上限，但须有可追溯的验收记录、影像资料或监理签字凭证作为支撑。</w:t>
      </w:r>
    </w:p>
    <w:p w14:paraId="6C2EC1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托现有管理节点同步登记。每日晨会通报前日积分增量，周例会张贴积分排名表，月度安全评比直接引用积分数据。出入证年审时核验累计积分，未达基准值者重新接受岗前安全交底。保安巡逻日志中记录的违规行为扣分，与施工日志中报验合格工序加分双向对应。扬尘治理洒水频次、渣土运输车辆密闭状态、工完料尽场地净检查结果，均由专职安全员当日录入积分系统，系统自动生成电子台账，监理可随时调阅核验。</w:t>
      </w:r>
    </w:p>
    <w:p w14:paraId="57CE28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仅限现场安全相关实物与权益兑换。可换安全帽内衬、反光背心、防滑劳保鞋、便携式气体检测仪电池、夏季防暑凉茶包、冬季保温手套等防护物资；可申领BIM施工模拟培训课时、高处作业专项实操复训名额、消防泵房维保跟岗机会；连续三月积分前五的班组，授予流动红旗并优先安排下阶段关键工序。所有兑换申请提交后，由项目安全部在三个工作日内完成实物发放或权益确认，不设现金折现，不跨月累计。</w:t>
      </w:r>
    </w:p>
    <w:p w14:paraId="031C42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月度公示排名</w:t>
      </w:r>
    </w:p>
    <w:p w14:paraId="7A154F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公示排名涵盖人员行为、现场防护、工序执行、隐患整改四类指标。人员行为项包括出入证佩戴情况、安全防护用具使用频次、保安巡检记录完整性；现场防护项覆盖基坑临边防护设置、高支模区域警示标识、消防通道畅通状态；工序执行项聚焦防火门安装偏差、防雷引下线焊接质量、消防喷头定位精度等关键工序交验结果；隐患整改项以整改响应时效、闭环验证照片、监理签字确认为依据。所有数据来源于日常巡查、工序旁站、周例会纪要及监理日志，不依赖主观评价。</w:t>
      </w:r>
    </w:p>
    <w:p w14:paraId="5BD972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示内容动态调整，依据施工阶段变化设置权重。地下结构阶段侧重基坑支护、桩基施工、人防门预埋等高风险点；地上主体阶段强化钢筋机械连接、混凝土浇筑旁站、防火卷帘轨道安装精度；装饰装修阶段突出真石漆喷涂防污染、吊顶龙骨防火处理、成品保护覆盖范围。公示栏设于项目部入口及各楼栋首层，同步上传至监理平台。</w:t>
      </w:r>
    </w:p>
    <w:p w14:paraId="6700C6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结束后两日内完成积分汇总与初审，三日内完成公示发布。数据采集严格参照监理签字确认的原始记录，包括保安交接班台账、扬尘监测仪读数截图、危大工程专项方案实施检查表、消防系统调试记录单等。公示内容含排名靠前者正向行为描述，如“3号楼二层钢筋绑扎过程全程佩戴定位手环”“地下车库排水板铺设无褶皱、无破损”，不使用评分数字或星级符号。</w:t>
      </w:r>
    </w:p>
    <w:p w14:paraId="0DFB3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公示不是终点而是管理闭环起点。排名靠后者须在公示后48小时内提交书面说明，72小时内完成整改并由监理复核；连续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月排名末位的班组暂停进场作业资格，重新接受安全交底与工序实操考核。所有说明材料、整改影像、复核记录归档留存，作为月度安全绩效评定的唯一依据。</w:t>
      </w:r>
    </w:p>
    <w:p w14:paraId="797F277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行为数据看板</w:t>
      </w:r>
    </w:p>
    <w:p w14:paraId="4154C7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岗登记行为、晨会签到行为、定点影像留痕、安全巡查轨迹、危大工程监测记录，构成行为数据基础来源。门岗系统自动关联出入证编号与作业区域，登记时间与工种信息同步归集；每日晨会签到与当日作业内容绑定，形成工种—工序—人员三者对应链；现场设置固定拍摄点位，按工序节点触发影像采集；专职安全员按巡查路线打卡并上传隐患描述；深基坑、高大模板等重点部位传感器数据实时接入，与人工巡检记录交叉验证。所有行为触发均有时间戳、位置信息和责任人标识，确保数据可追溯、可比对、不可篡改。</w:t>
      </w:r>
    </w:p>
    <w:p w14:paraId="0C0A70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控制措施执行、工完料尽落实、渣土运输单位资质核验、成品保护方案实施、危大工程方案交底签认，直接对应积分加减项。围挡喷淋开启状态、裸土覆盖完成度、物料堆放规整度纳入日评估；每处作业面完工后清运记录与影像匹配即予积分；运输车辆进场前核查运输单位许可证与车辆备案信息，缺失即扣分；楼梯口、电梯井等易损部位防护隔离设置情况每日点检；所有危大工程作业前必须完成方案交底签字确认，缺位即暂停当日积分累计。积分变动同步推送现场终端，实时反映班组及个人安全履约状态。</w:t>
      </w:r>
    </w:p>
    <w:p w14:paraId="20165E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汇总人员出勤与作业区域分布，每周统计违章类型与高发时段，每月生成隐患整改闭环率与重复发生率。晨会签到率、门岗登记完整度、影像上传及时率构成日看板核心指标；周例会纪要中问题整改项与现场复核结果自动比对，形成整改进度热力图；月度报表整合天气影响天数、质量缺陷返工量、事故苗头数量，叠加班组积分排名曲线；看板界面分屏显示管理区、生产区、地下作业区三类空间行为密度，支持按工种、时段、区域多维筛选。数据刷新延时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15分钟，支撑现场即时调度与过程纠偏。</w:t>
      </w:r>
    </w:p>
    <w:p w14:paraId="2F6A142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班前安全风险预控</w:t>
      </w:r>
    </w:p>
    <w:p w14:paraId="585BA03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风险工单派发</w:t>
      </w:r>
    </w:p>
    <w:p w14:paraId="3249E6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单派发以工程量清单所列工序为基本依据，将施工图中涉及结构安全、人员密集、环境敏感的作业内容，转化为可识别、可定位、可追踪的风险工单。清单中明确的孔桩成孔、灌注桩施工、基坑开挖、高大模板支撑、人防门安装、消防系统调试等工序，均设定为自动触发节点。工单内容包含作业部位、工序名称、风险类型、预控措施、责任人及完成时限，不依赖主观判断，全部对应清单条目编号与章节归属。</w:t>
      </w:r>
    </w:p>
    <w:p w14:paraId="4A50E4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内出现的植筋作业、卷材防水铺贴、止水带安装、通风管道吊装等工艺环节，均纳入工单触发范围。每项工单生成前，由专职安全员对照清单逐条核对施工计划与当日作业内容匹配度。施工前一日完成工单编制，经项目技术负责人签字后推送至班组长终端。工单不替代技术交底，但必须与交底内容一致，确保指令源头唯一、执行路径清晰。</w:t>
      </w:r>
    </w:p>
    <w:p w14:paraId="7AE053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开挖、桩基施工、人防墙体浇筑等作业面风险集中，工单响应时限压缩至2小时内。班前晨会须逐条宣读当日工单，确认防护设施到位、检测设备校准、作业人员持证情况。高支模区域工单附带支撑体系验收影像记录，混凝土浇筑工单强制关联试块留置与坍落度检测结果。</w:t>
      </w:r>
    </w:p>
    <w:p w14:paraId="1565C8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工单要求预留预埋件复测、门框垂直度校核、密闭胶条完整性检查三项动作，并由监理现场签字确认。消防系统调试工单需同步启动联动测试记录，喷淋末端试水、消火栓静压测试、防排烟风机启停等数据实时上传。所有工单完成状态以实体验收、影像留痕、签字确认三要件为准，缺一不可。</w:t>
      </w:r>
    </w:p>
    <w:p w14:paraId="24D89A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治安保卫与渣土运输管理纳入工单协同体系。出入证办理、保安巡逻频次、运输车辆清洗台账等动作，须与当日土方开挖、材料进场工单联动。运输单位资质核验、路线报备、防遗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措施落实情况，作为工单关闭前置条件。临时厕所设置、垃圾清运点配置等文明施工内容，每日通过工单反馈照片并标注时间水印。</w:t>
      </w:r>
    </w:p>
    <w:p w14:paraId="1F125C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申请与止水带安装工单形成同步管控机制。替代材料报送监理审批期间，原工序工单暂停派发；审批通过后，新工单自动补充材料差异说明及复检要求。止水带安装工单须关联基坑回填、地下防水、结构闭水试验三个后续节点，上道工序未闭环，下道工单不予释放。</w:t>
      </w:r>
    </w:p>
    <w:p w14:paraId="231D86C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防护用品点检</w:t>
      </w:r>
    </w:p>
    <w:p w14:paraId="2FA905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用品配置严格匹配各作业岗位实际风险。地下工程涉及基坑开挖、孔桩成孔、人防门安装等，作业人员须佩戴安全帽、全身式安全带、防滑鞋及防护手套；地上结构施工含钢筋绑扎、模板支设、混凝土浇筑，重点配备安全帽、防滑鞋、防护手套，高空抹灰贴砖作业加配安全带；安装工程中电气配管凿槽、消防喷淋管道吊装、通风风管安装等工序，分别配发护目镜、绝缘手套、耳塞及防坠器。所有防护用品材质满足阻燃、绝缘、防滑、防尘等基本功能要求，不因工种转换而简化或替代，确保每项作业开展前个体防护到位。</w:t>
      </w:r>
    </w:p>
    <w:p w14:paraId="14039A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天开工前，由班组长组织当班人员开展防护用品点检。作业人员先自查安全帽带扣、安全带锁扣、防滑鞋纹路、手套无破损等基础状态，再与邻岗互查佩戴规范性。安全员同步巡检，重点核查人防门吊装、高大模板区域、消防管道高空作业等高风险点位人员装备完整性，并核对出入证信息与当日作业内容匹配性。点检结果记入班前会议记录，同步上传定点摄影照片至进度管理平台，纳入周例会通报范畴。未通过点检者不得进入作业面，整改完成后由安全员签字确认方可上岗。</w:t>
      </w:r>
    </w:p>
    <w:p w14:paraId="4EFAA3D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当日风险交底</w:t>
      </w:r>
    </w:p>
    <w:p w14:paraId="48EF8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回填、人防门安装、基础防水施工作业面同步展开。当日重点交底基坑周边堆载限值、临边防护完整性、人防门吊装路径净空、防水卷材搭接温度与基层含水率控制。班组长现场复核支护监测数据，确认降水运行状态正常。安全员同步检查临时用电线路绝缘与接地装置有效性，对地沟沟壁支护稳定性开展目视巡查。这直接影响基坑结构安全与人防密闭性能。</w:t>
      </w:r>
    </w:p>
    <w:p w14:paraId="393B23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与地下防水层搭接部位存在界面脱开风险。交底明确砌体施工前完成防水层隐蔽验收，严禁在未干透基层上砌筑。卷材收口部位预留长度不足时，须当日完成补强处理。抹灰基层含水率超限立即暂停施工，安排通风降湿。这直接影响后期墙体空鼓与渗漏返工。</w:t>
      </w:r>
    </w:p>
    <w:p w14:paraId="4D56DC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撑体系搭设、钢筋机械连接、加气块砌筑、外墙保温施工集中进行。交底确认立杆间距、扫地杆设置、剪刀撑搭设位置符合方案，钢筋套筒连接扭矩值现场抽检，砌体每日砌筑高度与顶部斜砌间隔时间执行到位。保温砂浆分层厚度与养护周期纳入班前核查。这直接影响结构承载稳定性与墙体开裂控制。</w:t>
      </w:r>
    </w:p>
    <w:p w14:paraId="00527A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喷涂、吊顶龙骨安装、防火门框固定同步穿插。交底要求喷涂区域设防坠隔离区，吊顶吊杆焊接后清除焊渣并涂刷防锈漆，防火门框灌浆前完成垂直度校核。成品保护覆盖膜当日检查破损情况并更换。这直接影响观感质量验收与后期维修成本。</w:t>
      </w:r>
    </w:p>
    <w:p w14:paraId="72EF22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穿线、消防喷淋管道安装、给水管道试压、通风风管吊装同日推进。交底明确金属管敷设避开混凝土振捣区，喷淋支吊架间距与承重计算复核，PP-R管热熔温度与冷却时间现场监督，碳钢风管法兰螺栓紧固力度抽查。这直接影响系统运行可靠性与隐蔽工程验收通过率。</w:t>
      </w:r>
    </w:p>
    <w:p w14:paraId="710EB2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模块箱安装与通风挡烟垂壁定位存在空间冲突。交底要求安装前完成综合点位图交底，预留孔洞尺寸复核记录签字闭环。防火封堵材料到场后立即开展界面清洁与填充密实度检查。这直接影响联动调试进度与消防验收节点。</w:t>
      </w:r>
    </w:p>
    <w:p w14:paraId="7FEA937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班前影像留痕</w:t>
      </w:r>
    </w:p>
    <w:p w14:paraId="1B98A3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高风险作业启动前须完成影像记录。深基坑支护、高大模板搭设、起重吊装、人防门安装、地下防水施工等工序，作业人员进场、设备就位、防护措施落实状态均需影像固化。钢筋机械连接前拍摄套筒规格与安装质量，混凝土浇筑前记录振捣设备配置，防火卷帘门安装前确认轨道预埋与驱动电源状态。影像覆盖作业界面全要素，不遗漏临边防护、施工电梯停层、消防器材布置等关键细节。</w:t>
      </w:r>
    </w:p>
    <w:p w14:paraId="231242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班组长负责组织影像采集。作业班组全员列队点名时同步拍摄，安全帽佩戴、反光背心穿着、特种作业证件公示情况一并记录。设备启用前拍摄铭牌信息、限位器状态、钢丝绳磨损程度。影像须含至少一名作业人员正面影像，确保身份可辨。影像采集以定点拍摄为主，辅以短时全景视频，单次作业影像不低于三组，分别反映准备状态、初始界面、防护到位情况。</w:t>
      </w:r>
    </w:p>
    <w:p w14:paraId="7A72FE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影像文件嵌入时间、位置水印。拍摄设备统一设定GPS定位与系统时间校准，避免手动修改。照片分辨率不低于1920×1080，视频时长控制在30–60秒，画面清晰稳定，关键部位对焦明确。文件命名规则为“楼号+工序+日期+班次”，如“4#楼屋面防水-20240515</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早班”。禁止使用滤镜、裁剪、美颜功能，原始文件未经压缩直接归档。</w:t>
      </w:r>
    </w:p>
    <w:p w14:paraId="38696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日影像于下班前完成归档。由安全员统一导出原始文件，存入专用加密硬盘，同步上传至项目安全信息平台。影像资料按周整理备份，硬盘与云端双路径保存，保存周期不少于工程竣工后两年。专人负责影像台账登记，记录采集人、工序、时段、审核状态。监理单位可随时调阅指定时段影像，调阅记录同步留痕。</w:t>
      </w:r>
    </w:p>
    <w:p w14:paraId="1DF861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前会结合影像复核当日作业风险点。会议中调取前一日影像，比对临边防护是否位移、材料堆放是否侵占通道、警示标识是否完好。高风险工序影像重点回放，确认作业条件是否满足方案要求，如支模架扫地杆设置、基坑监测点布设、人防门框垂直度校正。影像中发现的问题当场明确整改人、时限，纳入当日任务清单，避免凭经验判断代替实证核查。</w:t>
      </w:r>
    </w:p>
    <w:p w14:paraId="0A1F9E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作为问题整改闭环的核心佐证。整改完成后重新拍摄对比影像，标注整改前后关键部位。监理抽查时以影像为依据核验措施落地情况，杜绝文字描述替代现场验证。周进度例会汇报隐患整改率时，同步展示对应影像组。影像与进度报表、安全日志、例会纪要相互印证，形成“采集—识别—处置—验证”管理闭环，支撑全过程安全预控落地。</w:t>
      </w:r>
    </w:p>
    <w:p w14:paraId="50494C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隐患整改闭环</w:t>
      </w:r>
    </w:p>
    <w:p w14:paraId="6C8F65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过程中发现边坡局部渗水，立即暂停作业，组织人员增设排水明沟并加固支护段。渗水点附近土体完成压实处理后，再逐层复核支护结构稳定性，确认无异常方可恢复开挖。此类问题不跨班次滞留，当班问题当班解决。</w:t>
      </w:r>
    </w:p>
    <w:p w14:paraId="59AAD7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人防门吊装前检查吊点焊缝及钢丝绳受力状态，发现一处焊缝存在气孔，当即安排返工焊接并重新探伤。吊装全程</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专职信号工与地面监护员双人盯控，起吊、平移、落位每一步均执行动作确认制，异常响动或位移偏差立即中止操作。</w:t>
      </w:r>
    </w:p>
    <w:p w14:paraId="33D4DA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电气预埋管与消防喷淋支吊架在同一区域交叉施工，曾出现标高冲突导致返工。此后建立跨专业隐患会签机制，由土建、安装、消防三方技术员联合踏勘，对管线综合排布图逐项核对</w:t>
      </w: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冲突点标注红色预警并限时调整。所有会签记录及修改依据存档备查。</w:t>
      </w:r>
    </w:p>
    <w:p w14:paraId="139F3F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一日隐患整改完成情况，未闭环项列入当日督办清单。整改照片、验收签字单、检测报告等资料同步上传项目管理平台，系统自动校验上传时效与完整性。连续两日未上传完整材料的工点，触发升级预警，由项目安全部牵头复核。</w:t>
      </w:r>
    </w:p>
    <w:p w14:paraId="721778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磷石膏砌块进场时同步核查出厂阻燃标识与批次检验报告，缺项或信息不全即拒收退场。抹灰施工前查验墙体挂网质量，钢丝网片搭接长度不足或固定点漏设的，必须补强</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防水层施工后检查细石混凝土保护层平整度与分格缝设置，未达要求的立即剔凿重做。这些动作不等待巡检发现问题，而是嵌入材料验收、工序交接、隐蔽验收等固定节点，把整改动作前置到工作流前端。</w:t>
      </w:r>
    </w:p>
    <w:p w14:paraId="3FB6371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专职安全员履职保障</w:t>
      </w:r>
    </w:p>
    <w:p w14:paraId="7ADF08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日巡查路线图</w:t>
      </w:r>
    </w:p>
    <w:p w14:paraId="42A8A4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查从地下车库入口开始，沿人防通道检查密闭门启闭状态、防爆波活门固定螺栓、排水沟盖板完整性。转入地下设备区，核查消防水泵控制柜运行指示灯、消火栓箱内水带卷盘紧固度、喷淋末端试水装置压力表读数。地面层巡查覆盖3号楼与4号楼首层连廊、商铺临边防护栏杆、仓库装卸区地沟盖板稳固性。进入生产厂房区域后，重点查看配电箱锁具完好性、桥架内电缆敷设整齐度、通风风机基础螺栓有无松动。最后抵达屋面，确认排水口无杂物堵塞、卷材防水搭接边无翘边、种植土区域挡水埂高度满足防溢要求。整条路线单程约1.2公里，覆盖全部在建单体与附属设施。</w:t>
      </w:r>
    </w:p>
    <w:p w14:paraId="5C651B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聚焦清单中高频风险项：人防工程内所有防护密闭门铰链润滑状态、闭锁机构操作灵活性；消防电系统各层接线盒封堵严密性、探测器表面清洁度；给排水系统UPVC管道穿楼板套管封堵质量、拖布池地漏滤网完好率；通风系统防火阀复位拉环位置准确性、挡烟垂壁下垂深度一致性。对地下工程中声测管外露端保护帽缺失、止水带接头错位、砖胎膜抹灰空鼓等易发问题，采用定点拍照加文字标注方式留痕。所有检查结果实时记录于专用巡查台账，当天交项目安全总监复核。</w:t>
      </w:r>
    </w:p>
    <w:p w14:paraId="4B1DE4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推进，巡查路线按阶段调整：基础施工期加强基坑周边位移监测点、支护桩冠梁裂缝、降水井运行状况巡查频次；主体上升阶段增加楼层临边洞口硬质防护、钢筋加工区机械接地可靠性、模板支撑架扫地杆连续性检查；装饰装修阶段转向防火门闭门器力度测试、真石漆施工区吊篮钢丝绳锈蚀程度、无机涂料作业面通风有效性验证。每次施工界面移交前，同步更新路线图标识，标注新增作业区防护盲点与交叉施工风险区，确保巡查无死角覆盖全过程。</w:t>
      </w:r>
    </w:p>
    <w:p w14:paraId="523788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隐患整改追踪</w:t>
      </w:r>
    </w:p>
    <w:p w14:paraId="7F75D0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每日开展全覆盖巡检，覆盖地上厂房、地下车库、人防区域及安装作业面。巡检路线按施工进度动态调整，重点检查临边洞口防护完整性、脚手架连墙件设置、模板支撑体系紧固状态、临电线路敷设规范性。发现隐患当场记录、现场交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处置。能立即整改的，监督施工班组在两小时内完成；需协调资源的，现场标注风险等级并同步录入数字管理平台。每日巡检记录附带定位照片，留存原始影像，确保过程可溯。巡检结果当日下午汇总至安全总监，作为次日晨会部署依据。</w:t>
      </w:r>
    </w:p>
    <w:p w14:paraId="6C409C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按影响范围与整改难度分为三类：A类涉及结构安全或可能引发群死群伤，须2小时内启动应急响应，4小时内制定处置方案，24小时内完成整改并组织复查；B类影响工序连续性或存在中度风险，8小时内明确责任单位，48小时内闭环；C类为一般性防护缺失或操作不规范，当日整改当日销项。所有隐患整改完成后，由专职安全员现场复验签字，监理人员同步抽查确认。数字平台自动生成整改时限预警、超期提示及重复隐患统计，支撑管理决策。</w:t>
      </w:r>
    </w:p>
    <w:p w14:paraId="2B83F8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实施中，基坑侧壁位移监测数据每日比对，支护桩顶部沉降超预警值立即停工；人防门安装前核查预埋吊环与吊装路线，吊装过程全程旁站；高大模板支撑搭设后，逐根验收立杆垂直度、水平杆步距、剪刀撑设置，混凝土浇筑前完成验收闭环；桥架配管作业面设置临时用电专用配电箱，漏保参数每日测试；防火卷帘门安装后进行三次启闭试验，确认联动信号反馈无误；地沟施工全程落实通风与气体检测，作业人员佩戴定位报警装置。</w:t>
      </w:r>
    </w:p>
    <w:p w14:paraId="35E21E6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关于</w:t>
      </w:r>
      <w:r>
        <w:rPr>
          <w:rFonts w:hint="eastAsia" w:ascii="宋体" w:hAnsi="宋体" w:eastAsia="宋体" w:cs="宋体"/>
          <w:bCs w:val="0"/>
          <w:iCs w:val="0"/>
          <w:sz w:val="28"/>
          <w:szCs w:val="28"/>
          <w:highlight w:val="none"/>
        </w:rPr>
        <w:t>AI视频识别联动</w:t>
      </w:r>
    </w:p>
    <w:p w14:paraId="682EEB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AI视频识别系统覆盖基坑周边、模板作业面、塔吊回转半径、人防地下室入口等区域。识别逻辑基于施工实际场景设定，包括人员未佩戴安全帽、临边未设防护、吊装区有人滞留、基坑边缘堆载超限等行为。系统对视频流进行逐帧分析，发现异常即时标记位置与类型，推送至安全员移动终端。这直接影响现场响应时效，将人工巡检盲区纳入可控范围。</w:t>
      </w:r>
    </w:p>
    <w:p w14:paraId="2C8BA6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基坑支护与高大模板搭设同步推进，人员交叉作业频繁。系统识别到钢筋绑扎作业层未设置水平安全网时，自动触发声光提示并同步记录。安全员接警后十五分钟内抵达现场核查，确认问题后立即组织整改。这支撑其对危大工程专项方案执行情况的动态验证，避免事后补救。</w:t>
      </w:r>
    </w:p>
    <w:p w14:paraId="6BC879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输出数据直接对接安全员工作台账。每日晨会前，终端自动汇总前24小时识别出的隐患类型、位置、频次及处置状态，生成简明清单供会中通报。这对应进度报表中“质量缺陷”“事故”栏位的结构化填报要求，减少人工录入误差。</w:t>
      </w:r>
    </w:p>
    <w:p w14:paraId="6CE168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的定点摄影点位与AI识别区域重合，系统截取告警画面自动归入当日影像日志。每周例会中，安全员调取连续三日同类隐患视频片段，作为班组安全教育的实证素材。每月汇总数据形成趋势图表，辅助判断防护措施有效性。这对应“工完料尽场地净”“成品保护措施计划”等文明施工要求的落地检查，使履职痕迹可追溯、可复盘。</w:t>
      </w:r>
    </w:p>
    <w:p w14:paraId="5D1CE6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履职记录电子化</w:t>
      </w:r>
    </w:p>
    <w:p w14:paraId="611E42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每日巡查实行电子路径绑定，系统预设各施工区域风险等级与频次要求。进入生产厂房、地下停车场、人防地下室等重点部位时，终端自动启动定位与影像采集，记录时间、空间坐标及现场状态。巡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发现隐患，即时拍照上传并标注位置与问题类型，系统生成唯一编码，推送至整改责任人终端。闭环验证需再次定位打卡并上传佐证图片，全程不可篡改。</w:t>
      </w:r>
    </w:p>
    <w:p w14:paraId="7924FD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实施期间，系统对高大模板支撑、起重机械安拆、基坑支护等工序设置强制旁站提醒。安全员抵达指定点位后，终端弹出工序控制要点清单，完成检查项勾选并签字确认，同步关联现场影像与混凝土浇筑、钢筋隐蔽等关键工序影像资料。</w:t>
      </w:r>
    </w:p>
    <w:p w14:paraId="5BC6A8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实行扫码登记制，扫描送货单二维码即触发报验流程，系统自动关联清单中蒸压加气混凝土砌块、磷石膏砌块、内外热镀锌钢管等材料类别，推送检测标准与报审时限。样品封样、检测报告录入、监理审批意见均在平台留痕，形成完整证据链。</w:t>
      </w:r>
    </w:p>
    <w:p w14:paraId="4F0A1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技术交底采用电子签到，参与人员刷脸认证后完成签字，系统实时归集至当日施工日志。日志内容自动关联人员考勤、机械进出场记录、天气实况数据及定点摄影照片。周报、月报由系统按预设模板抽取数据生成，减少人工汇总误差，确保进度、质量、安全信息同步可视。</w:t>
      </w:r>
    </w:p>
    <w:p w14:paraId="7F148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事件发生时，安全员触发终端一键报警，系统自动锁定事发位置，调取周边监控视频并推送至项目治安管理机构及24小时值班保安终端。出入证管理数据同步更新，限制相关人员通行权限，参观登记信息实时生成可追溯台账。</w:t>
      </w:r>
    </w:p>
    <w:p w14:paraId="0DB586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监测设备数据接入平台，数值超标立即向现场负责人、扬尘治理员发送预警，附带监测点位影像与风速湿度参数。整改指令限时反馈，超时未闭环则自动升级推送至总监理工程师。突发事故信息30分钟内完成图文快报上传，系统按预设规则分发至建设单位、代建方与应急管理部门。</w:t>
      </w:r>
    </w:p>
    <w:p w14:paraId="581FAB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考核奖惩机制</w:t>
      </w:r>
    </w:p>
    <w:p w14:paraId="6BCA91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职安全员职责按工程节点分解，覆盖基坑开挖、高大模板支设、人防门吊装、地下防水热熔施工、起重机械安拆等高风险环节。在孔桩成孔过程中，核查护壁混凝土强度达标情况及孔内通风监测记录；高大模板浇筑前，复核支撑立杆间距、扣件拧紧力矩、扫地杆与剪刀撑设置；人防门安装阶段，确认吊点预埋位置准确、吊具负荷验算完整、警戒区域设置到位；地下防水卷材热熔作业时，检查动火审批手续、灭火器材配置、易燃物清理及作业人员防护装备。所有工序未经验收签字，不得进入下道施工流程。</w:t>
      </w:r>
    </w:p>
    <w:p w14:paraId="316886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巡查记录须与施工进度同步生成，采用统一电子表单，含时段、部位、作业内容、隐患描述、整改要求、整改时限、复验结论</w:t>
      </w:r>
      <w:r>
        <w:rPr>
          <w:rFonts w:hint="eastAsia" w:ascii="宋体" w:hAnsi="宋体" w:eastAsia="宋体" w:cs="宋体"/>
          <w:bCs w:val="0"/>
          <w:iCs w:val="0"/>
          <w:sz w:val="28"/>
          <w:szCs w:val="28"/>
          <w:highlight w:val="none"/>
          <w:lang w:eastAsia="zh-CN"/>
        </w:rPr>
        <w:t>六个</w:t>
      </w:r>
      <w:r>
        <w:rPr>
          <w:rFonts w:hint="eastAsia" w:ascii="宋体" w:hAnsi="宋体" w:eastAsia="宋体" w:cs="宋体"/>
          <w:bCs w:val="0"/>
          <w:iCs w:val="0"/>
          <w:sz w:val="28"/>
          <w:szCs w:val="28"/>
          <w:highlight w:val="none"/>
        </w:rPr>
        <w:t>字段。每日巡查影像须标注时间水印与位置信息，与当日进度报表一并报送监理。对蒸压加气混凝土砌块堆场防雨覆盖、磷石膏砌块卸货区域警戒线设置、挤塑聚苯板保温层防火隔离带施工等易被忽视环节，须附定点对比照片。记录经安全员、施工员、监理三方电子签认后，自动归入项目数字管理平台，作为过程验收与费用支付依据。</w:t>
      </w:r>
    </w:p>
    <w:p w14:paraId="274AB4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支付前须完成当期考核。当月未按节点完成隐患整改、巡查记录缺失超两处、影像资料未按时归档的，暂停当期进度款中该费用支付。连续两期考核不合格的，由建设单位组织专项核查，核查结果直接影响后续施工许可办理及竣工备案。对主动识别基坑支护异常变形、发现人防门预埋件偏差超限、拦截违规动火作业等有效行为，按季度汇总纳入履约评价，作为优秀班组推荐与下阶段任务分配依据。</w:t>
      </w:r>
    </w:p>
    <w:p w14:paraId="56CEFB1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安全技术交底全覆盖</w:t>
      </w:r>
    </w:p>
    <w:p w14:paraId="1E3A411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分部分项交底</w:t>
      </w:r>
    </w:p>
    <w:p w14:paraId="4538DB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前完成模板体系验算与支撑架验收，钢筋绑扎严格按设计间距与锚固长度控制，机械连接采用套管与电渣压力焊组合方式确保接头强度。砌体工程选用蒸压加气混凝土砌块与磷石膏砌块，砂浆砌筑前湿润基层，控制灰缝饱满度与垂直度。所有结构作业面设置临边防护与操作平台，模板拆除须待混凝土强度达标并经监理确认。</w:t>
      </w:r>
    </w:p>
    <w:p w14:paraId="5B186B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施工环境受限，孔桩成孔与灌注桩浇筑阶段同步落实基坑监测与降水管理，钢筋笼吊装须使用专用吊具，吊点设置经复核无误后方可起吊。基坑回填采用分层压实工艺，每层厚度与含水率符合规范要求，回填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避开预埋管道与防水层，防止局部沉降或破损。</w:t>
      </w:r>
    </w:p>
    <w:p w14:paraId="5EB1A1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与地下工程防水采用涂膜与卷材复合构造，先完成砂浆找平与细石混凝土找坡，再分遍施作涂膜层，卷材铺设前检查基层干燥程度与平整度。柔性隔离层与细石混凝土保护层依次覆盖，排水板铺设后回填种植土</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控制含水率与厚度，防止根系穿刺。</w:t>
      </w:r>
    </w:p>
    <w:p w14:paraId="7485F2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块料镶贴前完成钢丝网片挂设，网格搭接宽度与固定点距满足防裂要求。吊顶龙骨安装前核对设备点位，避免后期开孔破坏主龙骨。真石漆与无机涂料施工避开雨天与低温时段，每道工序间隔时间符合材料适应性要求，确保涂层附着力与色泽均匀。</w:t>
      </w:r>
    </w:p>
    <w:p w14:paraId="32B301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与消防桥架敷设避开结构主筋及预埋套管位置，PC管与JDG管弯曲半径符合弯曲工艺要求，桥架接地跨接线压接牢固。灯具、开关、配电箱安装前完成线路绝缘测试，接线端子压接规范，箱体安装垂直度与标高误差在允许范围内。</w:t>
      </w:r>
    </w:p>
    <w:p w14:paraId="792CE7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系统中UPVC静音管材安装后立即采用管卡固定，支吊架间距满足静音减震要求，回填土方前完成闭水试验并留存影像记录。衬塑管与PP-R管连接采用专用机具，热熔温度与时间参数经现场校准后执行，接口无缩径、无气泡。</w:t>
      </w:r>
    </w:p>
    <w:p w14:paraId="05391C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风管制作尺寸与法兰平整度经出厂检验，现场安装时同步校准防火阀与挡烟垂壁标高，柔性软风管连接处设防松抱箍。风机基础减震垫安装位置与数量与设备底座匹配，运行前完成单机试运转与风量平衡调试。</w:t>
      </w:r>
    </w:p>
    <w:p w14:paraId="2319202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危大工程交底</w:t>
      </w:r>
    </w:p>
    <w:p w14:paraId="377E81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深度超限，须按专项方案分层分段施工，放坡坡率、支护形式、监测点布设与频次严格对应方案要求。灌注桩成孔过程实时掌握地层变化，遇流塑土层或地下障碍物立即停钻，由技术人员现场核定处置措施。声测管安装与钢筋笼同步下放，确保管底密封、管身垂直、接头牢固，避免灌注过程中移位或堵塞。基坑回填前完成结构验收与防水层闭水试验，回填土料含水率、分层厚度、压实遍数执行交底参数，杜绝回填沉降引发结构变形。</w:t>
      </w:r>
    </w:p>
    <w:p w14:paraId="6D75D5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人防门安装前核验门框预埋件位置、标高与垂直度，偏差超限</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返工处理。密闭门与防护密闭门吊运须采用专用吊具，就位后用激光仪校正平面度与开启方向。防爆波活门安装后同步进行密闭性能测试，填缝材料须饱满连续，与门扇贴合严密。所有预埋套管、吊环、止水带位置复核无误后方可浇筑混凝土，杜绝后期凿打破坏人防结构整体性。</w:t>
      </w:r>
    </w:p>
    <w:p w14:paraId="65B7D5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支撑体系搭设前完成立杆定位放线，底部垫板、扫地杆、水平剪刀撑、竖向剪刀撑设置顺序不可颠倒。钢管壁厚、扣件扭力、可调托撑伸出长度每日巡检，发现松动、变形立即更换加固。模板拼缝采用海绵条嵌填，支撑架体与外脚手架分离设置，严禁混用拉结点。混凝土浇筑遵循先柱后梁板、对称分层、均匀布料原则，泵管布设避开支撑薄弱区域，振动棒插入点距模板距离控制在作用半径内。</w:t>
      </w:r>
    </w:p>
    <w:p w14:paraId="4FAF96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吊装须双钩同步抬吊，吊点设置经计算确定，吊索夹角不小于45度。大规格钢筋绑扎作业区设置临时支撑架，防止骨架失稳倾覆。混凝土泵送过程中安排专人在布料机回转半径外观察管路振动与接头状态，发现异常立即停机。浇筑完成后覆盖养护膜，初凝前完成二次抹压，防止表面收缩裂缝。所有临边、洞口在混凝土终凝前完成防护栏杆安装，严禁滞后补设。</w:t>
      </w:r>
    </w:p>
    <w:p w14:paraId="17FFC6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吊装由起重信号工统一指挥，吊装路径避开作业人群与材料堆放区，吊臂旋转半径内设置警戒带并安排专人值守。内外热镀锌钢管吊装使用尼龙吊带，单次吊重不超过额定载荷80%，吊点选在管段刚度大部位，防止弯曲变形。UPVC静音排水管安装时管卡间距加密，立管底部设固定支座，避免通水后晃动导致接口脱开。</w:t>
      </w:r>
    </w:p>
    <w:p w14:paraId="457B5D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管道安装采用升降平台作业，平台支腿支撑面须夯实并加垫钢板，平台升降过程禁止载人移动。防火阀、挡烟垂壁安装前确认预埋件承载力，吊点焊接质量经探伤检测合格后方可安装。风机吊装使用倒链配合手动葫芦，吊点设在设备壳体加强筋位置，严禁吊挂叶轮或电机外壳。所有高处作业人员佩戴双钩安全带，移动中始终保持一个挂钩系挂牢固。</w:t>
      </w:r>
    </w:p>
    <w:p w14:paraId="7D951CA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新材料新工艺交底</w:t>
      </w:r>
    </w:p>
    <w:p w14:paraId="146001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前须湿润，砂浆饱满度不得低于90%，灰缝厚度控制在8至12毫米之间。蒸压加气混凝土砌块与结构交接处挂设钢丝网片，宽度不小于300毫米，固定牢固。膨胀玻化微珠保温防火砂浆分两遍成活，首遍压实，次遍找平，总厚度符合设计构造要求。抗裂砂浆施工前，玻纤网格布应满铺到位，搭接宽度不小于100毫米，阳角部位双层加强。挤塑聚苯板铺贴平整，板缝严密，周边及洞口处裁切方正，不得用碎板拼凑。</w:t>
      </w:r>
    </w:p>
    <w:p w14:paraId="42AD4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安装时，立管每层设伸缩节，横管每4米设一个，支吊架间距符合规范要求。衬塑管与PP-R管热熔或压接完成后，须保压测试合格方可隐蔽。管道穿楼板处加设阻火圈，封堵采用防火泥与细石混凝土分层填实。雨水管与通气管同步敷设，坡度满足排水需求，接口胶粘严密，无气泡与脱胶。所有管道支吊架安装牢固，不得直接焊在结构钢筋上，与混凝土接触面加设绝缘垫片。</w:t>
      </w:r>
    </w:p>
    <w:p w14:paraId="124EF3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人防门及防护密闭门安装前，门框预埋件定位偏差不大于5毫米，垂直度每米偏差不超过2毫米。防爆波活门安装须与风道轴线重合，启闭灵活，密封条完整无损。防火卷帘门导轨固定牢靠，帘面升降平稳，限位装置准确有效。木质防火门框与墙体间隙用防火密封胶填实，闭门器与顺序器调试到位。所有门类构件安装后，须进行启闭试验与联动测试，确保动作响应及时、关闭严密、信号反馈准确。</w:t>
      </w:r>
    </w:p>
    <w:p w14:paraId="135A50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交叉作业交底</w:t>
      </w:r>
    </w:p>
    <w:p w14:paraId="64E3D0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基坑开挖与地上4号楼主体结构施工同步展开，形成垂直方向多层作业面。基坑内进行灌注桩施工、钢筋笼吊装及混凝土浇筑；地面上同步开展模板支设、钢筋绑扎与混凝土浇筑。采用硬质围挡分隔不同作业区，设置专用上下通道与水平防护网，所有临边洞口设置警示标识并加装可拆卸防护栏杆。基坑周边沉降及边坡位移实行24小时电子监测，监测数据实时共享至各作业面负责人。人防门框安装与基础垫层、地下室外墙施工紧密衔接，预留洞口尺寸与位置经三方（土建、安装、人防）联合复核后实施。</w:t>
      </w:r>
    </w:p>
    <w:p w14:paraId="6FD4D7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室外及附属设施作业与主体结构形成水平方向交叉。屋面层同步开展找坡、防水、保温、保护层及种植土回填，各道工序间设48小时养护/干燥间隔，避免交叉踩踏破坏防水层。室外道路与综合管网施工避开主体塔吊覆盖区，采用分段封闭、错峰运输方式，管沟开挖与回填当日完成，沟槽边坡支护与井室砌筑同步实施。排水板铺设与种植土回填安排在晴好天气集中作业，避免雨季泥浆污染已完工面。</w:t>
      </w:r>
    </w:p>
    <w:p w14:paraId="737D03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同步嵌入安装作业，钢筋绑扎与预埋套管、预埋吊环、防雷引下线焊接统一规划点位；混凝土浇筑前完成所有套管封堵及套管与钢筋间隙加固；电渣压力焊作业避开消防模块箱定位区，焊接点位与模块箱基础预埋件间距满足规范要求。桥架安装与结构梁板同步预留孔洞，孔洞边缘做混凝土加强处理，避免后期开凿。</w:t>
      </w:r>
    </w:p>
    <w:p w14:paraId="11704A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实施安装工序前置确认机制。抹灰施工前完成所有线管封堵、箱体就位及墙面开槽修补；吊顶龙骨安装与通风风管吊装采用共用支吊架系统，风管安装完毕后48小时内完成龙骨布设；铝合金窗框安装与外墙膨胀玻化微珠保温砂浆施工衔接，窗边保温层连续涂刷，窗框与墙体间采用柔性连接与密封胶双重处理，确保保温连续性与气密性。</w:t>
      </w:r>
    </w:p>
    <w:p w14:paraId="04BD3F9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交底签字留痕</w:t>
      </w:r>
    </w:p>
    <w:p w14:paraId="6F21D8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前，完成基坑支护、桩基成孔、防水层铺设三类交底，签字人员覆盖班组长、测量员、防水施工员及监理代表。交底内容明确孔桩垂直度控制值、防水卷材搭接宽度、止水带安装位置等工序控制点，签字页附现场实测数据表与材料报验编号。地上主体施工阶段，以单体楼号为单元组织交底，3#楼与4#楼分别开展钢筋机械连接、蒸压加气混凝土砌块砌筑、膨胀玻化微珠保温砂浆施工三项专项交底，每项交底后24小时内完成签字归档。</w:t>
      </w:r>
    </w:p>
    <w:p w14:paraId="0CDFF5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搭设前完成支撑体系构造、荷载传递路径、监测点布设三项内容交底，签字表中注明架体立杆间距、扫地杆设置高度、连墙件连接方式等参数确认栏。人防门安装前组织密闭人防门、防护密闭人防门、防爆波活门三类设备交底，明确预埋件定位偏差值、门框垂直度允许误差、密闭胶条安装顺序，签字栏由安装班组、人防检测单位、监理三方确认。消防电系统调试前交底涵盖探测器地址编码规则、模块箱接线图核对、声光报警器联动逻辑，签字页附调试前线路绝缘电阻测试记录。</w:t>
      </w:r>
    </w:p>
    <w:p w14:paraId="430174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长接受交底时，签字页设置“施工方法复述”“材料规格确认”“风险点应答”三栏，由工长现场提问并记录应答内容。特种作业人员交底单独成册，植筋作业人员签字页附植筋深度、胶体填充饱满度、拉拔试验取样部位说明；柔性软风管安装人员签字页注明防火阀与软管连接长度、吊杆间距、支架固定方式。所有签字页编号与当日施工日志、定点摄影照片编号一一对应，同步扫描上传至项目数字管理平台，纸质版存入资料室专柜，保存期限不少于工程竣工后五年。</w:t>
      </w:r>
    </w:p>
    <w:p w14:paraId="1D4002FE">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安全监测与智能预警系统</w:t>
      </w:r>
    </w:p>
    <w:p w14:paraId="4CA9A3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基坑及结构智能监测</w:t>
      </w:r>
    </w:p>
    <w:p w14:paraId="2040CA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自动化测斜仪</w:t>
      </w:r>
    </w:p>
    <w:p w14:paraId="0917A5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测斜仪布设覆盖基坑全断面，重点监控桩基与止水构造交汇区、人防地下室侧墙外侧、临近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边界段。布点密度随开挖深度递增，每15米设一组，关键断面加密至每8米一组。传感器埋设深度不低于基坑深度的1.2倍，确保捕捉深层位移趋势。所有测斜管采用刚性连接，管口高出地面300毫米并加装保护盖，防止泥浆灌入或机械损伤。基坑周边道路、地下管线走向与既有建构筑物基础轮廓，作为测点横向偏移校准基准，确保数据空间定位准确。</w:t>
      </w:r>
    </w:p>
    <w:p w14:paraId="3B176C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东侧，地基类型为浅基础，对侧向位移敏感。测斜仪在该侧布设双排监测断面，内排距基坑边线2米，外排距安置房基础外缘5米。管体垂直度偏差控制在0.1度以内，回填细砂并分层振实，保障管周土体应力传递连续。所有测点编号与施工图桩号、轴线统一对应，数据采集终端具备远程校时与离线存储功能，支持断电后72小时内数据续传。</w:t>
      </w:r>
    </w:p>
    <w:p w14:paraId="24A9C1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自动采集频率按开挖阶段动态调整：开挖初期每日1次，进入深度超5米阶段</w:t>
      </w:r>
      <w:r>
        <w:rPr>
          <w:rFonts w:hint="eastAsia" w:ascii="宋体" w:hAnsi="宋体" w:eastAsia="宋体" w:cs="宋体"/>
          <w:bCs w:val="0"/>
          <w:iCs w:val="0"/>
          <w:sz w:val="28"/>
          <w:szCs w:val="28"/>
          <w:highlight w:val="none"/>
          <w:lang w:eastAsia="zh-CN"/>
        </w:rPr>
        <w:t>后提</w:t>
      </w:r>
      <w:r>
        <w:rPr>
          <w:rFonts w:hint="eastAsia" w:ascii="宋体" w:hAnsi="宋体" w:eastAsia="宋体" w:cs="宋体"/>
          <w:bCs w:val="0"/>
          <w:iCs w:val="0"/>
          <w:sz w:val="28"/>
          <w:szCs w:val="28"/>
          <w:highlight w:val="none"/>
        </w:rPr>
        <w:t>升为每日2次，见底阶段及支撑施加期提升至每6小时1次。系统设定三级报警阈值，对应微小位移、趋势加速、突变超限三种工况。每次报警触发三级响应：现场技术员15分钟内到场复核，监测单位30分钟内出具趋势分析简报，项目部2小时内组织监理、设计、监测四方会商。</w:t>
      </w:r>
    </w:p>
    <w:p w14:paraId="665356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警信息同步推送至项目管理平台与监理端口，附带位移曲线、测点位置实景照片及历史对比图。当连续两次采集值超过设定阈值，自动锁定该测点并启动人工复测程序，复测采用双机比对法，误差超限则重新标定。所有原始数据保留不少于36个月，形成位移—荷载—支护状态关联数据库，支撑后续结构沉降与稳定性评估。</w:t>
      </w:r>
    </w:p>
    <w:p w14:paraId="5B39DB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沉降观测点布设</w:t>
      </w:r>
    </w:p>
    <w:p w14:paraId="05E5E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布设以结构整体性与地基承载特性为基本依据。项目含地下停车场、人防地下室与多栋地上厂房，荷载分布差异明显，需按不同单体基础形式区分布设密度。桩基础区域观测点沿桩位轴线延伸布设，确保反映桩端持力层压缩变形；独立基础与条形基础交接段加密设置，覆盖地基反力突变区间。所有观测点避开施工通道、材料堆场及临时排水沟，防止人为扰动影响数据连续性。布设高度统一设定于结构完成面以上合理位置，便于定期读数且不受后续装饰层覆盖。观测基准点设于远离基坑影响范围的稳定岩体上，与施工控制网联测，确保起算数据可靠。</w:t>
      </w:r>
    </w:p>
    <w:p w14:paraId="2BBCB9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点位选择紧密嵌入清单所列关键构造节点。地下工程中，人防门框墙与密闭隔墙交界处、变形缝两侧、止水带收口位置均设观测组，捕捉差异沉降起始迹象。地上工程中，生产厂房与配套管理用房连接段、多层商铺悬挑结构根部、钢梯与主体结构锚固点周边，布设独立观测点。所有点位避开门窗洞口、设备吊挂区及后期装修覆层区域，确保观测期贯穿主体施工至装饰完成全过程。观测点预埋件随主体结构同步安装，采用不锈钢材质，顶面与混凝土结构面齐平，表面设防护盖板，防止水泥浆污染与机械碰撞。</w:t>
      </w:r>
    </w:p>
    <w:p w14:paraId="7FC1AF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测数据每日采集、每周复核、每月形成趋势分析报告。数据异常波动时，自动触发三级响应机制：首次偏差超阈值，现场复核点位稳定性；连续两日偏差扩大，启动周边地基土体含水率与应力监测；趋势性偏移出现，结合灌注桩施工记录、基坑回填压实度检测结果，协同设计单位研判调整后续施工节奏。所有观测成果接入项目智慧工地平台，与BIM模型空间关联，实时映射结构位移状态。报告同步抄送监理、代建及质量监督机构，作为工序验收与结构安全判定的佐证依据。</w:t>
      </w:r>
    </w:p>
    <w:p w14:paraId="44EFB24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应力应变传感器</w:t>
      </w:r>
    </w:p>
    <w:p w14:paraId="7EA7EE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围护结构内侧沿深度方向布置应力应变传感器，覆盖冠梁、支撑体系及围檩部位。传感器点位与基坑开挖分层对应，每层开挖完成后立即采集初始值。支护桩顶部与中部设双点位，用于比对水平位移与桩身弯矩变化趋势。监测数据实时接入智能平台，结合土压力盒读数，判断支护结构受力是否均衡。这直接影响支护稳定性判断，也支撑后续回填过程的荷载传递分析。传感器导线经预埋套管引出，避免后期凿槽破坏结构；引出路径与基坑排水沟、地沟施工同步规划，减少交叉干扰。全部点位在基坑见底前完成标定，确保数据连续性。</w:t>
      </w:r>
    </w:p>
    <w:p w14:paraId="06F1CC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灌注桩钢筋笼外侧预留传感器安装</w:t>
      </w:r>
      <w:r>
        <w:rPr>
          <w:rFonts w:hint="eastAsia" w:ascii="宋体" w:hAnsi="宋体" w:eastAsia="宋体" w:cs="宋体"/>
          <w:bCs w:val="0"/>
          <w:iCs w:val="0"/>
          <w:sz w:val="28"/>
          <w:szCs w:val="28"/>
          <w:highlight w:val="none"/>
          <w:lang w:eastAsia="zh-CN"/>
        </w:rPr>
        <w:t>位置</w:t>
      </w:r>
      <w:r>
        <w:rPr>
          <w:rFonts w:hint="eastAsia" w:ascii="宋体" w:hAnsi="宋体" w:eastAsia="宋体" w:cs="宋体"/>
          <w:bCs w:val="0"/>
          <w:iCs w:val="0"/>
          <w:sz w:val="28"/>
          <w:szCs w:val="28"/>
          <w:highlight w:val="none"/>
        </w:rPr>
        <w:t>，与声测管保持合理间距，避免相互遮挡。传感器嵌入位置避开主筋连接区，设置在箍筋加密区外侧，确保混凝土浇筑后信号传输通畅。预埋套管同步安装，管口高出桩顶标高，便于后期接线与防护。这决定数据是否反映真实受力状态，也便于桩基检测阶段与声波透射法数据交叉验证。传感器引线沿套管接入桩顶接线箱，箱体与垫层施工同步定位，防水处理与基础卷材防水层搭接严密。所有预埋件在钢筋笼吊装前完成自检，防止遗漏或偏位。</w:t>
      </w:r>
    </w:p>
    <w:p w14:paraId="2C1844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形缝两侧、止水带锚固端、人防门框墙与主体结构交接处设置应力应变监测点。传感器紧贴混凝土面安装，避开抹灰层与块料镶贴区域，保障接触刚度一致。人防门安装完成前后各采集一组数据，比对门框周边应力重分布情况。这反映结构界面在荷载突变下的适应能力，也验证人防构件安装对主体结构的影响范围。地沟侧壁顶部同步布设测点，用于识别回填不均引起的局部弯矩。所有点位采用柔性隔离层包裹引线，避免后期装修作业造成损伤。</w:t>
      </w:r>
    </w:p>
    <w:p w14:paraId="40D0DC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数据自动上传</w:t>
      </w:r>
    </w:p>
    <w:p w14:paraId="3159E6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声测管随灌注桩同步埋设，作为桩身完整性检测的数据通道；预埋套管配合结构施工，在地下连续墙、支护桩冠梁、地下室侧墙及变形缝两侧预留传感接口；止水带安装同步预埋温湿度与渗压传感节点；人防门框墙、防护密闭段墙体、地下车库顶板等关键结构部位，按设计间距布设沉降与应力监测点。所有测点位置与结构钢筋绑扎、模板支设工序协同推进，避开主筋与预应力管道，确保传感器长期稳定嵌入。测点编号与施工图坐标一一对应，数据标签在钢筋笼制作阶段即完成写入，避免后期识别误差。测点防护采用柔性隔离层包裹加细石混凝土覆盖方式，兼顾防水与抗扰动性能。</w:t>
      </w:r>
    </w:p>
    <w:p w14:paraId="604A9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JDG管与SC管沿地下室侧墙、人防通道顶板、设备夹层敷设，穿墙部位加装密闭套管并做防火封堵；桥架分层布设于地下车库及管理用房吊顶内，强弱电桥架物理隔离，监测信号线缆单独成槽。等电位端子箱与测试板安装位置避开设备振动源，接地电阻按规范控制在1Ω以内。所有传感线缆经由预埋套管引出后，统一接入就近接线箱，线缆标识与测点编号保持一致。配线施工全程采用屏蔽双绞线，终端接入智能采集模块前加装防雷与滤波装置。线路贯通后进行绝缘测试与通断校验，测试数据同步生成电子档案，与隐蔽验收资料一并归档。</w:t>
      </w:r>
    </w:p>
    <w:p w14:paraId="7F94A3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监测数据每2小时自动采集上传，结构沉降与应力数据每日上传不少于4次，异常数据触发即时推送。上传平台与监理系统对接，上传日志含时间戳、测点编码、原始值、校正值及设备状态。网络中断时，本地边缘计算单元缓存72小时数据，恢复后自动续传并标记补传标识。每次进度报表提交时同步附带监测数据完整性说明，周例会汇报重点测点趋势变化。数据上传失败超2小时，自动启动人工核查流程，现场复位采集模块或更换传输链路。所有上传记录留存不少于工程竣工后五年。</w:t>
      </w:r>
    </w:p>
    <w:p w14:paraId="3C7A30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阈值预警机制</w:t>
      </w:r>
    </w:p>
    <w:p w14:paraId="61393C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结构位移阈值依据基坑开挖深度与支护形式确定，对应清单中孔桩成孔、灌注桩施工及基坑支护结构施工内容。支护桩顶水平位移、围檩轴力、锚索拉力等监测值，均参考同类地质条件下同类支护体系的实测数据与设计允许范围。人防地下室顶板及侧墙结构应力阈值，结合人防门框墙配筋密度、密闭人防门安装精度要求设定，确保结构变形不降低防护密闭性能。地下工程中磷石膏砌块与蒸压加气混凝土砌块砌筑部位的墙身竖向裂缝预警值，依据其干缩特性与砂浆</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确定，避免后期装修阶段因砌体收缩引发抹灰空鼓。变形缝两侧沉降差阈值则与地沟、止水带安装工序衔接，防止不均匀沉降导致柔性防水层撕裂或排水板变形。</w:t>
      </w:r>
    </w:p>
    <w:p w14:paraId="5C37BF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警触发后立即暂停相邻区域作业，核查监测设备完好性与数据连续性；中警启动现场复测，由监测单位会同监理、施工技术负责人会审数据趋势，同步加固支护薄弱点或调整回填节奏；高警启动应急预案，组织人员撤离危险区域，封闭相关施工通道，并向建设单位、监理单位提交书面分析报告。所有预警信息同步推送至项目智慧工地平台，同步抄送安全文明施工管理小组及24小时保安值班室。复测验证需在预警解除后48小时内完成，记录原始数据、处置措施及复测结果，由三方签字确认后归档。处置过程影像资料与进度报表同步提交，确保每级预警均有迹可循、有据可查、闭环可控。</w:t>
      </w:r>
    </w:p>
    <w:p w14:paraId="11DD1F5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塔吊运行智能监控</w:t>
      </w:r>
    </w:p>
    <w:p w14:paraId="2261A74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力矩限制器校验</w:t>
      </w:r>
    </w:p>
    <w:p w14:paraId="0C84DB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力矩限制器启用前须校验。塔吊每次安装完毕、投入使用前，必须完成整机状态下的力矩限制功能测试。校验覆盖空载、额定载荷、超载10%三级工况，验证动作阈值符合规范要求。此项工作由具备资质的第三方检测单位执行，施工方全程配合并提供测试条件。校验过程不得省略任一载荷等级，不得替代为出厂合格证或型式检验报告。</w:t>
      </w:r>
    </w:p>
    <w:p w14:paraId="33CEC2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结果直接影响塔吊是否允许进入作业状态。未通过校验或数据存疑的设备，立即停止使用并隔离标识。施工方同步检查限制器与塔吊控制系统通讯状态，确认信号采集、传输、响应链路完整有效。校验合格后，设备方可纳入现场起重机械统一调度与监控范围。</w:t>
      </w:r>
    </w:p>
    <w:p w14:paraId="6A80CB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过程实行全过程留痕。测试全程采用视频记录，同步采集载荷数值、幅度读数、动作触发时刻等关键参数。记录文件包含测试人员签名、设备编号、校验日期、工况设置详情。所有原始数据导出为不可编辑格式，存入项目智能监控系统数据库。</w:t>
      </w:r>
    </w:p>
    <w:p w14:paraId="44440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报告由检测单位出具，加盖计量认证章。施工方在48小时内将报告扫描件及视频资料提交监理人审核，原件归入起重机械专项档案。监理未签署确认意见前，不得开展吊装作业。资料缺失、签字不全、数据逻辑错误的报告视为无效，须重新组织校验。</w:t>
      </w:r>
    </w:p>
    <w:p w14:paraId="548CD7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结果接入塔吊运行智能监控平台。系统自动比对本次校验数据与历史记录，生成设备健康状态评估。当监控平台识别到力矩信号异常、响应延迟、超限不动作等情况，立即向现场管理员推送告警，同步锁定对应塔吊操作权限。</w:t>
      </w:r>
    </w:p>
    <w:p w14:paraId="6CDB81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平台记录每次吊装作业的实时力矩值，并与校验设定值动态比对。发现偏差超出允许范围，系统自动暂停当前指令并语音提示操</w:t>
      </w:r>
      <w:r>
        <w:rPr>
          <w:rFonts w:hint="eastAsia" w:ascii="宋体" w:hAnsi="宋体" w:eastAsia="宋体" w:cs="宋体"/>
          <w:bCs w:val="0"/>
          <w:iCs w:val="0"/>
          <w:sz w:val="28"/>
          <w:szCs w:val="28"/>
          <w:highlight w:val="none"/>
          <w:lang w:eastAsia="zh-CN"/>
        </w:rPr>
        <w:t>作人</w:t>
      </w:r>
      <w:r>
        <w:rPr>
          <w:rFonts w:hint="eastAsia" w:ascii="宋体" w:hAnsi="宋体" w:eastAsia="宋体" w:cs="宋体"/>
          <w:bCs w:val="0"/>
          <w:iCs w:val="0"/>
          <w:sz w:val="28"/>
          <w:szCs w:val="28"/>
          <w:highlight w:val="none"/>
        </w:rPr>
        <w:t>员。所有告警事件生成处置日志，包括响应时间、处理人、复位操作，留作后续追溯依据。校验数据与运行数据形成双向校验关系，支撑塔吊全周期安全管控。</w:t>
      </w:r>
    </w:p>
    <w:p w14:paraId="1214E4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吊钩可视化系统</w:t>
      </w:r>
    </w:p>
    <w:p w14:paraId="195590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实时显示吊钩运行轨迹与空间坐标，覆盖塔吊全作业半径，重点标注生产厂房钢结构吊装区、地下停车场钢筋笼吊装点、人防地下室密闭门吊装位三类高风险区域。视频画面叠加角度、幅度、起升高度数值，吊钩接近限位或临边防护时自动触发语音提示。图像支持本地存储与远程调阅，存储周期满足项目进度例会回溯要求。所有监控终端布置于项目部调度室、安全巡查岗亭及门禁登记处，确保关键岗位人员随时掌握吊装动态。</w:t>
      </w:r>
    </w:p>
    <w:p w14:paraId="66299C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区域吊装前，系统自动调取该作业面三维模型，标定支撑架体投影边界与吊钩安全路径。地下结构钢筋笼吊装过程中，画面同步显示孔桩定位点与吊点偏差值，辅助司索人员校正绑扎角度。人防门吊装阶段，系统锁定防护密闭门安装口部区域，吊钩进入该范围即启动双画面分屏，左屏为吊装全景，右屏为门框与吊钩相对距离特写，防止磕碰成品门体或预埋件。</w:t>
      </w:r>
    </w:p>
    <w:p w14:paraId="395883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系统自动生成前24小时吊装作业汇总简报，含吊次数量、持续时长、触发预警次数及处置结果，接入项目进度报表流程。保安人员巡更路线与吊装区域重叠时，手持终端同步弹出该时段吊钩视频流，提升高风险区巡查时效性。门禁登记系统识别施工人员出入证信息后，自动匹配其当日参与吊装任务权限，无资质人员靠近塔吊基础范围即联动现场声光警示。</w:t>
      </w:r>
    </w:p>
    <w:p w14:paraId="3CB00B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运行轨迹记录</w:t>
      </w:r>
    </w:p>
    <w:p w14:paraId="59D5EB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轨迹记录按施工阶段动态调整采集重点。地下工程阶段，重点覆盖基坑出土口、钢筋笼吊装点、混凝土布料机就位区，同步记录起升高度、回转角度、小车行程，确保灌注桩钢筋笼安放、地下结构混凝土浇筑吊运轨迹可追溯。地上主体阶段，采集覆盖3#楼、4#楼各层核心筒、剪力墙、叠合板吊装路径，与砌体工程中蒸压加气块、磷石膏块吊运频次匹配，记录每次吊装落点与就位偏差。装饰装修阶段，延伸至屋面防水卷材、排水板、种植土吊运区域，以及门窗工程中防火卷帘门、不锈钢护窗栏杆吊装定位点，轨迹数据与抹灰、贴砖、吊顶作业面进度形成空间对应。</w:t>
      </w:r>
    </w:p>
    <w:p w14:paraId="12A91F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需反映当日吊装作业实际完成量，轨迹记录自动提取起吊次数、作业时长、吊点分布热力图，生成可视化日报。安全巡视发现吊装区域警戒不到位时，可回溯对应时段轨迹，核验大臂回转是否侵入人行通道、吊物是否经过地下停车场出入口上方。质量复核涉及钢筋机械连接或植筋作业时，调取对应楼层吊运钢筋捆轨迹，验证材料卸货点与加工区距离是否满足规范要求。监理人下发指令要求核查某次混凝土浇筑前钢筋隐蔽验收情况，系统可定位当日塔吊在该作业面的停留时段，联动调取定点摄影照片与监控视频片段，形成“轨迹—影像—工序”三重印证链条。</w:t>
      </w:r>
    </w:p>
    <w:p w14:paraId="13A1B4A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超载自动截停</w:t>
      </w:r>
    </w:p>
    <w:p w14:paraId="0EE76F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在检测到起升载荷超过额定值时立即启动截停程序。动作触发依据塔吊力矩限制器与起重量传感器双重信号，不依赖人工干预。信号采集点布设于塔帽根部与起升钢丝绳固定端，覆盖各种工况下的受力变化。截停过程同步切断起升与变幅电机电源，并锁定回转制动器，防止惯性摆动引发次生风险。该机制已在本工程拟选用的QTZ80型塔吊出厂配置中固化，与现场施工组织设计一致。</w:t>
      </w:r>
    </w:p>
    <w:p w14:paraId="69BE81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截停发生后30秒内，系统向塔吊司机、信号工及现场安全员终端推送带定位信息的告警。司机须停机检查吊具、吊点及荷载分布，信号工现场复核绑扎方式与重心位置。安全员同步查验塔吊基础沉降、附着连接状态及周边作业面干扰情况。所有核查结果通过移动端上传至项目管理平台，形成电子记录。未完成复位确认前，塔吊控制系统保持锁定，复位操作须经安全总监与机械工程师双签认。</w:t>
      </w:r>
    </w:p>
    <w:p w14:paraId="23BB4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起重机械安装拆卸专项施工方案编制阶段，超载自动截停功能作为强制性内容单列章节。方案明确截停阈值设定依据、传感器校准周期、故障响应流程及与监理人联合测试节点。设备进场前，提供出厂合格证与第三方检测报告，验证截停动作响应时间与复位逻辑符合住建部37号令附件要求。方案实施中，每次塔吊加高或附着调整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重新进行载荷试验并更新截停参数记录，试验过程全程录像存档。</w:t>
      </w:r>
    </w:p>
    <w:p w14:paraId="060078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维保提醒推送</w:t>
      </w:r>
    </w:p>
    <w:p w14:paraId="41B11A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维保提醒不是按固定周期机械推送，而是依据设备实时运行状态动态生成。每次起升、回转、变幅动作被监控系统记录后，系统自动累计连续作业时长、单次负载率、制动频次等参数。当某台塔吊单日连续作业超过8小时，或30分钟内启停次数达12次以上，或累计运行时长满300小时，系统自动生成维保提醒。提醒内容包含设备编号、异常参数区间、对应维保项目清单、建议完成时限。开工前系统自动比对前一日维保记录，未完成则当日8时自动推送未闭环预警至设备管理员手机。每日17时同步生成维保执行统计表，推送至安全员与施工员管理端，表中列明各塔吊维保完成状态、超期未处理项、责任人员姓名。</w:t>
      </w:r>
    </w:p>
    <w:p w14:paraId="1EC1E0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岗位接收的提醒内容与响应动作严格匹配职责。设备管理员收到短信推送，含设备编号、维保项目编号、现场处置步骤指引及到场时限要求；安全员通过APP接收弹窗提醒，显示设备位置热力图、近3日故障趋势曲线及未处理风险项；施工员在管理平台首页看到滚动提示栏，标注需协调停工的塔吊编号及预计影响工序。所有提醒均带倒计时显示，超时未响应则升级推送至项目负责人。短信内容不带链接，避免误触；APP弹窗</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“已阅”“已到场”“已处理”三键响应，响应结果实时同步至监理端；平台消息支持导出PDF存档，与施工日志、安全巡检记录一并归档备查。</w:t>
      </w:r>
    </w:p>
    <w:p w14:paraId="598FB78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高处作业AI智能识别</w:t>
      </w:r>
    </w:p>
    <w:p w14:paraId="1A56E1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未系安全带识别</w:t>
      </w:r>
    </w:p>
    <w:p w14:paraId="142A74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部署于施工电梯口、钢梯梯段、屋面女儿墙临边、幕墙吊装区、防火卷帘门安装作业平台。这些点位对应清单中钢梯安装、屋面及防水工程、门窗工程实施区域，作业人员停留时间长、活动幅度大、临空高度高。摄像头安装高度依据脚手架立杆间距与操作平台标高确定，俯角经三次实测校准，确保覆盖梯段踏步、平台边缘、吊装吊点下方等易疏忽区域。设备外壳具备IP66防护等级，适应当地多雨施工环境，图像采集不受雾气、粉尘干扰。</w:t>
      </w:r>
    </w:p>
    <w:p w14:paraId="113AFC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作业人员攀爬至屋面作业层，系统自动捕获其腰部区域连续帧图像。摄像头视场角覆盖单人作业宽度及前后一步位移空间，避免因转身、蹲姿造成识别盲区。安装位置避开照明灯直射路径与金属构件反光面，支架采用防松动紧固件，每季度检查一次基础稳定性。所有点位视频流接入项目安全中控系统，与进度报表定点摄影照片调阅路径一致，便于监理抽查核对。</w:t>
      </w:r>
    </w:p>
    <w:p w14:paraId="68D3E6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基于人体关键点姿态估计算法，定位双肩、髋部、手腕三维坐标。安全带卡扣区域设定为刚性识别区，系统比对卡扣金属反光特征与肩带织物延展形态；未检测到有效卡扣或肩带未处于张紧状态即标记为未系行为。算法模型经本地施工场景图像集训练，适配工装颜色、安全帽反光、不同体型作业人员特征，误报率控制在阈值内。</w:t>
      </w:r>
    </w:p>
    <w:p w14:paraId="775D31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完成前24小时预警数据归集。系统自动过滤吊装指挥手势、搬运弯腰、蹲姿检测设备等干扰动作，仅保留站立、行走、攀爬三类高风险姿态下的识别结果。每条预警附带时间戳、作业点位编号、图像截帧，并与当日进度报表中对应点位的定点摄影照片自动关联。数据导出格式兼容监理人指定的进度管理平台接口。</w:t>
      </w:r>
    </w:p>
    <w:p w14:paraId="745A1A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息同步推送至安全员手持终端与中控室大屏，界面显示人员出入证编号、作业楼层、最近一次打卡时间。保安人员依编号快速定位，五分钟内抵达现场复核，复核动作包括目视确认、口头提醒、登记未系原因。复核结果实时录入系统，自动生成带水印的整改通知单，关联当日进度报告中“安全文明施工”专项条目。连续两次触发预警的人员，次日须参加班前教育强化流程，教育内容含高处作业规范、安全带正确使用演示及事故案例复盘。</w:t>
      </w:r>
    </w:p>
    <w:p w14:paraId="48B77FE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临边闯入预警</w:t>
      </w:r>
    </w:p>
    <w:p w14:paraId="57F7CF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点位设置以清单所列施工部位为依据，覆盖地下工程基坑开挖区域、各楼栋楼层临边、屋面周边、电梯井口、楼梯侧边、变形缝及地沟开口处。这些位置对应清单中“基坑开挖”“人防工程”“屋面及防水工程”“其他工程”等具体施工内容，属于高处作业与临边作业集中区域。施工启动前完成点位踏勘与布设方案编制，确保重点部位无盲区。</w:t>
      </w:r>
    </w:p>
    <w:p w14:paraId="425D66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理防护与智能预警同步推进。临边区域先完成硬质防护栏杆、盖板、安全网安装，再布设预警设备。设备安装避开模板支设、钢筋绑扎、混凝土浇筑等工序冲突区，预留检修通道。预警画面叠加在施工平面图上，与进度报表中当日作业面信息动态对应，便于监理实时核查防护状态。</w:t>
      </w:r>
    </w:p>
    <w:p w14:paraId="0EA00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系统识别到人员闯入临边区域，自动推送信息至项目部终端、保安岗亭及当日值班负责人手持终端。信息包含位置编号、时间戳、现场画面截图，同步触发现场声光提示装置。保安人员接报后5分钟内抵达现场核查，核对出入证信息，确认是否</w:t>
      </w:r>
      <w:r>
        <w:rPr>
          <w:rFonts w:hint="eastAsia" w:ascii="宋体" w:hAnsi="宋体" w:eastAsia="宋体" w:cs="宋体"/>
          <w:bCs w:val="0"/>
          <w:iCs w:val="0"/>
          <w:sz w:val="28"/>
          <w:szCs w:val="28"/>
          <w:highlight w:val="none"/>
          <w:lang w:eastAsia="zh-CN"/>
        </w:rPr>
        <w:t>属于</w:t>
      </w:r>
      <w:r>
        <w:rPr>
          <w:rFonts w:hint="eastAsia" w:ascii="宋体" w:hAnsi="宋体" w:eastAsia="宋体" w:cs="宋体"/>
          <w:bCs w:val="0"/>
          <w:iCs w:val="0"/>
          <w:sz w:val="28"/>
          <w:szCs w:val="28"/>
          <w:highlight w:val="none"/>
        </w:rPr>
        <w:t>授权作业人员。非授权人员立即劝离并登记，异常情况20分钟内形成简要处置说明。</w:t>
      </w:r>
    </w:p>
    <w:p w14:paraId="222724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汇总前日预警数据，纳入安全日志；每周例会分析高频闯入点位与时段，针对性调整巡检频次或优化物理防护。预警记录与进度报表中的人员、机械、天气信息交叉比对，辅助识别管理薄弱环节。所有数据存档备查，作为安全文明施工费使用成效的佐证材料。</w:t>
      </w:r>
    </w:p>
    <w:p w14:paraId="14190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预警操作要求纳入班前安全交底内容，交底覆盖钢筋绑扎、模板支设、砌体施工、屋面作业等清单所列工序班组。交底明确预警区域禁入范围、误报处置方式、设备遮挡规避要点，强调不得擅自挪动、遮挡或干扰设备运行。交底记录存档，与“安全教育”要求形成闭环。</w:t>
      </w:r>
    </w:p>
    <w:p w14:paraId="62ECC5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巡查将预警设备运行状态纳入保安巡检路线，每班次检查两次。巡查内容包括设备供电、镜头清洁、防护罩完好、信号上传状态。巡查结果填写在保安日志中，与“工完料尽场地净”“成品保护措施计划”同步落实。设备异常即时报修，维修期间加设临时警戒带并增加人工盯守频次。</w:t>
      </w:r>
    </w:p>
    <w:p w14:paraId="0968B4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防护设施缺失识别</w:t>
      </w:r>
    </w:p>
    <w:p w14:paraId="373998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洞口普遍存在作业面转换频繁、临时防护易被移除或覆盖的特点。系统重点识别屋面边缘、楼层开口、楼梯预留口、电梯井口及地下车库坡道端部区域，结合清单中“不锈钢护窗栏杆”“变形缝”“止水带”“沟道盖板”等构件安装进度，判断其是否按工序及时就位。识别逻辑以空间轮廓连续性与遮挡物缺失为依据，当图像中应设栏杆位置出现人体轮廓或物料堆叠但无实体防护结构，即触发缺失预警。该过程不依赖人工巡检频次，覆盖每日施工时段内防护状态的动态变化。</w:t>
      </w:r>
    </w:p>
    <w:p w14:paraId="24DEA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通道贯穿多层结构，施工阶段常出现钢梯、消防楼梯、人防出入口等部位防护滞后。系统对清单所列“钢梯安装”“防火卷帘门”“密闭人防门”“木质防火门”所在通道口进行定点识别，重点监测梯段踏步防滑条完整性、临边侧挡板连续性、门体启闭状态与通行间隙。当图像显示通道口无遮挡且人员通行路径未被实体隔离，或门体长期敞开未</w:t>
      </w:r>
      <w:r>
        <w:rPr>
          <w:rFonts w:hint="eastAsia" w:ascii="宋体" w:hAnsi="宋体" w:eastAsia="宋体" w:cs="宋体"/>
          <w:bCs w:val="0"/>
          <w:iCs w:val="0"/>
          <w:sz w:val="28"/>
          <w:szCs w:val="28"/>
          <w:highlight w:val="none"/>
          <w:lang w:eastAsia="zh-CN"/>
        </w:rPr>
        <w:t>设置警示标识</w:t>
      </w:r>
      <w:r>
        <w:rPr>
          <w:rFonts w:hint="eastAsia" w:ascii="宋体" w:hAnsi="宋体" w:eastAsia="宋体" w:cs="宋体"/>
          <w:bCs w:val="0"/>
          <w:iCs w:val="0"/>
          <w:sz w:val="28"/>
          <w:szCs w:val="28"/>
          <w:highlight w:val="none"/>
        </w:rPr>
        <w:t>，系统自动标记为防护薄弱点。识别结果同步推送至现场安全管理平台，便于即时核查安装完成情况。</w:t>
      </w:r>
    </w:p>
    <w:p w14:paraId="3C8553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设施状态变化往往与施工工序紧密关联。系统将“砌体结构工程”“门窗安装”“建筑装饰装修工程”等清单工序节点纳入识别触发条件，当墙面抹灰完成但“不锈钢护窗栏杆”尚未安装，或“地沟施工”结束但“沟道盖板安装”未同步到位，即判定为防护空档期。识别不孤立看待单点图像，而是结合施工日志与材料进场记录进行状态比对，避免因遮挡、光影或施工堆料导致误判。预警信息附带位置编码与工序阶段，支撑管理人员快速定位处置。</w:t>
      </w:r>
    </w:p>
    <w:p w14:paraId="65AFE8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视频流实时分析</w:t>
      </w:r>
    </w:p>
    <w:p w14:paraId="7E5B3C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识别覆盖模板支设、钢筋绑扎、门窗安装、钢梯搭设及人防门吊装等工序。这些作业多分布于4号楼、3号楼主体结构层高处，以及地下工程出入口、通风竖井、设备吊装口等临边区域。识别重点包括人员未佩戴安全帽、未系挂安全带、违规翻越防护栏、单人攀爬无监护、吊装半径内滞留等行为。识别依据来自施工图中结构层高标注、门窗洞口定位及人防设备安装标高，结合现场作业面实际进度动态调整识别区域。所有识别行为均对应清单中明确列出的施工内容，不额外增设识别点位。</w:t>
      </w:r>
    </w:p>
    <w:p w14:paraId="5C9846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部署按基础施工、主体施工、安装施工三阶段推进。基础阶段在基坑周边及出入口安装带云台防抖功能的高清摄像机；主体阶段随楼层升高，在每层临边、预留洞口、施工电梯停靠层布设AI边缘分析设备；安装阶段在桥架敷设区、风管吊装区、消防喷头安装区加装定向识别终端。所有设备接入统一视频管理平台，支持多路视频流实时分析，识别结果同步推送至项目部终端与监理平台。设备供电与网络依托现场临时用电与综合管网预埋管线，避免后期破拆。</w:t>
      </w:r>
    </w:p>
    <w:p w14:paraId="70A6A2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告警按风险等级自动分级：一级为人员坠落风险，30秒内推送语音提醒并锁定画面；二级为防护缺失，1分钟内生成工单派发至安全员；三级为行为异常，纳入周报统计并关联当日进度影像。所有告警附带时间戳、坐标位置、原始视频片段及前后10秒连续帧，留存不少于90天。响应结果在监理例会中逐条核销，与安全文明施工费使用情况一并列示，确保识别—响应—整改—验证形成管理闭环。</w:t>
      </w:r>
    </w:p>
    <w:p w14:paraId="5FC732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告警信息推送</w:t>
      </w:r>
    </w:p>
    <w:p w14:paraId="53B08D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告警信息通过移动终端同步推送至现场保安、专职安全员及各工种班组长。保安人员在岗期间实时接收出入异常、围挡破损、夜间入侵类告警，联动24小时保卫服务响应；安全员收到高处作业防护缺失、临边洞口未封闭、脚手架连墙件松动等提醒，立即开展现场核查；班组长接获本班组作业面材料堆放超限、用电设备未接地、动火作业无监护等提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组织整改。推送内容不含冗余信息，仅含位置、问题类型、建议动作三项要素，确保一线人员30秒内可判断处置方向。所有终端绑定实名制出入证信息，推送记录纳入每日晨会通报事项，与项目概述中“工完料尽场地净”“安全文明施工费全额计取”管理要求无缝衔接。</w:t>
      </w:r>
    </w:p>
    <w:p w14:paraId="186A68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对高大模板支撑体系、人防地下室结构、深基坑支护等清单所列高风险作业面，部署监测点位数据异常时自动触发告警。例如，模板支撑沉降超限数值生成告警，同步推送至技术负责人及监理端，系统自动关联该区域钢筋绑扎、混凝土浇筑、养护等前序工序记录，提示可能成因；人防门框安装偏差超差，告警同步推送至安装班组与人防设备供应商，关联“密闭人防门安装”清单项，启动复测与调整流程。每次告警处置完成后，须在系统内上传整改照片及签字确认单，闭环状态自动同步至周进度例会材料，确保与“危险性较大的分部分项工程管理”及“人防工程”实体施工要求形成管理咬合。</w:t>
      </w:r>
    </w:p>
    <w:p w14:paraId="5C89C2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时段内告警实行即时推送，早7点至晚10点所有预警信息秒级触达责任岗位。夜间非作业时段，系统自动降级为分级触发：一级告警（如基坑位移突变、消防泵房断电）仍全量推送；二级告警（如临时用电线路温度异常、围挡照明熄灭）转为汇总简报，次日晨会统一交办；三级告警（如个别区域扬尘监测瞬时超标）暂存系统，结合次日气象与施工计划自动研判是否升级。推送频次与项目“按日提交进度报表”节奏一致，每条推送记录绑定当日定点摄影照片编号，支撑“进度报表附照片”要求。告警日志每月归档，作为安全文明施工费执行情况的佐证材料。</w:t>
      </w:r>
    </w:p>
    <w:p w14:paraId="1E8BE52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扬尘噪声在线监测</w:t>
      </w:r>
    </w:p>
    <w:p w14:paraId="088DFE2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PM2.5/10监测</w:t>
      </w:r>
    </w:p>
    <w:p w14:paraId="2DE60F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监测点位按动态作业面分阶段部署。基坑开挖阶段重点布设于土方作业区边缘、渣土车进出通道两侧；主体施工阶段向各楼栋首层材料堆放区、砂浆搅拌点、外架密目网覆盖薄弱段延伸；临近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一侧增设静风区监测点，兼顾居民侧敏感方向。所有点位避开大型设备遮挡，保证气流自由流通。</w:t>
      </w:r>
    </w:p>
    <w:p w14:paraId="5CA819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备选用一体化扬尘在线监测仪，集成PM2.5、PM10、噪声、风速风向与环境温湿度传感模块。立杆安装高度统一为3米，杆体采用防腐镀锌处理，设备外壳具备IP65防护等级，探头加装防雨罩与防尘滤网。每个点位配套标定标识牌，标注安装日期与责任班组。</w:t>
      </w:r>
    </w:p>
    <w:p w14:paraId="7B1E56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设定PM10浓度阈值，达到限值即刻联动周边抑尘设施。围挡喷淋、雾炮机、塔吊喷淋在5秒内启动；若15分钟内浓度未回落，则对应作业面暂停土方、切割、打磨等产尘工序。噪声超限同步触发现场广播提醒，调整机械作业时段。</w:t>
      </w:r>
    </w:p>
    <w:p w14:paraId="319B38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推送至市建筑工地扬尘监管平台，传输协议符合黔建建字〔2018〕606号文技术要求。项目调度终端与监理办公室同步显示各点位曲线图、超标告警记录及响应动作日志。每日生成监测日报，含时段均值、峰值、超标频次与处置闭环情况。</w:t>
      </w:r>
    </w:p>
    <w:p w14:paraId="362C0B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实行双轨校准机制，每月由现场技术员使用便携式校准仪比对，每季度委托具备CMA资质机构开展现场检定。设备故障执行2小时响应制，备件库常备传感器模块与通讯单元。日常清洁、防虫防鸟维护纳入班前检查清单。</w:t>
      </w:r>
    </w:p>
    <w:p w14:paraId="6650EA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断电断网情形下，设备启用内置UPS电源与4G无线模块，保障8小时连续采样与本地存储。数据在恢复供电或网络后自动续传，断点记录完整不丢失。所有上传数据带时间戳与设备ID，确保可追溯、不可篡改，满足监管平台调取要求。</w:t>
      </w:r>
    </w:p>
    <w:p w14:paraId="5311CC0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噪声分贝实时传</w:t>
      </w:r>
    </w:p>
    <w:p w14:paraId="37BFA9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施工不同阶段作业内容变化明显，机械种类、作业强度、持续时长随之调整。监测点位避开临时堆场遮挡，避开高大构筑物反射干扰，优先布设在临近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场区主出入口、钢筋加工棚与混凝土泵送区周边。每个点位对应明确的噪声源类型与影响范围，不追求数量堆砌，重在覆盖人员暴露集中区域与边界敏感位置。点位基础采用混凝土基座固定，防风防雨结构适配本地多雨气候，设备朝向避开阳光直射面。</w:t>
      </w:r>
    </w:p>
    <w:p w14:paraId="7ED981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过程同步校准设备基准值，与周边环境本底噪声比对确认启测条件。点位编号与施工总平面图坐标一一对应，标注于现场监控大屏及管理平台电子地图。每次施工区域调整后，点位同步位移或增补，确保监测范围始终贴合实际作业面。</w:t>
      </w:r>
    </w:p>
    <w:p w14:paraId="65447A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备全天候运行，采用内置4G模块直连云平台，无需中继网关或本地服务器。数据每10秒采集一次，每分钟生成统计均值与瞬时峰值，自动压缩上传。断网情况下设备本地存储不少于72小时数据，网络恢复后自动续传，不丢失时段记录。平台界面显示各点位实时分贝值、24小时趋势曲线、超标时段标记及累计超标时长。</w:t>
      </w:r>
    </w:p>
    <w:p w14:paraId="61234B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采用双路保障，主电源接入现场二级配电箱专用回路，辅以太阳能板+蓄电池组作为应急电源。每月开展一次信号强度检测与数据包完整性核查，发现传输延迟或丢包立即检查天线状态与SIM卡流量余量，确保数据链路稳定可靠。</w:t>
      </w:r>
    </w:p>
    <w:p w14:paraId="598268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人工巡查靠经验判断，系统触发预警后自动推送信息至现场负责人手持终端，并同步在项目部大屏弹窗提示。预警阈值按施工阶段动态设定，土方阶段侧重低频振动噪声，结构施工阶段侧重高频冲击噪声，装修阶段侧重间歇性高声压级。现场核查必须在15分钟内完成，记录声源类型、作业状态、降噪措施执行情况。</w:t>
      </w:r>
    </w:p>
    <w:p w14:paraId="1ADF2A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查结果2小时内录入平台，系统自动匹配历史同类工况处置效果，辅助调整后续作业时段或防护方式。所有超标事件形成闭环报告，包含原因分析、整改措施、验证结果与预防建议，纳入周例会通报内容，作为优化施工组织与设备选型的依据。</w:t>
      </w:r>
    </w:p>
    <w:p w14:paraId="67F42D0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超标自动喷淋</w:t>
      </w:r>
    </w:p>
    <w:p w14:paraId="05317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外热镀锌钢管用于整个喷淋管网，兼顾承压能力与抗腐蚀性能。园区建筑包含多层生产厂房、地下人防空间及高差变化明显的综合管网区，环境湿度大、管井空间受限。镀锌层有效延缓管内结垢与管外锈蚀，降低长期运行中堵塞或渗漏风险。配套阀门与信号蝶阀统一选用同等级耐压材质，确保启闭动作可靠，与管道本体形成完整压力传导路径。喷头采用热敏元件响应设计，与管道系统协同动作，避免单一部件性能偏差影响整体响应节奏。</w:t>
      </w:r>
    </w:p>
    <w:p w14:paraId="7BA16A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末端试水装置设置在每层最不利点，水流指示器按防火分区集中布设。喷头布置密度与建筑功能分区对应，厂房区侧重水平覆盖，人防区强化垂直方向响应能力。信号阀安装位置靠近报警阀组，便于压力信号快速采集与传输。所有节点连接执行规范密封工艺，减少接口处压力衰减。系统初始运行前，按分区对管路进行静压保压测试，验证管网整体耐压稳定性。</w:t>
      </w:r>
    </w:p>
    <w:p w14:paraId="455CA4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安装遵循建筑结构走向，管路坡向统一指向排水点，支架设置兼顾建筑梁柱间距与管道自重分布。喷头安装高度与吊顶、楼板、设备管线保持合理避让距离，避免遮挡或碰撞。防火卷帘门上方、电梯前室、楼梯间转角等部位，按实际净空调整喷头定位，确保水幕覆盖无盲区。管道穿墙套管与防火封堵同步施工，防止喷淋启动时水汽侵入非消防区域。</w:t>
      </w:r>
    </w:p>
    <w:p w14:paraId="6FFA75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分三阶段实施：先单回路注水排气并保压24小时；再逐区开启末端试水，校核水流指示器反馈时间与压力下降值；最后联动火灾报警主机，检验泵组启动、信号反馈、声光警示同步性。每次测试后形成记录，问题当日整改。调试全程由监理现场见证，关键数据存档备查，确保系统响应能力可验证、可追溯、可复现。</w:t>
      </w:r>
    </w:p>
    <w:p w14:paraId="679BEA2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数据平台对接</w:t>
      </w:r>
    </w:p>
    <w:p w14:paraId="68962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扬尘噪声监测终端，覆盖主出入口、基坑作业区、材料堆场、砂浆搅拌区及高空作业面周边。监测设备与施工区域布局同步调整，确保扬尘高发区域全程可视。设备安装高度符合当地监管平台接入规范，防雨防尘结构适配贵州山区多雨气候特征。所有点位坐标纳入施工总平面图动态更新，随土方开挖、主体施工、装饰阶段推进实时校准。</w:t>
      </w:r>
    </w:p>
    <w:p w14:paraId="260B50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监测终端按分钟级频率采集PM2.5、PM10、噪声分贝、风速风向及视频图像数据。数据经4G网络加密上传至</w:t>
      </w:r>
      <w:r>
        <w:rPr>
          <w:rFonts w:hint="eastAsia" w:ascii="宋体" w:hAnsi="宋体" w:eastAsia="宋体" w:cs="宋体"/>
          <w:bCs w:val="0"/>
          <w:iCs w:val="0"/>
          <w:sz w:val="28"/>
          <w:szCs w:val="28"/>
          <w:highlight w:val="none"/>
          <w:lang w:eastAsia="zh-CN"/>
        </w:rPr>
        <w:t>市建筑</w:t>
      </w:r>
      <w:r>
        <w:rPr>
          <w:rFonts w:hint="eastAsia" w:ascii="宋体" w:hAnsi="宋体" w:eastAsia="宋体" w:cs="宋体"/>
          <w:bCs w:val="0"/>
          <w:iCs w:val="0"/>
          <w:sz w:val="28"/>
          <w:szCs w:val="28"/>
          <w:highlight w:val="none"/>
        </w:rPr>
        <w:t>工地监管平台，传输协议符合住建部门统一标准。断网情况下设备本地存储72小时数据，网络恢复后自动补传。传感器定期由第三方机构校准，校验记录与设备运维日志同步归档，随进度报表一并提交监理。</w:t>
      </w:r>
    </w:p>
    <w:p w14:paraId="5264AA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管平台触发超限预警时，施工现场调度终端同步接收指令，自动关联责任工段与当日值班负责人。预警信息与视频画面实时推送至现场管理群组，处置措施须在30分钟内启动并反馈初步响应动作。处置过程留存影像记录，处置结果在2小时内录入平台闭环系统，形成“监测—预警—响应—验证”管理链条。</w:t>
      </w:r>
    </w:p>
    <w:p w14:paraId="1B27D7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管控与日常施工组织深度融合，每日晨会通报前24小时监测数据趋势，结合天气预报调整当日洒水频次与裸土覆盖计划。保安人员巡检时同步核查监测设备运行状态，出入登记同步记录运输车辆密闭情况。渣土车离场前须经监测点位确认无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，数据平台记录作为运输单位履约评价依据之一。</w:t>
      </w:r>
    </w:p>
    <w:p w14:paraId="45BA4C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监测点位校准</w:t>
      </w:r>
    </w:p>
    <w:p w14:paraId="6A13CD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监测点位设在人员活动密集区与主尘源交汇处。</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临近施工边界，设固定式扬尘噪声监测点，覆盖边界外延30米范围。地下停车场出入口车流密集，设置可调向噪声监测探头，捕捉车辆启停及装卸噪声峰值。主施工道路与材料堆场交界区域布设多参数监测终端，同步采集PM2.5、PM10、噪声、风速数据。各点位避开大型机械作业半径及临时办公区空调外机排风路径，防止干扰性数据生成。点位高度统一设定在离地2.8米，符合现场围挡高度与人员视线关系。所有点位坐标经全站仪复核，误差控制在±5厘米内，数据采集范围与施工区段划分图完全对应。</w:t>
      </w:r>
    </w:p>
    <w:p w14:paraId="472BCA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前完成基础加固与防雷接地。预埋混凝土基座尺寸满足设备底座承重要求，表面平整度偏差不大于2毫米。立杆采用热镀锌钢质结构，壁厚不小于3.5毫米，垂直度偏差小于1‰。所有接线口朝向背风侧，配密封胶圈与防水胶泥双重封堵。供电线路与通讯光缆同槽敷设，槽体做防腐处理并设独立接地端子。设备朝向避开正午强日照直射面，防止传感器温漂。安装后进行72小时空载运行测试，记录设备启动响应时间、数据上传间隔及离线报警阈值，全部符合《建筑工地扬尘在线监测系统技术规范》要求。</w:t>
      </w:r>
    </w:p>
    <w:p w14:paraId="2FAB78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准工作在设备通电稳定72小时后启动。先进行通电自检，确认各传感模块基础状态正常。随后开展零点校准，使用洁净空气发生装置持续供气15分钟，记录本底值波动范围。再接入国家计量院认证的标准粉尘发生器与声级校准源，分别进行满量程点比对，误差超过±5%时调整内部参数。每台设备校准数据生成独立编号报告，含校准时间、操作人员、标准源证书编号、前后对比曲线。所有报告扫描件同步上传监管平台，原始数据本地存储不少于180天。校准完成后组织监理、环保专员联合签认，纳入文明施工过程资料归档。</w:t>
      </w:r>
    </w:p>
    <w:p w14:paraId="490FAFE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智慧工地统一管理平台</w:t>
      </w:r>
    </w:p>
    <w:p w14:paraId="46002B8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BIM+GIS集成</w:t>
      </w:r>
    </w:p>
    <w:p w14:paraId="74D6C9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平台采用与市地理信息公共服务平台一致的2000国家大地坐标系，将项目规划红线、基坑边界、地下管线走向等GIS底图要素，与施工图建模坐标系完成毫米级对齐。受山地地形影响，</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场地高差显著，平台集成原始地形点云与基坑开挖模型，实时叠加支护结构剖面与边坡监测点位，确保每一处孔桩成孔位置、挡烟垂壁安装标高均落在真实地理空间内。所有地下工程数据均按深度分层标注，避免因地形起伏造成模型漂移或定位失真。</w:t>
      </w:r>
    </w:p>
    <w:p w14:paraId="50BBFA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构件属性严格对应工程量清单结构，4号楼混凝土结构、3号楼砌体工程、人防门安装等清单条目，直接映射为BIM模型中的专业系统分支。蒸压加气混凝土砌块、内外热镀锌钢管、磷石膏砌块等材料信息，以非几何属性嵌入对应构件；钢筋机械连接方式、防水卷材铺设顺序、消防模块箱安装点位等工序逻辑，转化为模型中可查询的施工路径标签。每项验收内容在模型中关联检验批编号与影像记录，实现从清单项到实体、从实体到过程的双向追溯。</w:t>
      </w:r>
    </w:p>
    <w:p w14:paraId="3FFBE7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日志、进度报表、安全巡视记录通过移动终端实时回传，自动关联至模型对应楼层与专业系统。基坑回填完成面、消防喷淋支吊架安装高度、防雷引下线焊接点位等关键工序，须在BIM模型中确认后方可触发下道工序流程。人防密闭门安装位置与防护密闭门状态变化，同步更新GIS空间热力图；扬尘监测设备、塔吊限位传感器、临时用电箱数据，均以图层形式叠加显示，支持按时间轴回溯任意时刻的现场综合态势。</w:t>
      </w:r>
    </w:p>
    <w:p w14:paraId="0C3F51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人员定位轨迹</w:t>
      </w:r>
    </w:p>
    <w:p w14:paraId="3F576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系统覆盖全部施工区域，包括4号楼、3号楼地上作业面，地下停车场、人防地下室及各出入口通道。设备部署与现场管理节点一致，出入口设置读卡识别终端，重点施工作业区布设定位信标，保安岗亭、管理用房、材料堆放区均纳入轨迹采集半径。系统不依赖人员主动操作，施工人员佩戴内置定位模块的安全帽或工牌后，移动过程自动上传坐标信息。数据采集频率适配现场管理节奏，高峰作业时段加密记录，夜间低频存档。轨迹信息与出入证登记、保安巡检路线、参观人员安全帽发放记录同步关联，确保所有进入现场的人员行为全程留痕。</w:t>
      </w:r>
    </w:p>
    <w:p w14:paraId="3DDA16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出入口、防火卷帘门启闭区域、地下车库坡道、各楼栋首层消防通道均设为轨迹高敏感区。人员进入上述区域，系统自动触发位置锁定与停留时长统计，超时滞留由平台推送提醒至现场管理人员。防火门状态信号接入轨迹平台，门体开启即关联通行记录，闭合超时自动标注异常。保安人员巡检路线按预设路径生成电子围栏，脱岗或偏离路线实时报警。地下工程阶段，基坑边缘、桩机作业半径、材料吊装覆盖区同步设定虚拟警戒带，轨迹越界即时提示。</w:t>
      </w:r>
    </w:p>
    <w:p w14:paraId="26BEB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轨迹数据每日自动归集，生成人员驻留热力图与区域通行频次表，嵌入周进度例会汇报材料。保安每日巡检记录与定位轨迹匹配校验，确认巡检点位到达时效及停留完整性。突发治安事件发生后，调取事发地前后30分钟所有人员轨迹，快速圈定关联人员并回溯移动路径。参观人员登记信息与安全帽发放记录绑定定位模块，通行路线全程可视化，离场时自动核验轨迹终点与出口位置一致性。所有轨迹信息保存期限不少于合同工期加两年，满足质量追溯与管理复盘要求。</w:t>
      </w:r>
    </w:p>
    <w:p w14:paraId="70D393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设备运行看板</w:t>
      </w:r>
    </w:p>
    <w:p w14:paraId="0DC946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看板集成施工区域全部在用设备运行信号。配电箱、消防模块箱、风机、探测器、人防密闭门、防火卷帘等点位状态实时回传，信号源来自设备本体输出端或加装的智能传感模块。数据接入不依赖设备原厂协议，采用统一边缘网关适配，确保新旧设备兼容。所有点位在数字工地模型中精准映射，支持按楼号、专业系统、风险等级三维筛选查看。</w:t>
      </w:r>
    </w:p>
    <w:p w14:paraId="215D32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看板显示内容分三类：一是基础运行状态，如风机启停、探测器在线、门体开合；二是环境参数，如配电箱温升、消防水箱水位、人防门气密压力；三是设备台账信息，含安装位置、维保周期、最近一次校验时间。数据刷新间隔设定为30秒，关键设备</w:t>
      </w:r>
      <w:r>
        <w:rPr>
          <w:rFonts w:hint="eastAsia" w:ascii="宋体" w:hAnsi="宋体" w:eastAsia="宋体" w:cs="宋体"/>
          <w:bCs w:val="0"/>
          <w:iCs w:val="0"/>
          <w:sz w:val="28"/>
          <w:szCs w:val="28"/>
          <w:highlight w:val="none"/>
          <w:lang w:eastAsia="zh-CN"/>
        </w:rPr>
        <w:t>设定</w:t>
      </w:r>
      <w:r>
        <w:rPr>
          <w:rFonts w:hint="eastAsia" w:ascii="宋体" w:hAnsi="宋体" w:eastAsia="宋体" w:cs="宋体"/>
          <w:bCs w:val="0"/>
          <w:iCs w:val="0"/>
          <w:sz w:val="28"/>
          <w:szCs w:val="28"/>
          <w:highlight w:val="none"/>
        </w:rPr>
        <w:t>为10秒高频采集，满足危大工程监测响应时效要求。</w:t>
      </w:r>
    </w:p>
    <w:p w14:paraId="4B779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不孤立呈现，按系统功能关系组织层级结构。消防电系统与喷淋、消火栓系统形成闭环联动逻辑，探测器报警自动触发对应区域声光警报、防火阀关闭、挡烟垂壁下落指令，并在看板同步高亮关联设备状态。通风系统与防排烟设备共享风压监测数据，风机启停与防火阀开闭状态互锁，异常时自动弹窗提示逻辑冲突。</w:t>
      </w:r>
    </w:p>
    <w:p w14:paraId="62BE4A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启闭、防爆波活门动作与地下工程作业面状态绑定。当人防门处于非密闭状态，看板自动标红对应区域，同步推送提醒至值班保安终端。地下车库排水泵启停与雨水管、污水管液位联动，避免积水倒灌。所有逻辑关系在平台预设，无需二次编程，符合清单中人防、消防、通风等分项工程的协同施工要求。</w:t>
      </w:r>
    </w:p>
    <w:p w14:paraId="5AFCB4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警报产生后，看板自动推送处置工单至责任人员移动终端。工单含设备位置、异常类型、历史运行曲线、最近一次巡检记录。现场处置过程通过定位打卡、拍摄照片、语音备注完成闭环，信息实时回传更新看板状态栏。处置超时未响应，系统自动升级提醒至项目负责人。</w:t>
      </w:r>
    </w:p>
    <w:p w14:paraId="65E2FA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看板记录全部设备操作留痕，包括人防门人工启闭、消防水泵手动启动、配电箱断电复位等。这些操作与治安保卫、危大工程巡视、文明施工检查计划自动比对，生成执行偏差报告。每日晨会调取前24小时设备高频告警TOP3清单，用于优化巡检路线与人员排班。</w:t>
      </w:r>
    </w:p>
    <w:p w14:paraId="171BDCD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隐患闭环管理</w:t>
      </w:r>
    </w:p>
    <w:p w14:paraId="49DC28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识别在施工准备阶段即启动，图纸会审与专项方案交底同步梳理风险点。地下工程桩基成孔、人防门框预埋、消防电系统桥架敷设等工序，均预设检查清单，对应清单中“声测管安装”“密闭人防门安装”“消防模块箱安装”等项目。模板支设完成即开展支撑体系验收，钢筋机械连接作业前核验套筒匹配性，防水卷材铺设后立即检查搭接与收口。每个施工动作对应隐患触发节点，避免事后补录。</w:t>
      </w:r>
    </w:p>
    <w:p w14:paraId="14F966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指令通过智慧平台实时推送至责任班组，上传整改前后对比影像、材料复检记录及监理现场确认签字。销号动作与工序报验同步完成，例如地下停车场耐磨地面施工前，须完成地沟盖板安装偏差整改；防火卷帘门调试前，需确认导轨垂直度及联动信号反馈正常。销号信息自动归集至该分项工程电子档案。</w:t>
      </w:r>
    </w:p>
    <w:p w14:paraId="4AA3DB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患记录系统自动留存，时间戳、定位坐标、责任人、整改措施、验证方式一一对应。电渣压力焊焊口外观检查、卷材防水基层处理、防火卷帘门手动启闭测试等清单所列作业，均生成结构化数据字段。责任绑定至具体工种班组长，整改超时未闭环的，平台自动标红并推送至项目安全总监终端。</w:t>
      </w:r>
    </w:p>
    <w:p w14:paraId="0B9A03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查验证覆盖易疏漏部位，地下停车场防水层收头处、人防密闭门框与墙体连接缝隙、消防喷头与风管间距等部位，设为必查项。复查结果需附现场实测数据与影像，由监理签字确认后方可关闭隐患。系统对同一部位重复出现的隐患自动生成趋势分析，用于优化后续施工交底与过程巡检频次。</w:t>
      </w:r>
    </w:p>
    <w:p w14:paraId="1EFDD5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移动端APP应用</w:t>
      </w:r>
    </w:p>
    <w:p w14:paraId="7CD88D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问题现场拍照上传后，自动关联责任区域、施工部位及工序节点，同步推送至对应班组长与安全员终端。针对清单所列扬尘治理、工完料尽、临时厕所设置、垃圾当日清运等要求，巡查项预置标准化清单，勾选即生成电子日志，整改反馈附现场对比图。深基坑、高大模板等危大工程监测数据接入APP，监测异常时触发分级预警，信息同步推送监理、建设单位及安监平台。出入证电子生成、扫码核验、通行记录自动归档，参观人员登记与安全帽发放记录实时同步，避免纸质台账滞后或遗失。所有巡检数据按日归集，自动生成文明施工考核报表，支撑月度例会数据通报与责任追溯。</w:t>
      </w:r>
    </w:p>
    <w:p w14:paraId="28FE73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场材料通过APP扫码登记批次信息，自动匹配清单所列蒸压加气混凝土砌块、磷石膏砌块、HPB300/HRB400钢筋等类别，关联样品封样状态与监理审批记录。钢筋机械连接、植筋、混凝土浇筑等关键工序启动前，施工员上传作业面照片、班前交底记录及人员持证情况，系统校验工序前置条件是否完备。砂浆砌筑、抹灰、防水层铺设等隐蔽工程，施工完成即上传带时间水印的定点影像，监理端在线验收，未通过项直接退回并标注缺陷位置。样品报送、材料代换申请均通过APP提交，附件支持照片、检测报告、对比说明，审批流程全过程留痕，避免纸质流转延误。</w:t>
      </w:r>
    </w:p>
    <w:p w14:paraId="1AA223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消防警报、基坑位移超限等紧急情况触发后，APP自动向24小时保安岗、项目负责人、安全部门及联动单位推送弹窗指令，附带定位、现场图像及预案操作指引。治安管理计划与紧急预案关键动作嵌入APP快捷入口，如一键报警、人员集结点导航、应急物资位置调取。渣土运输车辆进出场，通过APP核验运输单位资质证照及电子运单，超载、无证、未密闭等违规行为实时抓拍并生成处置工单。防雷接地测试、消防系统调试、人防门启闭检测等专项验收，验收人现场填写数据、上传检测影像，系统自动比对规范要求并生成验收结论，杜绝事后补录。</w:t>
      </w:r>
    </w:p>
    <w:p w14:paraId="26F5F39A">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确保文明施工、环境保护技术措施</w:t>
      </w:r>
    </w:p>
    <w:p w14:paraId="6F199BCE">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扬尘污染防治措施</w:t>
      </w:r>
    </w:p>
    <w:p w14:paraId="38D6929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施工现场围挡管理</w:t>
      </w:r>
    </w:p>
    <w:p w14:paraId="3ED0D7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围挡材质与高度</w:t>
      </w:r>
    </w:p>
    <w:p w14:paraId="49D692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围挡采用标准化彩钢板配合型钢骨架组合构造，面板为高强耐候彩涂钢板，骨架为热浸镀锌方钢管，所有连接节点使用可拆卸螺栓固定。材料表面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防锈密封处理，接缝处加设防水胶条，确保雨季连续使用不渗漏、不变形。面板厚度与骨架间距经风荷载验算确定，满足</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常年风力与降雨条件下的稳定性要求。底部设300mm高防溢挡脚板，与硬化地面牢固衔接，防止泥浆外溢。围挡表面平整度控制在2mm以内，便于后期张贴文明施工标识及安全警示内容。</w:t>
      </w:r>
    </w:p>
    <w:p w14:paraId="38C20C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构造兼顾日常维护与应急调整需求。板面预留模数化开孔，适配保安岗亭基础及门禁设备预埋管线；骨架预留吊装吊点，配合施工进度分段安装与迁移。所有构件均按统一模数生产，现场无需切割焊接，减少噪音与光污染。表面涂层选用抗紫外线型，三年内不褪色、不粉化，清洁维护仅需湿布擦拭，避免高压水枪冲洗造成扬尘。构件回收率达95%以上，拆除后可重复用于后续标段或周转至其他项目。</w:t>
      </w:r>
    </w:p>
    <w:p w14:paraId="125766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围挡沿用地红线连续设置，主体高度统一为2.5米，临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一侧及城市主干道界面提升至3.0米，增强对居民视线与噪声的物理隔离。出入口段采用可升降式结构，日常保持2.5米高度，大型设备进出时段降为1.8米，作业完毕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复位。所有围挡顶部设防攀爬压顶条，底部与地面间隙控制在10mm以内，防止小动物及杂物穿入。临街段增设双层隔音夹芯板，内嵌吸音棉，降低施工机械作业对外部环境影响。</w:t>
      </w:r>
    </w:p>
    <w:p w14:paraId="58863D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布局与地下工程接口精准对应。人防地下室出入口、地下停车场坡道起点、综合管网检查井所在位置，围挡预留检修开口并加装可锁闭钢质盖板，板面编号与图纸一致，日常封闭，维保时开启。围挡基础避开所有地下管线探测标记点，基础开挖前完成管线交底复测。临安置房侧围挡内侧设置喷雾降尘装置，喷头间距4米，由智能控制器按湿度与风速自动启停，确保扬尘治理措施与围挡结构一体实施。</w:t>
      </w:r>
    </w:p>
    <w:p w14:paraId="49B7A3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围挡封闭性要求</w:t>
      </w:r>
    </w:p>
    <w:p w14:paraId="51AB76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沿施工区域边界连续设置，覆盖生产厂房、仓库、商铺、地下停车场及配套道路等全部建构筑物作业面。基坑边缘、道路施工段、综合管网开挖区与已建安置房交界处，围挡须无缝衔接，不得留有豁口或断点。转角位置加设斜撑与连接件，确保结构稳定；底部采用砂浆砌筑或钢板封边，防止泥浆、碎石外溢。围挡与地面接触处做密封处理，避免扬尘从底部</w:t>
      </w:r>
      <w:r>
        <w:rPr>
          <w:rFonts w:hint="eastAsia" w:ascii="宋体" w:hAnsi="宋体" w:eastAsia="宋体" w:cs="宋体"/>
          <w:bCs w:val="0"/>
          <w:iCs w:val="0"/>
          <w:sz w:val="28"/>
          <w:szCs w:val="28"/>
          <w:highlight w:val="none"/>
          <w:lang w:eastAsia="zh-CN"/>
        </w:rPr>
        <w:t>外溢</w:t>
      </w:r>
      <w:r>
        <w:rPr>
          <w:rFonts w:hint="eastAsia" w:ascii="宋体" w:hAnsi="宋体" w:eastAsia="宋体" w:cs="宋体"/>
          <w:bCs w:val="0"/>
          <w:iCs w:val="0"/>
          <w:sz w:val="28"/>
          <w:szCs w:val="28"/>
          <w:highlight w:val="none"/>
        </w:rPr>
        <w:t>。施工过程中临时开口部位，如材料运输通道、人员进出入口，须配置可启闭式活动门并加装限位装置，确保非通行时段闭合严密。</w:t>
      </w:r>
    </w:p>
    <w:p w14:paraId="68D545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，居民日常通行密集，围挡需同步承担防尘、防噪、防人员误入、防视觉干扰四项功能。围挡板面采用不透光材质，高度满足抗风等级要求，表面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眩光处理，避免反射光影响周边住户。靠近安置房侧加装吸音层，降低机械作业噪声传播。围挡外侧设置夜间反光标识，内部加设红外感应警示灯，人员靠近即自动亮起。相比一般工地围挡，此处特别强化防攀爬构造，顶部加装防翻越压顶，立柱间距加密，杜绝儿童攀越可能。</w:t>
      </w:r>
    </w:p>
    <w:p w14:paraId="027C6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开工起，围挡随施工面推进动态调整。地下室施工阶段重点封闭基坑周边，地上主体阶段延伸至各单体建筑外围，装饰装修阶段收缩至作业楼层临边。每次调整前编制围挡迁移方案，明确拆除、转运、复装工序及责任人员。围挡构件编号登记，建立损耗台账，破损板件48小时内更换。每日巡查记录围挡闭合状态，遇大风、暴雨天气后加检一次，确保始终处于有效封闭状态。</w:t>
      </w:r>
    </w:p>
    <w:p w14:paraId="15FFAE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围挡清洁维护</w:t>
      </w:r>
    </w:p>
    <w:p w14:paraId="386B8D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围挡结构按项目所处山地环境</w:t>
      </w:r>
      <w:r>
        <w:rPr>
          <w:rFonts w:hint="eastAsia" w:ascii="宋体" w:hAnsi="宋体" w:eastAsia="宋体" w:cs="宋体"/>
          <w:bCs w:val="0"/>
          <w:iCs w:val="0"/>
          <w:sz w:val="28"/>
          <w:szCs w:val="28"/>
          <w:highlight w:val="none"/>
          <w:lang w:eastAsia="zh-CN"/>
        </w:rPr>
        <w:t>与邻近</w:t>
      </w:r>
      <w:r>
        <w:rPr>
          <w:rFonts w:hint="eastAsia" w:ascii="宋体" w:hAnsi="宋体" w:eastAsia="宋体" w:cs="宋体"/>
          <w:bCs w:val="0"/>
          <w:iCs w:val="0"/>
          <w:sz w:val="28"/>
          <w:szCs w:val="28"/>
          <w:highlight w:val="none"/>
        </w:rPr>
        <w:t>安置房实际布置，采用抗风压、耐紫外线、易清洗的复合板材，立柱基础与道路硬化层同步施工，高度与周边建筑协调。板材拼缝严密，底部设防尘挡板，顶部加装喷淋装置接口。材质选用兼顾本地资源适配性，与磷石膏砌块、蒸压加气混凝土砌块等建材应用逻辑一致，注重回收再利用。围挡外立面预留信息栏位，用于公示施工许可、安全提示及环保监督电话，文字排版统一规范，夜间加装低功耗照明。所有围挡安装位置避开地下管线路径，施工前完成地下设施探查与</w:t>
      </w:r>
      <w:r>
        <w:rPr>
          <w:rFonts w:hint="eastAsia" w:ascii="宋体" w:hAnsi="宋体" w:eastAsia="宋体" w:cs="宋体"/>
          <w:bCs w:val="0"/>
          <w:iCs w:val="0"/>
          <w:sz w:val="28"/>
          <w:szCs w:val="28"/>
          <w:highlight w:val="none"/>
          <w:lang w:eastAsia="zh-CN"/>
        </w:rPr>
        <w:t>标识</w:t>
      </w:r>
      <w:r>
        <w:rPr>
          <w:rFonts w:hint="eastAsia" w:ascii="宋体" w:hAnsi="宋体" w:eastAsia="宋体" w:cs="宋体"/>
          <w:bCs w:val="0"/>
          <w:iCs w:val="0"/>
          <w:sz w:val="28"/>
          <w:szCs w:val="28"/>
          <w:highlight w:val="none"/>
        </w:rPr>
        <w:t>，基础开挖过程同步落实临时保护措施。</w:t>
      </w:r>
    </w:p>
    <w:p w14:paraId="4B0EE8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人沿围挡全线步行巡检，重点清理附着泥浆、浮尘与喷涂污迹，对车辆进出频繁区段增加冲洗频次。每周汇总清洁记录，纳入周进度例会通报内容，附定点摄影比对前后状态。每月结合“工完料尽场地净”要求，对围挡周边堆放物料、渣土遗撒、临时设施移位等情况一并整治。清洁作业与渣土运输时段错峰安排，避免交叉污染；冲洗废水经沉淀后接入现场临时排水系统，不外溢至公共道路。保洁工具定点存放，作业后即时归位，与出入证管理、保安岗亭设置统筹布局，确保现场整洁有序可追溯。</w:t>
      </w:r>
    </w:p>
    <w:p w14:paraId="684432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出现破损、倾覆或大幅污损时，现场保安第一时间上报，30分钟内启动处置流程。施工班组同步到场核查，确认是否涉及地下管线位移、基坑边坡变化或车辆撞击等成因，并同步报监理人。破损围挡在2小时内完成临时加固或更换，材质规格与原设一致，更换过程全程录像备查。涉及出入通道口的围挡修复，同步启用备用通行路径，保安人员现场引导，保障人员车辆有序通行。所有维护动作纳入当日进度报表，连同照片、处理时间、责任人一并提交，形成从发现、响应、处置到归档的闭环管理。</w:t>
      </w:r>
    </w:p>
    <w:p w14:paraId="4989A9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公益广告设置</w:t>
      </w:r>
    </w:p>
    <w:p w14:paraId="270D0E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公益广告设置依托施工现场围挡本体，统一布设于项目主出入口、</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临街围挡、施工主干道沿线等可视面。围挡结构采用彩钢板或砌体基座+夹芯板形式，表面平整洁净，具备喷绘粘贴基础条件。所有公益广告内容采用UV喷绘工艺制作，色彩牢固，耐候性强，与围挡材质及色调协调。广告版面避开施工通道、消防通道、临时用电箱体及物料堆放区，确保通行视线不受遮挡。围挡顶部设置防风压条，底部预留排水缝，防止雨水积存导致画面起泡脱落。公益广告作为围挡的组成部分，同步执行文明施工管理要求，不额外增设独立灯箱或支架，杜绝现场杂乱现象。</w:t>
      </w:r>
    </w:p>
    <w:p w14:paraId="30925B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服务人群以搬迁群众为主，公益广告突出政策导向与生活关切。围挡中段区域集中布置易地搬迁后续扶持政策要点、产业园区就业岗位信息、职业技能培训报名指引等内容，字体醒目，图示清晰。安全提示类内容布置于塔吊覆盖区、基坑临边、材料堆场毗邻围挡段，包括施工安全须知、机械作业警示、应急联络方式等，采用黄黑警示配色，图符直观。现场设置便民信息栏，提供天气预报、临时停车指引、周边公交换乘说明、社区服务热线等，信息每周更新，张贴规范整齐。所有文字内容使用简体中文，无歧义表述，符合国家通用语言文字规范。</w:t>
      </w:r>
    </w:p>
    <w:p w14:paraId="1ECECF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公益广告内容纳入日常巡检范围，由文明施工专员每日巡查，发现画面污损、褪色、翘边、遮挡等情况</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登记并安排修复。内容更新按季度计划安排，结合政策调整、施工阶段变化、群众反馈意见统一修订，更新前报监理单位备案。围挡整体清洁由保洁班组负责，每周两次水洗除尘，避免油污、泥渍覆盖画面。破损广告更换时限不超过24小时，确保围挡界面始终整洁、信息有效、导向明确。</w:t>
      </w:r>
    </w:p>
    <w:p w14:paraId="1378D5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围挡夜间照明</w:t>
      </w:r>
    </w:p>
    <w:p w14:paraId="4EB98A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顶部沿连续走向设置防眩型LED光源，灯具安装高度与围挡顶部齐平，保证夜间可视范围覆盖围挡外侧2米区域。灯具支架采用热镀锌材质，与围挡立柱可靠连接，安装角度可调，避免光直射周边居民区。线路敷设使用阻燃型穿线管，沿围挡立柱内侧垂直引下，接入就近施工配电箱。配电箱具备漏电保护与过载切断功能，箱体加装防雨罩并</w:t>
      </w:r>
      <w:r>
        <w:rPr>
          <w:rFonts w:hint="eastAsia" w:ascii="宋体" w:hAnsi="宋体" w:eastAsia="宋体" w:cs="宋体"/>
          <w:bCs w:val="0"/>
          <w:iCs w:val="0"/>
          <w:sz w:val="28"/>
          <w:szCs w:val="28"/>
          <w:highlight w:val="none"/>
          <w:lang w:eastAsia="zh-CN"/>
        </w:rPr>
        <w:t>设有</w:t>
      </w:r>
      <w:r>
        <w:rPr>
          <w:rFonts w:hint="eastAsia" w:ascii="宋体" w:hAnsi="宋体" w:eastAsia="宋体" w:cs="宋体"/>
          <w:bCs w:val="0"/>
          <w:iCs w:val="0"/>
          <w:sz w:val="28"/>
          <w:szCs w:val="28"/>
          <w:highlight w:val="none"/>
        </w:rPr>
        <w:t>明显警示标识。供电线路全程穿管保护，管材选用镀锌钢管或难燃PVC管，接头处做防水密封处理。所有灯具金属外壳与接地系统连通，接地电阻不大于4欧姆，接地极采用角钢或钢管打入地下，深度不小于2.5米。</w:t>
      </w:r>
    </w:p>
    <w:p w14:paraId="4E60A7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照明设施纳入现场日常巡检范围，由专职电工每班交接时检查灯具亮灭状态、线路有无破损、配电箱运行是否正常。发现熄灭或异常立即登记并当日处理，备品备件存放于现场材料库，确保4小时内完成更换。照明时段设定为日落后至次日日出前，根据季节变化调整启闭时间，控制箱加装光感模块实现自动启停。保安人员在夜间巡视中同步关注围挡照明亮灯情况，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通报机电班组。照明运行数据随每日进度报表同步提交，含故障次数、修复时长、更换数量等内容，监理单位可随时调阅核查记录。</w:t>
      </w:r>
    </w:p>
    <w:p w14:paraId="4424CE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围挡安全验算</w:t>
      </w:r>
    </w:p>
    <w:p w14:paraId="47B3CC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围挡结构按常规风压工况建立静力模型，覆盖面板、立柱、连接节点及基础四类构件。验算过程依据</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典型风环境特征，采用通用风压参数进行组合计算，不依赖短期气象实测，但满足贵州省工程建设安全等级要求。板面抗弯、立柱抗压弯、连接螺栓抗剪、基础抗倾覆均纳入统一验算流程，确保单体围挡在连续阵风作用下不发生整体失稳或局部屈曲。验算中计入围挡自身重量与风荷载偏心效应，避免因自重不足引发倾覆风险。</w:t>
      </w:r>
    </w:p>
    <w:p w14:paraId="780786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围挡连续布设形成线性屏障，风荷载在转角、通道开口及门洞位置产生应力集中。项目现场临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人行车辆通行频繁，上述部位按提高一级荷载标准复核。实际布置中，转角处增设双立柱与斜向支撑，主通道口采用加厚立柱与混凝土基座，门洞两侧立柱间距压缩至常规值的七成。所有加强措施均经简化模型验算确认，确保在突发阵风或临时车辆擦碰下维持结构完整。</w:t>
      </w:r>
    </w:p>
    <w:p w14:paraId="6A4845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基础埋置深度与持力层选择，需避开地下工程中基坑边坡、桩孔、管沟等扰动区域。验算时将基坑回填土密实度、管沟回填质量、周边地表水渗入等因素纳入地基承载力折减系数，按最不利组合工况确定基础底面尺寸与埋深。基坑支护结构外侧围挡基础，额外计入土体侧向压力与围挡推力的叠加效应，防止基础滑移或不均匀沉降。</w:t>
      </w:r>
    </w:p>
    <w:p w14:paraId="4EBB11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程分阶段影响围挡受力状态。初期以风载与自重为主；地下结构出地面后，大型机械频繁靠近作业，产生动荷载与振动效应；后期人防门吊装等工序，重型设备在围挡外侧短时停留，形成集中侧向压力。各阶段均设置基础位移监测点，位移量按施工阶段动态调整控制阈值，确保围挡始终处于弹性工作状态，不出现永久变形或连接松动。</w:t>
      </w:r>
    </w:p>
    <w:p w14:paraId="6228751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裸土与物料覆盖</w:t>
      </w:r>
    </w:p>
    <w:p w14:paraId="7B6253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土方堆放覆盖</w:t>
      </w:r>
    </w:p>
    <w:p w14:paraId="115FD1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堆存按地下结构施工节奏划分为基坑开挖区、临时周转区、回填待用区三类。开挖出的土方就地分类堆放，避免混杂，渣土与可回填土分隔设置硬质围挡。周转区设于场地内侧硬质地坪上，底部铺设碎石垫层并压实，防止雨季泥泞。回填区靠近各单体基坑口，堆高不超过1.5米，坡脚距基坑边缘保持3米以上安全距离。堆存点位随4号楼、3号楼及地下车库基础施工面推进实时调整，每日由施工员核对堆存位置与当日开挖计划匹配度，确保不占压管网预埋通道，不阻碍人防地下室施工通道。</w:t>
      </w:r>
    </w:p>
    <w:p w14:paraId="5FD40D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所有裸露土方堆放面在堆置完成后2小时内完成覆盖。使用2000目以上密目防尘网全幅铺设，网与网搭接宽度不小于20厘米，边缘用</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或U型钢筋钉压实固定，防大风掀揭。覆盖过程纳入工序交接管理，堆存班组与文明施工班组现场签字确认，监理人员抽查覆盖率并留存影像记录。每日开工前巡查覆盖完好性，遇破损、移位立即更换修补。覆盖网重复使用前经清洗晾晒，破损率</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15%即报废更新。覆盖状态同步记录于当日进度报表，作为扬尘治理专项考核依据。</w:t>
      </w:r>
    </w:p>
    <w:p w14:paraId="31A845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项目毗邻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土方覆盖须兼顾防尘、防滚落、防冲刷三重防护。堆场周边增设1.2米高挡土矮墙，墙顶设喷淋喷头，晴天每4小时启喷一次。雨天前加覆一层防水篷布，防止雨水渗透导致滑坡或泥浆外溢。夜间渣土运输车辆出场前，轮胎冲洗与车厢密闭检查双到位，防遗洒污染市政道路。覆盖网延伸至堆场外延1米，压边</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每日清点数量并登记，确保无缺失。所有覆盖措施与治安保卫、道路保洁、临时厕所清运同步纳入每日工后清理清单，做到堆存有界、覆盖无隙、场地无裸。</w:t>
      </w:r>
    </w:p>
    <w:p w14:paraId="753837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砂石骨料覆盖</w:t>
      </w:r>
    </w:p>
    <w:p w14:paraId="0055B5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完成即覆盖防尘网，覆盖范围延展至坑边外延两米。覆盖动作嵌入土方工序末段，与基坑支护、垫层施工衔接，避免裸土暴露超24小时。声测管安装、钢筋笼吊装等穿插作业时，采用分区揭盖方式，作业面随掀随盖。覆盖材料选用可降解防尘网，固定采用</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压边，兼顾雨水渗透与抗风揭。基坑回填前保持全周期覆盖，回填同步分层压实、分层覆盖，</w:t>
      </w:r>
      <w:r>
        <w:rPr>
          <w:rFonts w:hint="eastAsia" w:ascii="宋体" w:hAnsi="宋体" w:eastAsia="宋体" w:cs="宋体"/>
          <w:bCs w:val="0"/>
          <w:iCs w:val="0"/>
          <w:sz w:val="28"/>
          <w:szCs w:val="28"/>
          <w:highlight w:val="none"/>
          <w:lang w:eastAsia="zh-CN"/>
        </w:rPr>
        <w:t>防止</w:t>
      </w:r>
      <w:r>
        <w:rPr>
          <w:rFonts w:hint="eastAsia" w:ascii="宋体" w:hAnsi="宋体" w:eastAsia="宋体" w:cs="宋体"/>
          <w:bCs w:val="0"/>
          <w:iCs w:val="0"/>
          <w:sz w:val="28"/>
          <w:szCs w:val="28"/>
          <w:highlight w:val="none"/>
        </w:rPr>
        <w:t>扬尘外溢。</w:t>
      </w:r>
    </w:p>
    <w:p w14:paraId="3921B5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石骨料、砌块、石膏砌块等物料按品种分区存放，地面硬化并设围挡。堆体顶部及四周全覆盖密目防尘网，网目密度满足防风抑尘要求。砂浆搅拌区设防雨棚，散装水泥罐、砂石料斗均配置密闭盖板，搅拌作业全程遮盖。当日未用完砂浆、砌筑余料当日清运或覆盖堆存，避免夜间裸露。堆场周边设排水沟与沉淀池，冲洗废水经沉淀后循环利用，防止泥浆漫流污染场地。</w:t>
      </w:r>
    </w:p>
    <w:p w14:paraId="761CEC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车辆密闭装置完好，装载高度不超出车厢挡板，出场前冲洗轮胎与底盘。砂石、砌块等物料运输全程覆盖篷布，接缝压紧、绑扎牢靠。场内临时道路硬化处理，运输通道设雾炮定点喷淋，车辆驶过即启动。卸料点设围挡与降尘设施，卸料完成后立即覆盖余料，散落物料两小时内清扫归堆并覆盖。运输单位须具备资质证照，运输台账每日更新，覆盖执行情况纳入渣土运输管理日志。</w:t>
      </w:r>
    </w:p>
    <w:p w14:paraId="3F5F4FB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粉料罐体密闭</w:t>
      </w:r>
    </w:p>
    <w:p w14:paraId="0110D4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现场设置专用粉料库房，采用硬质围挡封闭，顶部设置防雨顶棚，出入口配备密闭门及自动闭合装置。库房地面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硬化处理，周边设置排水沟与沉淀池，防止雨水浸泡造成粉料流失。磷石膏砌块、膨胀玻化微珠保温防火砂浆等粉状材料按批次分类存放，每类材料独立分区，底部加设防潮垫层，顶部覆盖防雨篷布并压重固定。库房内保持通风干燥，定期检查篷布完整性与地面防潮状态，发现破损或渗漏立即更换或修补。库房布局避开主干道与作业面交叉区域，减少车辆进出频次，降低扬尘扩散风险。</w:t>
      </w:r>
    </w:p>
    <w:p w14:paraId="0078B9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砌筑及保温隔热墙面施工中，粉料使用频次高、单次用量小、作业点分散。为控制装卸与投料环节扬尘，所有作业面配置可移动式密闭投料箱，箱体设双层软帘门与负压吸尘口，连接小型集尘装置。砂浆搅拌机进料口加装可调式软帘，玻化微珠、抗裂砂浆等干粉料通过密闭管道或加盖料斗转入搅拌机。搬运过程使用带盖手推斗车，杜绝敞口运输。每日作业结束前清理投料区域，回收散落粉料，残余粉尘采用湿法清扫，避免干扫扬起。施工中同步监测周边PM10浓度，数值接近限值时即启动喷雾降尘措施。</w:t>
      </w:r>
    </w:p>
    <w:p w14:paraId="4BA17DA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建筑垃圾覆盖</w:t>
      </w:r>
    </w:p>
    <w:p w14:paraId="549D11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建筑垃圾按类型分区堆放，砌块碎料、管材余料、钢筋边角料、模板木屑分别归入对应临时堆放点。堆放区域设硬质围挡及标识牌，底部铺设碎石垫层防止泥浆外溢。每个堆场独立设置排水沟，避免雨水冲刷带泥。</w:t>
      </w:r>
    </w:p>
    <w:p w14:paraId="7A4572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覆盖采用2000目密目网，满铺至堆体边缘并延伸覆盖周边1米范围。网体用砂袋或角钢压边，防止大风掀揭。覆盖后48小时内完成清运，清运前再次检查覆盖完整性，破损处</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更换。</w:t>
      </w:r>
    </w:p>
    <w:p w14:paraId="785B07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施工过程中产生大量砌块碎料和管材余料，抹灰层凿除渣、贴砖边角料、UPVC管切割屑均在作业面半径3米内设置移动式收纳桶。作业结束前15分钟完成垃圾入桶、桶体加盖与桶周地面清扫。</w:t>
      </w:r>
    </w:p>
    <w:p w14:paraId="136CEC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收纳桶满载后转移至固定堆放区，同步覆盖防尘布。防尘布厚度不小于0.08毫米，接缝重叠不小于20厘米，四角用钢钎固定。每日收工前完成覆盖状态巡查，发现松脱、破损立即处理，确保覆盖持续有效。</w:t>
      </w:r>
    </w:p>
    <w:p w14:paraId="42D191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后未及时回填的土方、道路基层铺设前的临时堆土、人防地下室顶板覆土前的裸露面，均按施工节奏同步覆盖。覆盖材料选用可降解环保土工膜或加厚聚乙烯膜，接缝热熔焊接，边缘埋入土中不小于30厘米。</w:t>
      </w:r>
    </w:p>
    <w:p w14:paraId="688A70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后设置明显警示带，禁止人员踩踏与机械碾压。每日安排专人巡查，检查膜体是否移位、破损、积水。遇大风、降雨天气增加巡查频次，覆盖松动处当日完成加固，确保裸土区域无扬尘、无裸露、无泥浆外流。</w:t>
      </w:r>
    </w:p>
    <w:p w14:paraId="29FE48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临时堆场硬化</w:t>
      </w:r>
    </w:p>
    <w:p w14:paraId="7265B2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堆场硬化采用现场可控材料体系，优先使用与主体结构一致的混凝土和砂浆工艺。地下工程垫层施工经验表明，C15素混凝土或1:3水泥砂浆分层压实，可满足一般物料堆存承重要求；对重型设备集中停放区，参照砖胎膜抹灰后混凝土保护层做法，加设细石混凝土面层并嵌入钢丝网片增强耐久性。材料配比根据现场含水率与骨料级配动态调整，避免远距离运输商品混凝土造成初凝浪费。硬化厚度按使用部位分级设定，普通堆存区80毫米，吊装作业区120毫米，兼顾承载性与拆除便利性。所有硬化面坡度控制在1%–2%，与场内综合管网排水方向一致，防止积水浸泡基层。</w:t>
      </w:r>
    </w:p>
    <w:p w14:paraId="44E224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场按使用频次与荷载特征划分为三类区域，实行轮换硬化。A区设于临近3号、4号楼施工主通道侧，承担钢筋、砌块等大宗材料周转，采用一次性硬化；B区位于地下工程出入口附近，配合基坑回填与垫层施工节奏，分段实施、即用即硬；C区作为备用区，仅做碎石铺垫，待设备进场或高峰周转期再行混凝土硬化。各区域硬化前完成地面整平与压实，参照地基工程中基坑回填压实度控制标准执行。轮换机制依托每周进度例会动态更新，硬化作业安排不占用主体结构连续施工时段，避免交叉干扰。场内运输车辆按分区限速、限重运行，防止已硬化面早期破损。</w:t>
      </w:r>
    </w:p>
    <w:p w14:paraId="1D7AB3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硬化面与永久构筑物交界处设置过渡构造，防止不均匀沉降引发开裂或泥浆外溢。临近人防地下室出入口、地下停车场坡道口等部位，硬化层与结构底板预留150毫米沉降缝，内填柔性隔离层并覆盖镀锌铁皮临时封口；靠近厂房柱基、剪力墙边线位置，参照变形缝施工做法，预埋止水带后浇筑硬化层。地面与地下工程砖胎膜、地沟侧壁接缝处，采用抹灰砂浆抹压收口，增强密实度。所有硬化边界同步设置矮档土坎与截水沟，坎体高度略高于硬化面，沟底坡向场内雨水系统，配合UPVC静音雨水管接入点统一排导。硬化完成面与周边裸土交界处，每日覆盖密目网并洒水抑尘，防止风蚀扰动。</w:t>
      </w:r>
    </w:p>
    <w:p w14:paraId="534549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覆盖材料规格</w:t>
      </w:r>
    </w:p>
    <w:p w14:paraId="5A8891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后立即开展裸土覆盖，侧壁暂不覆盖区域采用喷淋降尘配合雾炮作业，底部作业面随挖随清、随清随盖。沟槽开挖段按施工节奏分段覆盖，管道安装完成一段，回填一段，覆盖一段，避免长时间暴露。场地内临时堆土集中堆放，采用防尘网全封闭覆盖，边坡设挡土埂防止滑移，堆体高度控制在规范允许范围内。回填作业中，未及时压实的松散土层每日收工前必须覆盖到位，雨季增加篷布压边措施，防止雨水冲刷造成泥浆外溢。</w:t>
      </w:r>
    </w:p>
    <w:p w14:paraId="4C46D5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堆场按材质特性分类覆盖。蒸压加气混凝土砌块及磷石膏砌块堆置于硬质垫层上，上部采用密目网+防水篷布双层覆盖，防潮防尘兼顾。UPVC管、镀锌钢管、衬塑管等管材平放于垫木之上，侧立面设挡板，顶部整体覆防尘网并用绳索固定。钢筋原材与半成品分类堆放，架空离地，上盖防雨布，端头加</w:t>
      </w:r>
      <w:r>
        <w:rPr>
          <w:rFonts w:hint="eastAsia" w:ascii="宋体" w:hAnsi="宋体" w:eastAsia="宋体" w:cs="宋体"/>
          <w:bCs w:val="0"/>
          <w:iCs w:val="0"/>
          <w:sz w:val="28"/>
          <w:szCs w:val="28"/>
          <w:highlight w:val="none"/>
          <w:lang w:eastAsia="zh-CN"/>
        </w:rPr>
        <w:t>设置警示标识</w:t>
      </w:r>
      <w:r>
        <w:rPr>
          <w:rFonts w:hint="eastAsia" w:ascii="宋体" w:hAnsi="宋体" w:eastAsia="宋体" w:cs="宋体"/>
          <w:bCs w:val="0"/>
          <w:iCs w:val="0"/>
          <w:sz w:val="28"/>
          <w:szCs w:val="28"/>
          <w:highlight w:val="none"/>
        </w:rPr>
        <w:t>。砂石料堆场设围挡，表面覆盖防尘网，进出车辆通道铺设碎石并设冲洗平台，防止带泥上路。</w:t>
      </w:r>
    </w:p>
    <w:p w14:paraId="01899D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作业与施工工序同步开展。土方开挖、管沟施工、材料卸载等作业启动前，覆盖材料及工具已备至现场。防尘网选用克重达标、抗撕裂性能良好的产品，篷布厚度适中、接缝严密，密目网网目密度满足防尘要求。不同区域覆盖方式匹配作业特征：基坑周边采用重物压边，堆场四周设沙袋压边，管材堆顶用绳索斜拉固定。</w:t>
      </w:r>
    </w:p>
    <w:p w14:paraId="771BFC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状态纳入日常巡检内容。保安人员每班次检查覆盖完整性，重点关注大风、降雨后是否出现掀边、破损、移位。发现覆盖不到位或破损，2小时内完成修补或更换。物料转运过程中，运输车辆密闭覆盖，装卸点配备喷淋装置。每日收工前核查所有裸土区域与堆场覆盖状况，未覆盖区域登记在册，次日开工前优先处置。这直接影响扬尘控制效果与现场整洁度。</w:t>
      </w:r>
    </w:p>
    <w:p w14:paraId="359E17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施工道路抑尘</w:t>
      </w:r>
    </w:p>
    <w:p w14:paraId="4F73473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主干道硬化</w:t>
      </w:r>
    </w:p>
    <w:p w14:paraId="025100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道按施工流向分段实施硬化，优先保障材料运输与设备进出场通道。利用现场已有的基坑回填区域及平整场地，分段摊铺细石混凝土并振捣密实，表面拉毛处理增强防滑性。混凝土来源统一调配至商品混凝土站供应，确保连续浇筑与强度稳定。每段硬化完成即覆膜保湿养护，避免早期开裂。段间衔接处预留伸缩缝，后期嵌填柔性材料防止热胀冷缩变形。硬化宽度满足双车会车与吊装作业需求，坡度控制兼顾排水与运输安全。施工中同步埋设临时排水沟槽，防止积水浸泡路基。</w:t>
      </w:r>
    </w:p>
    <w:p w14:paraId="3F64C1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土质松散、雨季集中，车辆通行易起尘。硬化面层收光后立即启动抑尘层配套作业，采用定时洒水与表面封尘剂喷洒结合方式。主干道两侧设置移动式雾炮机，作业高峰时段持续运行。渣土运输车辆驶入主干道前须经冲洗平台，底盘与轮胎冲洗干净后方可通行。硬化路面每日安排专人清扫，浮尘与碎屑当日清运至指定堆放点。遇大风或干燥天气，洒水频次动态增加，确保路面始终处于微潮状态。抑尘措施与硬化施工同步推进，避免裸土暴露。</w:t>
      </w:r>
    </w:p>
    <w:p w14:paraId="699FD0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后期，主干道随厂房、仓库等单体结构推进逐步延伸。每完成一栋建筑基础施工，即向对应方向延伸硬化通道二十米，确保后续材料直达作业面。路面出现车辙或局部破损，当日安排修补，采用快硬混凝土局部浇筑并覆盖养护。每日晨会核查道路状况，记录坑洼、积水、遗撒等问题，两小时内响应处理。运输高峰期安排保安定点疏导，避免车辆长时间滞留。工完料尽后，主干道同步清理碎砖、砂浆残渣，恢复平整洁净状态，保障后期验收通行条件。</w:t>
      </w:r>
    </w:p>
    <w:p w14:paraId="76F921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雾炮机布设</w:t>
      </w:r>
    </w:p>
    <w:p w14:paraId="0302C0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机布设按施工区域分层配置，结合4号楼、3号楼地上结构施工节奏，地下工程出土口分布，以及道路与综合管网作业面位置，划分三类控制区。一类为永久道路衔接段，布设固定式雾炮机，接入工地临时水电系统，喷洒范围覆盖主干道全宽；二类为临时施工便道交汇区，配置移动式带轮雾炮机，便于随结构施工推进动态调整；三类为材料堆场与混凝土泵送点周边，设置支架式雾炮机，仰角可调，兼顾垂直降尘与水平覆盖。</w:t>
      </w:r>
    </w:p>
    <w:p w14:paraId="41B267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施工道路承担物料运输与机械通行双重功能，易形成连续性扬尘带。雾炮机沿道路中线每80米设置一台，重点强化出入口、转弯半径不足区、渣土车临时停靠点三处。出土口附近采取双机对置布设，一台定向喷洒车轮带泥上路区域，一台覆盖卸料点落料扬尘。堆场周边雾炮机朝向与主导风向一致，避免喷雾被吹向办公区或周边安置房，所有布点均避开消防通道、临时用电线路及人防口部。</w:t>
      </w:r>
    </w:p>
    <w:p w14:paraId="44074E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前完成设备状态核查，确认水箱液位、喷嘴通畅性、电机运行温度及控制系统响应，记录于当日进度报表。雾炮机启停按天气预警、土方作业时段、混凝土浇筑安排动态调整，遇风速达四级以上、空气湿度低于40%或正在进行大型构件吊装时启动强化喷洒。值班人员每两小时巡检一次，与24小时保安巡更路线衔接，发现堵塞或位移立即处置。</w:t>
      </w:r>
    </w:p>
    <w:p w14:paraId="52EAFB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照片中须同步包含雾炮机运行状态、喷雾覆盖效果及周边道路清洁度，照片附在周进度例会材料中供监理人核查。设备运行记录纳入月度文明施工专项报告，内容包括启停时间、持续时长、覆盖区域、异常处置情况。监理人可随时抽查任意点位实时运行画面，雾炮机控制系统预留数据接口，支持远程调阅近7日运行日志。</w:t>
      </w:r>
    </w:p>
    <w:p w14:paraId="1BDD9C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常规固定布点，道路施工阶段的雾炮机需适应工序节奏。基层结构层铺设期间，移动式设备沿路基边缘带同步推移，喷洒方向朝向未碾压段落，抑制摊铺、碾压扰动扬尘。每完成50米基层施工，雾炮机即向前迁移并重新锚固，底座与临时路基采用预埋钢板焊接固定，确保作业振动下不位移。</w:t>
      </w:r>
    </w:p>
    <w:p w14:paraId="20A941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网沟槽开挖深度达设计标高前，雾炮机就近布置于沟槽边缘防护带内，喷头朝向沟槽开挖面，压制挖方过程产生的颗粒物扩散。回填压实作业启动后，雾炮机同步移至新成型路基段落，喷洒范围覆盖回填土方卸载点、平地机作业区及压路机往返路径。道路面层施工时，雾炮机临时撤出作业面，移至</w:t>
      </w:r>
      <w:r>
        <w:rPr>
          <w:rFonts w:hint="eastAsia" w:ascii="宋体" w:hAnsi="宋体" w:eastAsia="宋体" w:cs="宋体"/>
          <w:bCs w:val="0"/>
          <w:iCs w:val="0"/>
          <w:sz w:val="28"/>
          <w:szCs w:val="28"/>
          <w:highlight w:val="none"/>
          <w:lang w:eastAsia="zh-CN"/>
        </w:rPr>
        <w:t>邻近</w:t>
      </w:r>
      <w:r>
        <w:rPr>
          <w:rFonts w:hint="eastAsia" w:ascii="宋体" w:hAnsi="宋体" w:eastAsia="宋体" w:cs="宋体"/>
          <w:bCs w:val="0"/>
          <w:iCs w:val="0"/>
          <w:sz w:val="28"/>
          <w:szCs w:val="28"/>
          <w:highlight w:val="none"/>
        </w:rPr>
        <w:t>商铺或管理用房屋面平台，向下俯喷，确保抑尘无盲区。</w:t>
      </w:r>
    </w:p>
    <w:p w14:paraId="21880DE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洒水频次控制</w:t>
      </w:r>
    </w:p>
    <w:p w14:paraId="59FB2D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道路按使用状态划分为硬化路段与临时便道两类。硬化路段覆盖主干通道及材料堆场周边，洒水频次以抑尘效果为依据，每日不少于两次，重点保障车辆进出高峰前完成覆盖。临时便道多位于综合管网沟槽开挖段、地下工程土方作业面衔接处，未硬化表层易起尘，要求随作业推进同步洒水，开挖与回填作业期间保持湿润状态。洒水作业避开混凝土浇筑、抹灰等对基面含水率敏感工序，防止水渍影响施工界面质量。</w:t>
      </w:r>
    </w:p>
    <w:p w14:paraId="65EED3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变化时频次动态上调。日均气温超30℃或风力达四级以上，硬化路段增加一次洒水；临时便道在干燥少雨季节每日至少三次。若遇连续降雨，暂停洒水，雨后及时排查路面积水与泥浆带出风险，清理后恢复抑尘作业。所有洒水点位标记在施工总平面图上，由专职人员每日巡查记录，确保覆盖无死角。</w:t>
      </w:r>
    </w:p>
    <w:p w14:paraId="4C1244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作业是扬尘发生强度最高的阶段，洒水作业必须与开挖、转运、回填工序紧密嵌套。基坑开挖过程中，挖掘机作业面每推进5米即启动移动式洒水，抑制刨土扬尘；自卸车装车点设置定点喷雾装置，车辆起步前完成车厢外部降尘。回填作业时，素土或级配碎石摊铺后立即洒水，保持表层微潮，碾压过程中视扬尘状况补洒。</w:t>
      </w:r>
    </w:p>
    <w:p w14:paraId="7F39F2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车辆进出密集时段强化洒水响应。材料堆场至作业面、地下停车场出入口等</w:t>
      </w:r>
      <w:r>
        <w:rPr>
          <w:rFonts w:hint="eastAsia" w:ascii="宋体" w:hAnsi="宋体" w:eastAsia="宋体" w:cs="宋体"/>
          <w:bCs w:val="0"/>
          <w:iCs w:val="0"/>
          <w:sz w:val="28"/>
          <w:szCs w:val="28"/>
          <w:highlight w:val="none"/>
          <w:lang w:eastAsia="zh-CN"/>
        </w:rPr>
        <w:t>主要</w:t>
      </w:r>
      <w:r>
        <w:rPr>
          <w:rFonts w:hint="eastAsia" w:ascii="宋体" w:hAnsi="宋体" w:eastAsia="宋体" w:cs="宋体"/>
          <w:bCs w:val="0"/>
          <w:iCs w:val="0"/>
          <w:sz w:val="28"/>
          <w:szCs w:val="28"/>
          <w:highlight w:val="none"/>
        </w:rPr>
        <w:t>运输路径，安排专人值守，对每辆驶出车辆轮胎冲洗后，同步对驶离轨迹洒水压尘。冲洗废水经沉淀池处理后重复利用，避免水资源浪费。洒水与运输节奏匹配，不因等待洒水延误工序衔接，也不因抢工忽视抑尘要求。</w:t>
      </w:r>
    </w:p>
    <w:p w14:paraId="7D3A16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车辆冲洗设施</w:t>
      </w:r>
    </w:p>
    <w:p w14:paraId="5BAF20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设施设于园区主施工出入口内侧，紧邻临时道路与永久道路衔接段。此处每日进出工程车辆集中，含土方运输车、商品混凝土罐车及材料运输车。设施避开人防地下室及地下停车场结构边界，利用已规划的综合管网预留接口接入排水系统。冲洗区地面按重载通行标准进行硬化处理，两侧设置防滑条纹，前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减速带，后方衔接临时洗车坡道。整套设施与现场围挡、门禁岗亭、监控立杆形成一体化管控界面，满足渣土运输单位资质审核与出场前强制冲洗要求。</w:t>
      </w:r>
    </w:p>
    <w:p w14:paraId="77B0A4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槽采用现浇混凝土整体浇筑，槽底与侧壁同步施作柔性防水层，参照地下工程墙面涂膜防水工艺执行。槽体底部预埋UPVC静音排水管，接入邻近地沟，管道坡度按规范控制，接口处加设止水带。槽内分设三级沉淀池，池间以砖胎膜隔断，上覆可开启沟道盖板，便于清淤。沉淀池出水端连接衬塑管，引至临时蓄水箱，经简易过滤后用于场内洒水抑尘，形成闭环用水路径。整个构造依托地下工程中</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、止水带安装、地沟模板支设等成熟工序实施。</w:t>
      </w:r>
    </w:p>
    <w:p w14:paraId="4B85B4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车辆集中出场前，保安人员核验车辆轮胎清洁状况，引导驶入冲洗区。操作人员开启高压喷淋装置，单次冲洗时长不少于90秒。冲洗过程影像同步存档，纳入当日进度报表定点摄影资料。沉淀池清掏由专人每周两次执行，清掏物按建筑垃圾规范处置。设施维护责任纳入文明施工周例会通报事项，问题整改时限不超过24小时，确保出场车辆无明显泥痕、无滴漏遗撒。</w:t>
      </w:r>
    </w:p>
    <w:p w14:paraId="266721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出口防带泥措施</w:t>
      </w:r>
    </w:p>
    <w:p w14:paraId="14739D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出入口内侧设置标准化洗车平台，平台长宽适配施工车辆通行需求，底部铺设碎石垫层并预埋排水沟，沟底坡度满足自流排水要求。平台配备高压冲洗设备及自动感应喷淋系统，喷头覆盖车轮、底盘及车厢下沿区域。洗车水源接入施工临时用水主管，设置沉淀池对回流水进行三级过滤，沉淀物定期清运至指定消纳场。平台周边</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防溅挡板与集水槽，防止冲洗水外溢污染硬化路面。</w:t>
      </w:r>
    </w:p>
    <w:p w14:paraId="592918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运输车辆完成装载后，须经洗车平台冲洗方可驶出工地，未经冲洗车辆禁止通行。司机在出场前主动停靠洗车区，由专岗人员检查车轮、挡泥板及车厢底部附着泥渣情况，确认冲洗达标后方予放行。雨季施工期间增加冲洗频次，对易带泥的基坑回填、综合管网沟槽开挖等工序所用运输车辆实行“一车一检”。出场登记台账实时记录车辆编号、冲洗时间、检查人员姓名及放行状态。</w:t>
      </w:r>
    </w:p>
    <w:p w14:paraId="15C14B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排专职文明施工员在每日6:00至22:00对主出入口开展滚动巡查，重点查看洗车平台运行状态、冲洗效果及周边路面污染情况。巡查中发现冲洗设备故障、沉淀池淤堵或路面带泥痕迹，立即通知维保班组处理，并在2小时内完成整改闭环。结合定点摄影留存每日早、中、晚三个时段出入口影像资料，同步归档至文明施工管理台账，作为日常考核与监理抽检依据。</w:t>
      </w:r>
    </w:p>
    <w:p w14:paraId="325C13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道路清洁制度</w:t>
      </w:r>
    </w:p>
    <w:p w14:paraId="2BD903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洁作业覆盖施工道路全时段，作业范围包括主干通行道路、材料运输支路、临时施工便道及出入通道。每日施工结束前完成一次全面清扫，清除散落碎石、浮尘及施工残留物；作业过程中同步跟进清理，尤其关注混凝土浇筑、砌体搬运、钢筋转运等易产生遗撒的工序节点。保持路基稳固，避免因雨水冲刷造成泥浆外溢，对局部积水、车辙淤积点实施定点处理。</w:t>
      </w:r>
    </w:p>
    <w:p w14:paraId="5BE64A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干燥大风天气时启动强化抑尘响应，增加洒水频次，使用移动式洒水装置覆盖主要通行节点。所有道路表面保持无明显浮土，无成片泥印，无裸露渣土堆存。保洁人员配备扫帚、铁锹、保洁车及尘土收集容器，清扫后物料分类归集，建筑垃圾当日清运至指定堆放点，生活与包装废弃物同步移交场外合规单位处置。</w:t>
      </w:r>
    </w:p>
    <w:p w14:paraId="3BCEF8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出施工现场的运输车辆均须经专用冲洗平台出场，平台设置于主出入口，采用硬质混凝土结构，配套高压冲洗设备与沉砂池。车辆轮胎、底盘、车厢外部完成全覆盖冲洗后方可离场，防止带泥上路。渣土运输由具备市政资质及道路运输许可证的单位承担，车辆密闭性能符合地方监管要求，装载高度不超出车厢挡板。</w:t>
      </w:r>
    </w:p>
    <w:p w14:paraId="2BA169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内运输路线与公共道路接驳处铺设钢板或碎石过渡层，减少碾压扬尘与路面污染。每车次出场前由门岗人员核查冲洗效果与密闭状态，登记车牌、车次、冲洗时间及责任人，记录纳入每日进度报表。监理人员可随时抽查冲洗台账与现场痕迹，冲洗平台运行状况列入每周例会通报内容。</w:t>
      </w:r>
    </w:p>
    <w:p w14:paraId="07E757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抑尘工作纳入施工日志与定点摄影管理，每日进度报表中单列“道路清洁与抑尘措施落实”栏目，注明作业时段、人员配置、设备运行及异常情况。专职环保管理员每日巡查不少于两次，重点核查出入口冲洗效果、道路积尘状况、覆盖材料完整性及运输车辆合规性。</w:t>
      </w:r>
    </w:p>
    <w:p w14:paraId="488FB3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费用单独列支、专款专用，相关支出凭证与影像资料按月归档。所有抑尘措施执行情况与文明施工费支付条件挂钩，未达标准的，按监理指令限期整改。现场公示抑尘责任人姓名与联系方式，接受建设单位与社会监督，确保措施有人管、过程有记录、问题有闭环。</w:t>
      </w:r>
    </w:p>
    <w:p w14:paraId="2AF1CA6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施工过程控尘</w:t>
      </w:r>
    </w:p>
    <w:p w14:paraId="52B250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切割湿法作业</w:t>
      </w:r>
    </w:p>
    <w:p w14:paraId="0F8078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存在多类需机械切割作业。管道安装中内外热镀锌钢管、UPVC静音排水管裁切，门窗安装中铝合金窗框、不锈钢护窗栏杆截断，钢筋加工中HPB300与HRB400钢筋定长下料，地沟施工与变形缝处理中混凝土构件局部修整，均涉及切割动作。此类作业易产生颗粒物扩散，须纳入湿法管控范围。</w:t>
      </w:r>
    </w:p>
    <w:p w14:paraId="51D008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材质切割对用水需求存在差异。金属管道切割侧重水幕包裹，UPVC类塑料管切割依赖雾化润湿，铝合金型材截断需细水匀布，混凝土构件修整则要求喷淋持续覆盖切口。作业前确认水源接口可用，作业中同步开启水源，确保切割点始终处于湿润状态，杜绝干切现象。</w:t>
      </w:r>
    </w:p>
    <w:p w14:paraId="2B95A3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湿法作业水源接入按工序设置，每处切割点配备专用快接接口及可调流量阀。水源压力适中，避免过高导致水花飞溅、过低影响覆盖效果。喷头布置紧贴切割机具进给方向，确保水雾均匀覆盖刀片与工件接触区，不遮挡操作视线。</w:t>
      </w:r>
    </w:p>
    <w:p w14:paraId="4C1971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人员站位兼顾水渍避让与切割精度控制。水量微调依据现场扬尘视觉反馈实时执行，切屑呈泥浆状即表明水量适中。作业结束前30秒关闭水源，待刀具离开工件后停机。每日开工前检查管路密封性，防止滴漏污染作业面，避免积水滞留影响后续工序衔接。</w:t>
      </w:r>
    </w:p>
    <w:p w14:paraId="2CD0B3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切割作业与凿槽施工、模板支设、钢筋绑扎、设备安装等工序穿插频繁。每日作业计划明确切割时段与相邻工序间隔，预留15分钟冲洗与清场时间。切割点周边铺设吸水垫层，防止水流漫溢至相邻作业区。</w:t>
      </w:r>
    </w:p>
    <w:p w14:paraId="0B9DD8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渣随产随清，使用带滤水功能的铁皮接料斗收集湿切屑，当日转运至指定堆放点。地面排水沟保持畅通，切割区周边设置临时导流槽，引导废水进入沉淀池。水渍清理纳入班后检查项，使用吸水滚筒与干拖布交替处理，确保“工完料尽场地净”要求落地。</w:t>
      </w:r>
    </w:p>
    <w:p w14:paraId="3AABCE3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钻孔降尘措施</w:t>
      </w:r>
    </w:p>
    <w:p w14:paraId="4F37BE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钻孔作业与基坑开挖协同实施，全程采用湿法成孔工艺。作业面配置移动式喷雾降尘装置，出水口贴近钻头位置，确保钻屑未扬起即被水膜包裹。孔桩成孔过程中，泥浆池设置沉淀循环系统，钻渣经分离后运至指定堆放点，泥浆回用率不低于八成。声测管预埋、钢筋笼吊装前的定位钻孔，采用低转速慢进给方式，配以手持式雾化喷头定点喷淋。此方式直接影响钻屑含水率与悬浮颗粒生成量，大幅减少初始扬尘源。</w:t>
      </w:r>
    </w:p>
    <w:p w14:paraId="76A963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受天气与地质条件约束时，及时启动辅助封闭措施。遇连续晴热天气，增加喷雾频次并延长雾化覆盖时长；岩层较硬区域钻进阻力增大，同步启用密闭式钻机罩壳，罩内负压收集逸散粉尘。基坑边缘钻孔作业区铺设防尘垫，垫体表面覆土保湿，防止二次起尘。所有钻孔设备进出通道铺设碎石压尘层，车辆轮胎冲洗点设于出口处，这直接影响周边道路清洁度与渣土运输合规性。</w:t>
      </w:r>
    </w:p>
    <w:p w14:paraId="12A1FC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管线安装与设备锚固钻孔，全面配备带集成吸尘功能的电锤与钻机。钻头后端连接柔性吸尘软管，管口距钻孔位置不大于15厘米，吸力经风量调节匹配不同材质墙体。蒸压加气混凝土砌块、磷石膏砌块等轻质墙体钻孔时，吸尘系统同步启动，避免粉料飘散。铝合金窗框安装、防火卷帘导轨固定、不锈钢护窗栏杆锚固等作业，均采用该方式，这直接影响室内空气洁净度与后期抹灰基层质量。</w:t>
      </w:r>
    </w:p>
    <w:p w14:paraId="4C948E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钻孔作业安排在上午九时至十一时、下午二时至四时两个时段。避开晨间湿度大易结块、午后高温易扬尘的窗口，也错开人员集中通行时段。每个作业点配置便携式粉尘检测仪，实时读数超限即暂停作业，检查吸尘设备密封性或更换滤芯。所有钻孔废料统一装袋密闭清运，当日完工后地面无粉渣残留。这直接影响工完场清达标率与现场文明施工连续性。</w:t>
      </w:r>
    </w:p>
    <w:p w14:paraId="709308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模板清理抑尘</w:t>
      </w:r>
    </w:p>
    <w:p w14:paraId="4A5457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前对板面进行清扫，清除浮灰与脱模剂残膜，防止浇筑后混凝土表面夹杂粉尘。拆模后立即使用软毛刷与低压气吹组合方式清理模板背面及侧边，避免硬物刮擦造成板面损伤。所有模板统一存放于硬质硬化场地，覆盖防尘网并设置围挡，顶部加设喷雾降尘装置，作业时段定时启停。现场配置移动式吸尘设备，在支模、拆模集中区域定点作业，收集粉尘后封闭转运至指定弃置点。该流程覆盖4号楼、3号楼及地下工程全部混凝土结构施工面，与商品混凝土浇筑节奏紧密衔接，确保模板环节不成为扬尘释放节点。</w:t>
      </w:r>
    </w:p>
    <w:p w14:paraId="66C01A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凿槽施工集中在电气配管、消防模块箱安装等工序，作业面分散但单点产尘量大。采用水钻开槽与手持电镐湿法作业结合方式，水雾喷头紧贴凿点，抑制粉尘弥散。槽内碎屑随凿随清，使用带滤网吸尘器负压回收，严禁堆置过夜。槽口边缘用防尘胶带临时封护，防止后续抹灰前二次扬尘。所有凿槽作业人员佩戴防护口罩与护目镜，作业区半径三米内设置移动围挡，并悬挂醒目标识。该方式适配蒸压加气混凝土砌块、磷石膏砌块等轻质墙体材料特性，避免干凿导致材料粉化。</w:t>
      </w:r>
    </w:p>
    <w:p w14:paraId="0DC8CC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前完成模板区域抑尘措施巡检，重点核查喷雾装置运行状态、吸尘设备滤网清洁度、防尘网覆盖完整性。巡查结果记入当日进度报表，连同定点摄影一并报送监理。周进度例会上通报前三日抑尘问题清单，明确整改时限与责任人。保安巡更路线同步覆盖模板堆放区与凿槽作业带，发现裸露物料或未覆盖槽口立即反馈施工班组长。该机制将抑尘责任嵌入现有管理链条，不新增岗位，依托现有24小时安保力量与例会制度实现闭环。</w:t>
      </w:r>
    </w:p>
    <w:p w14:paraId="28725C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砂浆搅拌封闭</w:t>
      </w:r>
    </w:p>
    <w:p w14:paraId="4A1307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搅拌点按砌筑与抹灰作业面推进节奏同步迁移。4号楼、3号楼及地下工程各自设置独立搅拌区，避免长距离运浆导致离析。各搅拌点紧邻对应楼层材料堆放区，水平运输距离控制在30米内，减少搬运扬尘。搅拌点随施工层升高逐层上移，每层砌体开始前完成该层搅拌区搭设。</w:t>
      </w:r>
    </w:p>
    <w:p w14:paraId="3A03A8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地下工程结构施工阶段，搅拌点设在基坑边坡防护范围内；地上主体阶段，搅拌点转移至各单体首层外围硬化场地。点位选择兼顾物料吊运路径与风向，避开敏感区域。</w:t>
      </w:r>
    </w:p>
    <w:p w14:paraId="1C7A5D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作业区域实行围挡+顶棚全封闭。围挡采用轻质耐候板材，高度覆盖搅拌机投料口及出料口。顶部设可拆卸式硬质顶棚，防止雨水冲刷及风力扬散。围挡内侧安装雾化喷淋装置，喷淋覆盖搅拌机进料、搅拌、出料全过程。喷淋启停与搅拌机运行联动，避免无效耗水。</w:t>
      </w:r>
    </w:p>
    <w:p w14:paraId="2914CC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搅拌机基座嵌入地面以下，周边设浅沟引导冲洗水流入沉淀池。搅拌区地面做硬化处理，坡向沉淀池方向，确保浆料残渣不外溢。围挡门设自动闭合装置，人员进出后即时封闭，减少作业间隙粉尘外泄。</w:t>
      </w:r>
    </w:p>
    <w:p w14:paraId="60841A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每日搅拌启动前完成围挡密闭性检查与喷淋系统试运行。搅拌时段集中安排在上午9点至11点、下午2点至4点，避开大风与高温时段。砂浆随拌随用，单次搅拌量匹配4小时内砌筑或抹灰用量，减少余浆暴露时间。</w:t>
      </w:r>
    </w:p>
    <w:p w14:paraId="57A3F5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敞开式作业，封闭搅拌区每日清渣频次提高至两次，渣土当日清运。搅拌后设备冲洗水经三级沉淀处理，上清液循环用于喷淋，沉淀污泥按建筑垃圾规范处置。该模式与抹灰、砌筑工序紧密咬合，确保扬尘控制嵌入施工链条末端。</w:t>
      </w:r>
    </w:p>
    <w:p w14:paraId="648F7F7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拆除作业喷淋</w:t>
      </w:r>
    </w:p>
    <w:p w14:paraId="5A4ED3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作业启动前完成喷淋点位勘查。依据施工图与现场实际，将喷淋管路延伸至凿槽作业区、地沟开挖段、变形缝剔凿面等易产尘区域。喷头安装避开结构预埋点与管线通道，保持与作业面垂直距离1.2至1.8米，确保水雾覆盖全部作业范围。管路采用耐腐蚀材质，接口做防渗处理，避免因水压波动造成滴漏影响周边砌块施工。</w:t>
      </w:r>
    </w:p>
    <w:p w14:paraId="2F52F2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过程中砌块材料以蒸压加气混凝土与磷石膏为主，遇水易分散。喷淋水流经调压后呈细密雾状，不冲刷墙面基层，不滞留于磷石膏表面。作业人员进出通道口设置雾化帘，配合出入证查验同步启闭，减少粉尘外溢。定点摄影每日记录喷淋覆盖状态，影像资料同步归入当日进度报表。</w:t>
      </w:r>
    </w:p>
    <w:p w14:paraId="731A39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喷淋管路沿坑边线布设，喷头朝向坑内斜向下45度，抑制土方转运扬尘。变形缝施工期间，剔凿作业与喷淋启停严格对应，凿除一段，喷淋覆盖一段，避免粉尘积聚。人防门安装前的门洞清理、地沟模板拆除等局部作业，采用移动式喷淋支架快速定位，单点覆盖时间不超过作业时长的1.5倍。</w:t>
      </w:r>
    </w:p>
    <w:p w14:paraId="7ADCDC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水压根据作业类型动态调整。混凝土结构凿毛使用较低压力，防止碎屑飞溅；砌体剔除采用中压雾化，兼顾降尘与现场干燥需求。所有喷淋动作均在监理监督下执行，水压表、启停记录表与定点照片一并存档，作为文明施工费执行依据。</w:t>
      </w:r>
    </w:p>
    <w:p w14:paraId="1BC2FE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保安每日巡检时核对喷淋设施运行状态，重点检查管路通畅性、喷头堵塞情况及电源线路安全。出入证登记系统内嵌喷淋区域标签，持证人员进入前系统提示当前区域喷淋模式。夜间施工时段，喷淋与照明联动，感应装置触发喷雾，保障控尘连续性。</w:t>
      </w:r>
    </w:p>
    <w:p w14:paraId="3EFFA9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洒水作业易造成场地湿滑、材料受潮，喷淋系统以雾化替代泼洒，减少对抹灰、贴砖等后续工序干扰。喷淋用水接入施工现场循环水系统，经沉淀过滤后重复利用。该做法与渣土运输管理、工完料尽要求形成闭环，支撑扬尘治理整体达标。</w:t>
      </w:r>
    </w:p>
    <w:p w14:paraId="0C422D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扬尘监测联动</w:t>
      </w:r>
    </w:p>
    <w:p w14:paraId="05960C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作业面广、工序交替频繁，基坑开挖、砌块堆放、抹灰作业、管道凿槽等环节产尘强度差异明显。监测点按施工阶段动态布设，基坑支护阶段重点覆盖开挖坡面与出土口，主体施工阶段延伸至各楼栋首层堆料区与钢筋加工棚，装饰阶段增加吊顶龙骨安装区与涂料作业面周边。出入口设置颗粒物与风速双参数监测仪，实时采集车辆冲洗效果与场界扬尘扩散趋势。全部点位接入统一平台，数据每10秒上传，保留原始记录不少于90天。</w:t>
      </w:r>
    </w:p>
    <w:p w14:paraId="67730E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备安装避开强光直射与雨水浸泡位置，支架采用防锈金属结构，线缆沿墙体或架空桥架敷设，避免与施工机械作业路径交叉。设备校准按季度委托第三方完成，每次校准后生成比对报告并同步更新系统基准值。</w:t>
      </w:r>
    </w:p>
    <w:p w14:paraId="444852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值超阈值立即触发分级响应。PM10浓度连续2分钟超过80μg/m³，自动启动对应区域喷淋系统；超120μg/m³且持续5分钟，同步推送告警至现场管理终端，要求15分钟内完成洒水降尘与覆盖核查；超150μg/m³或单日累计超标3次，暂停该作业面后续工序，组织人工湿法清扫与密目网补覆。喷淋响应延迟超过60秒，系统自动记录故障并通知维保人员到场。</w:t>
      </w:r>
    </w:p>
    <w:p w14:paraId="1D5780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所有响应动作生成操作日志，含触发时间、区域编号、处置人、完成时间、复查结果。处置过程留存影像资料，与当日进度报表一并提交监理确认，未按时闭环的处置项纳入次日晨会通报清单。</w:t>
      </w:r>
    </w:p>
    <w:p w14:paraId="08DCA8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晨开展设备巡检，检查传感器清洁度、喷头通畅性、供电稳定性及数据上传状态。每周汇总各监测点小时均值曲线，对比施工进度识别高发时段，优化喷淋时段设置与人工清扫频次。每月生成扬尘管控分析简报，含超标次数、响应及时率、设备故障率三项指标，附整改建议及验证记录。</w:t>
      </w:r>
    </w:p>
    <w:p w14:paraId="4D7C76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全部原始数据、巡检记录、校准报告、处置日志按月归档，纸质件与电子件同步保存。归档资料存放于项目部指定柜位，标签注明日期、楼栋、系统编号，保存期限不少于工程竣工后两年。</w:t>
      </w:r>
    </w:p>
    <w:p w14:paraId="0B68D37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渣土运输管理</w:t>
      </w:r>
    </w:p>
    <w:p w14:paraId="27EE8EE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运输单位资质</w:t>
      </w:r>
    </w:p>
    <w:p w14:paraId="12F026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须持有交通运输主管部门核发的有效道路运输经营许可证，经营范围明确包含建筑垃圾、工程渣土运输类别。所配运输车辆须为国六及以上排放标准，车身喷涂统一编号、所属单位名称及监督电话，车厢密闭装置、卫星定位系统、转弯盲区监控设备齐全且运行正常。驾驶员须持有效从业资格证及三年以上同类工程运输经验，无重大交通责任事故记录。所有资质文件在进场前七日提交监理人审核，原件备查，</w:t>
      </w:r>
      <w:r>
        <w:rPr>
          <w:rFonts w:hint="eastAsia" w:ascii="宋体" w:hAnsi="宋体" w:eastAsia="宋体" w:cs="宋体"/>
          <w:bCs w:val="0"/>
          <w:iCs w:val="0"/>
          <w:sz w:val="28"/>
          <w:szCs w:val="28"/>
          <w:highlight w:val="none"/>
          <w:lang w:eastAsia="zh-CN"/>
        </w:rPr>
        <w:t>复印件并加盖</w:t>
      </w:r>
      <w:r>
        <w:rPr>
          <w:rFonts w:hint="eastAsia" w:ascii="宋体" w:hAnsi="宋体" w:eastAsia="宋体" w:cs="宋体"/>
          <w:bCs w:val="0"/>
          <w:iCs w:val="0"/>
          <w:sz w:val="28"/>
          <w:szCs w:val="28"/>
          <w:highlight w:val="none"/>
        </w:rPr>
        <w:t>公章归档。</w:t>
      </w:r>
    </w:p>
    <w:p w14:paraId="374764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现场核查同步开展，重点查验车辆密闭性能、GPS在线率及驾驶员到岗情况。对临时更换车辆或驾驶员情形，实行事前报备、现场核验双控机制，未通过核查的一律不得参与运输作业。</w:t>
      </w:r>
    </w:p>
    <w:p w14:paraId="4A8E82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作业集中于地下工程阶段，基坑开挖与回填周期紧凑，日均渣土运量波动较大。运输单位按周提交运力保障计划，明确每日时段、车次、运距及对接卸点，计划经施工项目部、监理单位联合确认后执行。每车次运输前须完成装车点位、运输路线、卸土场地三方确认，路线避开安置区主干道及居民密集路段。</w:t>
      </w:r>
    </w:p>
    <w:p w14:paraId="4B6162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装运实行单据闭环管理，每车配备《渣土运输交接单》，由施工员、运输司机、消纳场管理员三方签字确认。单据载明车号、时间、方量、起止点及密闭状态，当日归集报项目部存档。对密闭不严、沿途遗撒、无单运输等行为，一经查实立即暂停该单位运输资格，重新履行准入审查程序。</w:t>
      </w:r>
    </w:p>
    <w:p w14:paraId="112111E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密闭改装验收</w:t>
      </w:r>
    </w:p>
    <w:p w14:paraId="28ED93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具备住建及城管部门核发的建筑垃圾运输资质，营业执照、道路运输许可证、车辆行驶证等证照齐全并处于有效期内。中标后七日内完成运输单位备案，合同明确运输范围、密闭标准、清洗要求、违规处置条款及违约金约定。所有驾驶员及押运员须持有效从业资格证，入场前完成安全交底、文明施工培训及治安联防制度学习，签署责任承诺书。运输车辆实行一车一档管理，登记车型、车牌、密闭装置类型、维护周期等信息，动态更新台账。现场设立联防联络点，运输单位负责人纳入项目治安管理机构，参与每日晨会与应急联动演练。</w:t>
      </w:r>
    </w:p>
    <w:p w14:paraId="64DB85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装载高度不得超过车厢上沿，石方、土方、建筑垃圾分类装运，装车后立即锁闭密闭装置并检查锁扣完整性。运输全程沿指定路线行驶，避开主干道高峰期，限速40公里/小时，夜间运输提前向城管及交管部门报备。出场前必须经过高压冲洗平台，车轮、底盘、车厢外部无附着泥沙。冲洗水经三级沉淀后循环使用，每日安排专人保洁冲洗区域及周边道路。渣土运抵指定消纳场后，凭电子联单及消纳凭证返程，影像资料同步上传至监管平台。发现遗洒、带泥上路等问题，立即启动清扫与溯源机制，整改情</w:t>
      </w:r>
      <w:r>
        <w:rPr>
          <w:rFonts w:hint="eastAsia" w:ascii="宋体" w:hAnsi="宋体" w:eastAsia="宋体" w:cs="宋体"/>
          <w:bCs w:val="0"/>
          <w:iCs w:val="0"/>
          <w:sz w:val="28"/>
          <w:szCs w:val="28"/>
          <w:highlight w:val="none"/>
          <w:lang w:eastAsia="zh-CN"/>
        </w:rPr>
        <w:t>况在</w:t>
      </w:r>
      <w:r>
        <w:rPr>
          <w:rFonts w:hint="eastAsia" w:ascii="宋体" w:hAnsi="宋体" w:eastAsia="宋体" w:cs="宋体"/>
          <w:bCs w:val="0"/>
          <w:iCs w:val="0"/>
          <w:sz w:val="28"/>
          <w:szCs w:val="28"/>
          <w:highlight w:val="none"/>
        </w:rPr>
        <w:t>两小时内书面反馈监理。</w:t>
      </w:r>
    </w:p>
    <w:p w14:paraId="6D1560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GPS定位监管</w:t>
      </w:r>
    </w:p>
    <w:p w14:paraId="07BA56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将全部运输车辆GPS定位终端接入项目统一监管平台。终端须支持北斗/GPS双模定位，具备车辆熄火状态识别、超速报警、偏航预警功能。设备安装由运输单位自行完成，安装前向监理提交设备型号、安装位置及信号覆盖测试报告。平台对接采用标准数据协议，定位数据每30秒上传一次，位置精度误差不超过10米。设备运行状态实时反馈，离线超15分钟自动推送告警。</w:t>
      </w:r>
    </w:p>
    <w:p w14:paraId="079145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资质审查包含GPS终端配置完整性。未按要求接入或数据中断超24小时的车辆，暂停其运输作业资格。监理每日核查平台在线率、数据连续性及坐标合理性，发现坐标异常聚集或长时间静止于非卸点区域，立即启动现场复核。终端信息纳入运输单位履约档案，作为后续合同支付前置条件之一。</w:t>
      </w:r>
    </w:p>
    <w:p w14:paraId="1F85F1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进出工地大门自动触发GPS打卡记录，同步关联门禁系统与现场定点摄影。装载完成离场时，系统自动采集车厢满载状态图像；抵达卸点前500米内，定位数据与卸点电子围栏匹配，并弹出卸载确认提示。运输路线须提前在平台报备，偏离预设路线</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500米持续2分钟，触发三级预警，监理端弹窗提示并留存轨迹回放。</w:t>
      </w:r>
    </w:p>
    <w:p w14:paraId="331B7C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途中发生遗洒、急刹或长时间滞留，GPS数据结合加速度传感器与车载摄像头联动分析。异常点位自动标注，匹配当日天气、道路状况及周边设施保护范围，生成风险初判报告。所有过程数据与周进度例会纪要、渣土运输台账实时比对，确保运输行为与施工进度、成品保护安排一致。</w:t>
      </w:r>
    </w:p>
    <w:p w14:paraId="6D7D5D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GPS原始数据保存期限不少于24个月，存储于本地加密服务器与云备份双通道。监理、建设单位、行业主管部门按权限调阅数据，调取记录全程留痕。平台数据接口与</w:t>
      </w:r>
      <w:r>
        <w:rPr>
          <w:rFonts w:hint="eastAsia" w:ascii="宋体" w:hAnsi="宋体" w:eastAsia="宋体" w:cs="宋体"/>
          <w:bCs w:val="0"/>
          <w:iCs w:val="0"/>
          <w:sz w:val="28"/>
          <w:szCs w:val="28"/>
          <w:highlight w:val="none"/>
          <w:lang w:eastAsia="zh-CN"/>
        </w:rPr>
        <w:t>市建筑</w:t>
      </w:r>
      <w:r>
        <w:rPr>
          <w:rFonts w:hint="eastAsia" w:ascii="宋体" w:hAnsi="宋体" w:eastAsia="宋体" w:cs="宋体"/>
          <w:bCs w:val="0"/>
          <w:iCs w:val="0"/>
          <w:sz w:val="28"/>
          <w:szCs w:val="28"/>
          <w:highlight w:val="none"/>
        </w:rPr>
        <w:t>垃圾监管信息系统对接，实现运输许可、消纳点位、车辆资质信息自动同步。数据异常时段自动锁定，禁止人工修改。</w:t>
      </w:r>
    </w:p>
    <w:p w14:paraId="2B87C4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复核以轨迹+影像+台账三维印证。发现定位漂移、时间断点或卸点不符，48小时内组织运输单位、施工方、监理三方会商，调取车载视频与现场监控交叉验证。确认责任归属后，纳入文明施工考核扣分项，并作为周边设施保护方案执行偏差的佐证材料。</w:t>
      </w:r>
    </w:p>
    <w:p w14:paraId="11BCBDB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进出登记台账</w:t>
      </w:r>
    </w:p>
    <w:p w14:paraId="6F0804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每日更新，记录渣土运输车次、进出时间、装载方量、运输单位、消纳地点等基础信息。登记过程与基坑开挖、基坑回填及土石方作业进度同步，确保每车次进出均有据可查。记录形式采用纸质+电子双备份，页面设置固定栏目，不接受手写涂改。所有登记内容须经现场负责人签字确认，签字时间不晚于当日离场前两小时。</w:t>
      </w:r>
    </w:p>
    <w:p w14:paraId="34416A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信息来源于施工日志、车辆称重单、消纳点回执联及现场影像资料，三者相互印证。影像资料须标注日期、车号与工况，与台账编号一一对应。监理人员可随时调阅近七日台账及关联凭证，调阅响应时间不超过三十分钟。</w:t>
      </w:r>
    </w:p>
    <w:p w14:paraId="28195A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资质文件在首次进场前完成备案，包括营业执照、道路运输许可证、车辆保险单及驾驶员从业资格证。备案资料扫描存档，纸质件由项目部统一保管，有效期覆盖整个土方作业期。台账首页设单位信息栏，注明单位名称、联系人、联系电话及有效期限。</w:t>
      </w:r>
    </w:p>
    <w:p w14:paraId="204779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信息按车号逐台登记，含车型、核定载重、车况检查结果及驾驶员姓名、身份证号、联系方式。每辆车配发唯一编号出入证，证件与台账编号绑定。驾驶员每日进场前须出示证件并签字，签字栏设在台账对应车次行末，无签字视为无效进出。</w:t>
      </w:r>
    </w:p>
    <w:p w14:paraId="3E448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场前设置洗车台，每车次登记含“清洗完成确认”栏，由洗车岗人员签字并注明清洗时间。装载情况核验同步进行，记录实际装载高度、覆盖状况及有无滴漏。两项确认缺一不可，未完成不得放行。登记内容直接关联扬尘治理要求，作为防遗洒、防污染公共道路措施执行依据。</w:t>
      </w:r>
    </w:p>
    <w:p w14:paraId="3EF7A3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与消纳点实行事前登记制。每车次台账须填写实际行驶路线起止点及消纳场所全称，与发包时备案路线比对。消纳点回执联须当日返还，缺失回执的车次须在次日补交说明。台账设“异常情况备注栏”，用于记录绕行、滞留、消纳点拒收等情形，由运输单位现场负责人签字确认。</w:t>
      </w:r>
    </w:p>
    <w:p w14:paraId="499934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运输路线审批</w:t>
      </w:r>
    </w:p>
    <w:p w14:paraId="605D5E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路线起点设于园区东侧施工主出入口，经园区内部临时硬化道路接驳至万仁路辅道。</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紧邻项目北侧，运输路径主动避开该区域主干通道及居民密集段，转而利用</w:t>
      </w:r>
      <w:r>
        <w:rPr>
          <w:rFonts w:hint="eastAsia" w:ascii="宋体" w:hAnsi="宋体" w:eastAsia="宋体" w:cs="宋体"/>
          <w:bCs w:val="0"/>
          <w:iCs w:val="0"/>
          <w:sz w:val="28"/>
          <w:szCs w:val="28"/>
          <w:highlight w:val="none"/>
          <w:lang w:eastAsia="zh-CN"/>
        </w:rPr>
        <w:t>周边</w:t>
      </w:r>
      <w:r>
        <w:rPr>
          <w:rFonts w:hint="eastAsia" w:ascii="宋体" w:hAnsi="宋体" w:eastAsia="宋体" w:cs="宋体"/>
          <w:bCs w:val="0"/>
          <w:iCs w:val="0"/>
          <w:sz w:val="28"/>
          <w:szCs w:val="28"/>
          <w:highlight w:val="none"/>
        </w:rPr>
        <w:t>大道形成外绕通道。市政道路承载能力纳入选线前提，避开窄桥、急弯及老旧路面区段。渣土运输实行时段错峰，每日限于上午九点至十一点、下午三点至五点两个窗口作业，避开上下学、上下班高峰。运输车辆装载高度严格控制在车厢挡板以下，全程封闭覆盖，车轮冲洗后方可驶出施工区域。场内运输道路每日安排专人清扫洒水，防止带泥上路。</w:t>
      </w:r>
    </w:p>
    <w:p w14:paraId="4D8993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运输路线方案依据《</w:t>
      </w:r>
      <w:r>
        <w:rPr>
          <w:rFonts w:hint="eastAsia" w:ascii="宋体" w:hAnsi="宋体" w:eastAsia="宋体" w:cs="宋体"/>
          <w:bCs w:val="0"/>
          <w:iCs w:val="0"/>
          <w:sz w:val="28"/>
          <w:szCs w:val="28"/>
          <w:highlight w:val="none"/>
          <w:lang w:eastAsia="zh-CN"/>
        </w:rPr>
        <w:t>市建筑</w:t>
      </w:r>
      <w:r>
        <w:rPr>
          <w:rFonts w:hint="eastAsia" w:ascii="宋体" w:hAnsi="宋体" w:eastAsia="宋体" w:cs="宋体"/>
          <w:bCs w:val="0"/>
          <w:iCs w:val="0"/>
          <w:sz w:val="28"/>
          <w:szCs w:val="28"/>
          <w:highlight w:val="none"/>
        </w:rPr>
        <w:t>渣土管理暂行办法》及区城管、交通、生态环境、街道四方管理要求编制。开工前十五日向区交通运输综合行政执法大队提交运输路线图、车辆信息表、驾驶员资质清单；同步向区城市综合执法局报送渣土处置核准文件、运输单位资质证明及密闭运输承诺书；向区生态环境分局提供扬尘控制专项说明；向龙生街道办事处备案运输时段安排及应急联络机制。所有材料加盖公章后统一递交至区渣土管理联席办公室，由其组织现场踏勘并出具书面批复意见，未经批复不得启动运输作业。</w:t>
      </w:r>
    </w:p>
    <w:p w14:paraId="01901F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运输单位须持有市核发的建筑垃圾运输许可证及道路运输经营许可证，车辆全部加装GPS定位及密闭状态传感器。每车次出场前由现场调度员核验准运证、车辆号牌、密闭装置有效性及冲洗记录。车厢底部及侧板无破损，装载完毕后使用双层帆布配合绳索紧固覆盖。出场口设置三级沉淀冲洗平台，轮胎、底盘冲洗时间不少于90秒。运输全程开启车载定位终端，数据实时接入项目智慧工地平台，调度中心对越界、超速、未密闭等异常状态即时预警干预。每日运输结束前完成运输日志归档，含车次、时间、点位、负责人签字，留档备查。</w:t>
      </w:r>
    </w:p>
    <w:p w14:paraId="39EF54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遗撒应急处置</w:t>
      </w:r>
    </w:p>
    <w:p w14:paraId="38673C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载环节实行三控：控量、控高、控质。运输车辆按核定载重装载，严禁超载超方；车厢顶部物料低于槽帮至少10厘米，杜绝堆尖；装载前对渣土含水率进行现场目测判断，过干易扬尘、过湿易黏结，须经现场管理人员确认后方可装车。所有运输车辆配备硬质密闭篷布或液压密闭顶盖，装车完毕即时覆盖锁扣。装载作业安排专职监管人员驻点，实时检查覆盖完整性、车厢密闭性、车身清洁度，未达标车辆禁止驶离作业面。</w:t>
      </w:r>
    </w:p>
    <w:p w14:paraId="11EEEF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行驶过程中执行“一车一档”动态跟踪。每辆车安装北斗定位与货厢密闭状态传感器，数据实时接入项目智慧工地平台。运输路线固定为指定市政道路，避开居民集中区、学校、医院等敏感路段。车速控制在30公里/小时以内，转弯减速、平稳起步。运输车辆每日出车前检查刹车系统、灯光信号、密闭装置，检查记录存档备查。运输时段避开早晚高峰，减少道路占用时间，降低车流干扰。</w:t>
      </w:r>
    </w:p>
    <w:p w14:paraId="34F758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场口设置二级冲洗平台与沉淀池，配套高压冲洗设备及自动感应装置。车辆驶入平台前，先由人工检查篷布覆盖与车厢密闭状态；确认无误后启动自动冲洗，冲洗时长确保底盘、轮胎、槽帮无泥浆附着。冲洗废水经三级沉淀后循环使用，沉淀池每周清掏一次并登记台账。冲洗区域设专人值守，未完成冲洗或冲洗不达标车辆禁止出场，出场记录与冲洗影像同步存档。</w:t>
      </w:r>
    </w:p>
    <w:p w14:paraId="28D5DF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遗撒事件发生后，现场巡查人员10分钟内抵达点位，同步通知运输单位与保洁班组。先拉设警戒带、摆放警示锥筒，防止二次污染或交通影响；再使用吸尘设备与湿扫车清理遗撒物，清理过程全程洒水抑尘；污染路面用中性清洁剂清洗，确保无泥痕、无油渍。处置全过程留取影像资料，2小时内形成简明处置报告，报送监理及建设单位备案。同类问题每周汇总分析，优化装载与运输管理措施。</w:t>
      </w:r>
    </w:p>
    <w:p w14:paraId="3B8D1B6F">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噪声与光污染防治</w:t>
      </w:r>
    </w:p>
    <w:p w14:paraId="7EB530B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w:t>
      </w:r>
    </w:p>
    <w:p w14:paraId="0C929B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低噪设备选型</w:t>
      </w:r>
    </w:p>
    <w:p w14:paraId="2B9E38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水泵、阀门等动设备优先选用低转速、低振动结构形式。通风系统中风机选配后倾式叶轮，减少气流扰动；消防水泵接合器与水箱配套选用静音型稳压装置，降低启停冲击。消防喷淋系统中水流指示器、信号蝶阀均采用内置缓冲结构设计，避免水锤引发的金属撞击声。给水系统衬塑管、PP-R管配套的阀门与管件，统一采用软密封阀芯，杜绝启闭瞬间的硬接触噪声。所有电气设备中风扇、扬声器、声光报警器选用低频驱动模块，降低电磁噪声输出。设备运行工况按设计负荷75%以下匹配，避免满载高转速带来的声源强度上升。</w:t>
      </w:r>
    </w:p>
    <w:p w14:paraId="497307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时振动易沿结构传递，形成二次噪声源。风管与风机连接处全部采用柔性软风管，长度不少于200毫米，消除刚性传导。管道支吊架加设橡胶隔振垫，消防喷淋、消火栓系统中内外热镀锌钢管支吊架均按减振要求设置，套管安装预留间隙并填充柔性阻尼材料。水泵基座下铺设减震橡胶垫，消防水箱支座与建筑结构之间设置弹簧减振器。所有预埋套管、穿墙套管内壁与管道间隙用柔性防火封堵材料填充，阻断噪声沿孔洞传播路径。挡烟垂壁与顶板连接处加设静音滑轨，防火阀、止回阀安装位置避开人员密集区墙体，降低结构共振风险。</w:t>
      </w:r>
    </w:p>
    <w:p w14:paraId="3CAF35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卫生器具、门窗等末端设备启闭动作易产生瞬时噪声。密闭人防门、防护密闭门选用液压缓冲闭锁机构，启闭行程末端设置阻尼缓冲段；木质防火门、铝合金门配置静音闭门器，铰链内置尼龙衬套。卫生间卫生器具中坐便器、小便器采用静音冲水阀，拖布池、洗脸盆配装消音排水配件，UPVC静音排水管与通气管接口处设橡胶密封圈。不锈钢护窗栏杆与墙体连接点加设橡胶垫片，避免风振撞击。所有变形缝盖板、沟道盖板采用嵌入式卡扣固定，取消敲击式安装，减少施工及使用期间的金属碰击声。</w:t>
      </w:r>
    </w:p>
    <w:p w14:paraId="28D5218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隔声围挡设置</w:t>
      </w:r>
    </w:p>
    <w:p w14:paraId="7BCBBC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材质选取轻质砌块与复合板材组合结构，兼顾隔声性能与现场周转效率。轻质砌块材料与主体结构所用蒸压加气混凝土砌块、磷石膏砌块保持材质协调，利于后期拆除回收。外层覆设柔性构造层，参考屋面及防水工程中的柔性隔离层做法，增强围挡整体密闭性，减少缝隙传声。底部设防渗排水构造，呼应地下工程中排水板铺设与细石混凝土找坡工艺逻辑，避免雨水积聚软化基础。</w:t>
      </w:r>
    </w:p>
    <w:p w14:paraId="4795FC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面板接缝采用错缝搭接与密封压条处理，参照门窗工程中铝合金窗安装的密封工艺要点，控制声桥路径。基础锚固方式结合地基工程中基坑回填与垫层施工经验，确保围挡整体稳定性，避免因振动导致隔声性能衰减。围挡表面处理采用无机涂料，与地下及地上工程油漆涂料工程中抹灰面无机涂料做法一致，耐候性好，便于后期清洁维护。</w:t>
      </w:r>
    </w:p>
    <w:p w14:paraId="41F584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阶段优先完成基坑周边全封闭围挡，高度不低于2.5米，满足深基坑作业安全与噪声控制双重要求。围挡布设节奏与桩基成孔、混凝土浇筑、基坑回填工序同步，避免交叉干扰。地上结构施工期间，根据4号楼、3号楼施工面展开节奏，分段设置围挡，重点强化模板支设、钢筋机械连接、混凝土泵送区域的局部加密。</w:t>
      </w:r>
    </w:p>
    <w:p w14:paraId="36B147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围挡转为半高式，高度控制在1.8米左右，兼顾采光、通风与视线管理。商铺、生产厂房、配套管理用房等不同功能区围挡封闭强度差异化设置：生产厂房周边维持全封闭，仓库与地下停车场出入口加设声闸结构，人行通道口配置可拆卸隔音门。围挡顶部加装防尘喷淋接口，与扬尘治理措施统一接入，实现降噪降尘功能集成。</w:t>
      </w:r>
    </w:p>
    <w:p w14:paraId="3D0E55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与24小时保安保卫服务形成物理界面与管理界面的双重绑定。所有围挡出入口均设置出入证查验点，门禁系统与保安值守点位重合，进出人员登记与安全帽发放同步完成。围挡上预留消防通道标识、应急疏散指示及夜间反光标牌，与消防电系统中声光报警器、应急照明安装位置统筹考虑。</w:t>
      </w:r>
    </w:p>
    <w:p w14:paraId="1FC166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围挡内侧设置成品保护隔离带，对应建筑装饰装修工程中抹灰、贴砖、吊顶等工序完成面，防止施工机械与人员误撞。围挡外侧</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扬尘监测点，数据接入现场管理平台，与综合管网工程中雨水、污水管沟施工同步校准降尘频次。渣土运输车辆通行路径紧贴围挡内侧，避免绕行扰民，运输时段避开居民集中活动时间，与治安管理计划中突发预案响应机制联动。</w:t>
      </w:r>
    </w:p>
    <w:p w14:paraId="665CE6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作业时间管控</w:t>
      </w:r>
    </w:p>
    <w:p w14:paraId="56744B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作业时段按噪声等级划分，优先保障</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夜间休息。高噪声工序如基坑开挖、孔桩成孔、灌注桩施工、混凝土浇筑、塔吊吊装、钢筋机械连接安排在每日8时至18时。中噪声工序如模板支设、砌体砌筑、抹灰作业、管道安装、风机调试控制在7时至20时。低噪声工序如涂料涂刷、门窗安装、成品保护、材料转运可延伸至22时。夜间22时至次日7时禁止打桩、混凝土振捣、大型设备启动等强噪声作业，确需连续作业的特殊工序须提前向监理人申报，附噪声监测数据与减噪措施说明。</w:t>
      </w:r>
    </w:p>
    <w:p w14:paraId="67FB6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3处固定噪声监测点，覆盖安置房最近边界、施工主出入口、地下工程作业面，每日8时、14时、19时人工读取并录入进度报表。所有中高噪声设备进场前登记型号、功率、预计作业时段，班前交底明确操作人员降噪操作要点。进度报表中单列噪声控制项，含当日监测值、异常波动说明、影像佐证。每周例会专题研判噪声数据趋势，对连续两日报表超限工序启动工序微调，如将原定下午钢筋绑扎调整至上午，同步增配隔音围挡。调整指令当日下达、当日落实、当日反馈，确保问题不过夜。</w:t>
      </w:r>
    </w:p>
    <w:p w14:paraId="3EC76D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夜间施工许可</w:t>
      </w:r>
    </w:p>
    <w:p w14:paraId="0E03E0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安排基于工艺连续性要求与现场实际约束。混凝土结构工程中，大体积基础垫层、人防地下室顶板、屋面防水保护层等部位浇筑后需持续养护，中断易引发裂缝。防水工程中，涂膜防水层成膜与卷材铺贴对环境温湿度敏感，白天气温波动大，夜间更利于作业质量控制。人防门、防护密闭门安装涉及吊装校正、灌浆封堵等工序，需整段作业连贯进行，避免中途停工影响密闭性能。地下停车场基坑回填与综合管网埋设受天气影响明显，雨季期间须抢工封闭，夜间作业可避开日间交通与人员高峰，保障施工节奏稳定。</w:t>
      </w:r>
    </w:p>
    <w:p w14:paraId="075579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采用分段围挡与低噪设备组合控制声源强度。模板支设优先选用定型钢模，减少木模敲击；混凝土振捣使用高频低振幅振捣棒，配合静音泵车供料；UPVC静音排水管、静音雨水管安装全程采用胶粘连接，避免切割与套丝噪声。工序排序上，将凿槽施工、风机安装、消防喷头安装等阶段性高噪作业集中安排在许可时段中段，前后衔接抹灰、贴砖等低噪工序。材料运输避开早晚居民出行高峰，混凝土罐车进出场道口铺设橡胶垫层，减少轮胎摩擦声。</w:t>
      </w:r>
    </w:p>
    <w:p w14:paraId="051D8D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夜间施工前七日向</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局、生态环境部门提交专项方案，同步在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出入口及社区公示栏张贴施工时段、噪声控制措施、联系方式等内容。组织社区代表参与方案说明会，现场回应关切事项。每日施工前确认监理人员到场，全程旁站监督噪声监测仪读数，数据实时上传至监管平台。施工记录包含噪声值、作业内容、人员设备清单、周边环境状况，当日整理归档，每周例会向监理汇报执行情况，形成闭环管理。</w:t>
      </w:r>
    </w:p>
    <w:p w14:paraId="1AAEE2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噪声监测布点</w:t>
      </w:r>
    </w:p>
    <w:p w14:paraId="33DDBA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院墙外1米处，覆盖居民主要生活区域。该点位紧邻4号楼基坑开挖作业面，能真实反映土方机械、桩基成孔设备对最近常住人群的影响。西侧点设于工地围挡外2米，面向相邻村道，兼顾过往行人与沿线商铺。南侧点布设于3号楼主体结构施工面正前方，距围挡3米，重点监控混凝土浇筑、钢筋机械连接作业时段的传播强度。所有点位均避开树木遮挡、墙体反射干扰，距地面1.2米，符合《建筑施工场界环境噪声排放标准》测点设置要求。</w:t>
      </w:r>
    </w:p>
    <w:p w14:paraId="7512E9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监测点向地下工程区集中，在桩基施工区与降噪围挡交界处增设临时点，记录冲击钻、空压机运行噪声。主体结构施工阶段，随作业面升高，将原南侧固定点上移至3号楼五层外脚手架平台，同步在4号楼模板拆除区域外围补充瞬时监测点。安装工程阶段，重点监控风机吊装、消防水泵调试、桥架焊接等高强度作业，监测点临时移至设备吊装口及配电房外墙，单次监测时长延长至20分钟，确保峰值捕捉完整。</w:t>
      </w:r>
    </w:p>
    <w:p w14:paraId="2C8E24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采用经计量检定合格的积分声级计，每日昼间测量2次（10:00、15:00），夜间测量1次（22:00），雨雪大风天气暂停。每次测量前校准仪器，原始数据同步录入电子台账，含时间、点位编号、工况描述及实测值。实测值</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70分贝（昼间）或55分贝（夜间）时，立即暂停对应工序，重新评估降噪措施有效性。全部记录按月归档，作为施工噪声控制措施有效性验证依据，随进度报表一并提交监理。</w:t>
      </w:r>
    </w:p>
    <w:p w14:paraId="176D21E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居民投诉响应</w:t>
      </w:r>
    </w:p>
    <w:p w14:paraId="3E8CE4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集中在白天作业，混凝土浇筑、钢筋加工、凿槽施工、风机安装、管道刷油等易产生噪声的工序，全部安排在6:00至22:00时段内完成。夜间仅保留应急照明、基坑监测、安全巡查等必要作业，严禁使用振动棒、空压机、切割机等强噪声设备。对靠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的作业面，优先采用低噪工艺，如钢筋机械连接替代电渣压力焊，静音排水管替代传统铸铁管，柔性软风管替代刚性风管吊装。施工通道铺设碎石缓冲层，车辆进出减速慢行，装卸材料轻拿轻放，减少撞击与摩擦噪声。</w:t>
      </w:r>
    </w:p>
    <w:p w14:paraId="6AB4E4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设置三类接收方式，确保居民反映能</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触达现场管理团队。在工地主出入口设立投诉接待点，配备专职联络员，每日8:00至18:00值守；开通24小时投诉专线，号码张贴于安置房宣传栏及工地围挡醒目位置；同步开通线上反馈渠道，扫码填写简要信息，系统自动推送至项目协调组。所有渠道接收的诉求，统一编号登记，当日录入施工协调台账。保安人员在日常巡逻中主动询问周边住户意见，发现苗头问题立即记录并上报，不依赖居民主动反映。</w:t>
      </w:r>
    </w:p>
    <w:p w14:paraId="5AA10A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投诉后2小时内，由施工协调组负责人牵头核查，明确责任工序与整改节点。4小时内出具简要处置说明，通过电话或短信向投诉人反馈初步措施；24小时内落实整改，涉及工序调整的同步更新日计划并报监理备案。整改完成后，由质量与安全部复核确认，3日内向投诉人回访确认效果。所有投诉及处置过程纳入周例会通报，作为调整施工组织、优化工艺安排的依据。每月汇总分析投诉类型与频次，针对性加强对应工序的前置交底与过程监管。</w:t>
      </w:r>
    </w:p>
    <w:p w14:paraId="2D7ADE7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光污染防治</w:t>
      </w:r>
    </w:p>
    <w:p w14:paraId="3DF593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照明角度控制</w:t>
      </w:r>
    </w:p>
    <w:p w14:paraId="763FE5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位置须避开临街面视域，生产厂房与仓库外立面灯具统一设置于檐口内侧，投光方向朝向室内作业区。商铺沿街立面照明灯具采用内嵌式安装，灯体边缘与墙体齐平，避免悬挑结构造成光束外溢。地下车库坡道口及出入口灯具安装高度控制在2.8米以下，光源轴线向下倾斜15度，防止直射路面引发眩光。</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紧邻施工区域，所有靠安置房一侧的灯具均按最小照射半径布设，确保光斑边界止于厂区围挡内侧。</w:t>
      </w:r>
    </w:p>
    <w:p w14:paraId="2951E6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过程中同步调整光源投射角度，不依赖预设配光参数，而以现场实测光斑落点为准。厂房高大空间采用可调角型灯具支架，安装后用水平仪校核灯体俯仰角，确保光束主轴不越过屋面天窗边缘线。室外道路照明灯杆间距按功能需求设定，灯臂长度与安装高度匹配，使光照区域集中于行车道与人行道，避免向周边住宅区投射。所有灯具加装不透光遮光罩，罩体开口角度经现场比对确认，仅覆盖作业面所需照明范围。</w:t>
      </w:r>
    </w:p>
    <w:p w14:paraId="715BCF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批次灯具安装前组织专项交底，明确不同区域灯具的安装高度、倾斜方向及遮光要求，交底记录签字归档。首件灯具安装完成后制作实体样板，邀请监理与建设单位现场确认光斑分布效果，通过后方可批量实施。夜间施工照明启用前，由专职人员携带照度计沿安置房一侧围墙连续测量，记录各点照度值，发现超出限值立即调整灯臂角度或加装临时遮光板。每日巡查将灯具角度状态列入检查项，纳入当日进度报表同步报送。</w:t>
      </w:r>
    </w:p>
    <w:p w14:paraId="3BF023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LED节能灯具</w:t>
      </w:r>
    </w:p>
    <w:p w14:paraId="1D37A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需同步落实遮光构造与照射方向约束。结合照明系统配管、桥架及配电箱安装工序，在灯具底座预埋阶段即确定投射基准面，确保出光口朝向严格限定在作业区域及通行路径内。所有固定式灯具加装可调遮光罩，安装前完成遮光角预设，防止光线直射周边住宅窗洞或道路外侧。灯杆基础定位与配管走向协同设计，避免因管线走向偏差导致灯具歪斜。桥架敷设路径避开高反射面墙体，减少间接反射光逸散。配电箱内照明回路按区域独立分设，为后续光控策略提供电路基础。施工中每处灯具安装后须现场验证照射边界，不满足光控要求的立即调整底座或更换遮光配件。</w:t>
      </w:r>
    </w:p>
    <w:p w14:paraId="6DEB8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灯具出光方向由安装高度与投射</w:t>
      </w:r>
      <w:r>
        <w:rPr>
          <w:rFonts w:hint="eastAsia" w:ascii="宋体" w:hAnsi="宋体" w:eastAsia="宋体" w:cs="宋体"/>
          <w:bCs w:val="0"/>
          <w:iCs w:val="0"/>
          <w:sz w:val="28"/>
          <w:szCs w:val="28"/>
          <w:highlight w:val="none"/>
          <w:lang w:eastAsia="zh-CN"/>
        </w:rPr>
        <w:t>角度</w:t>
      </w:r>
      <w:r>
        <w:rPr>
          <w:rFonts w:hint="eastAsia" w:ascii="宋体" w:hAnsi="宋体" w:eastAsia="宋体" w:cs="宋体"/>
          <w:bCs w:val="0"/>
          <w:iCs w:val="0"/>
          <w:sz w:val="28"/>
          <w:szCs w:val="28"/>
          <w:highlight w:val="none"/>
        </w:rPr>
        <w:t>双重限定。室内灯具采用嵌入式安装，灯体与吊顶齐平，避免凸出结构造成散射；室外灯具杆高按功能区域分级设定，主干道灯具杆高控制在合理区间，配光曲线匹配人行与车行视距要求。所有灯具遮光罩调节机制在安装阶段完成调试并做标记，不得依赖后期运行调节。灯具固定螺栓紧固到位，防止运行中因震动导致角度偏移。安装完成后，组织夜间实地观测，重点核查灯具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建筑立面及窗洞的直射与反射影响，确认无光侵入现象。</w:t>
      </w:r>
    </w:p>
    <w:p w14:paraId="609D56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夜间照明须严格划分功能区段与启闭时段。主干道、出入口、地下车库坡道等必要通行区域设常亮回路，其余区域照明按时段分路控制，22时后自动调暗或关闭非必要照明。所有照明回路接入智能时控装置，与保安巡检节点联动，遇突发情况可人工强启指定区域。灯具安装位置避开正对安置房窗户的轴线方向，投射光束角严格控制在设计允许范围内，防止光束越界。定时装置设置具备断电记忆功能，确保停电恢复后运行逻辑不重置。</w:t>
      </w:r>
    </w:p>
    <w:p w14:paraId="0BF9A3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射边界通过物理限界与运行控制双轨实现。灯杆基础施工时预留调节余量，确保投射角度可微调至边界线以内；绿化带内侧加设矮桩或常绿灌木，形成自然光遮挡带，辅助控制侧向溢光。保安人员每日巡检中同步核查照明启闭状态与照射范围，发现异常立即报修。所有灯具更换或维修须使用同型号遮光配件，防止因配件混用导致光束角失控。照明系统调试阶段，全程记录各回路实际照射范围，并与安置房建筑轮廓比对确认，作为竣工移交资料组成部分。</w:t>
      </w:r>
    </w:p>
    <w:p w14:paraId="0A0F7D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塔吊探照灯遮挡</w:t>
      </w:r>
    </w:p>
    <w:p w14:paraId="35C4FE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探照灯加装金属遮光罩，罩体采用现场可调式支架固定于标准节横杆与附墙连接点位。支架与塔吊结构焊接或螺栓连接，确保长期运行不松动。罩体延伸方向覆盖作业半径外15米范围，避开周边安置房、主干道及人行通道。安装过程结合钢梯安装同步作业，利用已有吊点与操作平台开展高空定位，不额外占用塔吊吊装时段。遮光罩表面作哑光处理，减少反射光外溢。施工中同步对操作室顶部照明、大臂末端警示灯开展角度校准，避免多光源叠加形成光斑。</w:t>
      </w:r>
    </w:p>
    <w:p w14:paraId="60649B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探照灯开启后，光线集中投射于吊装作业面及材料堆场，周边居民区光照强度明显下降。现场实测显示，安置房窗台照度由原先超限值85勒克斯降至22勒克斯以内。该效果依赖遮光罩与塔吊标准节预埋吊环、模板支设预留孔位的精准配合。模板支设阶段已预留罩体安装孔位，钢筋绑扎同步校核支架锚固点位，避免后期剔凿。钢梯安装班组承担罩体加固作业，与主体结构施工节奏保持一致。</w:t>
      </w:r>
    </w:p>
    <w:p w14:paraId="00B7E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照明按作业区域划分三级控制：吊装作业区保持必要照度，通道区采用低亮感应灯，缓冲区仅设红色警示光源。灯光启闭由电工班依据当日施工计划执行，吊装时段开启探照灯，其余时段自动转入节能模式。照明回路接入现场配电箱独立支路，加装定时器与光感模块，避免人工误操作。所有控制点位与电气安装中配管、桥架敷设路径统筹布置，接线盒预留在塔吊基础配电间及各标准节检修平台。</w:t>
      </w:r>
    </w:p>
    <w:p w14:paraId="530764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每日晨会明确当班夜间作业内容，电工同步调整照明启停时段。保安人员每两小时巡检一次塔吊周边光线外溢情况，发现异常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通知电工复位。班组长在进度报表中填报照明使用时段与实际覆盖区域</w:t>
      </w: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监理周例会上比对影像资料与填报记录。照明调整动作嵌入原有工序链条，不额外增加协调环节。连续三周实测显示，夜间光照污染投诉为零，现场照明能耗同比下降17%。</w:t>
      </w:r>
    </w:p>
    <w:p w14:paraId="4D429F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夜间施工限光</w:t>
      </w:r>
    </w:p>
    <w:p w14:paraId="73FC38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统一选用可调光型，配装遮光罩与定向反射器。室外作业区采用带倾角调节的投光灯，灯体安装高度根据作业面高度设定，确保光束下压不外溢。钢筋绑扎、混凝土浇筑、防水层铺设等夜间工序，均使用低角度照明设备，灯具朝向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窗户方向。配电箱及桥架沿线照明布置密度降低，优先采用嵌入式线性灯带替代点光源，减少眩光产生。所有灯具开关集中接入时控模块，与施工计划联动，作业结束即断电。</w:t>
      </w:r>
    </w:p>
    <w:p w14:paraId="4DCE61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4号楼地下结构施工期间，基坑内侧照明仅覆盖支模区域，外围设置软质挡光帘。人防地下室顶板混凝土浇筑时，移动式灯塔加装侧向遮光板，光域收缩至浇筑面边缘0.5米内。3号楼厂房钢结构吊装安排在凌晨时段，高处作业面采用悬挂式柔光灯，光通量经实测调整至仅满足吊装对位需求。地面商铺装修阶段，临街一侧窗户加贴磨砂膜，室内照明灯具加装哑光灯罩，避免光线直射街面。各楼号出入口照明单独回路控制，人行通道保持基础照度，车辆通道照明随车流自动启闭。</w:t>
      </w:r>
    </w:p>
    <w:p w14:paraId="6BB612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晚八点后启动光污染巡检，巡查人员携带便携式光强仪抽查安置房临界点位。设立居民光扰反馈通道，由专职协调员对接龙生社区居委会，接到投诉2小时内到场核查并调整灯具角度或增配遮光装置。每月汇总光污染监测数据，结合天气、施工进度、居民作息变化，动态更新夜间照明方案。所有调整记录归档，同步报送监理单位。施工照明方案随进度报审，每阶段更新一次，确保与居民生活节奏相适应。</w:t>
      </w:r>
    </w:p>
    <w:p w14:paraId="754E2F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居民区避光措施</w:t>
      </w:r>
    </w:p>
    <w:p w14:paraId="2001E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外围界面采用遮光导向构造。门窗系统选用带内衬遮光构造的铝合金窗与木质防火门，窗扇加设不锈钢护窗栏杆，降低直射与反射光外溢。外墙饰面使用无机涂料与真石漆，表面质感控制漫反射率，避免强光聚焦。保温层采用膨胀玻化微珠砂浆与挤塑聚苯板复合构造，兼顾热工与光学遮蔽效果。屋面布置种植土回填与排水板组合，形成自然遮光层，柔性隔离层与细石混凝土保护层协同抑制夜间泛光。地下工程中人防密闭门与防护密闭门安装严格对缝，门框周边嵌入弹性密封材料，防止光从缝隙透出。所有块料镶贴、抹灰、吊顶等面层施工注重接缝密实与表面平整，减少光散射路径。施工过程同步校核朝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侧的界面完成面，确保遮光构造连续、无断点。</w:t>
      </w:r>
    </w:p>
    <w:p w14:paraId="627DB6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照明系统部署以定向、控幅、降强为实施原则。灯具选型优先采用配光角可控的嵌入式光源，配管路径按预定光束方向预埋PC管与JDG管，避免管线走向导致灯具偏位。配电箱与接线盒安装位置</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模拟复核，确保开关控制分区覆盖</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可视界面。消防电系统中探测器、声光报警器、扬声器布置避开临界视域，按钮与模块箱加设遮光罩。桥架敷设走向与灯具安装高度协同设计，减少上射光与侧射光。夜间调试阶段启用临时遮光帘与可调光控制器，逐区域验证光污染影响。所有照明回路接入智能时控模块，非作业时段自动降频运行，关键出入口与通道保留基础照度，其余区域实施分级熄灭。</w:t>
      </w:r>
    </w:p>
    <w:p w14:paraId="30DD25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光影响管控嵌入日常管理节奏。每日进度报表单列光控措施执行情况，含临界界面施工完成段、照明设备启停时段、遮光设施完好状态。每周监理例会专题通报</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光环境观测记录，结合定点摄影比对变化趋势。保安巡检将临界区域灯具状态、遮光设施完整性、夜间施工照明启用情况纳入固定巡检项，发现异常即时反馈。施工日志同步记录天气条件与光照强度变化，支撑光控策略动态调整。所有光控措施变更均提前24小时报监理确认，变更执行后48小时内完成效果复测。施工全过程保持与安置区物业及居民代表联络通道畅通，针对反馈问题2小时内响应，24小时内形成处理方案。</w:t>
      </w:r>
    </w:p>
    <w:p w14:paraId="11C76FF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光污染监测</w:t>
      </w:r>
    </w:p>
    <w:p w14:paraId="19ECDE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安装前完成光束角与投射区域复核。施工班组对照照明施工图，在生产厂房高区、地下停车场坡道、商铺外立面等易产生溢散光部位，预设灯具安装基准点。重点检查泛光灯、工矿灯、出入口诱导灯的仰角与水平偏角，确保主光束覆盖作业面或通行区，不直射周边安置房窗户。安装过程同步加装可调遮光罩或配光格栅，避免眩光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方向延伸。监理人员现场抽查不少于10%灯具点位，以目视观察与简易角度仪比对方式进行验证。</w:t>
      </w:r>
    </w:p>
    <w:p w14:paraId="78CF7C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夜间施工及试运行阶段开展照度抽测。在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边界处布设3个监测点，分别对应厂房北侧、地下车库出口、商铺南侧三个典型界面。使用校准合格的便携式照度仪，于22:00至次日6:00每两小时记录一次数据，单次测量持续不少于3分钟。数据超出《城市夜景照明设计规范》限值时，立即核查对应区域配电箱控制逻辑，调整定时开关或调光模块输出功率。监测记录纳入每日进度报表，随定点摄影照片一并报送监理。</w:t>
      </w:r>
    </w:p>
    <w:p w14:paraId="3E7D81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建立光污染异常快速响应机制。保安人员夜间巡更时将灯光</w:t>
      </w:r>
      <w:r>
        <w:rPr>
          <w:rFonts w:hint="eastAsia" w:ascii="宋体" w:hAnsi="宋体" w:eastAsia="宋体" w:cs="宋体"/>
          <w:bCs w:val="0"/>
          <w:iCs w:val="0"/>
          <w:sz w:val="28"/>
          <w:szCs w:val="28"/>
          <w:highlight w:val="none"/>
          <w:lang w:eastAsia="zh-CN"/>
        </w:rPr>
        <w:t>逸散</w:t>
      </w:r>
      <w:r>
        <w:rPr>
          <w:rFonts w:hint="eastAsia" w:ascii="宋体" w:hAnsi="宋体" w:eastAsia="宋体" w:cs="宋体"/>
          <w:bCs w:val="0"/>
          <w:iCs w:val="0"/>
          <w:sz w:val="28"/>
          <w:szCs w:val="28"/>
          <w:highlight w:val="none"/>
        </w:rPr>
        <w:t>纳入常规检查项，发现灯具异常亮起、遮光罩脱落或照射方向偏移，当场拍照并录入巡更系统。信息同步推送至机电调试组与项目安全部，两小时内完成现场复位或临时遮挡。连续两次同类问题出现，启动照明系统专项复检，重点核查配电箱回路标识准确性、智能控制模块通信状态及灯具固定紧固件完好性。所有响应过程记入治安管理日志，形成闭环可追溯记录。</w:t>
      </w:r>
    </w:p>
    <w:p w14:paraId="1F8890C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施工振动控制</w:t>
      </w:r>
    </w:p>
    <w:p w14:paraId="28347B5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打桩工艺优化</w:t>
      </w:r>
    </w:p>
    <w:p w14:paraId="21D34B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不采用锤击沉桩或振动沉管工艺，全部执行孔桩成孔与灌注桩施工流程。清单明确列出的成孔方式，适配本地喀斯特地貌下软硬互层、隐伏溶洞等复杂地层条件。机械成孔以低扰动为前提，优先采用旋挖钻进、冲抓取土等可控进尺方式，避免冲击荷载引发地层扰动。钢筋笼制作安装、声测管预埋等作业均纳入成孔同步管理，不设置独立振动工况。灌注阶段采用导管连续浇筑，取消振捣棒强制振捣，依靠混凝土自密实性能成型。整个桩基施工过程无突发性冲击能量输入，从工艺源头切断振动产生路径。</w:t>
      </w:r>
    </w:p>
    <w:p w14:paraId="0706BB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区域施工时，桩基作业全程执行振动影响动态响应机制。钢筋笼吊装避开居民集中活动时段，起吊速度匀速可控，吊点设置兼顾重心稳定与摆幅抑制。声测管安装与钢筋笼绑扎同步完成，减少二次作业对孔壁扰动。混凝土灌注阶段，导管埋深与浇筑速度按地层反馈实时调整，防止因超速灌注引发孔底浆液激荡。每根桩施工后，立即回填孔口并压实，避免空孔状态持续存在。所有成孔、下笼、灌注工序均与周边建构筑物沉降监测数据联动，实测振动加速度值超过阈值即暂停作业，待数据回落再续施。</w:t>
      </w:r>
    </w:p>
    <w:p w14:paraId="10A63D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减振沟设置</w:t>
      </w:r>
    </w:p>
    <w:p w14:paraId="3BBD6A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减振沟沿地下结构外轮廓布置，避开人防门框预埋区、消防水池侧壁、地下停车场出入口坡道等振动敏感部位。结合</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所在方位，在场地东侧及北侧设置连续减振带，与基坑支护结构保持协调间距，确保桩基成孔与混凝土浇筑振动不向既有建筑传递。施工前完成现场标高复测与地下管线探测，根据综合管网走向调整局部线形，避免与UPVC静音排水管、衬塑给水管等既有或预埋管线冲突。</w:t>
      </w:r>
    </w:p>
    <w:p w14:paraId="11DF46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距4号楼基础边缘最小距离控制在1.8米以上，满足灌注桩施工机械作业面与振动衰减空间要求。针对3号楼与地下车库交接区域，将沟体延伸至变形缝延长线上，使结构伸缩与振动隔离同步实施。所有布设路径经监理复核确认后，采用白灰线+木桩双标示，每日晨会通报当日开挖段落与邻近工序穿插安排。</w:t>
      </w:r>
    </w:p>
    <w:p w14:paraId="0B1916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沟体侧壁采用砖胎膜抹灰处理，内衬柔性隔离层材料，与屋面及防水工程中使用的同类材质保持工艺一致。底部铺设止水带并锚入两侧原状土，防止振动波沿土体水平扩散。沟内填充中粗砂与碎石混合料，分层厚度不超过250毫米，每层压实度经环刀检测合格后方可覆盖上层。回填方式参照基坑回填作业标准，避开雨天施工，同步记录含水率与压实遍数。</w:t>
      </w:r>
    </w:p>
    <w:p w14:paraId="51653E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沟顶设置可拆卸盖板，材质与沟道盖板安装清单</w:t>
      </w:r>
      <w:r>
        <w:rPr>
          <w:rFonts w:hint="eastAsia" w:ascii="宋体" w:hAnsi="宋体" w:eastAsia="宋体" w:cs="宋体"/>
          <w:bCs w:val="0"/>
          <w:iCs w:val="0"/>
          <w:sz w:val="28"/>
          <w:szCs w:val="28"/>
          <w:highlight w:val="none"/>
          <w:lang w:eastAsia="zh-CN"/>
        </w:rPr>
        <w:t>相一致</w:t>
      </w:r>
      <w:r>
        <w:rPr>
          <w:rFonts w:hint="eastAsia" w:ascii="宋体" w:hAnsi="宋体" w:eastAsia="宋体" w:cs="宋体"/>
          <w:bCs w:val="0"/>
          <w:iCs w:val="0"/>
          <w:sz w:val="28"/>
          <w:szCs w:val="28"/>
          <w:highlight w:val="none"/>
        </w:rPr>
        <w:t>，兼顾临时通行与后期覆土需求。</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同步完成挂钢丝网片处理，避免抹灰层开裂影响隔振效果。柔性隔离层铺贴时避开电渣压力焊作业区，防止高温损伤材料性能，所有接缝采用热熔搭接，确保整体连续性。</w:t>
      </w:r>
    </w:p>
    <w:p w14:paraId="3C3521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减振沟开挖采用小型液压镐与人工清底结合方式，杜绝大型机械直接作业。每段开挖完成后，当日完成柔性隔离铺设与止水带安装，并留存定点摄影照片归入周进度报表。回填过程由专人旁站记录层厚、含水率及压实遍数，数据同步录入施工日志。全部完工后，组织第三方振动监测单位在安置房墙体布置传感器，采集打桩与混凝土浇筑期间的加速度响应值，验证减振效果是否满足环评技术协议要求。</w:t>
      </w:r>
    </w:p>
    <w:p w14:paraId="2CD3C0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周边建筑监测</w:t>
      </w:r>
    </w:p>
    <w:p w14:paraId="79570E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监测点位设置以</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主体结构为基准，沿建筑外墙每15米布设沉降观测点，重点覆盖承重墙、伸缩缝、窗台下沿等应力集中部位。基坑边缘向安置房方向延伸30米范围布设倾斜测点，同步在安置房楼顶、首层地面安装微振动传感器。所有点位避开雨水管、空调外机等干扰源，基础预埋件与安置房结构刚性连接，确保数据连续性。点位布置图在开工前7日提交监理审核，确认后由具备CMA资质的第三方单位实施首次基准值测定。</w:t>
      </w:r>
    </w:p>
    <w:p w14:paraId="5CBFDF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混凝土浇筑、基坑开挖等振动敏感工序启动前2小时，启动自动化监测系统连续采集。每2小时汇总振动加速度、沉降量、倾斜角三项数据，人工巡查同步覆盖墙体新发裂缝、抹灰层起鼓、门窗启闭异常等表观变化。夜间施工时段加密至每小时读数，数据实时上传监管平台。系统自动比对前7日均值，单次沉降超0.1毫米或振动峰值超0.8cm/s即标红预警，巡查记录当日归档，影像资料留存不少于90天。</w:t>
      </w:r>
    </w:p>
    <w:p w14:paraId="2243B6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分三级响应：黄色为单日沉降达0.05毫米，启动桩基施工节奏调整，减少同步作业面；橙色为连续两日沉降超0.08毫米，暂停基坑内所有动载作业，复查支护结构位移；红色为倾斜角变化超0.15度或振动峰值突破1.2cm/s，立即中止现场全部施工，组织结构专家现场复核，同步加固安置房底层墙体。每次响应后48小时内出具处置报告，含调整措施、复测数据、后续监控频次，报监理与建设单位联合签认。</w:t>
      </w:r>
    </w:p>
    <w:p w14:paraId="4AA91A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振动限值标准</w:t>
      </w:r>
    </w:p>
    <w:p w14:paraId="44B8EC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灌注桩施工、基坑开挖与回填构成地下工程主要振动源。钢筋笼吊装、大型设备就位、模板支设拆除过程存在瞬时冲击载荷。人防门、消防水泵接合器、风机等重型设备安装，需多次定位调整，伴随机械振动传递。混凝土浇筑尤其地下结构段，振捣作业集中，持续时间长。UPVC静音管安装虽属柔性连接，但管沟开挖、回填压实仍产生低频扰动。所有振动源均集中在4号楼、3号楼及地下工程区域，与施工图所示作业面完全对应。</w:t>
      </w:r>
    </w:p>
    <w:p w14:paraId="5B0BCB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安置房紧邻施工区域东侧，居民日常起居对低频振动敏感。地下停车场与人防地下室顶部覆土较薄，振动易向周边传导。综合管网埋深浅，UPVC静音管、衬塑管等柔性接口对振动位移耐受有限。既有</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形式未详，但砖混结构对差异沉降与微振动响应明显。施工振动可能影响墙体抹灰层开裂、门窗启闭顺畅度，亦可能扰动安置房内老人、婴幼儿休息。振动还可能诱发地下管线接口松动，影响污水、给水系统正常运行。</w:t>
      </w:r>
    </w:p>
    <w:p w14:paraId="61CDC9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施工采用跳打方式，相邻桩间隔时间不少于72小时。灌注桩混凝土浇筑分层控制，每层厚度不超过500毫米，振捣棒插入间距不大于作用半径。人防门安装前预埋橡胶减振垫层，吊装路径避开安置房正前方。风机基础设弹簧减振器，风管与墙体连接处加装柔性软接。夜间22时至次日6时不安排桩基、模板拆除、大型吊装作业。重型车辆进出限速5公里/小时，路线避开安置房临街侧。所有振动作业前，向监理提交工序振动控制要点确认单。</w:t>
      </w:r>
    </w:p>
    <w:p w14:paraId="1D74F5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振源隔离措施</w:t>
      </w:r>
    </w:p>
    <w:p w14:paraId="04BA89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作业优先采用静压植入工艺，避开冲击成孔方式。孔桩成孔与灌注桩施工实行分区跳打，单区连续作业控制在3根以内，相邻区段间隔不少于24小时。基坑开挖分层分段进行，每层厚度不超过2米，机械行走路线避开人防门框预埋区和地下车库顶板区域。声测管安装同步采用低振速钻机，钢筋笼吊装前完成吊点刚性校核，防止摆动冲击。</w:t>
      </w:r>
    </w:p>
    <w:p w14:paraId="4D697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施工高峰期避开夜间22时至次日6时，临近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侧增设振动监测点，数据实时传至现场调度终端。所有桩机进场前完成履带接地压强复核，软土地段铺设碎石垫层并加设钢板扩散荷载。混凝土泵车就位点远离敏感结构，布料杆伸展半径内无临时支撑薄弱区。</w:t>
      </w:r>
    </w:p>
    <w:p w14:paraId="705556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避开连续大体量作业，单次浇筑量控制在合理区间，快插慢拔振捣操作执行三遍复振法。钢筋连接减少电渣压力焊使用比例，改用直螺纹套筒连接，现场制作区远离地下结构区域。模板支撑体系采用承插式盘扣架，立杆间距加密至900毫米，水平杆步距压缩至1.5米以内，增强整体刚度。</w:t>
      </w:r>
    </w:p>
    <w:p w14:paraId="2D9800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砌筑工序错开振动敏感时段，磷石膏砌块及蒸压加气混凝土砌块砌筑前完成基层洒水湿润，砂浆稠度适中，单日砌筑高度限值执行规范上限。吊顶龙骨安装避开结构振动作业窗口，柔性隔离层铺设同步跟进，防止振动通过楼面传导至上层功能区域。</w:t>
      </w:r>
    </w:p>
    <w:p w14:paraId="54D9F3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前七日完成周边结构回填与压实，门洞两侧增设型钢临时支撑，门框校正后立即灌注微膨胀细石混凝土。地下工程防水层施工同步铺设柔性隔离垫层，排水板铺设方向与主要振源方向垂直，种植土回填采用人工分层轻夯。</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一侧设置双排减振沟，内填中粗砂并埋设聚酯纤维土工布。</w:t>
      </w:r>
    </w:p>
    <w:p w14:paraId="2EDB29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浇筑前24小时完成既有地下管线路径复核，沟道盖板安装区域提前铺设橡胶缓冲垫。变形缝施工嵌入阻尼橡胶条，止水带安装采用冷粘工艺替代热熔。所有钢梯安装执行“吊装—定位—点焊—满焊”分步法，焊后自然冷却，杜绝急冷引发结构应力突变。</w:t>
      </w:r>
    </w:p>
    <w:p w14:paraId="6DC837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振动预警机制</w:t>
      </w:r>
    </w:p>
    <w:p w14:paraId="3A5349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基坑开挖阶段振动影响范围广，孔桩成孔与灌注桩施工过程冲击荷载集中，此类工序列为重点监控对象。项目紧邻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无缓冲隔离带，既有墙体与楼板对低频振动响应明显。清单中地下工程部分明确包含基坑开挖、孔桩成孔、灌注桩施工等作业内容，作业面距安置房最近处不足二十米，振动能量易沿地层传递至既有结构。施工</w:t>
      </w:r>
      <w:r>
        <w:rPr>
          <w:rFonts w:hint="eastAsia" w:ascii="宋体" w:hAnsi="宋体" w:eastAsia="宋体" w:cs="宋体"/>
          <w:bCs w:val="0"/>
          <w:iCs w:val="0"/>
          <w:sz w:val="28"/>
          <w:szCs w:val="28"/>
          <w:highlight w:val="none"/>
          <w:lang w:eastAsia="zh-CN"/>
        </w:rPr>
        <w:t>组织</w:t>
      </w:r>
      <w:r>
        <w:rPr>
          <w:rFonts w:hint="eastAsia" w:ascii="宋体" w:hAnsi="宋体" w:eastAsia="宋体" w:cs="宋体"/>
          <w:bCs w:val="0"/>
          <w:iCs w:val="0"/>
          <w:sz w:val="28"/>
          <w:szCs w:val="28"/>
          <w:highlight w:val="none"/>
        </w:rPr>
        <w:t>已对上述工序设定振动敏感期，在每日早间与夜间避开居民集中活动时段安排重型机械进场。</w:t>
      </w:r>
    </w:p>
    <w:p w14:paraId="693656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过程振捣设备持续运行，风机调试与消防水泵启停存在瞬时冲击，此类中高频振动虽单次能量较小，但重复频次高。安装工程清单内含风机安装、消防水泵接合器安装、消防水箱安装等，调试阶段需模拟实际工况运行，振动叠加效应需纳入日常预警范畴。现场配置便携式振动记录仪，对连续作业时段实施滚动监测，数据实时上传至施工管理平台。</w:t>
      </w:r>
    </w:p>
    <w:p w14:paraId="627E2F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监测点优先布设在临近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的地下结构顶板、地下停车场出入口、人防门洞口周边，以及既有建构筑物与新建基础交界缝位置。清单中人防工程含密闭人防门、防护密闭人防门安装，其门框锚固深度大、刚度高，易成为振动能量传递通道。地下工程项下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施工、基础垫层施工等工序涉及夯填与压实，振动易沿刚性界面扩散。布点避开排水沟、电缆沟等空腔位置，确保传感器基础稳定，信号反映真实土体响应。</w:t>
      </w:r>
    </w:p>
    <w:p w14:paraId="253D71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信号发出后，现场立即暂停毗邻区域相关作业，技术负责人带队核查振动源类型与作业状态。确认为桩基施工引发时，调整成孔工艺，降低冲击频率；确认为混凝土振捣引发时，缩短单点振捣时长，增加布点间距。所有调整措施经监理现场签认后执行，调整后连续两小时监测数据回落至阈值以下方可恢复施工。处置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留存影像与监测曲线，</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当日进度报表，作为后续工序振动参数修正依据。</w:t>
      </w:r>
    </w:p>
    <w:p w14:paraId="4EBA726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施工废水处理</w:t>
      </w:r>
    </w:p>
    <w:p w14:paraId="7DCB65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沉淀池分级设置</w:t>
      </w:r>
    </w:p>
    <w:p w14:paraId="584D5E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水单独收集，经初沉池去除泥沙后进入中沉池。基坑降水经沉淀后，视水质情况接入中沉或直接排入市政雨水管网。砂浆搅拌站冲洗废水含水泥浆量大，设置专用水池，池底设泥浆槽，定期清掏干化外运。三类废水不混排，避免高浓度泥浆影响其他系统沉淀效果。各池容积依据日均作业车次、基坑日排水量、砂浆台班数量匹配，确保停留时间满足自然沉降要求。沉淀后上清液用于路面洒水或绿化浇灌，减少新鲜水取用。清淤周期按泥量变化动态调整，避开雨季高峰，防止淤积满溢。</w:t>
      </w:r>
    </w:p>
    <w:p w14:paraId="1C935B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沉池以重力沉降为主，去除粒径大于0.1mm的粗颗粒，池体结构简单，便于日常清渣。中沉池增加缓流区与斜板导流，提升悬浮物去除率，出水浊度稳定可控。精沉环节在中沉后增设加药搅拌与絮凝反应区，配套小型加药装置，处理后水浊度低于15NTU，满足回用标准。三级沉淀不追求单池全能，重在工序衔接与水质梯度控制。每级出水设取样口，由现场技术人员按班次目测观察，异常时启动加药或调整排泥频次，避免依赖检测报告延误处置。</w:t>
      </w:r>
    </w:p>
    <w:p w14:paraId="3E2F72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沉淀池设置在施工主出入口右侧、基坑边角及搅拌站排水沟末端，位置避开主要通道与人防口部。池体采用砖砌或成品模块拼装，内壁抹灰防渗，顶部加盖防坠网并</w:t>
      </w:r>
      <w:r>
        <w:rPr>
          <w:rFonts w:hint="eastAsia" w:ascii="宋体" w:hAnsi="宋体" w:eastAsia="宋体" w:cs="宋体"/>
          <w:bCs w:val="0"/>
          <w:iCs w:val="0"/>
          <w:sz w:val="28"/>
          <w:szCs w:val="28"/>
          <w:highlight w:val="none"/>
          <w:lang w:eastAsia="zh-CN"/>
        </w:rPr>
        <w:t>设置明显标识</w:t>
      </w:r>
      <w:r>
        <w:rPr>
          <w:rFonts w:hint="eastAsia" w:ascii="宋体" w:hAnsi="宋体" w:eastAsia="宋体" w:cs="宋体"/>
          <w:bCs w:val="0"/>
          <w:iCs w:val="0"/>
          <w:sz w:val="28"/>
          <w:szCs w:val="28"/>
          <w:highlight w:val="none"/>
        </w:rPr>
        <w:t>。每座池</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清淤登记本，记录日期、清掏量、处置方式及监理签字。冲洗水沉淀池每周清掏不少于两次，基坑降水池视淤积程度动态安排，砂浆池清掏后泥饼运至指定弃土场。所有清运单据存档备查，与进度报表同步报送监理。</w:t>
      </w:r>
    </w:p>
    <w:p w14:paraId="31A305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车辆冲洗水循环</w:t>
      </w:r>
    </w:p>
    <w:p w14:paraId="3ACFAB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点设在主出入口内侧，紧邻施工车辆必经通道，避开人行流线与材料堆场作业区。场地高程经复核，该位置具备自然坡向地下排水路径条件，与清单中地下工程已列的“排水板铺设”“地沟施工”形成衔接基础。钢格栅平台按重载车辆通行设计，下方铺设碎石垫层与UPVC排水管，管径与坡度匹配渣土运输车辆冲洗水量峰值，避免积水滞留。平台周边设挡水坎，防止冲洗水漫流至硬化路面以外区域，减少二次泥浆产生。</w:t>
      </w:r>
    </w:p>
    <w:p w14:paraId="2D749D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点周边硬化采用C20混凝土，厚度与强度满足每日高频次车辆碾压。碎石垫层下方预埋UPVC静音排水管，接口处做柔性密封，接入三级沉淀池。该做法复用清单已有材料与工艺，不额外增加专用管材采购，降低实施难度。格栅间隙尺寸兼顾泥块拦截与排水效率，定期人工清理频率设定为每班次一次，与现场保安交接班同步完成。</w:t>
      </w:r>
    </w:p>
    <w:p w14:paraId="6D189B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冲洗水经沉淀池初步分离</w:t>
      </w:r>
      <w:r>
        <w:rPr>
          <w:rFonts w:hint="eastAsia" w:ascii="宋体" w:hAnsi="宋体" w:eastAsia="宋体" w:cs="宋体"/>
          <w:bCs w:val="0"/>
          <w:iCs w:val="0"/>
          <w:sz w:val="28"/>
          <w:szCs w:val="28"/>
          <w:highlight w:val="none"/>
          <w:lang w:eastAsia="zh-CN"/>
        </w:rPr>
        <w:t>泥沙</w:t>
      </w:r>
      <w:r>
        <w:rPr>
          <w:rFonts w:hint="eastAsia" w:ascii="宋体" w:hAnsi="宋体" w:eastAsia="宋体" w:cs="宋体"/>
          <w:bCs w:val="0"/>
          <w:iCs w:val="0"/>
          <w:sz w:val="28"/>
          <w:szCs w:val="28"/>
          <w:highlight w:val="none"/>
        </w:rPr>
        <w:t>后，进入内置滤网的过滤箱，再流入封闭式蓄水罐。加压泵组将处理后水输送至冲洗点高位水箱，形成闭路循环。蓄水罐容积依据单日最大冲洗车次与单次用水量综合确定，确保连续作业不中断。多余水量通过溢流管接入项目雨水系统，管材与安装方式与清单“雨水系统”中UPVC静音雨水管一致。沉淀池清淤物按危废管理要求，委托具备资质单位清运，处置记录纳入每日进度报表同步提交。</w:t>
      </w:r>
    </w:p>
    <w:p w14:paraId="7EA1F3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冲洗水循环系统安排专职人员值守，每班次检查水泵运行、水位指示与格栅堵塞情况，异常即时处置。沉淀池清淤每周不少于两次，淤泥含水率控制在60%以内，清运过程全程录像并存档。水质目测指标包括浊度与悬浮物，每日晨会通报前日循环水使用量与补充量，差值</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5%时启动原因核查。所有运行数据填入专用台账，与定点摄影照片一并纳入周进度例会汇报材料，确保闭环可溯。</w:t>
      </w:r>
    </w:p>
    <w:p w14:paraId="015CAA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基坑排水净化</w:t>
      </w:r>
    </w:p>
    <w:p w14:paraId="771C44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基坑开挖期间，地下水渗出与施工过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产生的泥浆水、冲洗水形成混合废水。现场沿基坑周边设置环形集水明沟，坡度控制保证水流顺畅；在基坑四角及低洼处布置集水井，井内安装自动启停潜水泵，将废水集中抽送至临时沉淀系统。集水井井壁采用砖砌加防水砂浆抹面，防止泥沙持续涌入。明沟断面满足过流能力，表面覆盖孔径不大于10mm的钢格栅，避免杂物堵塞。所有排水路径避开人防结构底板及地下室外墙防水层，防止水压破坏防水构造。</w:t>
      </w:r>
    </w:p>
    <w:p w14:paraId="248985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按工艺流程分设三级，一级为粗颗粒沉降区，二级为悬浮物絮凝沉淀区，三级为清水过滤区。前两级池体采用砖砌结构，内壁抹防水砂浆；三级设多孔滤料层与无纺布隔离层。经沉淀过滤后的上清液，部分接入场内喷淋降尘系统，部分用于混凝土养护用水。沉淀池定期检测水体浊度与pH值，确保外排水质符合当地环保部门关于施工废水排放的限值要求。</w:t>
      </w:r>
    </w:p>
    <w:p w14:paraId="20813E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单点排水，基坑排水净化措施与现场临时道路硬化、渣土堆放区布置、砂浆搅拌站位置统筹考虑。排水沟走向避开施工通道主干道，集水井位置避开塔吊基础与脚手架立杆，确保结构安全与作业连续。沉淀池设于场地低洼处但远离周边安置房及</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既有排水管网，外排口加设防溢流挡坎与水质监测点。</w:t>
      </w:r>
    </w:p>
    <w:p w14:paraId="77DF00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底部设排泥口，清淤周期与基坑支护监测频次同步，淤泥经晾晒干化后装袋密闭外运，交由具备资质的固废处置单位处理。排水口每日检查有无渗漏、堵塞或油污混入，遇雨季增加巡检频次。所有排水设施在基坑回填完成后同步拆除，场地平整前完成地面覆土与绿化恢复，不留存泥渣残留。</w:t>
      </w:r>
    </w:p>
    <w:p w14:paraId="37F290D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食堂隔油处理</w:t>
      </w:r>
    </w:p>
    <w:p w14:paraId="56D5E1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油设施设置于配套管理用房食堂区域下方，位置与污水系统主干管保持顺接。施工中采用UPVC静音排水管作为连接管材，管径与食堂排水量匹配，接口采用胶粘密封工艺。地沟施工同步完成隔油池基坑支护与底部找坡，沟道盖板按承重荷载配置，预留检修孔位。隔油池本体与管道接驳处加设柔性止水带，防止渗漏。所有管材进场前核对静音性能检测报告，安装后进行灌水试验并留存影像记录。</w:t>
      </w:r>
    </w:p>
    <w:p w14:paraId="2D35B3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排水经隔油池初步分离后，含油量降低的废水进入污水主管。UPVC静音管材具备优异抗油污腐蚀性，管壁内衬光滑层减少油渍附着。地沟内壁抹灰平整，坡向明确，避免油污滞留。沟道盖板缝隙控制在3毫米以内，防止碎渣落入影响隔油效果。施工全程参照污水系统安装标准执行，接口处做双道密封，确保运行阶段无异味外溢、无油污渗漏。</w:t>
      </w:r>
    </w:p>
    <w:p w14:paraId="537C1B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食堂操作间地面按耐磨楼地面标准施工，基层压实度达标后铺设细石混凝土面层，表面压光并刻制防滑纹理。排水坡度控制在1.5%–2%，指向地漏及隔油池入口。地面与墙根、设备基座交接处设置伸缩缝，嵌填耐油密封胶。抹灰作业覆盖墙裙至1.2米高度，材质与地面面层相容，防止油污沿墙面下渗。</w:t>
      </w:r>
    </w:p>
    <w:p w14:paraId="685358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实行分区覆盖防护，操作区地面浇筑后覆盖塑料薄膜加细砂压重，防止早期踩踏。使用前冲洗地面两次，检查排水通畅性与坡度效果。运行阶段每日清洁地面油污，每周检查伸缩缝密封状态。成品保护计划明确禁止重型设备直接碾压，拖把清洗采用中性清洁剂，避免腐蚀地面面层。油污清理后及时清运至指定收集点，不滞留现场。</w:t>
      </w:r>
    </w:p>
    <w:p w14:paraId="716FB06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化粪池防渗措施</w:t>
      </w:r>
    </w:p>
    <w:p w14:paraId="42D8A7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化粪池主体结构采用现场浇筑混凝土，基础垫层完成后，钢筋绑扎与模板支设同步进行。混凝土浇筑前检查预埋套管位置、止水带埋设深度，确保与结构层一次成型。振捣过程控制布点间距与插入深度，避免漏振或过振。浇筑后覆盖塑料薄膜保湿养护，养护期不少于14天。混凝土配合比经现场试配确认，控制水灰比与</w:t>
      </w:r>
      <w:r>
        <w:rPr>
          <w:rFonts w:hint="eastAsia" w:ascii="宋体" w:hAnsi="宋体" w:eastAsia="宋体" w:cs="宋体"/>
          <w:bCs w:val="0"/>
          <w:iCs w:val="0"/>
          <w:sz w:val="28"/>
          <w:szCs w:val="28"/>
          <w:highlight w:val="none"/>
          <w:lang w:eastAsia="zh-CN"/>
        </w:rPr>
        <w:t>掺合料</w:t>
      </w:r>
      <w:r>
        <w:rPr>
          <w:rFonts w:hint="eastAsia" w:ascii="宋体" w:hAnsi="宋体" w:eastAsia="宋体" w:cs="宋体"/>
          <w:bCs w:val="0"/>
          <w:iCs w:val="0"/>
          <w:sz w:val="28"/>
          <w:szCs w:val="28"/>
          <w:highlight w:val="none"/>
        </w:rPr>
        <w:t>掺量，提高密实度与抗渗性能。垫层与底板交接处设置施工缝，缝内嵌入止水条，防止渗水通道形成。所有穿墙套管周边加设附加钢筋网，增强局部抗裂能力。结构表面无蜂窝、麻面、露筋缺陷，拆模后及时修补缺陷部位，不采用单纯砂浆覆盖。</w:t>
      </w:r>
    </w:p>
    <w:p w14:paraId="3401C7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湿度大、地下水位波动频繁，单纯依靠结构自防水难以满足长期防渗要求。在底板与侧墙外侧铺设柔性防水材料，材料搭接宽度不小于100毫米，接缝处热熔满粘。阴阳角部位增设加强层，宽度不小于500毫米。墙面防水上翻至室外地坪以上300毫米，与屋面防水层形成闭合。柔性隔离层设于保护层与防水层之间，避免后续回填土或设备安装破坏防水层。防水层施工避开雨天与低温时段，基层干燥、平整、无浮灰。施工完成后进行闭水试验，持续观察72小时，检查有无渗漏点。所有管根、转角、穿墙构件周边采用涂膜加强处理，厚度均匀、无气泡开裂。</w:t>
      </w:r>
    </w:p>
    <w:p w14:paraId="5BF12C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穿墙管根部、沉降缝两侧、变形缝内侧是防渗薄弱环节。止水带安装位置准确，中心线与变形缝重合，接头采用热压焊接，焊缝饱满无砂眼。变形缝填充柔性闭孔泡沫板，外侧覆盖双道密封膏，再粘贴防水卷材盖口条。基坑回填在防水层验收合格后进行，采用级配砂石分层回填，每层厚度不超过300毫米，机械压实与人工夯实交替作业。回填土中不含尖锐石块与腐殖质，避免刺破防水层。回填至管顶500毫米范围内采用人工夯实，防止扰动管道接口。所有预埋吊环、套管周边浇筑细石混凝土封堵，与主体结构同步振捣密实。回填完成后设置沉降观测点，定期记录数据，及时发现异常位移并采取补救措施。</w:t>
      </w:r>
    </w:p>
    <w:p w14:paraId="383056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w:t>
      </w:r>
    </w:p>
    <w:p w14:paraId="31E213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环形排水沟与分级集水井，沿建筑四周、道路边缘、基坑坡顶布设，沟底纵坡不小于0.3%，采用UPVC静音雨水管接入市政雨水管网。排水沟与集水井内壁做水泥砂浆抹面防渗，沟底铺设碎石滤层，防止泥沙淤积堵塞。施工场地按功能分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临时坡向，确保雨水由高向低自然汇流。基坑开挖期间同步完成坑顶截水沟，坑底设盲沟与集水坑，配套潜水泵强排。所有排水路径避开施工通道及材料堆场，接口处做柔性密封处理，避免渗漏污染周边土壤。雨季施工期间，每日巡查沟渠畅通情况，及时清理落叶、泥浆杂物，保持导排能力连续有效。</w:t>
      </w:r>
    </w:p>
    <w:p w14:paraId="45DBBF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产生的废水按来源分类控制：混凝土泵车冲洗水、砂浆搅拌机冲洗水、瓷砖切割冷却水、车辆进出冲洗水分别接入专用沉淀池。沉淀池按三级串联布置，每级容积满足单次最大冲洗水量停留时间不小于90分钟，池体采用砖砌并做防渗处理。废水经自然沉降后，上清液通过溢流口进入后续处理环节，沉渣定期清运至指定弃土场。湿作业区域如抹灰、贴砖、混凝土浇筑点，配置移动式排水槽与软管，将作业面散水引至就近沉淀池。现场不设置直排口，所有废水出口均设水质观察井，确保无悬浮物、无明显色度后方可外排。</w:t>
      </w:r>
    </w:p>
    <w:p w14:paraId="00B12C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沉淀池出水经水质检测合格后，优先用于现场洒水抑尘、混凝土养护及砂浆搅拌补水。储水采用密闭式PE水箱，</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电动泵与计量水表，每日记录取用量与补水量。UPVC静音雨水管全程不与施工废水管道混接，避免交叉污染。场地内临时道路每日洒水不少于两次，喷洒器具采用雾化喷头，控制用水量。雨后及时检查沉淀池周边是否存在漫溢、渗漏，对排水路径上的裸露土体覆盖防尘网。所有废水处置记录纳入日进度报表，附现场定点摄影图片，与监理人共享数据。</w:t>
      </w:r>
    </w:p>
    <w:p w14:paraId="39BCEE0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固体废弃物管理</w:t>
      </w:r>
    </w:p>
    <w:p w14:paraId="5C62EC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分类收集设施</w:t>
      </w:r>
    </w:p>
    <w:p w14:paraId="6D1A34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按功能划分为生产厂房区、地下车库区、人防区及配套管理区，分类收集设施对应设置。生产厂房区周边布设可回收物与一般建筑垃圾暂存点，地下车库区结合地沟施工设置泥浆与碎石专用收集口，人防区出入口旁配置密闭式有害垃圾暂存箱，配套管理区毗邻临时厕所设生活垃圾分类投放区。设施点位避开主要施工通道与材料堆场，距作业面不大于50米，确保运输路径最短。各点位地面采用砖胎膜砌筑基础，表面做防滑砂浆处理，顶部设置可开启式防雨盖板。</w:t>
      </w:r>
    </w:p>
    <w:p w14:paraId="2A8883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垃圾暂存区基层采用砖胎膜砌筑，内侧涂刷防水砂浆，接缝处嵌设止水带，防止渗漏污染地下土壤。地沟施工与暂存区底部</w:t>
      </w:r>
      <w:r>
        <w:rPr>
          <w:rFonts w:hint="eastAsia" w:ascii="宋体" w:hAnsi="宋体" w:eastAsia="宋体" w:cs="宋体"/>
          <w:bCs w:val="0"/>
          <w:iCs w:val="0"/>
          <w:sz w:val="28"/>
          <w:szCs w:val="28"/>
          <w:highlight w:val="none"/>
          <w:lang w:eastAsia="zh-CN"/>
        </w:rPr>
        <w:t>连通</w:t>
      </w:r>
      <w:r>
        <w:rPr>
          <w:rFonts w:hint="eastAsia" w:ascii="宋体" w:hAnsi="宋体" w:eastAsia="宋体" w:cs="宋体"/>
          <w:bCs w:val="0"/>
          <w:iCs w:val="0"/>
          <w:sz w:val="28"/>
          <w:szCs w:val="28"/>
          <w:highlight w:val="none"/>
        </w:rPr>
        <w:t>，形成导流槽，暴雨时可将积水排入临时排水系统。钢梯安装于大型暂存点周边，便于吊装清运；变形缝施工在箱体结构中设置收缩缝，避免热胀冷缩造成箱体开裂。所有暂存箱体底部加设柔性隔离层，上覆细石混凝土保护层，箱体侧壁挂钢丝网片后抹灰，提升整体密闭性与耐候性。</w:t>
      </w:r>
    </w:p>
    <w:p w14:paraId="296F47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后，现场管理人员组织班组完成“工完料尽场地净”，将分类后垃圾转移至对应暂存点。保安人员对清运车辆实行出入证查验，核对垃圾种类与运输单位资质，全程监督装车过程。清运频次按日执行，可回收物与一般建筑垃圾每日清运一次，有害垃圾每周集中转运一次，清运后对暂存点地面进行冲洗消毒。所有清运记录与定点摄影照片纳入周进度报表，同步报送监理人备案。</w:t>
      </w:r>
    </w:p>
    <w:p w14:paraId="0099857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可回收物处置</w:t>
      </w:r>
    </w:p>
    <w:p w14:paraId="1D9B10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施工现场可回收材质主要来自铝合金</w:t>
      </w:r>
      <w:r>
        <w:rPr>
          <w:rFonts w:hint="eastAsia" w:ascii="宋体" w:hAnsi="宋体" w:eastAsia="宋体" w:cs="宋体"/>
          <w:bCs w:val="0"/>
          <w:iCs w:val="0"/>
          <w:sz w:val="28"/>
          <w:szCs w:val="28"/>
          <w:highlight w:val="none"/>
          <w:lang w:eastAsia="zh-CN"/>
        </w:rPr>
        <w:t>门窗</w:t>
      </w:r>
      <w:r>
        <w:rPr>
          <w:rFonts w:hint="eastAsia" w:ascii="宋体" w:hAnsi="宋体" w:eastAsia="宋体" w:cs="宋体"/>
          <w:bCs w:val="0"/>
          <w:iCs w:val="0"/>
          <w:sz w:val="28"/>
          <w:szCs w:val="28"/>
          <w:highlight w:val="none"/>
        </w:rPr>
        <w:t>、不锈钢护窗栏杆、内外热镀锌钢管、碳钢通风管道、UPVC静音管、PP-R管及衬塑管等。这些材料在进场卸货、加工安装、余料清理阶段均形成可识别、可分离的实体废料。现场按金属类、塑料类、复合类三类设置专用封闭式回收暂存区，金属类分区存放型材余段与零配件，塑料类按管材口径与壁厚分装，复合类如防火卷帘门电机组件单独封装。所有暂存容器标明材质类别、产生区域、日期信息，避免露天堆放导致锈蚀或污染。</w:t>
      </w:r>
    </w:p>
    <w:p w14:paraId="3F7FC3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材料转运环节，由施工班组初分后交专职回收员复核装袋，统一送至项目部指定暂存点。移交前核对材质单与实物一致性，填写《可回收物移交单》，注明数量、规格、状态，双方签字确认。废料暂存不超过48小时即联系具备再生资源经营资质的单位清运，运输车辆须提供环保合规证明，全程影像记录留档。移交单同步录入进度日报系统，纳入周例会通报内容。</w:t>
      </w:r>
    </w:p>
    <w:p w14:paraId="1D8DA7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及安装工序产生瓷砖边角料、金属吊顶龙骨余段、UPVC管切割余料、PP-R管热熔余头、镀锌钢管套丝残端、电缆外包装铜带等可回收物。地下工程中砖胎膜拆除后的整块砌块、钢筋笼制作后的短筋头、声测管切割余段亦纳入回收范围。所有工序操作面配置分类回收桶，标识清晰，临近下班前由班组长组织清点归集。</w:t>
      </w:r>
    </w:p>
    <w:p w14:paraId="1F5A1A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钢筋加工点设专用铁屑收集桶，焊接作业区配磁吸式金属碎渣收集盘，管道切割区设带滤网的塑料碎屑收集槽。UPVC与PP-R管余料按长度≥20cm单独捆扎，镀锌钢管余段按直径分档捆扎，杜绝不同材质混装。回收物每日登记《工序回收台账》，注明工序名称、作业楼层、回收量、经办人，台账与当日进度报表一并提交监理。所有包装物如PE膜、纸箱、木托盘统一压平捆扎，交由指定单位循环利用。</w:t>
      </w:r>
    </w:p>
    <w:p w14:paraId="5D50CB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危险废物暂存</w:t>
      </w:r>
    </w:p>
    <w:p w14:paraId="002621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暂存点设于地下车库东侧独立仓房，避开人防门安装作业区与消防水泵房施工通道，距3号楼、4号楼主体结构最近作业面不小于25米。仓房采用砖混结构，地面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双层防渗处理，基层为C20混凝土垫层，面层铺设2mm厚高密度聚乙烯膜，接缝热熔焊接。墙体设防雨檐口，门口加装150mm高防溢流门槛。</w:t>
      </w:r>
    </w:p>
    <w:p w14:paraId="043648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仓房内划分三个隔离区域：A区存放废油漆桶与沾染涂料的抹布，B区存放废防水卷材边角料与废弃涂膜材料，C区存放废焊条头与沾油手套。各区域地面涂刷不同色标油漆，配备对应标识牌，杜绝混放。仓房入口安装电子门禁与监控探头，实行双人双锁管理。</w:t>
      </w:r>
    </w:p>
    <w:p w14:paraId="13F228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废油漆桶、废</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容器使用原厂密封空桶盛装，桶身贴双层标签：上层印制危废类别代码，下层手写产生日期与责任班组。废卷材与废涂膜材料装入防刺穿黑色编织袋，每袋不超过20kg，袋口用扎带缠紧后套塑料封套。</w:t>
      </w:r>
    </w:p>
    <w:p w14:paraId="2DB4D7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沾染有机溶剂的抹布、手套单独置于带盖不锈钢桶内，桶内铺吸油毡，每日清空一次。所有容器在装满八成时即封口转运，运输前覆盖防雨篷布，防止遗撒与雨水冲刷。空容器不露天堆放，统一存入仓房内指定货架，避免二次污染。</w:t>
      </w:r>
    </w:p>
    <w:p w14:paraId="7DB7DC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危险废物由专职人员每日下午三点集中清运至暂存点，与收运单位现场核对品类、数量、重量，双方在《危险废物交接单》签字确认。单据一式三联，施工方、收运方、监理各执一联，交接过程全程录像存档。</w:t>
      </w:r>
    </w:p>
    <w:p w14:paraId="695560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记录包含产生环节、容器编号、交接时间、收运单位名称、运输车辆号牌、最终处置单位名称。所有纸质台账保存期限不少于五年，电子台账同步上传至项目智慧工地管理平台，每月生成汇总报表，与进度报告同步提交监理审核。</w:t>
      </w:r>
    </w:p>
    <w:p w14:paraId="647EF5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建筑垃圾清运</w:t>
      </w:r>
    </w:p>
    <w:p w14:paraId="780CF5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运作业由具备渣土运输资质的单位承担，车辆手续齐全、密闭性能达标，车体清洁，运输前完成装载核准。所有运输车辆按指定路线进出施工区域，避开居民集中区与主干道路高峰时段，出入口设置冲洗平台，出场前完成底盘与轮胎清洗。运输过程全程密闭，严禁超载、抛洒、滴漏，遇大风或雨天加密覆盖检查频次。现场</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专职清运协调员，每日核对运输单据与实际清运量，确保运输行为可追溯。</w:t>
      </w:r>
    </w:p>
    <w:p w14:paraId="5C4C17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单位按日申报作业计划，明确进场时间、车次、装载类型及卸点位置，监理现场签认后方可执行。车辆进出实行登记准入制，无证、未清洗、未密闭车辆禁止入场。运输中发生轻微遗洒时，立即启用随车应急清理工具，15分钟内完成路面恢复，不转嫁至公共道路养护责任。</w:t>
      </w:r>
    </w:p>
    <w:p w14:paraId="1F7EE2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各类废料持续产生，按可回收、可利用、不可利用三类划分暂存。砌体切割余料、抹灰落地灰、管道安装边角料、木模板废料分别归集，设置专用堆场并悬挂标识。堆场地面硬化，周边设围挡及防雨棚，底部铺防渗垫层，避免雨水浸泡渗漏。</w:t>
      </w:r>
    </w:p>
    <w:p w14:paraId="409FA3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暂存点避开施工主通道与材料堆放区，离周边建构筑物保持安全距离，每日收盘前完成堆场整理与覆盖。可回收废料按周集中转运至再生资源站点；不可利用垃圾当日清运至指定消纳场；含灰浆类湿垃圾经晾干后分类转运。所有暂存点设专人管理，清运前检查覆盖完整性与分类准确性，未达标不予装车。</w:t>
      </w:r>
    </w:p>
    <w:p w14:paraId="7FB014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清运台账，记录废料类别、产生位置、暂存时间、清运时间、运输单位、卸点信息及监理签认，台账与定点摄影影像同步归档。影像资料每日上传系统，重点反映堆场状态、车辆密闭、冲洗效果及路面清洁情况，留存周期不少于竣工后两年。</w:t>
      </w:r>
    </w:p>
    <w:p w14:paraId="3066DF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开展清运巡检，重点核查堆场溢出、覆盖缺失、运输车辆带泥等问题。清运作业与抹灰、贴砖、吊顶等易产尘工序错峰安排，避免交叉污染。清运后立即清扫作业面，检查成品保护设施是否位移或破损，对已安装门窗、栏杆、消防设施等同步复位加固，确保不因清运影响后续工序衔接。</w:t>
      </w:r>
    </w:p>
    <w:p w14:paraId="6B0C791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再生利用计划</w:t>
      </w:r>
    </w:p>
    <w:p w14:paraId="27D21E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切割余料统一收集于各楼层指定区域，按蒸压加气混凝土砌块与磷石膏砌块分袋封装、挂牌标识。余料经现场筛分后，粒径适宜的碎块用于砌体墙脚垫层、管井封堵及设备基础找平；整块余料经重新排版后用于非承重隔墙二次砌筑。磷石膏砌块余料由厂家提供技术指导，掺入新拌砂浆中替代部分胶凝材料，用量控制在配比允许范围内。所有复用操作由工长现场确认，记录部位、数量及用途，纳入每日工料台账。</w:t>
      </w:r>
    </w:p>
    <w:p w14:paraId="6A24FA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雨水管及通气管安装过程产生边角料与试压报废管段，按规格分类捆扎，堆放在首层专用回收区。原厂供应单位每周两次上门清运，交接单注明管材类型、长度与重量，同步提供再生料使用说明。回收料全部返回厂家，经清洗、破碎、造粒后用于生产新管材，不外委第三方加工。现场不设粉碎设备，避免粉尘污染；每次清运后地面冲洗干净，确保无残渣滞留。</w:t>
      </w:r>
    </w:p>
    <w:p w14:paraId="76872F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加工与安装环节产生的断料、接头余料、弯折废料，按HPB300与HRB400分色标识、分类捆扎，每批次附料单注明规格、长度及重量。捆扎后堆放在地下室通风良好区域，远离火源与积水，顶部加盖防雨布。废料交由具备废钢回收资质单位清运，运输车辆入场前核查资质文件及环保审批记录。清运过程全程录像，交接单双方签字确认，废料去向追溯至冶炼企业原料入库单，确保全部进入钢铁再生流程。</w:t>
      </w:r>
    </w:p>
    <w:p w14:paraId="3C20A2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处置台账管理</w:t>
      </w:r>
    </w:p>
    <w:p w14:paraId="5A118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设基础信息、产生环节、材料类型、数量估算、处置方式、接收单位、运输凭证、签认日期八栏。基础信息包含楼号、施工部位、作业班组；产生环节对应混凝土结构施工、砌体砌筑、门窗安装、管道敷设、防水施工等清单所列工序；材料类型按金属类、砌块类、保温类、管道类、涂料类、包装类六项划分，不标注具体规格型号。</w:t>
      </w:r>
    </w:p>
    <w:p w14:paraId="4B5775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每日施工结束后由施工员会同班组长填写当日台账，监理人员现场复核签字。台账使用统一印制的硬质活页册，每页编号，不得涂改或撕页，原始记录留存至工程竣工验收后两年。</w:t>
      </w:r>
    </w:p>
    <w:p w14:paraId="7AC0E2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材料性质与来源实施三级分类。金属类含钢筋头、预埋吊环余料、镀锌钢管边角、不锈钢栏杆废料；砌块类含磷石膏砌块破损体、蒸压加气混凝土砌块碎块、砖胎膜拆除残体；保温类含挤塑聚苯板裁切余料、玻化微珠砂浆结块、抗裂砂浆硬块。</w:t>
      </w:r>
    </w:p>
    <w:p w14:paraId="0772D2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类废料在产生点设标牌分类堆放，金属类交由资质回收单位称重清运；砌块类、保温类经破碎后用于场内临时道路垫层；涂料类、油桶类交由危险废物处置单位专车转运。运输过程全程记录车牌号、进场时间、卸料点位。</w:t>
      </w:r>
    </w:p>
    <w:p w14:paraId="02A09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数据与当日施工日志、定点摄影、渣土运输单三方互验。每张运输单注明废料类型、重量、接收单位名称及环保许可证号，扫描存入电子台账系统。影像资料标注拍摄时间、位置、废料类别，与台账条目一一对应。</w:t>
      </w:r>
    </w:p>
    <w:p w14:paraId="3FCAE3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监理单位每周抽查台账填写及时性与分类准确性，每月汇总形成《固体废弃物管理执行简报》，报建设单位备案。全部纸质台账与电子备份在工程竣工后整理归档，移交建设单位存查，保存时限不少于五年。</w:t>
      </w:r>
    </w:p>
    <w:p w14:paraId="6AF6DA68">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施工现场环境管理</w:t>
      </w:r>
    </w:p>
    <w:p w14:paraId="53FACFA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临时设施环保</w:t>
      </w:r>
    </w:p>
    <w:p w14:paraId="384FCC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办公区绿化</w:t>
      </w:r>
    </w:p>
    <w:p w14:paraId="34CF5B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区绿化布置于配套管理用房周边空地，紧邻临时办公板房出入口及人行通道。绿地区域避开地下管线走向与临时道路路基，与现场围挡、物料堆场保持合理间距。布局采用线性与组团结合方式，既隔离办公区与施工作业面，又形成视觉缓冲带，降低扬尘与机械</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对日常办公的影响。绿化边缘同步设置碎石隔离带，便于后期拆除时机械作业不扰动种植土层。</w:t>
      </w:r>
    </w:p>
    <w:p w14:paraId="3397B8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临近安置社区，选用本地易成活、根系浅、冠幅适中的乡土植物，如红叶石楠、金叶女贞、麦冬及黑麦草组合。不采用大型乔木或深根系树种，规避后期迁移难度与基础扰动风险。种植构造采用模块化镀锌钢板种植槽，槽体底部设排水孔与透水土工布，下设级配碎石层与排水板，确保雨季不积水、旱季不板结。种植土使用场内开挖的优质表土筛分回填，不外购不外运。</w:t>
      </w:r>
    </w:p>
    <w:p w14:paraId="0760B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每日安排专人巡查绿地区域，及时补植枯损苗木，清除杂草与垃圾，修剪影响通行的枝叶。洒水养护与现场扬尘控制统一调度，利用雾炮车富余水量进行叶面喷淋，减少单独用水设备投入。办公区拆除前十五日启动绿化处置工作，种植槽整体吊装回收，表土集中堆放并覆盖防尘网，苗木依监理确认方案移交当地社区或苗圃基地，土方与残枝统一清运至指定消纳场。</w:t>
      </w:r>
    </w:p>
    <w:p w14:paraId="413C4A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生活区污水处理</w:t>
      </w:r>
    </w:p>
    <w:p w14:paraId="096EB8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活区污水按使用功能划分为三类：食堂排水含油量较高，宿舍与办公区排放以洗漱、冲厕为主，卫生间单独设置粪便污水。各区域设独立排水口，采用UPVC静音排水管引至对应预处理设施，管道敷设沿地沟走向，避开施工主干道与材料堆场。排水口与主管道连接处加设活动检查井盖，便于日常疏通。管路走向避开人防地下室出入口及地下停车场坡道，防止沉降导致接口开裂。</w:t>
      </w:r>
    </w:p>
    <w:p w14:paraId="3D3E78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临时生活区配置沉淀—隔油—化粪三级预处理设施。食堂排水先经砖砌隔油池，内设双格沉淀区与可拆卸滤网；宿舍及办公区排水接入</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成型的化粪池，池体采用防水砂浆抹面；卫生间粪便污水单独汇入。所有设施与地沟同步施工，UPVC静音管接入预留套管，接头处做柔性密封处理。池体周边回填土分层夯实，防止不均匀沉降造成池体移位。</w:t>
      </w:r>
    </w:p>
    <w:p w14:paraId="0C76A2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处理设施安排专人每日巡检，隔油池滤网每周清洗两次，化粪池每15日检查一次浮渣与污泥厚度。清掏作业委托有资质的环保服务单位执行，清掏物运至指定处置场所，运输车辆密闭防渗漏。出水接入项目周边市政污水管网，雨季期间强化雨污分流管理，所有生活区排水口加设防雨罩。每次清掏、检测、排放均登记台账，留存影像记录备查。</w:t>
      </w:r>
    </w:p>
    <w:p w14:paraId="626D59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临时厕所配置</w:t>
      </w:r>
    </w:p>
    <w:p w14:paraId="3B94FC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区块划分临时厕所布设区域。生产厂房与仓库作业区设置移动式厕所，靠近物料堆放与吊装路线，减少工人往返距离。地下工程作业面单独配置防雨型厕所，毗邻基坑施工通道口，避开临时用电箱与材料加工棚。人防地下室出入口旁增设带照明厕所，满足夜间施工人员需求。各点位距作业面步行控制在80米范围内，保障使用便利性。</w:t>
      </w:r>
    </w:p>
    <w:p w14:paraId="57B51B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3#、4#楼地上结构施工阶段，随作业面升高分层配置厕所。首层沿消防通道侧设固定式厕所，二层及以上每两层设置可拆卸式厕所，与楼层模板拆除同步迁移。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临近区域单独设立访客专用厕所，实行单独管理。点位设置经现场实测复核，兼顾施工流线、安全通道与防风防雨要求。</w:t>
      </w:r>
    </w:p>
    <w:p w14:paraId="1387DE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临时厕所主体采用成品钢结构框架，内外墙面使用防滑釉面砖贴面，地面整体抹灰找坡后铺贴同质砖，接缝</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防渗处理。排水管材选用UPVC静音型，与地下工程排水施工工艺一致，连接化粪池前设沉淀隔渣井。门扇加装不锈钢铰链与闭门器，避免强风损坏。顶棚设隔热层与防水卷材，防止夏季暴晒变形与雨季渗漏。</w:t>
      </w:r>
    </w:p>
    <w:p w14:paraId="11484E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投入使用前完成通水、通电、通排测试。使用过程中定期检查墙体开裂、地面沉降、管道堵塞情况。每季度安排专业人员对墙体抹灰层、砖缝勾缝、排水坡度进行复验，发现细微渗漏立即局部修复，避免扩大影响。构造做法与永久工程中“建筑装饰装修”“给排水”等工艺保持技术一致性。</w:t>
      </w:r>
    </w:p>
    <w:p w14:paraId="292CAC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职保洁人员巡回检查，早中晚三次全面清洁，重点擦拭门把手、蹲位挡板、洗手台面。粪便收集容器加盖密封，每日清运两次，运输车辆采用密闭罐车，驶离前冲洗车身。消毒液按规范配比，每四小时对厕所内表面喷洒消杀。如遇突发故障或损坏，30分钟内启用备用厕所，2小时内完成修复。保洁记录与清运单据归档备查，纳入文明施工日报同步报送监理。</w:t>
      </w:r>
    </w:p>
    <w:p w14:paraId="144A0A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垃圾中转站设置</w:t>
      </w:r>
    </w:p>
    <w:p w14:paraId="43EAE0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中转站设于3号楼北侧空地，避开地下停车场出入口、人防地下室施工主通道及材料堆场主干道。该区域原为平整土方预留区，地势略高，雨季不易积水，且紧邻临时办公区与工人生活区，便于作业人员就近投放。</w:t>
      </w:r>
    </w:p>
    <w:p w14:paraId="526121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因人防地下室施工区域集中，中转站与人防口部保持不小于15米距离，避免交叉干扰。周边无高压线缆、地下管网主干管及既有建构筑物，满足临时设施安全退距要求，施工期间可同步完成基础硬化，不影响主体结构进度。</w:t>
      </w:r>
    </w:p>
    <w:p w14:paraId="3D117A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地面采用细石混凝土硬化加涂膜防水工艺，参照屋面防水工程中的柔性隔离层做法，确保渗滤液不外溢。基层经夯实整平后，铺设防渗膜，再施工细石混凝土保护层，表面设1%自然坡度导向集水槽。</w:t>
      </w:r>
    </w:p>
    <w:p w14:paraId="3A4DC6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使用蒸压加气混凝土砌块围护，内侧抹灰后涂刷无机涂料，兼顾耐候性与易清洁性。顶部设置可开启式活动盖板，盖板按地下工程中沟道盖板安装工艺施工，边缘加设橡胶密封条，闭合后达到防尘、防异味、防雨水倒灌效果。</w:t>
      </w:r>
    </w:p>
    <w:p w14:paraId="37EAE3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渣土清运委托具备建筑垃圾运输资质的单位承担，车辆须持证通行，进出中转站须经门禁系统登记车牌、运单编号及清运时间。每日17时前完成清运，严禁隔夜堆放。</w:t>
      </w:r>
    </w:p>
    <w:p w14:paraId="1A787E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现场设电子台账终端，记录每车次垃圾种类、重量、去向及收运单位签章。台账与监理进度报表同步提交，照片附定点影像存档。冲洗平台设于出口处，配备高压水枪与沉砂池，确保车辆离场前车轮、箱体无遗</w:t>
      </w:r>
      <w:r>
        <w:rPr>
          <w:rFonts w:hint="eastAsia" w:ascii="宋体" w:hAnsi="宋体" w:eastAsia="宋体" w:cs="宋体"/>
          <w:bCs w:val="0"/>
          <w:iCs w:val="0"/>
          <w:sz w:val="28"/>
          <w:szCs w:val="28"/>
          <w:highlight w:val="none"/>
          <w:lang w:eastAsia="zh-CN"/>
        </w:rPr>
        <w:t>撒</w:t>
      </w:r>
      <w:r>
        <w:rPr>
          <w:rFonts w:hint="eastAsia" w:ascii="宋体" w:hAnsi="宋体" w:eastAsia="宋体" w:cs="宋体"/>
          <w:bCs w:val="0"/>
          <w:iCs w:val="0"/>
          <w:sz w:val="28"/>
          <w:szCs w:val="28"/>
          <w:highlight w:val="none"/>
        </w:rPr>
        <w:t>，道路污染零发生。</w:t>
      </w:r>
    </w:p>
    <w:p w14:paraId="363EED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环保标识系统</w:t>
      </w:r>
    </w:p>
    <w:p w14:paraId="653882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标识系统依据项目扬尘防治、渣土运输、垃圾清运、公共道路防护及成品保护等现场管理要求设置。覆盖生产厂房、仓库、商铺主体施工区，地下停车场、人防地下室基坑作业带，道路及综合管网开挖段，配套管理用房施工面，以及临时厕所、垃圾存放点、物料堆放区、保安岗亭、出入通道等临时设施区域。所有标识均结合工序推进节奏动态布设，随作业面转移及时调整位置，避免滞后或冗余。</w:t>
      </w:r>
    </w:p>
    <w:p w14:paraId="3E64E9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突出功能指向性。扬尘重点区域设置围挡喷淋启用提示、裸土覆盖状态牌；渣土运输路线标注车辆限速、密闭要求与冲洗点位；垃圾存放点明确分类图示与清运时间；成品保护区域张贴防护范围与责任人；地下设施周边设立警示带配合标识柱；消防通道、人防门洞、临电箱体旁配置禁停、禁入、限高提示。内容采用白底蓝字或黄底黑字，文字简洁，图标规范，确保5米内可清晰辨识。</w:t>
      </w:r>
    </w:p>
    <w:p w14:paraId="7BF485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采用耐候塑料板、防腐木牌与反光贴膜组合制作，立杆式、悬挂式、粘贴式并存。立杆式用于主干道、基坑边缘、出入口；悬挂式用于楼层通道、设备机房；粘贴式用于配电箱、消防栓、通风口等设施本体。布设高度统一，避免遮挡视线或影响通行。所有标识背面标注设置日期与责任班组编号，与每日进度报表同步留存影像记录。</w:t>
      </w:r>
    </w:p>
    <w:p w14:paraId="4F67CB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区域划分标识管理责任。土建班组负责结构施工区、砌体与抹灰区标识更新；安装班组负责各系统管线作业面、设备机房标识维护；安全文明施工组统筹主干道、临建区、生活区标识巡查与更换。标识破损、字迹模糊或内容不符时，须在4小时内更换到位。监理日巡与周例会同步核查标识完整性，结果计入文明施工专项考核。</w:t>
      </w:r>
    </w:p>
    <w:p w14:paraId="070352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设施拆除复绿</w:t>
      </w:r>
    </w:p>
    <w:p w14:paraId="4CF150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作业覆盖全部施工阶段，按施工进度分层推进。钢梯、地沟盖板、临时支模体系、砖胎膜及各类预埋套管拆除列为优先项，同步清理混凝土残渣、砂浆结块和废弃钢筋头。作业面实行分区管理，每区域拆除前完成安全围挡与警示标识设置，拆除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配备雾炮机定点降尘，切割作业采用湿法作业方式。渣土与建废分类收集，运输车辆密闭出场，经核准路线运至指定消纳场，运输单位具备本地渣土运输资质并接受全过程监管。</w:t>
      </w:r>
    </w:p>
    <w:p w14:paraId="2A44DD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绿区域主要位于临时设施占地、施工便道及地下室顶板覆土区，构造上参照屋面种植层做法，自下而上设置柔性隔离层、排水板、种植土回填三层体系。隔离层防止上层水体下渗影响结构，排水板保障多余雨水及时导出，种植土采用本地适生壤土掺配有机基质，厚度满足植被根系发育需求。所选植物以低矮常绿灌木、耐践踏地被为主，避开地下管网与人防口部区域。复绿完成后安排专项养护，前三个月每周两次浇水、每月一次病虫害巡查，建立生长记录台账，确保成活率与景观连续性。</w:t>
      </w:r>
    </w:p>
    <w:p w14:paraId="388DFB2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成品保护环保</w:t>
      </w:r>
    </w:p>
    <w:p w14:paraId="74D1FD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防水层保护</w:t>
      </w:r>
    </w:p>
    <w:p w14:paraId="055D01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屋面防水层完成即覆盖柔性隔离层，随后铺设细石混凝土保护层，避免后续种植土回填或排水板铺设造成破损。地下结构顶板、侧墙、底板的卷材防水与</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防水层，统一设置细石混凝土刚性保护，并在回填前完成排水板铺设，形成导排隔护双重屏障。室内卫生间、厨房等湿区楼地面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防水层，采用砂浆找平层覆盖，再衔接贴砖或耐磨楼地面施工。所有保护层施工随防水层验收合格后立即展开，不滞后、不悬空，防止踩踏、堆载、穿刺等物理损伤。</w:t>
      </w:r>
    </w:p>
    <w:p w14:paraId="16453A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施工完成后，基坑回填前需完成侧墙防水保护。砖胎膜抹灰层作为临时屏障，配合回填土分层夯实控制侧压，避免防水层被石块划破或土体沉降撕裂。人防出入口、变形缝等节点位置，止水带与防水层搭接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专用保护盖板，防止后续钢筋绑扎、模板支设时机械碰撞。种植屋面区域在防水层上铺设排水板后，限定种植土回填厚度与运输路径，避免重载设备直接碾压。</w:t>
      </w:r>
    </w:p>
    <w:p w14:paraId="239DBD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后续抹灰、贴砖、吊顶等作业前，对已完工防水区域设置醒目标识并封闭通道，施工人员出入须经指定路线，携带材料绕行防水完检区。门窗安装、钢梯吊装等可能产生震动或撞击的工序，提前在对应墙面、顶板防水层表面覆盖硬质纤维板，厚度不小于12毫米，固定牢靠，防止嵌缝、打孔、焊接飞溅损伤防水界面。</w:t>
      </w:r>
    </w:p>
    <w:p w14:paraId="0D9D38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块料镶贴采用预铺定位法，避免反复揭起调整造成防水层剥离；吊顶龙骨安装前，对顶板</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层满铺聚酯薄膜，接缝重叠不小于100毫米，边缘压入墙面抹灰层内。所有穿楼板、穿墙管道安装完成并封堵后，在管根部加设柔性密封环，再覆盖水泥基防水加强层。防水层保护动作均留有影像记录，每道保护措施实施后由监理现场签认，纳入成品保护台账统一归档。</w:t>
      </w:r>
    </w:p>
    <w:p w14:paraId="376BBA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门窗防污措施</w:t>
      </w:r>
    </w:p>
    <w:p w14:paraId="72B551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门窗框安装完成后，立即采用双层防护：内层铺贴高密度聚乙烯软质保护膜，外层加设20mm厚硬质泡沫板，板面贴附防划痕纸。木质门表面覆盖防潮牛皮纸加PE气泡膜，门扇四角加装L型硬质护角。防火卷帘门与木质防火门重点保护导轨、帘面及密封条区域，密封条不覆盖，其余表面用可剥离胶带定点加固。不锈钢栏杆采用无胶静电膜，避免胶残留。所有覆盖材料与门窗边缘贴合严密，接缝处用胶带密封，防止砂浆、涂料渗入。</w:t>
      </w:r>
    </w:p>
    <w:p w14:paraId="1FC81F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每日安排专人巡检覆盖状况，检查膜面是否起皱、破损、</w:t>
      </w:r>
      <w:r>
        <w:rPr>
          <w:rFonts w:hint="eastAsia" w:ascii="宋体" w:hAnsi="宋体" w:eastAsia="宋体" w:cs="宋体"/>
          <w:bCs w:val="0"/>
          <w:iCs w:val="0"/>
          <w:sz w:val="28"/>
          <w:szCs w:val="28"/>
          <w:highlight w:val="none"/>
          <w:lang w:eastAsia="zh-CN"/>
        </w:rPr>
        <w:t>玷污</w:t>
      </w:r>
      <w:r>
        <w:rPr>
          <w:rFonts w:hint="eastAsia" w:ascii="宋体" w:hAnsi="宋体" w:eastAsia="宋体" w:cs="宋体"/>
          <w:bCs w:val="0"/>
          <w:iCs w:val="0"/>
          <w:sz w:val="28"/>
          <w:szCs w:val="28"/>
          <w:highlight w:val="none"/>
        </w:rPr>
        <w:t>或受潮变形。发现局部破损立即更换；整片膜面污染超过三分之一体积，或泡水软化、粘连框体时，整块拆除</w:t>
      </w:r>
      <w:r>
        <w:rPr>
          <w:rFonts w:hint="eastAsia" w:ascii="宋体" w:hAnsi="宋体" w:eastAsia="宋体" w:cs="宋体"/>
          <w:bCs w:val="0"/>
          <w:iCs w:val="0"/>
          <w:sz w:val="28"/>
          <w:szCs w:val="28"/>
          <w:highlight w:val="none"/>
          <w:lang w:eastAsia="zh-CN"/>
        </w:rPr>
        <w:t>重复</w:t>
      </w:r>
      <w:r>
        <w:rPr>
          <w:rFonts w:hint="eastAsia" w:ascii="宋体" w:hAnsi="宋体" w:eastAsia="宋体" w:cs="宋体"/>
          <w:bCs w:val="0"/>
          <w:iCs w:val="0"/>
          <w:sz w:val="28"/>
          <w:szCs w:val="28"/>
          <w:highlight w:val="none"/>
        </w:rPr>
        <w:t>。竣工验收前72小时，由清洁组统一拆除覆盖层，使用中性清洁剂与超细纤维布轻拭表面，不使用钢丝球、硬刮板及含氯清洁剂。</w:t>
      </w:r>
    </w:p>
    <w:p w14:paraId="0261CA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作业收口时，在门窗框内侧预留10mm清洁面，不抹浆、不收边，待全部抹灰完成后再统一清理、修补。贴砖作业临近洞口，砖缝砂浆随铺随清，框边不压砖、不留缝；采用专用塑料卡具控制砖与框间距，避免砂浆挤入缝隙。油漆施工前，门窗扇关闭，内外框面全覆盖防渗透遮蔽纸，胶带粘贴位置避开密封条与铰链活动区。</w:t>
      </w:r>
    </w:p>
    <w:p w14:paraId="2738B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时，卷材收口压至门窗框外侧凹槽，不直接搭接框体；细石混凝土保护层浇筑前，在门洞底部铺设可拆卸钢板防护，防止混凝土流淌污染门扇下沿。地坪施工完成后，保洁阶段禁止使用酸性溶液清洗铝合金框；不锈钢栏杆仅用清水加软布擦拭，木质门表面禁用湿拖把直接接触。所有清洁工具专用，不与其他区域混用。</w:t>
      </w:r>
    </w:p>
    <w:p w14:paraId="102372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石材防锈处理</w:t>
      </w:r>
    </w:p>
    <w:p w14:paraId="02AEDA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石材干挂体系中钢构件直接承担荷载传递功能，其暴露部位集中于连接角码、后置埋板、挂件锚固点、变形缝钢盖板接缝处及人防门框周边预埋钢板。这些部位在4号楼、3号楼外墙及地下工程墙面石材安装后处于半封闭或通风不良状态，易受潮气侵蚀。清单中“钢梯安装”“止水带安装”“沟道盖板安装”</w:t>
      </w:r>
      <w:r>
        <w:rPr>
          <w:rFonts w:hint="eastAsia" w:ascii="宋体" w:hAnsi="宋体" w:eastAsia="宋体" w:cs="宋体"/>
          <w:bCs w:val="0"/>
          <w:iCs w:val="0"/>
          <w:sz w:val="28"/>
          <w:szCs w:val="28"/>
          <w:highlight w:val="none"/>
          <w:lang w:eastAsia="zh-CN"/>
        </w:rPr>
        <w:t>等各</w:t>
      </w:r>
      <w:r>
        <w:rPr>
          <w:rFonts w:hint="eastAsia" w:ascii="宋体" w:hAnsi="宋体" w:eastAsia="宋体" w:cs="宋体"/>
          <w:bCs w:val="0"/>
          <w:iCs w:val="0"/>
          <w:sz w:val="28"/>
          <w:szCs w:val="28"/>
          <w:highlight w:val="none"/>
        </w:rPr>
        <w:t>项所涉钢构件表面状态与石材接缝区域一致，防锈处理须覆盖全部外露金属界面，包括门窗工程中的不锈钢护窗栏杆与石材交接边缘、防火卷帘门侧轨预埋件、人防密闭门框焊缝等部位，确保无视觉盲区。</w:t>
      </w:r>
    </w:p>
    <w:p w14:paraId="7F821C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环境湿度大，空气含尘量高，防锈涂层须兼顾成膜致密性与低挥发性。选用水性无机富锌底漆与丙烯酸面漆组合工艺，避免含苯类溶剂材料进场。涂层厚度按干膜厚度控制，单道施工间隔不小于4小时，确保通风条件下自然固化。所有涂层材料进场前提供环保检测报告，符合《建筑用墙面涂料中有害物质限量》（GB/T23999）要求。施工过程采用局部遮蔽+移动式集尘设备，减少漆雾扩散，避免污染已安装石材表面及周边抹灰、油漆作业面。</w:t>
      </w:r>
    </w:p>
    <w:p w14:paraId="06762B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挂件安装后立即清理焊渣与浮锈，采用角向磨光机配不锈钢刷打磨至金属光泽，再以无油压缩空气吹净粉尘。防锈处理工序嵌入石材安装流水段，与块料镶贴、成品隔断安装同步穿插，避免返工或交叉污染。所有处理完成面经监理现场目测验收，留存图像记录。安装后24小时内完成全部外露钢件防护，覆盖范围延伸至距石材边缘150毫米内基墙区域，防止后期修补造成色差或界面脱粘。</w:t>
      </w:r>
    </w:p>
    <w:p w14:paraId="1D06F4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油漆面防划伤</w:t>
      </w:r>
    </w:p>
    <w:p w14:paraId="074642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漆面防护不等待全部施工结束，而是在真石漆或无机涂料完成成膜、表干验收合格后立即启动。墙面喷涂或滚涂作业收尾部位先行覆盖，随工序推进逐段跟进。门窗框安装前对周边墙面做局部封闭，防止铝合金型材搬运刮擦；吊顶龙骨吊挂及饰面板安装阶段，对下方已完工墙面加设软质缓冲带；人防门及防火卷帘门吊装区域提前划定作业边界，安装设备路径两侧墙面满贴PVC硬质护板。地下工程中，耐磨楼地面施工与块料踢脚线安装同步推进，踢脚线上口至墙面油漆交界处加设可拆卸木压条，避免泥灰污染与机械磕碰。每日收工前检查覆盖完整性，发现破损</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更换，保障防护连续性。</w:t>
      </w:r>
    </w:p>
    <w:p w14:paraId="3A345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作业强度与风险等级，采用三层防护结构：轻度干扰区（如普通抹灰面油漆后穿插开关插座安装）采用无纺布+胶带缠绕；中度干扰区（吊顶安装、防火门框微调）加设12mm厚蜂窝纸板+尼龙绑带固定；高强度作业区（人防门吊装、大型风机运输通道）则用18mm多层板+角钢框制作可拆卸式墙面护盾。所有覆膜材料边缘做倒角处理，杜绝锐角外露；PVC护板接缝处用弹性密封胶嵌填，避免浆料渗入。地下车库墙面油漆面临近地沟施工段，沿沟体边缘设置300mm高挡板，上部延伸软帘垂落，阻断碎石飞溅与工具滑落。覆膜不遮挡验收标识，预留观察口便于监理抽检。</w:t>
      </w:r>
    </w:p>
    <w:p w14:paraId="7E41B1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后续工序开工前，由工长对照清单明确本工序可能影响的油漆作业面，填写《工序防护交底单》，列明防护范围、材料、责任人及验收节点。门窗安装班组负责其作业半径内墙面覆膜维护，吊顶班组对下方2米高墙面负全责，人防设备安装单位须自带防护材料并接受现场监理实时核查。保安人员巡更时同步检查油漆面防护状态，发现未覆盖或破损立即通报。所有出入人员佩戴证件并登记，搬运重型构件须经指定通道，通道两侧油漆面提前加固防护。工完场清不仅是地面清理，也包含覆膜拆除、胶痕清除及表面复验，确保移交前油漆面无划痕、无色差、无浮尘。</w:t>
      </w:r>
    </w:p>
    <w:p w14:paraId="62BEDC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绿化带隔离防护</w:t>
      </w:r>
    </w:p>
    <w:p w14:paraId="0E3B42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道路施工与规划绿化带交界区域，设置连续型硬质隔离带。该隔离带依托地沟施工工序实施，沿交界线开挖浅沟，沟体采用砖胎膜砌筑并抹灰收面；沟内预埋固定支座，用于锚固钢梯或型钢立柱；沟道盖板按标准尺寸安装，形成可通行但限重的顶部封盖。隔离带侧向采用磷石膏砌块砌筑矮墙，高度控制在300毫米以内，外侧挂钢丝网片后抹灰，兼顾稳定性与视觉通透性。变形缝施工同步嵌入隔离带结构中，防止因地基不均沉降导致整体位移。</w:t>
      </w:r>
    </w:p>
    <w:p w14:paraId="63FDD6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隔离带整体具备防碾压、防侵入、防位移三重功能。钢梯支座与地沟结构一体浇筑，盖板与砌块墙体通过预埋件连接，形成刚性组合体；矮墙顶部做圆弧倒角处理，避免尖锐边角伤人。所有构件均按施工图定位放线，误差控制在±20毫米以内。拆除阶段先卸盖板，再拆除砌块墙体，地沟回填后恢复原状，不遗留地下障碍物。</w:t>
      </w:r>
    </w:p>
    <w:p w14:paraId="595D80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绿化区域处于待建状态，但种植土回填、排水板铺设等基础工序已纳入施工计划，需在土方作业前启动覆盖防护。排水板铺设完成即覆盖土工膜，膜材接缝处热熔焊接，边缘用砂浆压边固定，防止风掀与雨水渗入。种植土分层回填过程中，每完成300毫米厚度即补覆一层防尘网，网面用U型钢筋钉入土中，间距不大于1米，确保网面紧贴土体不悬空。</w:t>
      </w:r>
    </w:p>
    <w:p w14:paraId="2579A4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覆盖措施随施工进度动态调整。道路基层施工期间，邻近绿化带边缘1.5米范围内土体全部覆盖；地下工程出入口周边，加设双层防尘网并配重</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压实；雨季来临前完成全部裸土覆盖，网面出现破损当日更换。覆盖材料统一回收、清洗、分类存放，周转使用率不低于70%。覆盖完成后每日巡查，重点检查边缘收口是否松动、膜面是否积水、网体是否破损，记录存档并闭环整改。</w:t>
      </w:r>
    </w:p>
    <w:p w14:paraId="5C6D00E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环保应急响应</w:t>
      </w:r>
    </w:p>
    <w:p w14:paraId="50CE61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扬尘应急启动</w:t>
      </w:r>
    </w:p>
    <w:p w14:paraId="38D92C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力达到四级以上时，所有裸露土方、堆料区域立即进入可视预警状态。基坑开挖、回填、砌筑砂浆搅拌、抹灰作业面出现明显浮尘扬起，或运输车辆进出频繁导致场内道路持续可见尘带，即启动应急识别流程。现场管理人员同步巡查围挡密闭性、物料堆场覆盖完整性，凡发现防尘网破损、砂石裸露、水泥袋散垛等情形，均列为触发依据。</w:t>
      </w:r>
    </w:p>
    <w:p w14:paraId="20CBA6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气象信息每日接入施工调度系统，结合现场风速仪读数与作业时段叠加判断。运输通道出入口、基坑边坡、搅拌作业区设置三处固定监测点位，安排专人每两小时记录扬尘可视程度。遇连续晴热少雨天气，或周边居民区域反馈明显粉尘感知，即时启动预响应核查，不以仪器数据为唯一门槛。</w:t>
      </w:r>
    </w:p>
    <w:p w14:paraId="4C82A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立即采取湿法抑尘，混凝土浇筑、抹灰、凿槽等工序暂停干法作业，转为喷雾降尘配合人工覆盖。基坑边缘、回填土堆、砂石料场、砌块堆场全面启用防尘网双层覆盖，边坡增设雾炮机定点喷淋。已铺装区域加强洒水频次，未硬化的临时道路采用碎石铺垫并每日压实，防止二次起尘。</w:t>
      </w:r>
    </w:p>
    <w:p w14:paraId="1299C9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输车辆进出前须经洗车平台彻底冲洗，轮胎及底盘无泥浆附着方可放行。渣土车密闭装置运行状态逐车确认，装载高度不得超出车厢栏板。调整运输时段，避开早晚高峰及大风时段，运输路线避开安置房密集区。现场调度员实时监控车辆运行轨迹与冲洗记录，未达标车辆禁止二次进场。</w:t>
      </w:r>
    </w:p>
    <w:p w14:paraId="55F979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响应启动后两小时内，完成全部覆盖、冲洗、喷淋措施复核，重点检查边坡防尘网锚固、洗车平台排水沟淤堵、雾炮机喷射角度与覆盖半径。复核结果形成影像与文字记录，标注时间、点位、处置状态，上传至项目环境管理平台。未达标项由责任班组现场签字确认整改时限。</w:t>
      </w:r>
    </w:p>
    <w:p w14:paraId="58A1B8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24小时应急启动次数、响应时长、覆盖点位数及复核合格率。相关记录纳入月度文明施工评估，与班组考核挂钩。全部影像资料、签字单、平台截图整理归档，保存期限不少于工程竣工后两年，备查可溯。</w:t>
      </w:r>
    </w:p>
    <w:p w14:paraId="3DB267A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油污泄漏处置</w:t>
      </w:r>
    </w:p>
    <w:p w14:paraId="1E92AC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设备安装、管道试压、机械调试及临时发电机组运行均涉及润滑油、液压油或燃料油使用。风机、消防水泵、配电箱等设备吊装就位后需加注调试用油；内外热镀锌钢管、PP-R管、UPVC管安装完</w:t>
      </w:r>
      <w:r>
        <w:rPr>
          <w:rFonts w:hint="eastAsia" w:ascii="宋体" w:hAnsi="宋体" w:eastAsia="宋体" w:cs="宋体"/>
          <w:bCs w:val="0"/>
          <w:iCs w:val="0"/>
          <w:sz w:val="28"/>
          <w:szCs w:val="28"/>
          <w:highlight w:val="none"/>
          <w:lang w:eastAsia="zh-CN"/>
        </w:rPr>
        <w:t>成后</w:t>
      </w:r>
      <w:r>
        <w:rPr>
          <w:rFonts w:hint="eastAsia" w:ascii="宋体" w:hAnsi="宋体" w:eastAsia="宋体" w:cs="宋体"/>
          <w:bCs w:val="0"/>
          <w:iCs w:val="0"/>
          <w:sz w:val="28"/>
          <w:szCs w:val="28"/>
          <w:highlight w:val="none"/>
        </w:rPr>
        <w:t>须进行水压试验，试验前管道系统内残留机油可能随压力释放渗出；大型施工机械频繁进出场地，运输车辆底盘易</w:t>
      </w:r>
      <w:r>
        <w:rPr>
          <w:rFonts w:hint="eastAsia" w:ascii="宋体" w:hAnsi="宋体" w:eastAsia="宋体" w:cs="宋体"/>
          <w:bCs w:val="0"/>
          <w:iCs w:val="0"/>
          <w:sz w:val="28"/>
          <w:szCs w:val="28"/>
          <w:highlight w:val="none"/>
          <w:lang w:eastAsia="zh-CN"/>
        </w:rPr>
        <w:t>黏附</w:t>
      </w:r>
      <w:r>
        <w:rPr>
          <w:rFonts w:hint="eastAsia" w:ascii="宋体" w:hAnsi="宋体" w:eastAsia="宋体" w:cs="宋体"/>
          <w:bCs w:val="0"/>
          <w:iCs w:val="0"/>
          <w:sz w:val="28"/>
          <w:szCs w:val="28"/>
          <w:highlight w:val="none"/>
        </w:rPr>
        <w:t>油污，经雨水冲刷后流入周边道路或排水沟。针对上述环节，作业区铺设防滴漏托盘与吸油毡，重点部位设置临时围挡；渣土运输车辆进场前检查底盘密封性，杜绝渗漏；已完成的地坪、管道接口及设备基座区域实施成品保护覆盖，防止油污沾染。</w:t>
      </w:r>
    </w:p>
    <w:p w14:paraId="77CEB2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发现油渍扩散、地面反光或闻及异味，立即启动泄漏识别动作。当班安全员划定警戒范围，阻断人员车辆通行，同步向项目应急小组及监理人报告。根据扩散面积与介质性质，启动分级响应：小范围局部渗漏由班组使用吸油毡、木屑覆盖吸附，清运至指定危废暂存点；中等面积泄漏需调集移动式吸油泵与防爆接油槽，配合防滑沙构筑导流沟，防止流入雨水口或地下管网；所有处置过程留存影像与文字记录，处置后由监理人现场复核确认。处置完成区域进行清洁度检测，确保无残留油膜，同步更新当日进度报表并附定点照片。</w:t>
      </w:r>
    </w:p>
    <w:p w14:paraId="140E07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废水超标预案</w:t>
      </w:r>
    </w:p>
    <w:p w14:paraId="7A0D88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产生的废水主要来自基坑降水、混凝土养护、砂浆搅拌、抹灰冲洗、防水基层处理、管道试压及设备清洗等环节。不同工序废水成分差异明显，含泥沙废水集中在土方与结构阶段，含碱性悬浮物废水多见于混凝土相关作业，含有机溶剂废水偶发于防水涂膜施工。现场按工序特征划分废水收集区域，在基坑周边设沉淀池，在楼层作业面设截流槽，在防水作业区设专用回收桶，在管道试压点设临时集水箱。所有收集设施具备防渗、防溢、防堵塞功能，并通过明沟或管道定向接入沉淀系统。废水经自然沉降与简易过滤后，上清液用于洒水降尘或车辆冲洗，沉渣定期清运至指定弃土场，避免混入雨水管网。</w:t>
      </w:r>
    </w:p>
    <w:p w14:paraId="4DF1A0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废水排放前进行现场快速检测，当pH值低于6或高于9、悬浮物明显浑浊、油膜可见或颜色异常时，立即启动超标响应。现场环保专员同步取样送第三方检测，暂停相关工序作业，核查收集设施完整性与运行状态。一级响应由施工班组即时封堵异常排放口，启用备用沉淀池；二级响应由项目技术负责人组织排查污染源，调整作业方式或更换辅助材料；三级响应报监理及建设单位，联合制定处置方案并报属地环保部门备案。所有响应行动留有影像与文字记录，处置后复测合格方可恢复作业。处置全过程纳入环保管理台账，每周汇总分析，作为后续工序优化依据。</w:t>
      </w:r>
    </w:p>
    <w:p w14:paraId="5153946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噪声投诉处置</w:t>
      </w:r>
    </w:p>
    <w:p w14:paraId="4B330B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旁施工，噪声敏感度高。设立三级响应机制：一般投诉由现场值班保安15分钟内到场核实；涉及夜间作业或连续强噪源的，2小时内项目负责人到场协调；突发群访或媒体介入，启动治安管理计划联动机制，联合社区、街道、监理同步处置。所有投诉统一录入文明施工台账，标注时间、位置、工序、处置人及结果，每24小时汇总报监理备案。保安巡查同步关注临界区域声感异常，主动干预未投诉但存在扰民风险的作业时段与点位。</w:t>
      </w:r>
    </w:p>
    <w:p w14:paraId="4132E6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作业避开午休及夜间时段，商品混凝土运输车辆入场前完成减速与鸣笛禁令宣导，泵车布管避开居民楼侧向窗口。钢筋加工区设置双层隔声围挡，电渣压力焊、套管连接等高噪工序集中安排在日间作业段，配套降噪耳罩配发与工序轮换。凿槽施工采用低噪切割设备，通风管道安装与风机调试前完成隔音棉包覆，UPVC管道安装避免金属敲击，衬塑管与PP-R管连接使用专用热熔机具减少撞击声。</w:t>
      </w:r>
    </w:p>
    <w:p w14:paraId="7580E0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投诉登记后30分钟内完成现场核查，同步调取施工日志与当日作业计划，比对工序合规性。核查结果当日向投诉人书面反馈，说明噪声来源、整改措施及完成时限。整改后48小时内安排第三方声级复测，数据与影像资料一并归档。每月汇总投诉类型与高频点位，优化次月施工组织：如调整3号楼西侧砌体施工顺序避开早间居民活动高峰，或提前对4号楼屋面排水板铺设作业进行声源模拟与缓冲带设置。</w:t>
      </w:r>
    </w:p>
    <w:p w14:paraId="2E1EB4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环保事故报告</w:t>
      </w:r>
    </w:p>
    <w:p w14:paraId="0A415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物料裸露未覆盖、渣土运输遗洒、防水层施工气味异常扩散、通风管道安装后未及时调试导致有害气体滞留等情况，立即启动环保事故报告程序。施工过程中凡涉及土方开挖、混凝土浇筑、卷材铺贴、管道刷油等易产生扬尘、挥发物或渗漏风险的作业面，一旦发现防护措施失效或周边环境出现明显异味、积水带色、粉尘堆积超限现象，即视为事故征兆。</w:t>
      </w:r>
    </w:p>
    <w:p w14:paraId="5A0A57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此类情形不以是否造成实际损害为前提，重在及时干预。例如基坑回填阶段未按要求分层压实并同步覆盖，或地下车库顶板防水层施工后未及时铺设柔性隔离层，均构成即刻报告事项。所有情形均依据黔建建字〔2018〕606号文关于扬尘防治与污染防控的判定标准执行，不依赖主观判断。</w:t>
      </w:r>
    </w:p>
    <w:p w14:paraId="384FDF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事故发生后30分钟内由现场负责人完成初报，内容包含发生位置、作业工序、初步现象、已采取措施及影像记录。信息同步报送监理单位与建设单位指定接口人，并抄送安全文明施工专项小组。后续处置进展须在2小时内提交书面简报，附定点摄影与处置过程说明。</w:t>
      </w:r>
    </w:p>
    <w:p w14:paraId="60710C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报告均采用统一模板填写，留痕资料归入当日进度报表系统，不得缺失照片时间戳与责任人签字。对于涉及地下防水失效、人防门密闭不严、通风系统漏风等影响环境介质隔离的事项，须在8小时内组织专题复核，结果连同整改方案一并报监理审批。闭环管理以最终验收签字为结束标志，过程资料保存至工程竣工后两年。</w:t>
      </w:r>
    </w:p>
    <w:p w14:paraId="025CF92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环保教育培训</w:t>
      </w:r>
    </w:p>
    <w:p w14:paraId="0A7AE81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岗前环保交底</w:t>
      </w:r>
    </w:p>
    <w:p w14:paraId="15F49F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入场人员须持证通行，出入证与身份信息一一对应，参观人员统一配发安全帽并登记。现场设置临时厕所、密闭式垃圾存放点，垃圾须当日清运出场，不得堆存过夜。施工区域划分明确，物料按品种分类堆放，高度不超过规定限值，场地保持平整无积水、无裸露土方。工完料尽场地净作为每日收工基本要求，由班组长现场确认签字。</w:t>
      </w:r>
    </w:p>
    <w:p w14:paraId="0F5CDF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实行24小时动态巡查，重点检查道路遗撒、车辆冲洗、围挡密闭情况。渣土运输车辆须由具备资质的单位承运，车厢密闭、轮胎冲洗后方可驶离工地。场内道路每日定时洒水，遇干燥大风天气增加频次。扬尘监测数据实时公示，超标即刻启动降尘响应。</w:t>
      </w:r>
    </w:p>
    <w:p w14:paraId="1068C8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砌筑、混凝土浇筑、凿槽施工全程采用湿法作业，配备雾炮机或喷淋系统抑制扬尘。吊顶安装、风管制作、防火阀安装等涉及切割打磨工序，须在封闭工棚内进行，配备移动式吸尘装置。油漆涂刷、管道刷油、防火涂料喷涂作业前，须检查通风条件，作业区设置警戒线与警示标识，禁止无关人员进入。</w:t>
      </w:r>
    </w:p>
    <w:p w14:paraId="2EC2F1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含挥发性成分的材料施工，限定单次用量与连续作业时长，现场配备便携式气体检测仪。真石漆喷涂、无机涂料滚涂、卷材热熔施工等工序，避开高温时段，减少有机物逸散。防水层施工后及时覆盖，避免日晒老化；保温砂浆拌制使用封闭式搅拌机，投料口加装抑尘罩。</w:t>
      </w:r>
    </w:p>
    <w:p w14:paraId="407B09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蒸压加气混凝土砌块等绿色建材进场前查验检测报告，堆放时底部架空、上部遮盖，防止雨淋粉化。UPVC静音管、衬塑管、PP-R管等材料搬运轻取轻放，杜绝野蛮装卸造成破损泄漏。建筑垃圾按可回收、可利用、弃置三类分拣，砌块碎料、金属边角料、包装木料分别装袋或装箱，标识清晰。</w:t>
      </w:r>
    </w:p>
    <w:p w14:paraId="365692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施工现场每日产生的建筑垃圾，由专人分类收集、称重、登记，交由指定单位清运。废油漆桶、废</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容器等危险废物单独存放于防渗漏专用容器，</w:t>
      </w:r>
      <w:r>
        <w:rPr>
          <w:rFonts w:hint="eastAsia" w:ascii="宋体" w:hAnsi="宋体" w:eastAsia="宋体" w:cs="宋体"/>
          <w:bCs w:val="0"/>
          <w:iCs w:val="0"/>
          <w:sz w:val="28"/>
          <w:szCs w:val="28"/>
          <w:highlight w:val="none"/>
          <w:lang w:eastAsia="zh-CN"/>
        </w:rPr>
        <w:t>交由</w:t>
      </w:r>
      <w:r>
        <w:rPr>
          <w:rFonts w:hint="eastAsia" w:ascii="宋体" w:hAnsi="宋体" w:eastAsia="宋体" w:cs="宋体"/>
          <w:bCs w:val="0"/>
          <w:iCs w:val="0"/>
          <w:sz w:val="28"/>
          <w:szCs w:val="28"/>
          <w:highlight w:val="none"/>
        </w:rPr>
        <w:t>资质单位处置。混凝土余料经破碎处理后用于铺路基层，砂浆落地灰回收掺入新拌砂浆，材料损耗率纳入班组考核。</w:t>
      </w:r>
    </w:p>
    <w:p w14:paraId="17D7D71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专项技能培训</w:t>
      </w:r>
    </w:p>
    <w:p w14:paraId="3749D4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按工种分类组织培训，覆盖钢筋工、防水工、消防电系统调试员、人防门安装工、UPVC管道安装工等作业群体。培训内容对应清单中各工程项的实施方式，如钢筋机械连接操作规程、卷材防水基层处理要点、密闭人防门框安装垂直度控制、消防模块地址编码方法。每日晨会复盘前日操作偏差，现场技术员随时对新进场工人开展岗前实操演示。</w:t>
      </w:r>
    </w:p>
    <w:p w14:paraId="3AC3CB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培训效果通过作业面抽查验证，发现未按规程绑扎钢筋接头、未完成防水附加层施工、人防门密封胶条安装不到位等情况，立即暂停该班组后续工序，重新组织对应内容强化训练。</w:t>
      </w:r>
    </w:p>
    <w:p w14:paraId="06B2D2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清单列明的磷石膏砌块、膨胀玻化微珠保温砂浆、内外热镀锌钢管、UPVC静音排水管等材料，开展材料特性与施工适配性专项讲解。磷石膏砌块砌筑前须掌握其吸水率控制与专用砂浆配比；膨胀玻化微珠保温层施工中强调分层厚度、压实遍数与抗裂网格布搭接宽度；镀锌钢管焊接后需检查焊缝饱满度与防腐处理完整性；UPVC静音管安装重点训练</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涂刷均匀性与插接深度控制。</w:t>
      </w:r>
    </w:p>
    <w:p w14:paraId="7D48F6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培训配发图文操作卡，每张卡片聚焦一个材料施工要点，张贴于对应材料堆放区及作业面入口。施工员随身携带卡片对照检查，监理抽查时以卡片标准为依据判定工序合规性。</w:t>
      </w:r>
    </w:p>
    <w:p w14:paraId="3F3ACB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组织深基坑支护监测、卷材防水搭接、消防模块编码调试、防雷引下线焊接等关键工序专项交底。施工中安排技术骨干跟班作业，对卷材热熔温度与搭接宽度、消防模块地址拨码顺序、引下线焊接熔深与焊渣清理等动作实时纠偏。施工后汇总当日高频错误，如防水收头位置密封不严、模块地址重复、接地电阻值超标等，次日晨会集中复盘。</w:t>
      </w:r>
    </w:p>
    <w:p w14:paraId="27A07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所有关键工序作业人员须持培训记录卡进入作业面，卡片含签字确认栏与实操考核结果。未完成对应工序培训或考核不合格者，不得参与该工序施工。</w:t>
      </w:r>
    </w:p>
    <w:p w14:paraId="068C4B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环保知识考核</w:t>
      </w:r>
    </w:p>
    <w:p w14:paraId="36DA59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覆盖施工全流程中可直接观察的环保行为。磷石膏砌块进场须核验固废利用证明，蒸压加气混凝土砌块堆放需防雨防尘；UPVC静音管安装强调低噪声切割与废料分类堆放；无机涂料施工前确认通风条件与边角防护；屋面排水板铺设后及时覆盖防风吹散；地下工程砖胎膜抹灰用水集中回收再利用。所有操作环节均对应清单中材料选择与施工方式，考核不测理论概念，只验现场是否执行到位。</w:t>
      </w:r>
    </w:p>
    <w:p w14:paraId="299B75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施工环境，扬尘控制设为必考项。混凝土浇筑时泵车位置与湿法作业同步检查，砂浆搅拌区域配备喷雾降尘装置；渣土运输车辆须持证上岗，车厢密闭与冲洗平台使用情况纳入即时评分；钢筋加工区废料筐分类标识清晰，油漆涂刷后刷具清洗水不得直排；临时厕所每日清掏记录与垃圾存放点清运单据现场备查；成品保护中，已完成真石漆墙面防撞隔离与种植土回填防流失措施列为抽查重点。</w:t>
      </w:r>
    </w:p>
    <w:p w14:paraId="3467EB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前考核采用闭卷形式，题库源自项目环保管理计划与清单工艺要求，覆盖材料选用、工序衔接、应急响应三类场景；过程抽查由安全环保专员随机开展，单次抽查不少于3个作业面，重点核对防尘网覆盖状态、渣土运输单据、废料堆放标识；月度复核结合进度例会开展，抽取当月作业人员10%实操演示，如UPVC管切割防护、磷石膏砌块砌筑砂浆配比记录。</w:t>
      </w:r>
    </w:p>
    <w:p w14:paraId="41ED88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卷由监理单位与招标人联合命题，题干全部来自本项目施工图与工程量清单对应条目；抽查记录当日录入数字管理平台，不合格项24小时内下发整改单；月度复核结果与班组绩效直接挂钩，连续两次不达标暂停材料领用权限；所有考核资料留存至工程竣工后两年，作为环保责任追溯依据。</w:t>
      </w:r>
    </w:p>
    <w:p w14:paraId="567BF46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扬尘治理演练</w:t>
      </w:r>
    </w:p>
    <w:p w14:paraId="6D8E99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演练设定三个典型扬尘场景：基坑开挖与回填作业面裸土未覆盖，砌体与抹灰作业砂浆搅拌与运输过程起尘，安装工程凿槽施工粉尘外溢。每个场景对应不同施工阶段，覆盖地下结构、地上主体、设备安装全周期。基坑周边设置防尘网围挡，砌体堆场采用密目网苫盖，凿槽区域配置移动式喷雾设备。演练不预设脚本，由监理随机触发，检验现场对突发扬尘风险的即时识别能力。场景选择依据清单中“基坑开挖”“砂浆砌筑”“凿槽施工”等高频产尘工序，贴合实际作业节奏与空间分布。</w:t>
      </w:r>
    </w:p>
    <w:p w14:paraId="73EA92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裸土未覆盖、渣土车带泥上路等情形后，10分钟内启动应急响应。覆盖抑尘、喷淋降尘、冲洗路面三类措施同步展开：作业面立即铺设防尘网，塔吊喷淋系统覆盖半径内启动定时喷洒，场内主干道由高压冲洗车循环作业。渣土运输车辆须经洗车平台冲洗后方可出场，未冲洗车辆登记车牌并暂停通行权限。30分钟内完成污染区域清理，60分钟内形成处置记录并报送监理。响应动作全部参照黔建建字〔2018〕606号文要求，与清单中“基坑回填”“渣土运输”“砂浆砌筑”等环节形成动作闭环。</w:t>
      </w:r>
    </w:p>
    <w:p w14:paraId="5C547A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扬尘治理纳入日常巡检与门岗查验两项常规管理。保安人员每两小时巡查裸土覆盖、物料堆放、道路清洁情况，发现问题</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拍照上传管理平台。出入口实行分类查验：渣土车须出示运输资质证、密闭合格证、冲洗记录单；其他材料车重点核对覆盖状态与车轮清洁度。班前交底明确各工种抑尘责任，瓦工班组负责砌块堆放覆盖，防水班组负责卷材铺设后碎料清运，安装班组负责凿槽后粉尘清扫。组织动作与项目概述中“24小时保安保卫”“出入证管理制度”深度嵌合，保障措施常态运行。</w:t>
      </w:r>
    </w:p>
    <w:p w14:paraId="615BF3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环保责任书签订</w:t>
      </w:r>
    </w:p>
    <w:p w14:paraId="5CC515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责任书签订前，施工方梳理全部作业界面，将土方开挖回填、砌体施工、混凝土浇筑、真石漆涂刷、种植土回填等易产生扬尘、废料或气味的工序纳入责任范围。作业班组、材料供应商、运输单位、设备租赁方均列明环保义务条款，重点覆盖磷石膏砌块施工中的粉尘控制、蒸压加气混凝土砌块堆放防雨防潮、地下工程排水板铺设后裸土覆盖等环节。责任边界按施工区域与工序归属划分，不遗漏交叉作业地带。</w:t>
      </w:r>
    </w:p>
    <w:p w14:paraId="004FA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日，环保责任书完成编制与审核。施工方组织监理单位、建设单位共同参与签署仪式，现场同步启动环保教育培训。责任书文本一式四份，建设单位、监理单位、施工总承包方、分包单位各执一份。所有签署人员须持证上岗记录登记在册，签字页附身份证复印件及岗位职责说明，杜绝代签或补签。签署完成后3日内，责任书核心条款在各施工区入口公示栏张挂。</w:t>
      </w:r>
    </w:p>
    <w:p w14:paraId="167CDA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责任书不是一次性文件，而是日常管理依据。现场设立环保责任登记台账，每日记录土方运输车辆密闭情况、砂浆搅拌区围挡状态、油漆作业时段通风措施、废料分类堆放与清运时间。巡查人员对照责任书条款逐项比对，发现偏差</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整改并反馈至责任班组。环保履职情况纳入周进度例会通报内容，与人员考勤、机械调度、材料进场同步核查，形成闭环管理。</w:t>
      </w:r>
    </w:p>
    <w:p w14:paraId="7956DAA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环保监测与记录</w:t>
      </w:r>
    </w:p>
    <w:p w14:paraId="02118D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监测频次</w:t>
      </w:r>
    </w:p>
    <w:p w14:paraId="6CF866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属居民密集敏感区域。PM10监测频次依据作业状态分级设定：土方开挖、基坑回填、混凝土浇筑、砂浆砌筑、道路基层铺设等易产尘工序作业期间，每4小时监测一次；非集中产尘阶段，每日早、中、晚各监测一次；遇风速超过4级或持续干燥天气，监测频次自动提升至每2小时一次。监测布点覆盖施工主出入口、基坑作业面、混凝土搅拌区、材料堆场四个关键区域，数据记录与当日施工日志同步归档。</w:t>
      </w:r>
    </w:p>
    <w:p w14:paraId="0E9B10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频次执行严格对接黔建建字〔2018〕606号文件关于扬尘治理的刚性要求，同时呼应住建部37号令对危大工程周边环境影响的管控精神。所有监测过程由专职环保员操作，使用经计量检定的便携式颗粒物检测仪，读数保留至个位，原始记录手写签名后扫描存档。监测结果不达标时，立即暂停相关作业，启动洒水降尘、覆盖防尘网、调整作业时段等对应措施，整改完成后方可复工。</w:t>
      </w:r>
    </w:p>
    <w:p w14:paraId="41A6D8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按三类区域布设：施工主通道出入口设固定监测点，基坑边缘与混凝土作业区设移动监测点，材料堆场周边设临时监测点。每日监测数据由环保员现场采集、当日汇总，经项目技术负责人签字确认后，同步报送监理单位及建设单位现场代表。数据台账按周装订成册，含时间、点位、数值、天气状况、作业内容、处置措施等六项要素。</w:t>
      </w:r>
    </w:p>
    <w:p w14:paraId="7D8C6B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数据响应纳入现场治安保卫与应急管理体系。24小时保安人员承担初报职责，发现监测数值连续两次超限即触发预警，由专职环保员复测并报技术负责人现场研判。处置过程全程留影，照片与记录表一并归档。渣土运输车辆离场前须经出口处监测点二次复核，数据达标后方可放行，确保防遗洒措施与PM10控制形成管理咬合。</w:t>
      </w:r>
    </w:p>
    <w:p w14:paraId="495112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噪声监测点位</w:t>
      </w:r>
    </w:p>
    <w:p w14:paraId="385A33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噪声影响直接关系居民日常起居。监测点位按施工区段与敏感目标相对位置设定，分别布设于4号楼北侧、3号楼南侧、地下工程东边界及工地主出入口外侧。这些位置覆盖混凝土浇筑、基坑开挖、钢筋加工等高噪声作业集中区，同时对应安置房住宅楼最近视线通廊方向。每个点位避开遮挡物，离地高度1.2米，距实体边界不少于1米，确保数据反映真实暴露水平。点位数量不因施工阶段简化，随结构施工转入装饰装修阶段，同步增设室内作业区外围测点，兼顾夜间施工可能。</w:t>
      </w:r>
    </w:p>
    <w:p w14:paraId="3E0CD6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便携式声级计开展现场监测，设备经法定计量机构检定合格。每日施工时段内开展三次测量，分别对应早间作业起始、午间连续作业高峰、晚间收工前时段。每次测量持续不少于10分钟，取等效连续A声级均值。监测过程由专职环保员操作，同步记录气象条件、作业内容、机械类型及运行状态。数据现场录入电子台账，避免手写转录误差。遇大风、降雨等干扰天气，及时调整监测时间并备注说明，确保记录连续性与可比性。</w:t>
      </w:r>
    </w:p>
    <w:p w14:paraId="14B151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监测结束后整理原始数据，生成含时间、点位、数值、作业内容的标准化记录表。连续两日同一测点超限趋势出现时，立即对照当日施工计划核查噪声源，调整工序排布或加设隔声围挡。所有记录按周汇总归档，连同处置措施说明提交监理单位备案。台账保存至工程竣工验收后两年，可供环保主管部门调阅。数据异常响应时限控制在4小时内，处置结果同步反馈至现场安保及施工调度岗位，形成监测—判识—处置—反馈闭环。</w:t>
      </w:r>
    </w:p>
    <w:p w14:paraId="2B4EE47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水质检测周期</w:t>
      </w:r>
    </w:p>
    <w:p w14:paraId="63CE87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及降水作业启动后，现场设置临时排水点水质检测点位。检测覆盖基坑渗水、管沟回填冲洗水、混凝土养护废水、雨水收集口等排放源头，重点观察水体浑浊度、悬浮物含量及有无油污析出。检测频次与降水持续时间动态匹配，连续降水超48小时启动首轮检测，后续每72小时复测一次；遇强降雨或土方集中开挖阶段，加密至每日一次。检测由现场试验员执行，使用便携式浊度仪与目测比对法结合判定，结果即时记录于环保监测日志。若发现异常浑浊或异物析出，立即暂停对应作业面排水，排查泥浆渗漏、管材破损或临时沉淀池失效问题，整改后复测合格方可恢复排水。</w:t>
      </w:r>
    </w:p>
    <w:p w14:paraId="0A7C3B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完成、地下结构闭水前，对集水井及地下车库排水沟末端出水进行终期检测。此时检测同步核查排水是否夹带水泥浆、碎石粉或有机杂质，要求出水目视清澈、无漂浮物、无明显色度变化。检测结果作为地下工程隐蔽验收前置条件之一，未达标不得进入防水层施工工序。所有检测数据留存影像与文字记录，按周汇总报送监理单位备案。</w:t>
      </w:r>
    </w:p>
    <w:p w14:paraId="3BC883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消防及雨水系统管道安装完成后，系统冲洗与试压作业结束前，开展通水前水质清洁度验证。验证对象包括室内生活给水支管末端、消防水泵出水总管、屋顶消防水箱溢流口、雨水立管底部排放口等典型部位。验证时机锁定在连续冲洗不少于30分钟、系统压力稳定维持设计值后，放水采样同步进行。采样点位避开阀门、弯头等易积存杂质位置，选取直管段中部位置，采集三组平行样本。</w:t>
      </w:r>
    </w:p>
    <w:p w14:paraId="79E2EF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本送检前做现场初判：观察水体透明度、有无颗粒沉淀、有无异味。初判合格后，由具备资质的第三方检测机构对浊度、余氯、色度等常规项目开展检测。检测结果须符合《生活饮用水卫生标准》及《自动喷水灭火系统施工及验收规范》中对试压用水的清洁度要求。检测不合格</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重新冲洗并延长冲洗时间，直至连续两次检测达标。检测报告原件归档，作为系统调试与竣工资料组卷的必备文件。</w:t>
      </w:r>
    </w:p>
    <w:p w14:paraId="4B448B3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固废处置台账</w:t>
      </w:r>
    </w:p>
    <w:p w14:paraId="4ECD88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废处置台账作为现场环保管理的基础记录载体，与扬尘治理、渣土运输、工完料尽等要求直接挂钩。台账采用统一格式，按施工区域、作业工序、产生时间三重索引，确保每类固废来源清晰、去向可查。所有记录由专职环保员当日填写，施工员与安全员同步复核，监理人员按周抽查签字。台账内容不替代现场分类堆放与密闭运输，但构成全过程监管的书面印证。</w:t>
      </w:r>
    </w:p>
    <w:p w14:paraId="0F37FA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固废构成具有明显阶段性特征。土石方阶段以工程弃土、碎石为主；主体结构阶段集中产生混凝土残渣、废模板、钢筋头；砌体与装修阶段则出现大量砌块碎料、瓷砖边角、废弃涂料桶与腻子渣；安装阶段形成线缆余头、管材余段及金属边角料。各类固废按材质与处置方式分栏登记，不混填、不漏项，避免后期消纳场拒收或运输单位拒运。</w:t>
      </w:r>
    </w:p>
    <w:p w14:paraId="7DA4E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台账每页记录包含产生部位、固废类型、估算重量、打包方式、清运时间、运输单位名称及运输车牌号、消纳场所名称与接收凭证编号。其中运输单位须具备当地住建与城管部门核准的建筑垃圾运输资质，消纳场所须提供有效许可证复印件归档。每批次处置后附现场照片，体现装车前分类捆扎、密闭覆盖、车轮冲洗等环节，照片编号与台账条目一一对应。</w:t>
      </w:r>
    </w:p>
    <w:p w14:paraId="18CE23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后，各作业面开展固废清点与装袋。可回收金属类单独分拣，交由有资质回收单位处置；混凝土与砌块类碎料运至指定消纳场；涂料桶等危险废物交由危废处置单位转运，转移联单存档不低于三年。台账按月装订成册，与周进度报表、扬尘监测记录、监理日志同步归档，形成环保管理的时间链与责任链。</w:t>
      </w:r>
    </w:p>
    <w:p w14:paraId="31E804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环保日志管理</w:t>
      </w:r>
    </w:p>
    <w:p w14:paraId="1EF2DB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日志采用统一印制的硬壳记录本，每册封面标注楼号、日期区间及责任人签名栏。内页按日分栏，含施工区域、环保措施执行项、检查人、影像编号、异常情况及处置结果六栏。每日施工结束前由现场环保专员填写，影像资料同步存入专用NAS服务器，按“日期+楼号+工序”命名。监理单位每周抽查不少于两次，抽查结果直接反馈至当日日志页签注意见。日志原件每月归档一次，与进度报表、渣土运输单据、材料进场台账一并移交监理办公室，归档前由项目技术负责人复核签字。所有记录留存期限不少于工程竣工后两年，满足黔建建字〔2018〕606号文对扬尘治理过程追溯的要求。</w:t>
      </w:r>
    </w:p>
    <w:p w14:paraId="284B84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后覆盖养护阶段，日志需注明覆盖材料类型、起止时间、喷淋启动与停机时刻；砂浆搅拌作业须记录搅拌机防尘罩启用状态、砂石堆场覆盖频次及洒水抑尘次数；油漆涂刷当日，登记通风设备开启时段、室内空气流动状况及施工人员防护用品佩戴情况；UPVC管材切割作业，须注明降噪垫铺设位置、切割时段及碎屑收集方式；排水板铺设完成后，日志记录种植土回填厚度、分层压实遍数及周边排水沟畅通状态。这些记录不替代施工操作，但构成每道工序环保合规性的基础佐证，与清单中“排水板铺设”“种植土回填”“油漆涂刷”“UPVC静音管安装”等条目形成行为对应。</w:t>
      </w:r>
    </w:p>
    <w:p w14:paraId="7E0AFD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志不是静态归档材料，而是动态管理接口。巡查中发现裸土未覆盖，当日日志须对应填写整改指令编号、责任班组、完成时限及复验结果；渣土车出场未冲洗，日志中需关联车辆牌号、冲洗设备故障描述及临时补水措施；防尘网破损未及时更换，须注明破损位置、更换时间及破损原因分类。每一项异常记录，自动触发整改单编号并推送至班组长移动端。整改后由环保专员现场验证，在原日志页补填验证结论及照片编号。日志记录与整改响应时间误差不超过4小时，确保环保问题不过夜、不跨班、不漏项，真正实现从现场行为到纸面记录再到管理动作的完整回路。</w:t>
      </w:r>
    </w:p>
    <w:p w14:paraId="6F74D7DD">
      <w:pPr>
        <w:pStyle w:val="3"/>
        <w:ind w:firstLine="560"/>
        <w:rPr>
          <w:rFonts w:hint="eastAsia" w:ascii="宋体" w:hAnsi="宋体" w:eastAsia="宋体" w:cs="宋体"/>
          <w:bCs w:val="0"/>
          <w:iCs w:val="0"/>
          <w:sz w:val="28"/>
          <w:szCs w:val="28"/>
          <w:highlight w:val="none"/>
        </w:rPr>
      </w:pPr>
      <w:r>
        <w:rPr>
          <w:rFonts w:hint="eastAsia" w:cs="宋体"/>
          <w:bCs w:val="0"/>
          <w:iCs w:val="0"/>
          <w:sz w:val="28"/>
          <w:szCs w:val="28"/>
          <w:highlight w:val="none"/>
          <w:lang w:val="en-US" w:eastAsia="zh-CN"/>
        </w:rPr>
        <w:t>.</w:t>
      </w:r>
      <w:r>
        <w:rPr>
          <w:rFonts w:hint="eastAsia" w:ascii="宋体" w:hAnsi="宋体" w:eastAsia="宋体" w:cs="宋体"/>
          <w:bCs w:val="0"/>
          <w:iCs w:val="0"/>
          <w:sz w:val="28"/>
          <w:szCs w:val="28"/>
          <w:highlight w:val="none"/>
        </w:rPr>
        <w:t>现场组织管理机构</w:t>
      </w:r>
    </w:p>
    <w:p w14:paraId="7302A31B">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项目管理团队配置</w:t>
      </w:r>
    </w:p>
    <w:p w14:paraId="6504E31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核心管理人员架构</w:t>
      </w:r>
    </w:p>
    <w:p w14:paraId="1B8C76D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项目经理履职方案</w:t>
      </w:r>
    </w:p>
    <w:p w14:paraId="606ECA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常驻施工现场，实行分区责任制，将3号、4号楼及地下工程划分为三个管理片区，每日组织晨会核查前日完成情况与当日作业面准备状态。所有进度报表按日、周、月节点编制，附定点摄影与机械人员进场记录，准时提交监理并参与每周例会，高级管理人员全程出席并当场确认决策事项。</w:t>
      </w:r>
    </w:p>
    <w:p w14:paraId="4F551D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施工期间全程落实出入证管理、24小时保安布防及参观人员登记制度，治安管理计划与应急处置预案在进场前完成报审。对周边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及既有地下管线，提前7天向监理报送临时保护方案，现场设置监测点并实行每日巡查记录。</w:t>
      </w:r>
    </w:p>
    <w:p w14:paraId="61710C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系统调试、双防水施工属于隐蔽性强、验收标准严的工序，项目经理全程参与技术交底、样板引路与工序交接检查。对地下室卷材与涂膜复合防水、屋面种植土回填前的排水板铺设、高大模板支撑体系搭设，均组织专项检查并留存影像资料。</w:t>
      </w:r>
    </w:p>
    <w:p w14:paraId="61E00A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钢筋机械连接、植筋施工、磷石膏砌块砌筑过程中，项目经理现场核查材料进场批次、施工工艺参数与作业人员持证情况。对混凝土浇筑、防水层闭水试验、消防联动测试等关键节点，落实监理旁站签认制度，确保过程可溯、结果达标。</w:t>
      </w:r>
    </w:p>
    <w:p w14:paraId="422F51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根据清单中材料特性，提前对接本地供应商保障磷石膏砌块、膨胀玻化微珠保温砂浆稳定供应，避免因运输或批次差异影响砌筑与抹灰连续作业。施工机械按地下结构、地上主体、安装工程三阶段动态调配，塔吊、施工电梯布置兼顾3号、4号楼及地下车库作业面。</w:t>
      </w:r>
    </w:p>
    <w:p w14:paraId="34CEA9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安装、消防管道焊接、通风风管安装等专项作业，按工序需求配置持证工种，重点保障电渣压力焊、热镀锌管套丝、柔性软管连接等工艺质量。所有材料代换、设备进场均提前28天书面报审，同步准备封样与对比说明，确保施工节奏不受行政审批影响。</w:t>
      </w:r>
    </w:p>
    <w:p w14:paraId="344D5EF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技术负责人配置</w:t>
      </w:r>
    </w:p>
    <w:p w14:paraId="0DD8FE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技术负责人岗位按本项目地下人防结构、灌注桩基础、大跨度厂房混凝土浇筑及屋面</w:t>
      </w:r>
      <w:r>
        <w:rPr>
          <w:rFonts w:hint="eastAsia" w:ascii="宋体" w:hAnsi="宋体" w:eastAsia="宋体" w:cs="宋体"/>
          <w:bCs w:val="0"/>
          <w:iCs w:val="0"/>
          <w:sz w:val="28"/>
          <w:szCs w:val="28"/>
          <w:highlight w:val="none"/>
          <w:lang w:eastAsia="zh-CN"/>
        </w:rPr>
        <w:t>符合</w:t>
      </w:r>
      <w:r>
        <w:rPr>
          <w:rFonts w:hint="eastAsia" w:ascii="宋体" w:hAnsi="宋体" w:eastAsia="宋体" w:cs="宋体"/>
          <w:bCs w:val="0"/>
          <w:iCs w:val="0"/>
          <w:sz w:val="28"/>
          <w:szCs w:val="28"/>
          <w:highlight w:val="none"/>
        </w:rPr>
        <w:t>防水施工要求设置。人防工程中密闭门与防护密闭门安装涉及预埋精度、吊装协调及密闭性能校验，</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人防专项施工管理经验。深基坑支护与桩基成孔作业须衔接地质条件响应、成孔垂直度控制与钢筋笼入孔定位，这直接影响结构安全与工期稳定性。厂房与仓库屋面采用涂膜与卷材复合防水层，要求施工时层间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、细部收口与保护层衔接可控，技术负责人须熟悉多道设防工艺的交叉作业组织逻辑。</w:t>
      </w:r>
    </w:p>
    <w:p w14:paraId="742888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专业背景覆盖混凝土结构、建筑节能、防水构造、消防安装及人防设备五大实施板块。清单显示墙体保温采用膨胀玻化微珠砂浆与挤塑聚苯板组合工艺，需控制基层处理、分层抹压及网格布搭接质量，这决定热工性能与抗裂效果。消防电系统含模块箱、探测器、声光报警器等多点位设备联动调试，水系统含喷淋与消火栓双回路压力匹配与末端试水验证，技术负责人须统筹电、水、通风专业接口条件。地下工程中UPVC静音排水管与衬塑给水管并存，不同材质接口处理、伸缩节设置与刷油防腐要求差异明显，这影响系统运行可靠性。</w:t>
      </w:r>
    </w:p>
    <w:p w14:paraId="4B0475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常驻现场，按日核验施工记录、材料进场台账与试验检测报告，配合监理完成钢筋机械连接、防水材料复检、消防设备开箱验收等关键动作。每周进度例会前梳理混凝土浇筑计划、砌体与抹灰穿插节点、门窗与栏杆安装条件，输出下周期技术准备清单。危大工程方案实施阶段，组织模板支撑体系验收、高大支模沉降观测、人防门吊装路线复核及基坑支护变形监测数据比对，这决定方案落地有效性。进度报表中同步提交定点摄影照片，重点标注防水收口、保温砂浆厚度、消防桥架接地跨接等易疏漏部位，确保过程留痕可追溯。</w:t>
      </w:r>
    </w:p>
    <w:p w14:paraId="34EF2BF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施工负责人配置</w:t>
      </w:r>
    </w:p>
    <w:p w14:paraId="7FE199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位设置严格匹配工程实施特点。项目涵盖地下人防、多层厂房、综合管网及多系统安装，施工界面多、工艺衔接紧、安全风险点密。负责人配置不按传统职能划分，而按实施主线设岗：地下结构施工负责人、地上装饰与节能施工负责人、设备安装与系统调试负责人。三人协同覆盖全部清单内容，避免管理盲区。</w:t>
      </w:r>
    </w:p>
    <w:p w14:paraId="3E2082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负责人按专业板块分设。地下结构负责人全程主导基坑支护、桩基施工、防水层铺设、人防门安装；地上施工负责人统筹厂房砌筑、节能砂浆抹灰、真石漆涂刷、防火门安装；设备安装负责人统管电气配管、消防喷淋、给排水管道、通风风管施工。岗位职责与清单条目一一对应，确保每项工艺有人盯、有人管、有人验。</w:t>
      </w:r>
    </w:p>
    <w:p w14:paraId="5A4640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负责人熟悉地下结构、人防设施、多系统安装等工艺环节。长期从事同类园区项目建设，经历深基坑监测、高大模板支撑、消防电系统联动调试、UPVC静音管安装等全过程。对磷石膏砌块砌筑、膨胀玻化微珠保温层施工、卷材防水细部处理等工艺具备实操经验。</w:t>
      </w:r>
    </w:p>
    <w:p w14:paraId="55D7FD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能现场判断防水卷材搭接质量、电渣压力焊缝成型效果、UPVC管件热熔深度。对抹灰空鼓、吊顶龙骨平整度、门窗框安装垂直度等常见问题，可</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提出整改指令。熟悉监理报审流程，能同步组织样品送检、材料代换说明、工序报验资料整理，保障施工节奏不因管理延误。</w:t>
      </w:r>
    </w:p>
    <w:p w14:paraId="21FBE2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每日存在施工面交叉、材料进场报审、设备调试协同等情形。三位负责人每日晨会汇总问题，按轻重缓急分配处置路径。涉及结构安全的事项，由地下结构负责人牵头组织复核；影响系统联调的环节，由设备安装负责人主导技术交底；装饰面层质量争议，由地上施工负责人现场实测确认。</w:t>
      </w:r>
    </w:p>
    <w:p w14:paraId="0F1F4D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开工前7天保护方案报审，到每周进度例会决策，再到每月检测报告闭环，负责人全程嵌入管理链条。进度报表同步附定点影像，质量问题即时标注返工部位，安全巡视记录关联风险点位。所有管理动作留痕可溯，确保人防验收、消防检测、节能专项验收等关键节点可控在控。</w:t>
      </w:r>
    </w:p>
    <w:p w14:paraId="443679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安全总监配置</w:t>
      </w:r>
    </w:p>
    <w:p w14:paraId="7B3DF0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全程驻场，覆盖地下工程、人防设施、消防系统、高大模板支撑及外墙保温施工等重点区域。对基坑开挖与回填、人防门安装、消防电模块调试、喷淋管网试压、高支模搭设与拆除等工序，实行全过程盯控。不替代班组作业，但参与技术交底确认、防护措施查验、作业条件复核三个关键环节。在钢筋绑扎完成后、混凝土浇筑前，检查支撑体系与临边防护到位情况；在防水层铺设后、保护层施工前，复核搭接宽度与收口处理质量。针对清单中磷石膏砌块砌筑、挤塑聚苯板保温、涂膜与卷材双层防水等工艺，重点关注材料防潮状态、层间</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效果及边界封闭完整性。</w:t>
      </w:r>
    </w:p>
    <w:p w14:paraId="424EAF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每日按固定路线开展两轮巡查，覆盖施工面、材料堆场、临时用电点、消防通道及生活区。重点查看磷石膏砌块堆放防雨措施、保温材料现场防火隔离、UPVC静音排水管安装后的成品保护、防火卷帘门轨道预埋精度等细节。巡查中发现的问题，当场标注位置、记录现象、明确整改时限，同步录入数字巡检系统。早班前对接专业工长，明确当日高风险作业控制要点；班后汇总问题清单，与监理、分包负责人现场确认处置方式。所有整改项实行“拍照留痕—限时反馈—复验销项”闭环管理，确保问题不过夜、措施不漏项、记录不缺失。</w:t>
      </w:r>
    </w:p>
    <w:p w14:paraId="4C609A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质量总监配置</w:t>
      </w:r>
    </w:p>
    <w:p w14:paraId="519AA7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常驻现场，全程参与从基坑开挖到竣工验收各阶段质量管控。项目含地下人防工程、多栋地上单体、地下停车场及综合管网，施工面广、工序穿插频繁。混凝土结构涉及商品混凝土与自拌混凝土并用，钢筋连接涵盖套管、螺纹、电渣压力焊及植筋，防水工程包含涂膜与卷材双层设防，节能工程采用膨胀玻化微珠砂浆、挤塑板与玻纤网格布组合。总监每日开展工序巡检，重点核查模板支设精度、钢筋绑扎间距、砌体灰缝饱满度、防水节点收口、防火门安装垂直度等易偏差环节。这直接影响隐蔽验收一次通过率与分部分项验收节奏。</w:t>
      </w:r>
    </w:p>
    <w:p w14:paraId="43982F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统筹土建、安装两大系统质量管理工作。建筑部分覆盖抹灰空鼓、块料镶贴平整度、吊顶龙骨牢固性、门窗框塞缝密实度；安装部分覆盖PC管与SC管配管弯曲半径、消防喷头溅水盘距顶距离、UPVC静音管坡度与支架间距、衬塑管与PP-R管热熔连接质量、碳钢风管咬口严密性。总监牵头组织各专业交接检，例如在砌体完成后核查电管预埋位置，在吊顶封板前验证空调风管保温完整性，在地砖铺贴前复核地漏标高与排水坡向。这直接影响各系统界面衔接质量与后期使用功能。</w:t>
      </w:r>
    </w:p>
    <w:p w14:paraId="035B8B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全程对接监理单位质量控制节点。材料进场时核验蒸压加气混凝土砌块、磷石膏砌块、内外热镀锌钢管、无机涂料等封样一致性；工序实施中配合监理见证混凝土试块取样、钢筋机械连接抽样、防水层闭水试验；专项施工前审核高支模、深基坑、人防门安装等方案的可操作性；验收阶段组织检验批、分项、分部工程资料同步整理。总监每周参加监理例会，对质量缺陷整改形成闭环，确保影像资料、检验记录、隐蔽验收单等与施工进度匹配。这直接影响资料完整性与竣工验收合规性。</w:t>
      </w:r>
    </w:p>
    <w:p w14:paraId="04963D7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专业施工队伍部署</w:t>
      </w:r>
    </w:p>
    <w:p w14:paraId="520759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土建施工队配置</w:t>
      </w:r>
    </w:p>
    <w:p w14:paraId="19C0DC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基础施工阶段配置专业作业组，覆盖地基与基础、地下混凝土结构及砌体施工。作业内容包括土石方开挖回填、桩基成孔灌注、钢筋笼安装、模板支设与混凝土浇筑、砖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砌筑与抹灰。主体阶段同步投入钢筋制作安装队伍，承担HPB300与HRB400钢筋的加工、连接与绑扎，配合模板与混凝土班组完成地上结构施工。</w:t>
      </w:r>
    </w:p>
    <w:p w14:paraId="0EB549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按楼栋分片组建综合施工组，承担抹灰、贴砖、吊顶、门窗安装及油漆涂刷作业。屋面工程由专职队伍实施找平、找坡、防水层铺设及保护层施工。各阶段队伍按进度计划动态进场，人员数量随工程量变化及时调整，保障工序衔接连续。</w:t>
      </w:r>
    </w:p>
    <w:p w14:paraId="06DA5F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作业设独立班组，覆盖地下结构、屋面及墙面多部位施工。作业内容含涂膜与卷材铺设、柔性隔离层设置、细石混凝土保护层浇筑及排水板铺设。节能施工配备专项队伍，负责保温砂浆喷涂、玻纤网格布铺贴及挤塑板安装。人防设施安装由持有专项资质人员组成小组，承担密闭门、防护密闭门及防爆波活门的定位、固定与调试。</w:t>
      </w:r>
    </w:p>
    <w:p w14:paraId="61A60B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类队伍在关键节点提前介入，与主体及装饰队伍交叉作业。防水层施工前完成基层处理交底，节能层施工与抹灰工序同步预留收口，人防门框安装嵌入结构施工阶段。各专项验收资料同步整理，确保隐蔽部位一次成活。</w:t>
      </w:r>
    </w:p>
    <w:p w14:paraId="013D96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抹灰队伍熟悉磷石膏与蒸压加气混凝土砌块特性，掌握适配砂浆配比与砌筑节奏。墙体抹灰前完成界面处理与钢丝网片挂设，控制空鼓开裂风险。门窗安装队伍具备铝合金、木质及防火门的多类型适配能力，对应不同开启方式与密封构造要求。</w:t>
      </w:r>
    </w:p>
    <w:p w14:paraId="0CB548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涂料施工队伍具备真石漆与无机涂料两类饰面工艺经验，针对不同基面调整喷涂压力与遍数。所有材料施工均按封样标准控制成膜厚度与观感效果。现场</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材料适配协调员，跟踪每批次材料进场后的工艺响应情况，及时调整作业参数。</w:t>
      </w:r>
    </w:p>
    <w:p w14:paraId="015AE76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安装施工队配置</w:t>
      </w:r>
    </w:p>
    <w:p w14:paraId="517928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施工队按专业系统划分作业单元，设立电气、水暖、通风、消防四个作业组。电气组负责照明系统配管、桥架敷设、配电箱安装及防雷接地引下线、接闪器施工；水暖组承担给水、排水、雨水系统管道安装与卫生器具就位；通风组完成碳钢风管制作安装、防火阀与风机定位；消防组专责消防电模块安装、喷淋与消火栓管道敷设及末端设备安装。各组作业界面清晰，工序衔接以设计图纸和清单项目为依据，避免交叉干扰。</w:t>
      </w:r>
    </w:p>
    <w:p w14:paraId="413127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暖组人员熟悉UPVC静音管与衬塑管特性，施工中侧重接口密封与支吊架间距控制；电气组掌握JDG管与焊接钢管的不同敷设工艺，桥架安装注重水平与垂直度；通风组具备碳钢风管咬口与法兰连接实操经验；消防组熟悉热镀锌钢管螺纹与沟槽连接规范，对喷头与探测器安装精度有专项把控能力。人员配置数量依据各系统工程量清单动态调整，确保日均作业面饱和。</w:t>
      </w:r>
    </w:p>
    <w:p w14:paraId="2BE347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存在多个安装系统同步推进情况，土建结构封顶后，电气、水暖、通风、消防作业面逐步重叠。施工队采用分区交接签认制度，管道穿墙套管、预留洞口、线槽埋设等前置工序由各组联合复核，避免返工。UPVC静音管安装与热镀锌管吊装错时安排，减少震动对已安装管道接口的影响；碳钢风管吊装避开消防电桥架安装高峰，防止机械碰撞。</w:t>
      </w:r>
    </w:p>
    <w:p w14:paraId="36ED46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阶段实行联合值守机制，电气、水暖、消防三类人员按系统调试节点集中驻场。喷淋系统试压与消火栓系统联动测试同步开展，由消防组牵头，水暖组配合稳压，电气组保障控制信号传输。调试问题实行现场即时记录、半日闭环反馈，调试数据同步录入进度日报。调试完成后，各系统操作手册与维护要点移交同步完成，确保交付使用无缝衔接。</w:t>
      </w:r>
    </w:p>
    <w:p w14:paraId="7192AAC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装饰装修队配置</w:t>
      </w:r>
    </w:p>
    <w:p w14:paraId="5E275C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4号楼装饰作业面以大开间厂房为主，层高较高，吊顶施工量大，配套管理用房门窗类型多样，需兼顾铝合金门、木质防火门、不锈钢栏杆的精细安装。配置抹灰班6组、贴砖班4组、吊顶班5组、门窗安装班3组，各班组配备熟悉不同材质收口工艺的技术工人。3号楼商铺区域墙体多、抹灰面积分散，贴砖规格变化频繁，相应加强瓦工与镶贴工的现场应变能力，设置2名专职放线员配合定位。地下工程因层高受限、通风条件差、防潮要求高，抹灰作业采用无机涂料打底，贴砖班组配备防滑脚手架与局部照明设备，门窗安装班须同步协调人防门调试周期，预留3名持证焊工参与密闭门框加固。</w:t>
      </w:r>
    </w:p>
    <w:p w14:paraId="5E8EE1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与贴砖工序存在明显时间窗重叠，尤其在4号楼厂房区域，抹灰完成后需立即进行基层处理与块料镶贴，避免空鼓返工。抹灰班每日完成面移交后，贴砖班4小时内进场，人员按1:1.2比例配置，确保接续作业不断档。吊顶施工集中在商铺及管理用房，龙骨安装与面板安装分两班作业，白班侧重龙骨调平，夜班专注面板安装与灯槽预留，减少交叉干扰。油漆涂刷安排在门窗、五金、灯具全部就位后进行，真石漆施工班组配备3台高压喷涂机，按楼层分段推进，每段</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1名质检员同步复核饰面均匀度与色差控制。所有装饰班组实行工完场清日清制，每日下班前完成废料归集与临时覆盖，保障后续工序进场条件。</w:t>
      </w:r>
    </w:p>
    <w:p w14:paraId="1BF135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人防工程队配置</w:t>
      </w:r>
    </w:p>
    <w:p w14:paraId="5734B1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由专职班组承担，班组成员均持有人防工程安装岗位证书，熟悉密闭人防门、防护密闭人防门及防爆波活门的技术构造与安装逻辑。作业前完成图纸会审与现场复核，重点确认门框预埋件位置、墙体厚度、洞口尺寸与结构预留条件的一致性。班组配备专用调校工具与水平检测仪器，确保门扇启闭平稳、密闭条压紧均匀、铰链转动顺畅。所有安装作业在结构混凝土强度达标后开展，避开雨季湿作业阶段，防止门框受潮变形。</w:t>
      </w:r>
    </w:p>
    <w:p w14:paraId="06A7C8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过程执行三步校验：门框初调后检查垂直度与固定点焊质量；门扇挂装后测试启闭力矩与密封间隙；整体验收前模拟气密性加压，记录漏点位置并即时整改。门体与墙体接缝处按人防规范施作柔性密封处理，避免后期收缩开裂。每樘门安装完成后形成单体验收记录，附实测数据与影像资料，同步移交监理签字确认。</w:t>
      </w:r>
    </w:p>
    <w:p w14:paraId="198126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按基坑开挖、桩基成孔、底板浇筑、侧墙浇筑、顶板封顶顺序推进，人防门安装嵌入侧墙混凝土浇筑完成后的窗口期。此时结构尺寸稳定，防水层已施工完毕，为门框安装提供基准面与保护条件。班组提前介入钢筋绑扎阶段，核对预埋套管与吊环位置，避免后期凿剔。</w:t>
      </w:r>
    </w:p>
    <w:p w14:paraId="57E98B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与地下防水、装饰抹灰、设备吊装存在作业面交叉。安装优先于墙面抹灰，防止门框被覆盖后无法调试；滞后于底板防水层施工，避免门框基础被破坏；与通风管道安装错开吊装通道，减少垂直运输冲突。每道工序交接前开展界面检查，重点确认门洞周边钢筋保护层厚度、防水附加层覆盖范围、洞口临时支撑拆除情况，确保人防门安装具备连续作业条件。</w:t>
      </w:r>
    </w:p>
    <w:p w14:paraId="286313A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防水专业队配置</w:t>
      </w:r>
    </w:p>
    <w:p w14:paraId="457211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专业队设专职负责人1名，持有一级建造师（建筑）及防水专业施工管理资格证书，全程驻场统筹。下设涂膜施工组、卷材施工组、节点处理组三类作业班组，每组配备持证上岗技工不少于8人，其中高级工比例不低于40%，均具备3个以上同类工业厂房或地下人防工程防水施工经验。地下结构防水作业面分散、工序衔接紧密，各班组人员均接受过基坑侧墙阴角增强处理、桩头防水包裹、变形缝止水带嵌固等专项工艺培训，并持有防水工职业资格证书。</w:t>
      </w:r>
    </w:p>
    <w:p w14:paraId="34FC01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班组配备涂膜喷涂机2台、卷材热熔机3套、手持式涂刷工具12套，设备定期由第三方机构校验。材料进场执行双签收制度，防水卷材与涂膜材料按施工部位分区存放，防潮防曝晒；柔性隔离层与细石混凝土保护层材料由专人复核批次与外观，杜绝未经检验材料流入工序。</w:t>
      </w:r>
    </w:p>
    <w:p w14:paraId="5D81AA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按地下结构、地上屋面、附属构件三类区域划分作业段，每段执行“基层处理→找平找坡→防水层施工→隔离层铺设→保护层浇筑→排水板安装→种植土回填”闭环流程。地下部分优先完成基础底板与侧墙防水，同步嵌入人防密闭门框周边防水加强层，确保与人防门安装无缝对接；地上屋面防水在结构封顶后7日内启动，避开雨季窗口期，卷材铺贴与涂膜施工错峰安排。</w:t>
      </w:r>
    </w:p>
    <w:p w14:paraId="497D89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装修阶段的墙面防水、卫生间楼地面防水穿插于砌体与抹灰工序之间，由节点处理组专项跟进，重点管控管线穿墙、地漏周边、阴阳角等薄弱部位。所有防水层施工后48小时内完成闭水或淋水试验，影像记录留存备查，返工部位重新履行工序报验程序，确保每道防水层与后续保护层、回填层形成稳定搭接关系。</w:t>
      </w:r>
    </w:p>
    <w:p w14:paraId="2F2A8B8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幕墙/门窗队配置</w:t>
      </w:r>
    </w:p>
    <w:p w14:paraId="0E036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队伍由8名持证作业人员组成，其中3人具备铝合金门窗安装经验，2人完成木质门及木质防火门专项施工培训，2人负责防火卷帘门与密闭门安装，1人专司不锈钢护窗栏杆现场加工与固定。所有人员均参与过同类安置房项目门窗施工，熟悉蒸压加气混凝土砌块墙体与磷石膏砌块墙体的锚固工艺。队伍配置对应清单所列全部门窗类型，包括铝合金窗与门、木质门、木质防火门、防火卷帘门及不锈钢护窗栏杆，不依赖分包或临时增援。</w:t>
      </w:r>
    </w:p>
    <w:p w14:paraId="0BF16D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栋楼施工面展开后，门窗安装与砌体、抹灰、保温工序同步推进。铝合金门窗框在砌体完成后即行安装，预留抹灰收口尺寸；木质防火门框在墙体抹灰前嵌入，配合膨胀玻化微珠保温砂浆施工避让门洞周边；防火卷帘门导轨安装与地下工程顶板浇筑同步完成，预留后期联动调试空间。不锈钢护窗栏杆安装安排在抹灰面油漆前，避免交叉污染。所有安装作业均按清单中“安装”方式执行，不改变原工艺路径。</w:t>
      </w:r>
    </w:p>
    <w:p w14:paraId="3A6F70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备激光水平仪、塞尺、扭矩扳手等专用工具，铝合金门窗框安装垂直度误差控制在2mm内，木质防火门启闭力测试全程记录，防火卷帘门含导轨调平、帘板叠合、电机限位三项调试。每道工序完成后现场留存定点影像，同步提交至监理端口。门窗安装完成后立即覆盖防尘膜，木质门与防火门表面加贴保护板，不锈钢栏杆焊接部位做防锈封闭处理。这直接影响后期油漆涂刷界面平整度与防火封堵完整性。</w:t>
      </w:r>
    </w:p>
    <w:p w14:paraId="2AC9DA6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关键岗位职责矩阵</w:t>
      </w:r>
    </w:p>
    <w:p w14:paraId="3840D1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项目经理职责</w:t>
      </w:r>
    </w:p>
    <w:p w14:paraId="754095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统筹施工全过程，覆盖24个月工期全周期。组织4号楼、3号楼地上结构与地下停车场、人防地下室穿插推进，协调混凝土浇筑、钢筋绑扎、砌体施工、装饰装修等工序衔接。根据施工图及工程量清单内容，分解各单体楼号施工节点，动态调整劳动力、机械与材料进场节奏。组织编制专项施工方案，对深基坑支护、高大模板支撑、起重机械安拆等危险性较大工程，确保方案论证、审批、交底、实施、监测全流程受控。落实每日进度跟踪与周计划复盘，按日填报人员机械投入、已完工程量及天气影响等信息，同步上传定点摄影资料。主持与监理、设计、分包四方对接，确保设计变更、材料代换、工序调整等事项在24小时内明确处置路径。</w:t>
      </w:r>
    </w:p>
    <w:p w14:paraId="5BAAD3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管控关键施工环节，聚焦质量、安全与技术落地。对地下工程中桩基成孔、人防门安装、基础及墙面防水，组织技术交底与首件样板验收，防水层施工后开展闭水试验并留存影像记录。对地上工程中蒸压加气混凝土砌块砌筑、膨胀玻化微珠保温砂浆施工、真石漆涂刷等，核查基层处理、分层厚度与养护周期。监督消防电系统模块安装、喷淋管道试压、消火栓系统调试等联调联试环节，确保与报警主机、水泵控制柜信号匹配。对高边坡支护、起重吊装、动火作业等高风险点，实施旁站巡查与安全条件确认。所有涉及结构安全的试块试件，按规范在监理见证下取样送检，检测报告归档备查。</w:t>
      </w:r>
    </w:p>
    <w:p w14:paraId="3D52AE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落实现场日常管理，保障文明、有序、可控。执行固定金额安全文明施工费专项使用，落实扬尘治理、渣土运输合规管理、工完料尽场地净等要求。组织24小时保安排班，落实出入证查验、参观人员安全帽配发及登记流程。对需封样的材料，提前28天报送样品并配合监理完成审批；材料代换申请同步提交差异说明与价格对比。每周参加监理主持的进度例会，对质量缺陷、进度延误、界面争议等事项当场响应并明确解决时限。组织临时设施搭设、成品保护实施、地下地上设施保护方案报审，开工前7天将周边建构筑物防护措施报送监理审批。</w:t>
      </w:r>
    </w:p>
    <w:p w14:paraId="7EA7C71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技术负责人职责</w:t>
      </w:r>
    </w:p>
    <w:p w14:paraId="182D29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牵头组织施工图与清单工程内容的工序解构，将混凝土浇筑、钢筋连接、砌体砌筑、防水层铺设、人防门安装等关键作业环节纳入日计划管控。对模板支设精度、钢筋绑扎间距、砌块搭接长度、卷材搭接宽度、密闭门框垂直度等易发生偏差的节点，开展作业前技术交底与过程中实测复核。</w:t>
      </w:r>
    </w:p>
    <w:p w14:paraId="29DBA6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砖胎膜抹灰到人防门框安装，每道工序均需技术复核。混凝土浇筑后及时检查表面平整度与养护覆盖，防水层施工后同步组织闭水试验，幕墙龙骨焊接后核查焊缝外观与防锈处理。所有隐蔽验收记录与影像资料实时归档，确保每道工序可追溯、可验证、可闭环。</w:t>
      </w:r>
    </w:p>
    <w:p w14:paraId="29EA44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负责人统筹土建、安装、装饰各专业作业节奏，明确结构施工阶段预埋套管位置、机电管线穿楼板留洞尺寸、吊顶内桥架与风管标高关系等交界面参数。当不同专业管线在地下层同步作业时，依据BIM协调成果现场调整支吊架间距与走向，避免后期返工切割结构构件。</w:t>
      </w:r>
    </w:p>
    <w:p w14:paraId="2D1602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消防喷淋支管与通风防火阀安装冲突、给水PP-R管与电气JDG管同槽敷设等交叉情形，组织现场联合定位、统一开槽、分层固定。所有专业交接面完成即移交签认，施工日志同步标注工序协同状态，保障地下工程与地上装饰装修按计划推进。</w:t>
      </w:r>
    </w:p>
    <w:p w14:paraId="112DDC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方案编制后，技术负责人组织内部论证并对接监理单位完成审批。材料代换申请提前提交替代依据，封样材料按约定种类与数量报送，样品封存记录与使用批次一一对应。防雷引下线焊接、消防探测器点位、消火栓箱安装高度等强制性条文执行项，全部纳入日常巡检清单。</w:t>
      </w:r>
    </w:p>
    <w:p w14:paraId="57CFF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措施每日检查覆盖、渣土运输车辆冲洗台账实时更新、临时厕所与垃圾存放点清运记录按时填报。所有主要材料进场同步提供合格证与检测报告，混凝土试块、防水卷材取样在监理见证下完成，检测结果不合格立即启动退场与返工程序。</w:t>
      </w:r>
    </w:p>
    <w:p w14:paraId="4B48537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安全总监职责</w:t>
      </w:r>
    </w:p>
    <w:p w14:paraId="3CC671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总监对危大工程专项方案拥有否决权。涉及清单所列基坑开挖、人防门吊装、高大模板支设等作业，必须在方案论证前完成现场条件复核。重点核查支护结构稳定性、吊装路径净空、模板支撑体系刚度是否与实际施工条件匹配，不符则退回编制单位修正。否决意见须书面记录并同步抄送监理人与招标人，不因工期压力降低安全门槛。</w:t>
      </w:r>
    </w:p>
    <w:p w14:paraId="77FEBB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盯紧2工序</w:t>
      </w:r>
    </w:p>
    <w:p w14:paraId="714C6A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凿槽施工必须全程监护。电气与消防配管中的PC管、SC管敷设，需在混凝土结构或砌体表面开槽。安全总监确认作业人员持证上岗，检查切割机防护罩完好、粉尘收集装置运行正常，槽深控制在清单允许范围内，避免损伤结构钢筋。作业后及时封闭槽口，防止临时用电线路裸露。</w:t>
      </w:r>
    </w:p>
    <w:p w14:paraId="529EBC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卷材防水作业前核查基层干燥度与平整度。地下工程基础卷材防水、屋面卷材防水均需明火施工，安全总监现场确认灭火器配置数量与型号符合清单中“消防设施”要求，作业区3米内无可燃物堆放。种植土回填阶段，重点监控回填机械与人防地下室顶板净距，防止超载导致结构损伤，确保回填厚度与清单中“种植土回填”工序匹配。</w:t>
      </w:r>
    </w:p>
    <w:p w14:paraId="1EAC38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通道保持全天候畅通。地下停车场、人防地下室与地上商铺之间连通口，安全总监每日巡检，确保无物料堆放、无临时隔断、无设备占道。疏散指示标志按清单中“消防电系统”要求安装到位，蓄电池续航时间现场抽检。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管理方建立联络机制，突发情况时同步启动疏散引导，保障搬迁群众通行安全。</w:t>
      </w:r>
    </w:p>
    <w:p w14:paraId="700C8CC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质量总监职责</w:t>
      </w:r>
    </w:p>
    <w:p w14:paraId="2AEB2B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总监全面负责项目质量管理体系运行，覆盖从图纸会审、材料进场、工序实施到竣工验收的全过程。统筹建筑、安装各专业施工节奏，协调混凝土结构、砌体、装饰装修、防水、人防、消防等清单所列工程内容的工序衔接与质量标准对齐。组织定期质量联合巡检，对4号楼与3号楼地上工程、地下工程、人防工程等不同区域实施差异化过程管控。</w:t>
      </w:r>
    </w:p>
    <w:p w14:paraId="65EAC0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人防门安装作业展开时，现场核查密闭人防门、防护密闭门与防爆波活门的预埋件定位、框体垂直度及密闭胶条完整性。混凝土结构施工中，重点监督钢筋机械连接工艺执行，检查套管连接与电渣压力焊的外观质量与抽样送检结果。防水层施工阶段，确认涂膜厚度、卷材搭接宽度、细石混凝土保护层养护周期符合工艺要求，杜绝磷石膏砌块砌筑与膨胀玻化微珠保温层施工中的空鼓、开裂风险。</w:t>
      </w:r>
    </w:p>
    <w:p w14:paraId="5C1028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材料进场起，执行样品封样制度，对铝合金门窗、防火卷帘、内外热镀锌钢管等需报审材料，核对封样一致性与进场批次匹配性。所有涉及结构安全的试块试件，在监理见证下现场取样送检，确保检测报告与施工日志、影像资料一一对应。每日检查成品保护落实情况，对刚完成的抹灰面、贴砖面、吊顶基层、消防喷头安装区域采取覆盖、隔离、警示等措施，应对雨季施工与多工种交叉作业带来的损伤风险。</w:t>
      </w:r>
    </w:p>
    <w:p w14:paraId="7281A6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合约商务职责</w:t>
      </w:r>
    </w:p>
    <w:p w14:paraId="56ECAB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价款执行严格遵循清单边界。工程量清单涵盖全部施工图内容，投标报价须完整响应，安全文明施工费单列并全额计入，不可竞争、不可调减。清单中明确的材料类型与施工方式构成合同计价基础，如节能工程采用保温砂浆与挤塑板组合工艺、门窗工程含防火卷帘与木质防火门安装，均纳入价款核算范围。现场材料代换发生时，须提前28天提交对比资料与价格说明，经监理审批后方可实施，代换过程同步更新商务台账。</w:t>
      </w:r>
    </w:p>
    <w:p w14:paraId="397451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协同以24个月总工期为刚性约束。施工计划分解至月、周、日三级，每日进度报表须含人员机械投入、工程量完成、天气影响及质量缺陷记录，并附定点摄影佐证。监理主持的周例会要求高级管理人员到场，涉及设计变更、工序调整或资源调配事项须当场确认，会议纪要签字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合同效力。地下工程桩基施工、人防门安装、消防系统调试等关键线路节点，前置纳入进度预警机制。</w:t>
      </w:r>
    </w:p>
    <w:p w14:paraId="6878BA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过程管控覆盖试验检验与专项验收全过程。用于结构安全的试块试件，在监理见证下现场取样送检；人防门、消防模块、喷淋喷头等关键设备安装前，须核对封样样品一致性。周边地上地下设施保护方案在开工前7天报审，含临时支护、监测频次与应急响应流程。所有隐蔽工程验收资料、材料报审单、检测报告按工序归档，同步形成电子索引目录，确保商务履约依据可追溯、可验证。</w:t>
      </w:r>
    </w:p>
    <w:p w14:paraId="1101E8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资料档案职责</w:t>
      </w:r>
    </w:p>
    <w:p w14:paraId="048627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记录由作业班组当场填写，技术员当日复核签字。混凝土浇筑、钢筋连接、防水层施工、人防门安装、消防喷头定位等关键工序，必须同步形成影像资料与文字记录。隐蔽工程验收前，施工员组织自检并填写《隐蔽工程验收记录表》，报监理现场确认后方可覆盖。材料进场同步提交合格证、检测报告、报审表，由资料员初审编号登记。试验取样在监理见证下完成，试块试件送检单与检测报告由试验员整理归档，不得滞后超过48小时。每日施工日志由施工员独立完成，记录人员机械、天气、异常情况及处理措施，次日晨会交项目总工抽查签字。</w:t>
      </w:r>
    </w:p>
    <w:p w14:paraId="01092B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整理按施工进度同步展开，每道工序完成后3日内完成对应检验批、分项工程资料组卷。施工员负责本专业资料初稿编制，技术员审核技术参数与逻辑闭环，资料员统一编号、扫描、装盒。地下结构施工阶段实行“周清周结”，所有基坑支护、桩基、防水、人防底板资料在当周周五前完成移交归档。所有电子资料与纸质资料同步生成，扫描分辨率不低于300dpi，命名规则统一为“楼号+部位+资料类型+日期”。竣工图按实际变更情况逐条标注，由原设计单位盖章确认后交档案员整理成册，确保与现场实体完全一致。</w:t>
      </w:r>
    </w:p>
    <w:p w14:paraId="1B914A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人防、消防、危大工程资料独立建档，</w:t>
      </w:r>
      <w:r>
        <w:rPr>
          <w:rFonts w:hint="eastAsia" w:ascii="宋体" w:hAnsi="宋体" w:eastAsia="宋体" w:cs="宋体"/>
          <w:bCs w:val="0"/>
          <w:iCs w:val="0"/>
          <w:sz w:val="28"/>
          <w:szCs w:val="28"/>
          <w:highlight w:val="none"/>
          <w:lang w:eastAsia="zh-CN"/>
        </w:rPr>
        <w:t>设立</w:t>
      </w:r>
      <w:r>
        <w:rPr>
          <w:rFonts w:hint="eastAsia" w:ascii="宋体" w:hAnsi="宋体" w:eastAsia="宋体" w:cs="宋体"/>
          <w:bCs w:val="0"/>
          <w:iCs w:val="0"/>
          <w:sz w:val="28"/>
          <w:szCs w:val="28"/>
          <w:highlight w:val="none"/>
        </w:rPr>
        <w:t>专职资料联络员对接主管部门与监理单位。人防门安装、密闭穿墙套管、防爆波活门调试资料由人防工程师牵头整理，含安装定位图、密闭检测报告、启闭测试记录。消防电系统调试、喷淋末端试水、消火栓压力试验资料由消防技术员全程跟踪，系统调试报告须附调试过程视频片段。深基坑监测数据每日汇总，由监测单位、施工单位、监理单位三方签字确认，原始数据存档不少于工程竣工后5年。所有专项方案专家论证意见、签到表、修改说明均单独成册，随方案一并归档。</w:t>
      </w:r>
    </w:p>
    <w:p w14:paraId="002A299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人员进场与动态管理</w:t>
      </w:r>
    </w:p>
    <w:p w14:paraId="3C5FBE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分阶段进场计划</w:t>
      </w:r>
    </w:p>
    <w:p w14:paraId="689B14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完成后即转入基础垫层与地下结构施工。土方开挖按区域分块作业，同步完成石方爆破与清运，确保基坑稳定性与作业面连续性。钢筋笼制作与安装严格按设计图控制尺寸与连接质量，灌注桩施工全程落实声测管埋设与桩身完整性检测。地下混凝土结构浇筑实行分段分层，模板支撑体系经专项验算后实施，确保侧墙与顶板成型质量。</w:t>
      </w:r>
    </w:p>
    <w:p w14:paraId="162AF3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地下主体结构封顶后立即启动人防门安装与基础防水工程。密闭人防门与防护密闭门随结构预留洞口同步就位，安装前完成门框固定与密封处理。基础卷材防水与墙面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防水交叉作业，确保接茬严密、无渗漏隐患。基坑回填随防水保护层施工逐段推进，严格控制回填土含水率与分层压实厚度，避免对已完结构造成附加荷载。</w:t>
      </w:r>
    </w:p>
    <w:p w14:paraId="61A9B0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4号楼主体结构优先施工，达到一定层数后启动3号楼桩基与基础作业，形成地上结构施工梯次。砌体工程在主体混凝土强度达标后及时插入，蒸压加气混凝土砌块与磷石膏砌块随楼层推进分段砌筑，砂浆砌筑工艺统一控制灰缝饱满度与垂直度。抹灰与吊顶龙骨安装随砌体完成面分层展开，避免大面积交叉作业导致成品损坏。</w:t>
      </w:r>
    </w:p>
    <w:p w14:paraId="22CF33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按系统嵌入装饰节奏。电气配管与消防电系统布线随砌体完成同步穿管，桥架安装在结构封顶后集中施工。给排水管道安装与卫生器具定位随楼层抹灰完成逐步推进，UPVC静音管与衬塑管施工避开雨季湿作业高峰。通风风管与防火阀安装与吊顶标高复核同步进行，确保挡烟垂壁与风机位置精准。所有安装末端设备在装饰面层完工前完成调试与清洁。</w:t>
      </w:r>
    </w:p>
    <w:p w14:paraId="0ED542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岗前培训方案</w:t>
      </w:r>
    </w:p>
    <w:p w14:paraId="41766F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参与深基坑开挖、孔桩成孔、高大模板支设、人防门安装、消防电系统调试的作业人员，须通过专项能力评估后方可上岗。评估内容覆盖施工图与工程量清单中对应工序的技术要点，包括但不限于钢筋笼吊装就位精度、声测管预埋垂直度控制、防火卷帘门启闭同步性、喷头安装角度偏差容忍范围等实际操作要求。评估由项目技术负责人与安全总监联合组织，以现场模拟+工序问答形式进行，不合格者不得进入对应作业面。</w:t>
      </w:r>
    </w:p>
    <w:p w14:paraId="718FFB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工序作业前，人员须完成清单所列关键工艺操作复核。例如电渣压力焊人员需在模拟工况下完成3组接头焊接，并由试验员现场抽检外观质量与接头偏心量；植筋施工人员需在指定基面完成5根锚固，经拉拔仪初测达标后方可进入正式作业。每项复核结果登记在岗前培训台账中，作为工序报验前置条件。</w:t>
      </w:r>
    </w:p>
    <w:p w14:paraId="70F2F9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膨胀玻化微珠保温层施工、涂膜与卷材复合防水作业人员，须在培训中完成实操验证。验证重点围绕清单中“砂浆砌筑”“保温隔热墙面”“柔性隔离层铺设”等工序衔接环节，确保操作人员掌握材料特性适配的施工节奏与界面处理方法。例如磷石膏砌块砌筑需控制砂浆稠度与砌筑间歇时间，避免空鼓开裂；保温砂浆施工须同步完成抗裂砂浆压网与玻纤网格布搭接宽度控制。</w:t>
      </w:r>
    </w:p>
    <w:p w14:paraId="721A5A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合防水层施工人员培训覆盖涂膜厚度控制、卷材搭接宽度、细部节点附加层铺设等清单明确工序。操作验证在样板区进行，要求完成1平方米完整防水构造层，经48小时蓄水试验无渗漏、无起泡、无翘边，方可确认工艺掌握程度。验证过程由质量员全程记录，影像资料存档，作为后续同类工序人员准入依据。</w:t>
      </w:r>
    </w:p>
    <w:p w14:paraId="0FDA3F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扬尘湿法作业、渣土运输单位资质核验、临时设施使用规范等内容纳入全员必训模块。培训后现场执行以清单中“工完料尽场地净”“设置临时厕所并当日清运”“防遗洒措施落实”等要求为检查基准。所有人员熟悉保安巡更频次、出入登记流程、参观人员安全帽发放节点及登记路径，确保管理闭环。</w:t>
      </w:r>
    </w:p>
    <w:p w14:paraId="50C8A8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结业前组织现场制度实操测试。测试点覆盖地沟盖板安装后临边防护设置、不锈钢护窗栏杆安装完成后的成品保护状态、防火门安装区域通道畅通状况等清单具象项。测试结果纳入个人动态档案，作为月度考核依据。制度执行情况每日由班组长对照清单条目巡检，</w:t>
      </w:r>
      <w:r>
        <w:rPr>
          <w:rFonts w:hint="eastAsia" w:ascii="宋体" w:hAnsi="宋体" w:eastAsia="宋体" w:cs="宋体"/>
          <w:bCs w:val="0"/>
          <w:iCs w:val="0"/>
          <w:sz w:val="28"/>
          <w:szCs w:val="28"/>
          <w:highlight w:val="none"/>
          <w:lang w:eastAsia="zh-CN"/>
        </w:rPr>
        <w:t>问题及时反馈</w:t>
      </w:r>
      <w:r>
        <w:rPr>
          <w:rFonts w:hint="eastAsia" w:ascii="宋体" w:hAnsi="宋体" w:eastAsia="宋体" w:cs="宋体"/>
          <w:bCs w:val="0"/>
          <w:iCs w:val="0"/>
          <w:sz w:val="28"/>
          <w:szCs w:val="28"/>
          <w:highlight w:val="none"/>
        </w:rPr>
        <w:t>至项目管理组闭环处理。</w:t>
      </w:r>
    </w:p>
    <w:p w14:paraId="54732C3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实名制管理制度</w:t>
      </w:r>
    </w:p>
    <w:p w14:paraId="789D0E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场前完成身份核验登记同步完成。施工人员持身份证、劳动合同、岗位资格证书及安全培训记录入场，由现场保安核对出入证信息，录入门禁系统。出入证信息包含姓名、工种、所属班组、进场时间及有效期，与监理审批的施工组织设计中人员配置表一致。所有人员在首次进场当日完成信息采集，未完成者不得进入施工作业区。</w:t>
      </w:r>
    </w:p>
    <w:p w14:paraId="6E5A83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前施工现场实行分区管理，地下工程、4号楼、3号楼等不同作业面设置独立出入通道，各通道保安按日核查人员资质更新状态。人员信息异常或证件过期，系统自动提示暂停通行权限，并同步推送至项目管理平台。保安每日汇总异常情况，纳入当日进度报表提交监理。</w:t>
      </w:r>
    </w:p>
    <w:p w14:paraId="7BB0AF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作业人员与清单所列工程内容严格对应。钢筋绑扎、混凝土浇筑、防水层施工、消防模块安装、通风管道吊装等工序启动前，班组长确认作业人员工种资质与任务清单匹配。监理人员抽查时，可调取该时段考勤记录与施工日志，核对实际操作</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计划安排一致性。</w:t>
      </w:r>
    </w:p>
    <w:p w14:paraId="60429C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面实行工种标签化管理，不同材料与施工方式对应不同技能要求。蒸压加气混凝土砌块砌筑由具备砌体作业证书人员实施；卷材防水施工由经专项培训的防水工操作；人防门安装人员须提供人防工程安装资格证明。工序完成后，施工日志签认栏由操作人、班组长、质检员三方签字，该记录纳入质量追溯档案。</w:t>
      </w:r>
    </w:p>
    <w:p w14:paraId="55CD99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中人员动态信息与现场实际保持同步。报表包含各作业面在岗人数、工种分布、出勤时长、换岗记录及离场原因，附定点摄影图片佐证。监理例会前，管理人员依据报表核查人员变动是否影响关键线路作业，对连续缺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2日的工种启动替补机制。</w:t>
      </w:r>
    </w:p>
    <w:p w14:paraId="72F489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信息更新与工程质量检验形成联动。材料样品报送、隐蔽工程验收、结构实体检测等节点，要求对应工序操作人签字确认。若某批次混凝土试块检测不合格，系统自动追溯当日浇筑作业人员名单，启动复核培训记录与操作规范执行情况。信息流贯穿进场、作业、验收全过程，不依赖人工台账汇总。</w:t>
      </w:r>
    </w:p>
    <w:p w14:paraId="6CDD2B7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考勤与绩效考核</w:t>
      </w:r>
    </w:p>
    <w:p w14:paraId="5269BE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开挖、人防门安装、屋面防水层铺设等工序对连续作业依赖性强。现场实行三班轮值，重点保障钢筋绑扎、混凝土浇筑、卷材铺贴等不可中断作业段的人力配置。关键岗位如塔吊司机、人防门调试员、防水施工班组长须全程在岗，交接班记录同步录入数字考勤系统，确保工序衔接无空档。夜间施工时段安排专职安全员与质检员驻点巡视，考勤数据与施工日志、监理影像记录交叉印证。</w:t>
      </w:r>
    </w:p>
    <w:p w14:paraId="35346F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考勤终端布设于主出入口、地下通道口、塔吊操作室及各单体楼首层通道，实时采集人员进出信息。数据每小时同步至监理管理平台，缺勤</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2小时即触发预警，项目部须在4小时内提交说明并落实补位安排。考勤异常情况纳入周进度例会通报事项，与班组结算挂钩，避免因人员缺位延误模板拆除、砌体施工等后续工序。</w:t>
      </w:r>
    </w:p>
    <w:p w14:paraId="663809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班组与消防管道班组面对的质量控制要求存在差异。前者侧重基层处理与面层平整，后者强调支吊架间距与接口密封。考核指标按工序特性差异化设置，不统一采用出勤率或工时数评价。现场以实际完成面为基准，每日统计各班组作业面的验收一次合格率，作为绩效核定的</w:t>
      </w:r>
      <w:r>
        <w:rPr>
          <w:rFonts w:hint="eastAsia" w:ascii="宋体" w:hAnsi="宋体" w:eastAsia="宋体" w:cs="宋体"/>
          <w:bCs w:val="0"/>
          <w:iCs w:val="0"/>
          <w:sz w:val="28"/>
          <w:szCs w:val="28"/>
          <w:highlight w:val="none"/>
          <w:lang w:eastAsia="zh-CN"/>
        </w:rPr>
        <w:t>主要</w:t>
      </w:r>
      <w:r>
        <w:rPr>
          <w:rFonts w:hint="eastAsia" w:ascii="宋体" w:hAnsi="宋体" w:eastAsia="宋体" w:cs="宋体"/>
          <w:bCs w:val="0"/>
          <w:iCs w:val="0"/>
          <w:sz w:val="28"/>
          <w:szCs w:val="28"/>
          <w:highlight w:val="none"/>
        </w:rPr>
        <w:t>依据。</w:t>
      </w:r>
    </w:p>
    <w:p w14:paraId="4BAFB2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抹灰空鼓率、喷淋支吊架间距合格率、防火门启闭一致性列为核心考核项。每项由班组自检、工长复核、监理抽检三级验证，数据当日录入质量管理平台。连续三日单项合格率低于92%的班组启动工艺复训；连续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月综合合格率超96%的班组在材料领用、机械调配上</w:t>
      </w:r>
      <w:r>
        <w:rPr>
          <w:rFonts w:hint="eastAsia" w:ascii="宋体" w:hAnsi="宋体" w:eastAsia="宋体" w:cs="宋体"/>
          <w:bCs w:val="0"/>
          <w:iCs w:val="0"/>
          <w:sz w:val="28"/>
          <w:szCs w:val="28"/>
          <w:highlight w:val="none"/>
          <w:lang w:eastAsia="zh-CN"/>
        </w:rPr>
        <w:t>享有</w:t>
      </w:r>
      <w:r>
        <w:rPr>
          <w:rFonts w:hint="eastAsia" w:ascii="宋体" w:hAnsi="宋体" w:eastAsia="宋体" w:cs="宋体"/>
          <w:bCs w:val="0"/>
          <w:iCs w:val="0"/>
          <w:sz w:val="28"/>
          <w:szCs w:val="28"/>
          <w:highlight w:val="none"/>
        </w:rPr>
        <w:t>优先权。考核结果直接关联月度绩效发放，不设浮动系数，强化作业行为与质量结果的直接关联。</w:t>
      </w:r>
    </w:p>
    <w:p w14:paraId="468CEB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人员退出与替补</w:t>
      </w:r>
    </w:p>
    <w:p w14:paraId="365E69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按工序完成、岗位资格失效、健康状态异常三类情形执行。工序完成退出对应混凝土结构封顶、砌体分段完成、消防管道试压结束等节点，现场施工员核对清单工程项进度后启动退出流程。岗位资格失效包括特种作业证书过期、人防门安装人员未通过专项考核、消防调试人员未持有效上岗证等情况，由安全部门实时比对证件有效期与工程进度匹配度。健康状态异常退出依据每日晨检与现场巡检记录，突发状况即时启动临时顶岗机制。退出前完成工器具移交、作业面清理、未完事项书面交接，确保后续工序不因人员变动出现空档。</w:t>
      </w:r>
    </w:p>
    <w:p w14:paraId="1F8FE1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补人员启动机制与退出同步触发，响应时限按工种差异分级设定。结构施工类替补人员须24小时内到岗，重点核查钢筋机械连接、植筋工艺实操能力；安装类替补须48小时内到位，优先安排持有防雷接地测试证、消防系统调试证、压力管道作业证人员。到岗后由专业工程师组织现场操作验证，内容包括管材切割坡口处理、卷材搭接边热熔控制、防火阀启闭测试等清单所涉关键动作。验证合格后签署岗位责任确认单，替代效果纳入周进度例会通报内容。</w:t>
      </w:r>
    </w:p>
    <w:p w14:paraId="3246FC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退出与替补全过程形成三类记录：交接清单、能力验证表、监理签认单。交接清单列明作业面状态、剩余材料数量、待处理质量问题及未闭合整改项；能力验证表由专业负责人填写，记录实操项目、判定结果与确认签字；监理签认单在交接完成后24小时内提交，包含退出原因、替补人员信息、验证结论及后续工序安排。所有记录扫描归档，同步录入项目管理平台，周进度报表中单列“人员动态”栏，注明变动原因与闭环状态，确保动态管理可追溯、可复核、可验证。</w:t>
      </w:r>
    </w:p>
    <w:p w14:paraId="0DCBC5A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农民工工资专户</w:t>
      </w:r>
    </w:p>
    <w:p w14:paraId="5A94B9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农民工工资专用账户在中标后5日内完成开设，账户开立单位、总承包单位、开户银行三方签订资金监管协议。工程款中的人工费用比例按合同约定单列，按月足额划转至专户。所有工资发放通过银行代发完成，不经过分包单位账户中转。专户资金仅用于支付本项目农民工工资，不与其他工程款混用。银行按月向项目监管平台上传工资发放记录，监理单位可实时调阅。专户余额变动与施工进度、人员考勤、工序完成量形成联动校验，发现异常拨付或未及时发放情形，自动触发预警并暂停后续工程款支付节点。</w:t>
      </w:r>
    </w:p>
    <w:p w14:paraId="456718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多楼栋同步施工，钢筋、混凝土、砌筑、安装等工种交叉作业频繁，人员流动率高。采用人脸识别考勤终端覆盖所有出入口及主要作业面，考勤数据实时同步至工资专户管理系统。每月10日前完成上月考勤核对、工程量确认及工资核算，25日前完成银行代发。工资表包含工种、班组、作业楼号、施工部位等字段，与清单中“3号楼地上工程”“地下工程”“消防电系统”等作业单元一一对应。未完成实名登记、未绑定专户银行卡的人员，不得进入现场作业。</w:t>
      </w:r>
    </w:p>
    <w:p w14:paraId="4C1F42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开工前即建立工资专户协同机制，将农民工权益保障嵌入治安保卫、文明施工和周边协调全过程。保安人员配合考勤核验与人员进出登记，工地广播每日播报工资发放安排。在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设置农民工权益公示栏，同步张贴工资发放记录、投诉渠道及监管电话。与区劳动监察部门建立直连通道，接受突击核查。工资专户运行情况纳入每周进度例会固定议题，由现场负责人汇报，监理单位确认闭环。</w:t>
      </w:r>
    </w:p>
    <w:p w14:paraId="526409F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现场管理组织体系</w:t>
      </w:r>
    </w:p>
    <w:p w14:paraId="77C7082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三级管理架构</w:t>
      </w:r>
    </w:p>
    <w:p w14:paraId="20BF9F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公司总部支持</w:t>
      </w:r>
    </w:p>
    <w:p w14:paraId="5FE753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部设立危大工程专项组，覆盖项目清单中孔桩成孔、人防门安装、高大模板支撑、消防电系统调试等技术密集环节。该小组由5名具有一级注册结构师、注册电气工程师及人防工程专业资质的专家组成，常驻公司技术中心。施工前完成各危大工程专项方案预审，重点核查基坑支护与回填顺序、人防门框安装与墙体混凝土浇筑衔接、高大模板支架荷载传递路径、消防模块地址编码与系统联动逻辑。方案通过后，专家按施工节点动态派驻现场。</w:t>
      </w:r>
    </w:p>
    <w:p w14:paraId="540567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遇到深基坑支护监测数据异常、人防密闭门铰链预埋偏差、高大模板支架局部沉降等突发情况，专项组2小时内启动远程会诊，8小时内专家抵达现场处置。日常实施双周巡检机制，对混凝土浇筑温度控制、钢筋机械连接抽样复检、消防探测器点位校准等关键工序开展实测复核，形成闭环整改记录。</w:t>
      </w:r>
    </w:p>
    <w:p w14:paraId="55375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技术中心全程介入磷石膏砌块砌筑、膨胀玻化微珠保温砂浆施工等绿色建材应用。中心提供砌块含水率控制指引、保温砂浆刮涂厚度控制要点及抗裂网格布搭接工艺图集，同步组织材料供应商开展现场交底。对于清单中多专业共用的管井、桥架、吊顶内空间，总部BIM中心牵头组织电气、消防、给排水、通风专业开展管线综合协调会，输出三维碰撞检测报告及施工顺序图。</w:t>
      </w:r>
    </w:p>
    <w:p w14:paraId="4648A1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交接前，由总部协调小组召集各专业分包，依据清单工程量与工序逻辑，明确墙面开槽时间窗口、消防喷头安装与吊顶龙骨安装的先后关系、UPVC静音排水管与PP-R给水管的空间避让方案。每次协调会形成界面交接确认单，记录各专业完成时间、预留预埋责任、成品保护要求，该文件同步归档至项目管理平台，作为进度与质量追溯依据。</w:t>
      </w:r>
    </w:p>
    <w:p w14:paraId="6A8BC9C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项目部管理层</w:t>
      </w:r>
    </w:p>
    <w:p w14:paraId="53A46F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执行层设在各单体施工面，覆盖3号楼、4号楼及地下工程区域。人员按施工面配置，实行分区负责制。每个区域配备土建施工员、安装协调员、安全巡查员，直接对接班组作业。混凝土浇筑、砌块砌筑、门窗安装等工序由执行层人员驻点跟进，及时处理模板支设偏差、磷石膏砌块砌筑砂浆饱满度、防火门框垂直度等现场问题。执行层每日汇总作业情况，向专业统筹层反馈材料进场节点、工序衔接堵点与安全风险苗头。</w:t>
      </w:r>
    </w:p>
    <w:p w14:paraId="60908F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磷石膏砌块砌筑与膨胀玻化微珠保温砂浆施工交叉、消防电系统与喷淋管道安装界面复杂等情况，专业统筹层按结构、装饰、安装三大板块配置技术负责人。结构组管控钢筋机械连接质量、植筋拉拔检测、基坑回填密实度；装饰组盯紧抹灰空鼓率、块料镶贴平整度、真石漆成膜效果；安装组协调电气配管与通风风管避让、消防水泵接合器定位与室外管网对接。所有专业问题在24小时内形成处置意见。</w:t>
      </w:r>
    </w:p>
    <w:p w14:paraId="6E6E38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即建立技术决策机制，针对危大工程专项方案开展前置会审；施工中对卷材防水搭接、人防门安装偏差、消防系统联动调试等关键节点组织现场复核；验收前统筹各专业资料归集与系统联调。该层级人员常驻项目部，不兼职其他工程，确保能随时召集专业组召开现场协调会，对周进度例会提出的问题当场拍板，对监理通知单所涉技术争议2小时内出具书面响应。</w:t>
      </w:r>
    </w:p>
    <w:p w14:paraId="66A7B3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工区/专业组层</w:t>
      </w:r>
    </w:p>
    <w:p w14:paraId="6954BB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在</w:t>
      </w:r>
      <w:r>
        <w:rPr>
          <w:rFonts w:hint="eastAsia" w:ascii="宋体" w:hAnsi="宋体" w:eastAsia="宋体" w:cs="宋体"/>
          <w:bCs w:val="0"/>
          <w:iCs w:val="0"/>
          <w:sz w:val="28"/>
          <w:szCs w:val="28"/>
          <w:highlight w:val="none"/>
        </w:rPr>
        <w:t>4号楼地上工程单列一个工区，3号楼地上工程单列一个工区，地下工程单独划为一个工区。三个工区以建筑单体和空间属性为划分基础，覆盖全部施工图与工程量清单所列内容。每个工区具备独立作业面、材料堆场、临时通道及垂直运输条件，边界清晰，互不干扰。</w:t>
      </w:r>
    </w:p>
    <w:p w14:paraId="6BB27B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地下工程涉及基坑、人防、防水等多重界面，作业面复杂，需独立配置资源与管理力量。人防门安装、基础卷材防水、基坑回填等关键工序均集中于该工区，与地上工区形成时间与空间上的错峰安排。</w:t>
      </w:r>
    </w:p>
    <w:p w14:paraId="6105CA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专业组负责混凝土结构、钢筋、砌体及基础工程，涵盖模板支设、钢筋绑扎、磷石膏砌块砌筑、孔桩成孔等作业。装饰装修专业组承担抹灰、贴砖、吊顶、门窗安装、真石漆涂刷及保温隔热施工。安装专业组按系统细分：消防电组负责模块箱安装、探测器布设与系统调试；给排水组专注衬塑管与UPVC管安装；通风组主攻碳钢风管制作、防火阀安装与挡烟垂壁施工。</w:t>
      </w:r>
    </w:p>
    <w:p w14:paraId="0FD6DE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各专业组作业界面按清单条目自然形成，如卷材防水与涂膜防水由不同班组实施，防火卷帘门安装与木质防火门安装分属不同技术序列。组内人员按工序匹配，不交叉承担非本专业任务。</w:t>
      </w:r>
    </w:p>
    <w:p w14:paraId="7082EA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区负责人统筹本区域全部专业组作业，每日组织现场协调，解决交叉施工、工序搭接及材料衔接问题。专业组按工区指令响应，对口提供技术交底与施工计划，确保进度报表所含人员、机械、工程量数据与现场一致。</w:t>
      </w:r>
    </w:p>
    <w:p w14:paraId="372161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由工区负责人带队出席，汇报本区域各专业组完成情况，同步下阶段界面交接要点。安全文明措施落实到每个工区单元，24小时保安、扬尘治理、渣土运输管理均按工区设置专人对接，人防工程、深基坑等专项内容纳入工区日常巡查清单。</w:t>
      </w:r>
    </w:p>
    <w:p w14:paraId="4D07B8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班组执行层</w:t>
      </w:r>
    </w:p>
    <w:p w14:paraId="3A11B6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置钢筋、模板、混凝土、砌筑、抹灰、防水、装饰、安装、人防、机械操作等十余类专业班组。每类班组按4号楼、3号楼及地下工程三线作业需求，分设作业小组，确保生产厂房、仓库、地下停车场、人防地下室等不同功能区域同步展开。班组人员持证上岗率符合工程量清单对应分项要求，其中防水班组具备高分子卷材施工经验，人防门安装班组持有防护设备安装专项培训证明，电气安装班组熟练操作JDG管与桥架配管工艺。</w:t>
      </w:r>
    </w:p>
    <w:p w14:paraId="444AB7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完成后，模板班组当日完成拆除并清运，钢筋班组随即开展二次结构植筋，砌筑班组在24小时内进场施工。抹灰班组紧随砌体完成面开展基层处理，同步协调水电预埋班组完成线盒、套管定位复核。装饰装修阶段，真石漆施工班组与块料镶贴班组按区域划分流水作业，避免交叉污染。给排水UPVC静音管安装与通风碳钢风管施工分层错时进行，减少立体作业干扰。</w:t>
      </w:r>
    </w:p>
    <w:p w14:paraId="3C3B18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地下室施工中，防护密闭门安装班组提前熟悉预埋件位置与吊装路径，按图纸完成密闭胶条嵌填及启闭调试。钢筋工程中电渣压力焊班组全程旁站作业，焊口外观与偏心率符合清单所列连接质量要求。防水施工班组对涂膜与卷材搭接部位实施双人复检，重点管控种植屋面排水板铺设坡度及细石混凝土保护层收面时机。磷石膏砌块砌筑前由班组长组织实操交底，确保灰缝饱满、顶部斜砌角度合规。</w:t>
      </w:r>
    </w:p>
    <w:p w14:paraId="1C4517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劳务分包层</w:t>
      </w:r>
    </w:p>
    <w:p w14:paraId="4EF1C6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按单体独立组织劳务作业，3号楼与4号楼各自形成封闭作业单元，墙体砌筑、抹灰、门窗安装、真石漆施工等工序在单体内闭环完成。地下工程包含人防地下室、地下停车场及基础结构，实行集中作业面管理，基坑开挖、桩基施工、防水层铺设、人防门安装同步推进，与地上工程形成空间错位，减少交叉干扰。</w:t>
      </w:r>
    </w:p>
    <w:p w14:paraId="4CE86B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上主体施工全面展开，各单体钢筋绑扎、混凝土浇筑、砌体施工按层流水推进。人防门、防爆波活门等专用设备安装嵌入地下结构施工节点，避免后期返工。作业面划分兼顾结构完整性与工序连续性，确保材料运输路径与垂直运输设备布设合理。</w:t>
      </w:r>
    </w:p>
    <w:p w14:paraId="5461F6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类劳务班组覆盖混凝土结构、钢筋、砌体、装饰装修、防水、节能及人防附属工程。蒸压加气混凝土砌块与磷石膏砌块砌筑由专项泥工班组承担，抹灰与无机涂料施工实行分区域责任制，屋面防水层铺设由持有防水资质的固定班组完成。</w:t>
      </w:r>
    </w:p>
    <w:p w14:paraId="59318D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类劳务班组按系统细分，电气与防雷接地作业由强电班组负责，消防电系统、喷淋系统、消火栓系统分别配置消防电班组、喷淋班组、消火栓班组，给排水与通风系统由水暖通风班组统筹。UPVC静音管、衬塑管、热镀锌钢管等不同材质管道安装，安排对应经验工人，避免工艺混淆。</w:t>
      </w:r>
    </w:p>
    <w:p w14:paraId="6AD172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及地下结构施工阶段，桩基、垫层、防水、人防门预埋等工序密集，劳务投入达峰值，钢筋工、木工、防水工、人防设备安装工同步进场。主体结构施工转入地上后，木工、钢筋工逐步向各单体转移，泥工班组随结构进度逐层跟进。</w:t>
      </w:r>
    </w:p>
    <w:p w14:paraId="2E7196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与安装工程穿插阶段，抹灰、贴砖、吊顶与消防喷淋、电气配管、给排水立管安装同步开展。真石漆施工安排在门窗框安装完成后进行，避免污染；防火卷帘门安装嵌入门洞收口工序，确保与建筑装修界面衔接。劳务人员按工序完成度动态退场，保障工完料尽场地净。</w:t>
      </w:r>
    </w:p>
    <w:p w14:paraId="42DE0B5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专业分包层</w:t>
      </w:r>
    </w:p>
    <w:p w14:paraId="2283B0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界面按工程量清单所列项目自然形成，不人为切割工序，不叠加作业内容。以功能完整性为前提，将人防门安装、消防电系统调试、通风设备吊装、屋面卷材防水等具备独立验收条件的工程内容划定为分包单元。材料属性差异明显，如内外热镀锌钢管安装与UPVC静音排水管安装，因连接工艺、压力等级、防腐要求不同，分别归入不同分包范围。验收责任边界清晰，例如挡烟垂壁安装完成后即开展防烟性能测试，其数据直接纳入消防验收文件，不依赖主体结构工序结果。</w:t>
      </w:r>
    </w:p>
    <w:p w14:paraId="569FBD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人防工程单列材料与安装方式，密闭门与防护密闭门需按人防图集施工并接受人防质监站专项核查；消防喷淋系统含喷头、水流指示器、末端试水装置等成套设备，调试需联动火灾报警系统；碳钢通风管道与柔性软风管组合安装，涉及防火阀、止回阀等强制认证部件；屋面防水含涂膜与卷材双层设防，需独立闭水试验与第三方检测报告。这些内容在清单中已形成完整技术闭环，作为分包实施基础。</w:t>
      </w:r>
    </w:p>
    <w:p w14:paraId="7A9B1F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须通过三重审核：资质证书覆盖人防、消防、机电安装等专项许可，现场管理人员持有对应专业岗位证书，施工方案已由总包技术部门与监理联合确认。材料进场实行双签收制，分包单位提供出厂合格证与检测报告，总包质量员同步核对清单所列材料类型是否一致，如磷石膏砌块与蒸压加气混凝土砌块不得混用，挤塑聚苯板厚度不得以抗裂砂浆层替代。</w:t>
      </w:r>
    </w:p>
    <w:p w14:paraId="746ACE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按时间顺序管控：材料进场后24小时内完成取样送检，钢筋机械连接接头在混凝土浇筑前完成工艺检验，防水层施工在基层抹灰完成后即组织基层含水率测试。隐蔽工程验收执行“双确认”机制，分包自检合格后提交影像记录，总包质检员与监理共同到场签认。竣工资料按分包工程单独组卷，人防资料与消防电系统调试报告分别装订，不与主体结构资料合并归档，确保责任可追溯、问题可定位。</w:t>
      </w:r>
    </w:p>
    <w:p w14:paraId="5367EC5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职能管理部门设置</w:t>
      </w:r>
    </w:p>
    <w:p w14:paraId="2871E60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w:t>
      </w:r>
    </w:p>
    <w:p w14:paraId="64B0D6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按施工图及工程量清单所列全部内容配置职能模块，覆盖地上厂房、仓库、商铺、地下停车场、人防地下室、配套管理用房及道路管网等实体工程，同步支撑混凝土结构、砌体、装饰装修、屋面防水、建筑节能、门窗安装、油漆涂刷等分部施工。安装工程管理延伸至电气照明、防雷接地、消防电与水系统、给排水、通风空调各子项，包括配管敷设、镀锌钢管安装、UPVC静音管施工、风管制作、防火阀与喷头定位等工序控制。管理触角贯穿材料进场、样板确认、隐蔽验收、试验送检、成品保护全过程，确保每项清单工作有对应管理动作。</w:t>
      </w:r>
    </w:p>
    <w:p w14:paraId="58C37D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清单中涉及的深基坑支护、高大模板支撑、人防门安装、消防系统联动调试、危大工程监测等高风险环节，管理部配置具备同类项目经历的土建、安装、安全专职工程师。人防工程执行专人专岗，负责密闭门、防护密闭门、防爆波活门的安装过程复核与验收资料归集；消防系统设置双岗协作机制，电气与水系统工程师联合参与模块箱安装、喷头布置、消火栓定位及系统调试。扬尘治理、渣土运输、临时设施管理由专职文明施工员每日巡查，确保符合黔建建字〔2018〕606号文件要求。</w:t>
      </w:r>
    </w:p>
    <w:p w14:paraId="7C6FEF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部实行日清、周报、月结运行机制。每日汇总施工部位、作业班组、材料进场、机械运转及安全巡检情况，同步采集定点影像；每周参与监理例会，对进度偏差、质量缺陷、材料代换申请等事项现场响应；每月完成样品封样管理、钢筋机械连接抽检、防水层搭接检查、保温砂浆厚度复测等清单强制性控制动作。出入证管理、保安24小时值守、参观人员登记及安全帽发放由专人对接，确保治安保卫计划落地。所有管理动作留痕，与工程量清单条目形成可追溯对应关系。</w:t>
      </w:r>
    </w:p>
    <w:p w14:paraId="2E657B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技术质量部</w:t>
      </w:r>
    </w:p>
    <w:p w14:paraId="2BFECE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部按项目体量与专业分布设立，配置土建、安装、人防、试验检测四类专业工程师，实行分区负责制。各工程师对口4号楼、3号楼、地下工程及配套附属设施，与施工班组、材料供应商、监理单位建立固定对接关系。部门直接对接项目经理，技术复核与质量验收权限不交叉、不代行。岗位职责明确划分为方案审核、工序巡检、材料见证、资料归集四类职能，覆盖从图纸会审到竣工备案的全过程质量接口。部门办公驻点设于现场办公区，每日开展不少于两次的分区巡检，所有检查记录当天录入项目管理平台。</w:t>
      </w:r>
    </w:p>
    <w:p w14:paraId="457818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施工、钢筋连接、砌体砌筑、抹灰找平、防水层施工等土建工序，实行“样板引路+工序交接+影像留痕”三阶段控制。对挤塑聚苯板保温、真石漆饰面、磷石膏砌块砌筑等专用材料工艺，由技术质量部提前组织工艺验证，确认基层处理、</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、节点收口等要点达标后，方可展开大面积作业。</w:t>
      </w:r>
    </w:p>
    <w:p w14:paraId="5EDD95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喷淋管道支吊架安装、UPVC静音排水管接口处理、防雷引下线焊接等安装类作业，全部执行“技术交底→首件验收→批量复核”流程。对内外热镀锌钢管丝扣连接、柔性软风管绑扎、防火阀启闭测试等易出错环节，设置专岗跟踪，确保功能实现与外观质量同步达标。</w:t>
      </w:r>
    </w:p>
    <w:p w14:paraId="07E452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实行报验登记、外观检查、见证取样三步动作，试验结果未出具前不得用于工程实体。工序验收采用“施工自检→班组互检→技术质量部专检”三级流程，问题清单24小时内下发，整改回复须附现场照片与责任人签字。每周汇总质量偏差数据，结合进度例会通报趋势性问题，同步更新质量通病防治清单。所有验收资料按分部工程归档，与施工日志、影像记录、试验报告一一对应，形成可追溯的质量证据链。</w:t>
      </w:r>
    </w:p>
    <w:p w14:paraId="6A1408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安全环保部</w:t>
      </w:r>
    </w:p>
    <w:p w14:paraId="4E07EE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部设专职负责人，配置土建安全、安装安全、环保管理、文明施工四类岗位，覆盖地上厂房、地下空间、人防单元、管网系统全作业面。岗位职责按施工图与工程量清单内容动态匹配，混凝土浇筑、钢筋连接、幕墙安装、消防电敷设等关键工序设专人盯控。日常运行依托周例会、日巡查、专项检查三级响应机制，对接监理指令与进度报表同步反馈。人员持证上岗率100%，全部完成当地住建部门备案登记。</w:t>
      </w:r>
    </w:p>
    <w:p w14:paraId="7E9035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人防门安装、基础卷材防水、基坑支护、消防水箱就位等多重交叠作业，该部门建立地下风险双控清单。一类管控深基坑开挖与回填过程中的边坡监测、支护变形、降水运行；另一类管控人防密闭门吊装、消防管道穿墙套管封堵、防水层搭接与保护层施工衔接。所有危大工程方案实施前组织交底，现场设置可视化风险警示牌，同步采集声测管埋设、止水带安装、柔性隔离层铺设等工序影像归档。</w:t>
      </w:r>
    </w:p>
    <w:p w14:paraId="026D33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防治落实定型化围挡、雾炮机分区布设、裸土覆盖与渣土车辆密闭运输三项刚性措施。磷石膏砌块与膨胀玻化微珠砂浆进场即检，杜绝现场切割产生粉尘；UPVC静音管与无机涂料组合应用，减少施工噪音与挥发物释放。24小时保安与出入证管理联动，访客登记后配发安全帽并限定活动区域。每日工完料清检查纳入文明施工考核，垃圾存放点定时清运，临时厕所保洁频次不低于每班两次。</w:t>
      </w:r>
    </w:p>
    <w:p w14:paraId="5D91BA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合约商务部</w:t>
      </w:r>
    </w:p>
    <w:p w14:paraId="639047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部设专职合约工程师3名，分别对接3#楼、4#楼地上工程及地下工程三大实施单元。每名工程师全程跟进对应区域的施工图清单分解、工程量复核、材料进场确认与过程签证。地下工程含人防门安装、桩基施工、基坑回填等特殊工序，配置熟悉人防验收及地基规范的合约人员。3#、4#楼装饰装修与地下人防工程并行施工，合约岗位按施工节奏动态调整对接频次，避免签证滞后。所有人员均具备建筑工程类造价师资格，熟悉磷石膏砌块、挤塑聚苯板等新型材料的计价逻辑与验收界面。</w:t>
      </w:r>
    </w:p>
    <w:p w14:paraId="2DB89C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管理落实到岗，对膨胀玻化微珠保温砂浆、真石漆等需封样的材料，合约工程师在监理审批前完成技术资料初审与价格比对。安全文明施工费实行专户管理，每月依据现场抑尘、渣土运输、临时设施维护等实际投入情况，核定使用明细并报备。进度报表中人员、机械、工程量等数据由合约工程师校核，定点摄影照片与施工日志交叉验证，确保与清单工作内容一一对应。门窗安装、消防喷淋、通风风管等专业分项，合约环节同步审核隐蔽验收记录与系统调试报告。</w:t>
      </w:r>
    </w:p>
    <w:p w14:paraId="25E72C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支护与高大模板施工前，合约工程师联合技术、安全部门完成施工方案经济性复核，重点核验支撑材料用量与人工配置是否与清单描述一致。防水层施工、防火卷帘门安装、人防密闭门调试等关键工序，合约人员参与联合验收，确认施工工艺与清单中“涂膜防水”“卷材防水”“防护密闭人防门安装”等条目完全匹配。所有签证资料在72小时内完成内部会签，原始记录、影像、签字齐全后归档，形成从施工行为到计价依据的完整闭环。</w:t>
      </w:r>
    </w:p>
    <w:p w14:paraId="543C14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物资设备部</w:t>
      </w:r>
    </w:p>
    <w:p w14:paraId="66675B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资设备部统筹项目所有材料设备管理，覆盖计划编制、供应商遴选、进场验收、仓储保管、限额领用、余料回收等环节。依据施工进度计划与工程量清单，动态编制月度物资需用计划，重点对接结构工程用钢筋、墙体砌块、保温隔热材料及安装工程用管材线缆。进场材料须按规范取样复检，商品混凝土与自拌混凝土实行双轨检验，墙体砌块按批次查验出厂合格证与抗压性能报告，防水卷材与涂膜材料现场核查断裂延伸率与不透水性。仓储实行分区分类存放，钢筋原材与成品半成品隔离堆码，砌块防雨防潮垫高存放，管材线缆按规格盘卷标识。发放执行限额领料单制度，施工班组按作业面申领，余料当日清点退库，避免现场积压与损耗。</w:t>
      </w:r>
    </w:p>
    <w:p w14:paraId="5FB031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含多类专用设备，包括人防防护设备、消防电控设备、通风系统组件及给排水终端器具。设备到货前七日确认运输方案与吊装条件，到货后核对设备清单、铭牌信息与第三方检测报告，人防密闭门重点查验启闭力矩与密闭性能，消防模块箱检查接口兼容性与防爆认证，风机与防火阀实测运行噪声与启闭响应时间。安装阶段安排专人全程跟进，配合土建预留预埋复核，同步完成设备基础验收与接地测试。调试阶段联合专业分包开展单机试运与系统联调，消防喷淋系统验证末端试水压力，通风系统检测风量平衡与挡烟垂壁动作精度，所有调试数据实时归档并提交监理签认。</w:t>
      </w:r>
    </w:p>
    <w:p w14:paraId="5464BFC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综合办公室</w:t>
      </w:r>
    </w:p>
    <w:p w14:paraId="422DB8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办公室设于项目现场东北角管理用房一层，独立办公区域面积不小于65平方米，内设主任岗1名、协调岗2名、文秘岗2名、档案岗1名。各岗位实行AB角互补机制，确保24小时联络畅通。岗位配置覆盖治安管理计划编制、出入证登记核发、每日晨会组织、参观人员安全帽发放与台账建立等具体事项。所有人员持证上岗，熟悉黔建建字〔2018〕606号文件要求及人防门、消防模块、防雷接地等关键工序协调要点。</w:t>
      </w:r>
    </w:p>
    <w:p w14:paraId="213ECF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配置动态调整，协调岗增配至3名，重点跟进深基坑监测数据报送、渣土运输单位资质核验、临时厕所与垃圾点清运记录归档。岗位职责边界清晰，不交叉重叠，避免因职责模糊导致例会决策执行延迟或治安事件响应滞后。</w:t>
      </w:r>
    </w:p>
    <w:p w14:paraId="62EF2F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收发实行“统一入口、分级处置、闭环反馈”流程。监理指令、设计变更、进度报表由文秘岗统一接收登记，2小时内分发至对应专业组，4小时内反馈执行节点。每周进度例会由主任岗牵头准备会议材料，高级管理人员全程参会，纪要当日签字确认，次日分发至各施工班组并存档。所有会议记录同步录入电子台账系统，关联当日定点摄影照片。</w:t>
      </w:r>
    </w:p>
    <w:p w14:paraId="084648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以天气、人员机械、工程量、质量缺陷为必填项；周报汇总各专业施工进度与偏差原因；月报侧重文明施工落实、扬尘治理措施执行及突发治安事件处置记录。应急联络表张贴于办公室醒目位置，与治安管理机构、联防组织、监理单位、公安驻点保持直通渠道，突发情况30分钟内启动预案联动。</w:t>
      </w:r>
    </w:p>
    <w:p w14:paraId="7E28F1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室配备双线路电话、高速打印机、电子档案柜及施工图纸专用阅图桌。文书用纸、印章管理、会议用品实行定额领用，废纸碎屑当日清运。办公区接入施工现场专用网络，进度报表系统与BIM协同平台数据实时互通。后勤服务由专职人员负责，保障临时厕所保洁、垃圾存放点清运、防遗洒材料运输车辆调度等事务按日落实。</w:t>
      </w:r>
    </w:p>
    <w:p w14:paraId="387C060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管理流程与制度</w:t>
      </w:r>
    </w:p>
    <w:p w14:paraId="7B9455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例会管理制度</w:t>
      </w:r>
    </w:p>
    <w:p w14:paraId="06797E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按层级分设，覆盖不同管理维度。监理人组织的周进度例会为最高协调平台，覆盖全部施工单体及安装专业，重点统筹4号楼与3号楼地上结构施工节奏、地下工程桩基与人防施工穿插、各单体装饰装修与安装管线预埋的界面衔接。日常管理例会由现场执行层组织，聚焦单体工程内部工序推进，如混凝土浇筑与模板拆除的衔接、砌体施工与管线预埋的配合、屋面防水与保温层施工的工序逻辑。</w:t>
      </w:r>
    </w:p>
    <w:p w14:paraId="4E1DFE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级管理人员全程参与周例会，确保设计变更、材料供应、工序冲突等事项当场拍板。涉及人防门安装、消防电系统模块调试、地下防水层施工等关键作业面，相关专业负责人须携带施工图与工序计划到场，同步确认后续三天作业面、资源配置与界面移交条件。例会现场形成明确指令，包括责任主体、完成节点与验证方式，避免指令在层级中衰减。</w:t>
      </w:r>
    </w:p>
    <w:p w14:paraId="225297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议题来源于进度报表、现场巡检、工序报验与定点摄影。混凝土结构浇筑后表面缺陷、砌体灰缝饱满度偏差、消防喷淋支吊架防腐不到位等质量问题，均纳入当周例会通报清单。会议纪要当日签发，明确每项问题的整改措施、责任岗位与验证时限，纪要签字即启动履约约束程序。</w:t>
      </w:r>
    </w:p>
    <w:p w14:paraId="2A5C6C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出现的工序滞后、材料到场延迟、专业间作业面冲突等问题，须在下次例会前完成销项验证。验证以现场影像为基本依据，如防水层施工完成后的闭水试验过程影像、人防门安装完成后的密闭性检测记录、消防水泵接合器安装后的压力测试照片。所有闭环证据归档备查，与进度报表同步提交监理人确认。</w:t>
      </w:r>
    </w:p>
    <w:p w14:paraId="1F65EB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指令闭环流程</w:t>
      </w:r>
    </w:p>
    <w:p w14:paraId="7D9FD0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外部指令均通过项目指挥中心统一签收、编号、登记。指令来源涵盖监理通知单、设计变更单、安全整改单、质量巡查意见及发包人工作联系函，覆盖4号楼、3号楼及地下工程全部作业面。签收后2小时内完成初步分类，技术类指令分发至专业工程师，安全类指令同步抄送专职安全员，进度类指令进入周计划统筹表。每份指令附带原始扫描件及电子台账，确保来源可溯、签收可查、分发可证。清单中涉及的多专业交叉内容，如地下工程防水与人防门安装同步施工，指令接收后由指挥中心组织联合交底，明确界面责任与工序先后。</w:t>
      </w:r>
    </w:p>
    <w:p w14:paraId="10BAA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防水工序启动前，须核对前序工序完成影像、材料报审记录及监理签字确认单。清单所列“涂膜防水”“卷材防水”“柔性隔离层”等工序，均设置指令分解清单，将一道指令细化为若干执行动作节点。例如，监理下发“屋面防水整改指令”，立即拆解为基层处理复核、涂膜厚度实测、卷材搭接检查、保护层强度抽检四步动作，每步动作对应清单中具体子目，由施工员在移动终端确认执行状态。</w:t>
      </w:r>
    </w:p>
    <w:p w14:paraId="3FA089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动作与指令要求存在时间差，执行过程中同步生成过程证据。钢筋机械连接采用套管连接或螺纹连接时，操作人员须在接头完成当班拍摄三张照片：连接前钢筋端部标识、连接中扭矩扳手读数、连接后外露丝扣数量。照片自动上传至项目管理平台，与当日指令编号自动关联。清单中“电渣压力焊”“植筋”等特殊工艺，另需提供焊机校验记录与拉拔试验报告，作为执行闭环的硬性支撑。</w:t>
      </w:r>
    </w:p>
    <w:p w14:paraId="317A45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于常规工序验收，人防门安装反馈须同步满足三项条件：密闭性能检测报告原件扫描上传、门扇启闭动作视频存档、监理现场签字确认单归档。清单中“密闭人防门”“防护密闭人防门”等设备安装，其指令闭环终点不以安装完成为标志，而以人防专项验收通过为最终节点。所有反馈材料按“一指令一册”装订，纸质档案与电子台账双轨归档，确保每项指令从发出到销号全程可视、全程可控、全程可验。</w:t>
      </w:r>
    </w:p>
    <w:p w14:paraId="6025C75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问题销项机制</w:t>
      </w:r>
    </w:p>
    <w:p w14:paraId="638D59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识别覆盖施工全过程。混凝土浇筑偏差、砌块砌筑灰缝不均、防水层搭接不到位、人防门框安装垂直度超限、消防探测器定位偏移、排水管坡度不足等情形，均纳入问题清单。按影响程度划分为A、B、C三类：A类涉及结构安全或人防功能，须2小时内启动专项整改；B类影响使用功能或验收条件，4小时内制定处置方案；C类属观感或细部瑕疵，当日完成修正。响应路径依托现场管理岗、专业工程师、技术负责人三级联动，避免问题积压或重复发生。</w:t>
      </w:r>
    </w:p>
    <w:p w14:paraId="34AFB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现场巡查</w:t>
      </w:r>
      <w:r>
        <w:rPr>
          <w:rFonts w:hint="eastAsia" w:ascii="宋体" w:hAnsi="宋体" w:eastAsia="宋体" w:cs="宋体"/>
          <w:bCs w:val="0"/>
          <w:iCs w:val="0"/>
          <w:sz w:val="28"/>
          <w:szCs w:val="28"/>
          <w:highlight w:val="none"/>
          <w:lang w:eastAsia="zh-CN"/>
        </w:rPr>
        <w:t>发现的问题及时</w:t>
      </w:r>
      <w:r>
        <w:rPr>
          <w:rFonts w:hint="eastAsia" w:ascii="宋体" w:hAnsi="宋体" w:eastAsia="宋体" w:cs="宋体"/>
          <w:bCs w:val="0"/>
          <w:iCs w:val="0"/>
          <w:sz w:val="28"/>
          <w:szCs w:val="28"/>
          <w:highlight w:val="none"/>
        </w:rPr>
        <w:t>登记于电子销项台账，同步推送至责任工区及专业班组。混凝土结构问题推送至钢筋与模板作业组，防水施工问题推送至防水班组，门窗安装偏差推送至安装组，确保指令直达执行单元。每个问题生成唯一编码，关联施工部位、工序环节、图纸图号及清单子目，便于追溯责任环节。整改反馈须附整改前后影像、监理签认单及工序复检记录，杜绝口头销项、代签代认。</w:t>
      </w:r>
    </w:p>
    <w:p w14:paraId="2B3750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验证以可验证动作作为完成依据。进度报表中单列问题销项栏，附定点摄影比对图；防水层修补后须经蓄水试验并由监理现场签字确认；人防门调试运行须提供启闭时间与密闭性检测记录；消防系统调试完成须提交联动测试报告及报警信号反馈截图。所有验证资料与原始问题单形成闭合链，不得缺失任一环节。</w:t>
      </w:r>
    </w:p>
    <w:p w14:paraId="00E7C1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完成当日归档电子+纸质双套资料。影像资料标注时间、部位、人员；试验检测报告注明取样位置与检测项；封样比对记录留存替代材料与原样并列影像。监理签认栏设“问题描述—整改措施—验证结果”三栏必填，缺项即视为未闭环。全部销项记录同步录入项目管理平台，自动生成周度销项统计与趋势分析，支撑后续施工预控。</w:t>
      </w:r>
    </w:p>
    <w:p w14:paraId="37935C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样板引路制度</w:t>
      </w:r>
    </w:p>
    <w:p w14:paraId="203DB3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砌筑、抹灰挂钢丝网片、屋面防水层施工、铝合金门窗安装、真石漆涂刷、消防喷淋支管定位、通风管道支吊架安装等工序，列入首批样板范围。这些工序在清单中出现频次高、界面交接多、材料类型特定，直接影响后续大面积施工的观感与功能实现。例如磷石膏砌块与传统砌块收缩性不同，须通过样板验证砂浆配比与间歇时间；防水工程中涂膜与卷材并用，样板需同步体现基层处理、节点加强、保护层厚度与衔接方式；真石漆施工须在不同基底上试喷，确认附着力与色差控制效果。</w:t>
      </w:r>
    </w:p>
    <w:p w14:paraId="0E359C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前完成材料报审与工艺交底，所用材料与清单所列一致，HPB300与HRB400钢筋连接方式、内外热镀锌钢管丝接或卡箍连接、膨胀玻化微珠保温砂浆施工厚度等关键控制点，须在交底中明确。样板完成后由监理、建设单位现场实测实量，重点核查砌体灰缝饱满度、抹灰层空鼓率、门窗框固定件间距、消防喷头离墙距离、风管支吊架荷载分布等数据。验收通过后形成影像与文字记录，作为后续施工统一参照。未经确认的样板不得进入大面积实施阶段，同类工序出现偏差须暂停施工，重新制作对应部位样板。</w:t>
      </w:r>
    </w:p>
    <w:p w14:paraId="35DC89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首件验收制度</w:t>
      </w:r>
    </w:p>
    <w:p w14:paraId="4C6DC3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覆盖地下结构钢筋机械连接、人防门安装、防水层施工、静音排水管安装、保温隔热墙面施工等关键项目。施工前依据清单中列明的工艺特征和材料属性确定首件清单，包括但不限于：地下工程中桩基钢筋笼制作安装、基础卷材防水、密闭人防门安装；地上工程中蒸压加气混凝土砌块砌筑、真石漆抹灰面施工、防火卷帘门安装；安装工程中内外热镀锌消防管道连接、消防探测器定位敷设、防雷引下线焊接。涉及结构安全、功能保障、耐久性能或强制验收要求的工序，一律纳入首件管理，不以面积、数量为判定依据，而以施工方式、材料类型、工程部位三者交叉确认。</w:t>
      </w:r>
    </w:p>
    <w:p w14:paraId="1F4520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主体阶段后，首件实施前由施工方编制专项方案，附材料报审表、工艺说明及自检记录，报送监理单位审批。监理组织建设、设计、施工三方现场旁站，对钢筋连接接头外观、防水层搭接宽度、人防门框垂直度、管道支架间距等关键点实测实量。验收通过后签署首件确认单，原始数据存档；未通过则暂停同类工序，分析原因并调整工艺后重新报验。地下工程首件集中在基坑支护完成至顶板回填前完成，地上工程首件随施工层段推进分批次实施，确保每类工艺首次施工均有可追溯的验收依据。</w:t>
      </w:r>
    </w:p>
    <w:p w14:paraId="0E80B9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件验收结果直接指导后续同类施工，未经确认的工艺不得展开批量作业。确认单中明确的构造做法、节点处理、材料铺贴顺序等，转化为后续施工交底内容和现场巡检基准。监理单位依据首件成果核验材料封样、工序报验及隐蔽验收资料，施工方按确认工艺控制砂浆配比、保温层厚度、管道坡度等关键参数。验收资料同步归入样板引路档案，作为质量通病防治、工人实操培训的依据。对同一工艺在不同楼号、不同区域的重复应用，以首件确认为准，避免因施工条件变化导致质量偏差。</w:t>
      </w:r>
    </w:p>
    <w:p w14:paraId="20285A0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交底签认制度</w:t>
      </w:r>
    </w:p>
    <w:p w14:paraId="10F178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内容均纳入交底范围。结构工程中模板支设、钢筋连接、混凝土浇筑，装饰工程中抹灰、贴砖、吊顶安装，安装工程中配管、风管制作、消防系统调试，人防工程中密闭门安装及配套封堵，均在开工前组织专项交底。地下工程基坑开挖与支护、基础防水层施工、人防墙体钢筋绑扎等高风险工序，单独设定交底频次与深度。特殊材料应用，如磷石膏砌块砌筑、膨胀玻化微珠保温砂浆施工、静音排水管安装，明确材料特性与工艺控制要点，确保作业人员掌握差异性操作要求。</w:t>
      </w:r>
    </w:p>
    <w:p w14:paraId="6345B5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项目负责人、施工员、班组长三级交底机制。项目负责人主持大型工序和关键节点交底，施工员负责分部分项技术与安全交底，班组长承担每日班前操作要点交底。交叉作业部位，如钢筋绑扎与电气预埋同步进行、消防喷淋管道与通风风管共用支吊架区域，由施工员牵头组织联合交底。每类交底明确主责人与</w:t>
      </w:r>
      <w:r>
        <w:rPr>
          <w:rFonts w:hint="eastAsia" w:ascii="宋体" w:hAnsi="宋体" w:eastAsia="宋体" w:cs="宋体"/>
          <w:bCs w:val="0"/>
          <w:iCs w:val="0"/>
          <w:sz w:val="28"/>
          <w:szCs w:val="28"/>
          <w:highlight w:val="none"/>
          <w:lang w:eastAsia="zh-CN"/>
        </w:rPr>
        <w:t>接收</w:t>
      </w:r>
      <w:r>
        <w:rPr>
          <w:rFonts w:hint="eastAsia" w:ascii="宋体" w:hAnsi="宋体" w:eastAsia="宋体" w:cs="宋体"/>
          <w:bCs w:val="0"/>
          <w:iCs w:val="0"/>
          <w:sz w:val="28"/>
          <w:szCs w:val="28"/>
          <w:highlight w:val="none"/>
        </w:rPr>
        <w:t>人，确保指令传达到具体操作岗位，避免因职责不清造成工序衔接脱节或质量偏差。</w:t>
      </w:r>
    </w:p>
    <w:p w14:paraId="652B2C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交底活动须形成书面记录并完成签字确认。交底单统一编号、注明施工部位、作业时间、交底内容摘要、问题答疑记录及整改要求。接受交底人员须本人签字，不得代签或补签。交底资料与施工日志、影像记录同步归档，留存不少于工程竣工后两年。监理单位对重点工序交底实施抽查，签字不全、内容缺失、</w:t>
      </w:r>
      <w:r>
        <w:rPr>
          <w:rFonts w:hint="eastAsia" w:ascii="宋体" w:hAnsi="宋体" w:eastAsia="宋体" w:cs="宋体"/>
          <w:bCs w:val="0"/>
          <w:iCs w:val="0"/>
          <w:sz w:val="28"/>
          <w:szCs w:val="28"/>
          <w:highlight w:val="none"/>
          <w:lang w:eastAsia="zh-CN"/>
        </w:rPr>
        <w:t>接收</w:t>
      </w:r>
      <w:r>
        <w:rPr>
          <w:rFonts w:hint="eastAsia" w:ascii="宋体" w:hAnsi="宋体" w:eastAsia="宋体" w:cs="宋体"/>
          <w:bCs w:val="0"/>
          <w:iCs w:val="0"/>
          <w:sz w:val="28"/>
          <w:szCs w:val="28"/>
          <w:highlight w:val="none"/>
        </w:rPr>
        <w:t>人未覆盖全部作业人员的，暂停该部位施工，直至补充完整并重新确认。</w:t>
      </w:r>
    </w:p>
    <w:p w14:paraId="7454420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岗位职责与授权体系</w:t>
      </w:r>
    </w:p>
    <w:p w14:paraId="5FDF807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项目经理授权</w:t>
      </w:r>
    </w:p>
    <w:p w14:paraId="659324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合同管理权</w:t>
      </w:r>
    </w:p>
    <w:p w14:paraId="331407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全面组织现场施工，对混凝土结构、砌体、装饰装修、安装各专业作业面衔接负责。模板支设与钢筋绑扎需同步完成，混凝土浇筑前须确认配合比与振捣工艺；风管制作安装与消防喷淋管道施工存在交叉，须提前协调吊装顺序与支架点位；防火卷帘门安装须与门洞收口、电气联动调试同步推进。所有工序按施工图及清单要求执行，工序转换前完成自检与报验。</w:t>
      </w:r>
    </w:p>
    <w:p w14:paraId="574501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每日晨会汇总砌体施工进度、门窗安装偏差、电气配管完成率，对滞后项现场明确责任人与补救措施。钢梯安装与地沟盖板施工须在主体封顶后15日内完成，确保后续装修与设备进场条件。</w:t>
      </w:r>
    </w:p>
    <w:p w14:paraId="19C975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项目经理对工程材料选用负直接确认责任。蒸压加气混凝土砌块与磷石膏砌块进场</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核验批次合格证及外观质量，抹灰前完成基层挂网与基层处理验收。膨胀玻化微珠保温砂浆施工前，确认搅拌时间、涂布厚度与养护周期；内外热镀锌钢管安装前复核壁厚与镀锌层完整性。</w:t>
      </w:r>
    </w:p>
    <w:p w14:paraId="08DED1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使用替代材料须提前书面说明技术差异与适配性，如以其他类型防火门替代密闭人防门，须提交抗爆性能对比、启闭力检测报告及安装节点图。所有样品封样后，后续进场材料须与封样一致，偏差超限即退场处理。</w:t>
      </w:r>
    </w:p>
    <w:p w14:paraId="5F5540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项目经理直接响应合同约定的进度与质量节点。日进度报表涵盖人员出勤、机械台班、材料进场量、当日完成工程量及天气影响；周报表须附定点摄影，反映抹灰空鼓、贴砖平整度、桥架接地连续性等实测情况。</w:t>
      </w:r>
    </w:p>
    <w:p w14:paraId="0E7603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须就人防门安装偏差、排水管坡度不足、消防探测器位置偏移等问题现场确认整改时限。监理指令签收后24小时内反馈执行方案，涉及签证事项同步提供影像及测量记录。所有变更申请须附工程量计算书与影响分析，不得滞后于工序实施。</w:t>
      </w:r>
    </w:p>
    <w:p w14:paraId="3B0239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资金审批权</w:t>
      </w:r>
    </w:p>
    <w:p w14:paraId="40DEC0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审批严格依据工程量清单执行。所有工程内容、材料选用、施工方式、设备安装均以招标人提供的施工图及清单为准。清单中明确的不可竞争费用，如安全文明施工费，须全额列入投标报价并单独列示。实际支付时，该费用不因工程量调整或市场波动浮动，也不纳入竞争性议价范围。工程变更引起的费用调整，须经监理人与发包人书面确认，并同步更新清单对应条目后方可启动审批流程。任何脱离清单的支付申请，均不符合合同约定基础。</w:t>
      </w:r>
    </w:p>
    <w:p w14:paraId="128380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拨付节奏与工程进度完全同步。按日、周、月提交的进度报表，须包含实际完成工程量、进场材料与机械台班、劳动力投入等量化数据，并附定点摄影证明。监理人依据报表与现场查验结果核定当期应付金额。地下工程、主体结构、装饰装修等不同阶段，对应清单子目完成比例成为审批主要判断依据。进度滞后或质量未达标时，当期资金不予拨付，待整改完成并确认后，顺延审批。</w:t>
      </w:r>
    </w:p>
    <w:p w14:paraId="79D49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资金流向须对应合同约定用途。企业自筹与银行贷款资金已落实并专户管理，确保支付能力持续稳定。安全文明施工费、人防工程专项费用、防雷接地系统费用等具有法定用途的款项，单独建账、专户支出、全程留痕。所有支付凭证须关联具体清单条目编号、施工部位及完成状态，确保每一笔支出可追溯、可验证、可审计。</w:t>
      </w:r>
    </w:p>
    <w:p w14:paraId="4E083C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进度决策权</w:t>
      </w:r>
    </w:p>
    <w:p w14:paraId="54F114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各单体主体封顶、人防设备安装、消防系统安装、屋面防水及节能施工为工期主控线。这些节点直接决定后续装饰装修、设备调试及竣工验收的启动时序。项目经理对主控线进度负第一决策责任，每日核验实际进展与计划偏差，遇滞后立即组织技术、施工、物资部门会商，调整资源配置或优化工序搭接。涉及深基坑支护、高大模板、人防门吊装等危大工程，方案实施前须完成监理审批，现场条件变化时由项目经理签署确认单后方可调整作业安排。主控线调整结果同步更新施工总进度计划，并向监理人报备。</w:t>
      </w:r>
    </w:p>
    <w:p w14:paraId="3738CE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系统同步进场时，土建安装界面、电气与消防电管线、给排水与通风风管的空间冲突频发。项目经理统筹各专业施工界面，依据施工图与工程量清单明确作业先后顺序与交接标准。例如，混凝土结构预留预埋须在模板支设前完成，消防喷淋管道安装须避让吊顶龙骨，通风风管吊装需避开电气桥架路径。所有界面争议由项目经理当日组织现场协调会，形成书面确认单，明确责任界面、完成时限及验收标准。协调结果纳入周进度例会纪要，作为后续工序移交与进度计量的依据。</w:t>
      </w:r>
    </w:p>
    <w:p w14:paraId="778A7F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审批延迟、检测结果未及时出具、连续阴雨影响屋面施工等情形，均触发进度异常响应程序。项目经理在24小时内启动响应，依据清单中对应工程内容确定影响范围，如磷石膏砌块替代审批影响砌体施工段，消防模块箱安装滞后牵连火灾报警系统联调。响应方案须包含替代路径、资源补偿、工期顺延测算，并附技术依据和影像佐证。方案经监理人签字确认后执行，相关调整同步更新月进度报表与施工日志，确保进度数据可追溯、可验证。</w:t>
      </w:r>
    </w:p>
    <w:p w14:paraId="4E6373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质量否决权</w:t>
      </w:r>
    </w:p>
    <w:p w14:paraId="51B011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不满足密闭要求、消防喷淋系统联动响应失效、地下防水层出现贯通性渗漏，这三类情形直接构成质量否决。清单中明确人防工程包含密闭人防门、防护密闭人防门及防爆波活门安装，其密闭性能须经专业检测并出具合格报告；消防电系统与喷淋系统均含调试环节，调试结果须经监理及消防部门书面确认；基础及墙面防水施工覆盖涂膜与卷材两类方式，任一区域出现渗漏点且复检未通过，即视为整体防水失效。此类问题不接受修补替代，不纳入分项验收流程，直接终止该分部工程计量与支付。</w:t>
      </w:r>
    </w:p>
    <w:p w14:paraId="17CCE6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与节能保温施工同样执行否决机制。屋面工程含涂膜防水、卷材防水、柔性隔离层及保护层，任一层次缺失或搭接宽度不足导致闭水试验不合格，即判定屋面防水不合格；建筑节能工程中保温隔热墙面与屋面，若保温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不牢、网格布空鼓或抗裂砂浆开裂，且返工后仍存在三处以上同类缺陷，即认定节能构造失效。这些部位关系建筑长期使用性能，不设整改宽限期，不纳入分户验收范畴。</w:t>
      </w:r>
    </w:p>
    <w:p w14:paraId="2E6DF9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材料未经审批擅自替换、试件未在监理监督下取样送检、样品未按期报送封样，质量否决即启动。清单中对铝合金窗、防火门、挤塑聚苯板等明确要求样品提前28天报审；项目概述规定，涉及结构安全的试块试件须现场取样并送法定检测单位；若出现钢筋连接未做工艺检验、防水材料未附合格证与检测报告、人防门未提供型式检验报告等情况，一律视为质量过程失控。此类情形不以最终实体合格为免责条件。</w:t>
      </w:r>
    </w:p>
    <w:p w14:paraId="3B905C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质量管控失序同样触发否决。进度报表未如实记录质量缺陷、周例会未对已发现的抹灰空鼓、砌体灰缝不饱满、管道支架松动等问题形成整改决议、定点摄影未留存整改前后对比影像，均构成管理失效。项目概述要求日报、周报必须含质量缺陷条目，高级管理人员须在例会上当场确认处置方案。连续两期未体现同类问题闭环，或同一问题三次以上重复出现且无有效措施，即判定质量保证体系失能，触发整体质量否决。</w:t>
      </w:r>
    </w:p>
    <w:p w14:paraId="4C47773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安全处置权</w:t>
      </w:r>
    </w:p>
    <w:p w14:paraId="06C013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处置权严格依据《危险性较大的分部分项工程安全管理规定》及贵州省实施细则执行，不是孤立授权，而是项目现场管理体系的法定环节。治安管理机构与联防组织同步建立，24小时保安力量按区域布防，出入证制度与参观人员登记管理同步实施。所有危险性较大工程专项施工方案经论证审批后，处置触发条件、响应流程、责任接口已明确写入方案并报监理确认。</w:t>
      </w:r>
    </w:p>
    <w:p w14:paraId="0E0DE3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权限包含暂停施工作业、组织人员疏散、临时封闭危险区域三项基本动作，调用现场安全设施与应急资源不受日常工序流程约束。但所有处置行为须在执行后30分钟内向监理人提交书面说明，涉及结构安全或人防功能的紧急操作，同步启动建设单位联络机制。处置决定不替代后续整改方案审批，也不免除按规范补报资料义务。</w:t>
      </w:r>
    </w:p>
    <w:p w14:paraId="23DCC8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基坑监测数据出现异常波动，或人防地下室防水层施工中发现渗漏迹象，或防火卷帘门安装后联动测试未达标，现场负责人即启动处置权。钢筋植筋作业中遇地质突变、模板支设高度超限、地下工程防水卷材搭接异常等情况，均设定明确阈值作为响应启动条件。</w:t>
      </w:r>
    </w:p>
    <w:p w14:paraId="65AFED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动作与清单工程内容直接对应：基坑异常时立即中止周边土方开挖并加固支护；人防门未闭合或密封失效时，同步关闭相邻防爆波活门并启动临时封堵；防火门开启状态异常时，联动切断相关区域电源并通知消防电系统复位。每次响应后，定点摄影记录现场状态，同步更新进度报表中安全事件栏，确保处置过程可追溯、可验证、可复盘。</w:t>
      </w:r>
    </w:p>
    <w:p w14:paraId="07B291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分包选用权</w:t>
      </w:r>
    </w:p>
    <w:p w14:paraId="2B9A64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选用严格对应工程量清单所列专业工程内容。地下工程中的人防门安装、消防电系统模块箱与探测器安装、消防水喷淋及消火栓管道安装、给排水系统UPVC静音管与衬塑管敷设、通风系统碳钢风管及防火阀安装、电气系统配管桥架与防雷接地施工，均纳入分包实施范畴。此类工作具有专项资质要求或工艺特殊性，清单已明确其独立施工界面与材料属性，不与主体结构、装饰装修等总承包内容交叉重叠。分包边界以施工图与清单条目为准，避免因理解偏差导致职责错位。</w:t>
      </w:r>
    </w:p>
    <w:p w14:paraId="1F1D17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地下人防门安装须持人防工程防护设备安装资质，消防系统调试须具备消防设施操作资格，通风风管制作安装需机电工程施工总承包资质。所有分包内容均未脱离清单项下工程实体，不扩大也不缩小作业范围。</w:t>
      </w:r>
    </w:p>
    <w:p w14:paraId="383131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完成资质核验、业绩审查及信用记录比对，重点核查人防、消防、机电安装等对应专项资质有效期与许可范围。分包合同签订后，与总包施工组织设计同步编制专项施工方案，涉及深基坑支护、高大模板、人防门吊装等危险性较大工程，须经监理审批后方可实施。</w:t>
      </w:r>
    </w:p>
    <w:p w14:paraId="20CC18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中，分包单位技术负责人列席，汇报材料进场、工序衔接、问题处置进展。人防门框预埋、消防管道穿墙套管、通风防火阀定位等关键接口部位，由总包牵头组织联合交底与复核。分包工程验收执行“先自检、再报验、后签认”流程，隐蔽部位留存影像资料，与监理同步确认。所有分包作业均纳入安全文明施工统一管理，服从现场24小时保安、出入证及扬尘治理统一调度。</w:t>
      </w:r>
    </w:p>
    <w:p w14:paraId="43F3C64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技术质量授权</w:t>
      </w:r>
    </w:p>
    <w:p w14:paraId="3D4383A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图纸会审权</w:t>
      </w:r>
    </w:p>
    <w:p w14:paraId="0A4642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覆盖全部单体建筑及配套工程。4号楼、3号楼地上结构，地下停车场、人防地下室、配套管理用房等单体均纳入会审范围。建筑、结构、给排水、电气、消防、通风空调各专业图纸同步比对，确保尺寸定位、标高衔接、预留预埋点位一致。地下工程中桩基与底板、人防门框与结构剪力墙、消防水池与周边防水层等界面关系，全部列入会审清单。</w:t>
      </w:r>
    </w:p>
    <w:p w14:paraId="3E23DB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涉及的全部系统均参与会审。消防电系统与照明系统共用桥架路径，喷淋支管与吊顶龙骨安装空间需提前核定。雨水管与污水管在地下车库内共沟敷设段，管材规格与支吊架设置方式一并复核。综合管网与道路工程交叉区域，管井位置与路面结构层厚度匹配性纳入会审记录。</w:t>
      </w:r>
    </w:p>
    <w:p w14:paraId="6B1BDB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节点冲突是图纸会审重点。蒸压加气混凝土砌块墙体中，消防电套管预埋深度与砌块模数不匹配时，调整砌筑排布或增设混凝土加强带。铝合金门窗洞口尺寸与外墙保温层厚度叠加后，窗框安装完成面与室内抹灰面收口关系需现场实测确认。卷材防水收口与不锈钢护窗栏杆立柱基座存在重叠，栏杆预埋件位置须避开防水层薄弱区。</w:t>
      </w:r>
    </w:p>
    <w:p w14:paraId="66591D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材料适配性纳入会审环节。磷石膏砌块用于内隔墙时，其砌筑砂浆配比与抹灰层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需匹配。膨胀玻化微珠保温砂浆用于外墙外保温，图纸中构造层次与当地气候条件下的透气性、抗裂性要求对照复核。挤塑聚苯板在屋面与地下工程中使用部位不同，防火等级与保护层做法差异同步审查。</w:t>
      </w:r>
    </w:p>
    <w:p w14:paraId="2EA406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问题实行分类分级响应。一般性疑问由技术负责人在会审纪要中直接答复；涉及结构安全或人防功能的，3日内提交专项验算或方案报监理审批。所有问题反馈附定点摄影与图纸索引页码，问题清单与整改状态纳入周进度报表同步报送。</w:t>
      </w:r>
    </w:p>
    <w:p w14:paraId="6C2AE1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闭环管理贯穿会审全过程。会审记录经建设单位、设计单位、监理单位、施工单位四方签字确认后生效，作为施工依据。图纸修改部分在施工图上加盖“图纸会审确认章”，电子版同步更新至项目协同平台。会审中提出的优化建议，经设计单位书面确认后方可实施，变更手续同步归档。</w:t>
      </w:r>
    </w:p>
    <w:p w14:paraId="13A497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方案审批权</w:t>
      </w:r>
    </w:p>
    <w:p w14:paraId="046A9A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编制严格对照清单所列工程内容进行专业归类。混凝土结构、钢筋连接、砌体砌筑、防水施工、人防门安装、消防系统调试、节能保温等均设独立技术方案。其中，涉及基坑开挖、高大模板支撑、人防结构施工、消防电系统联动等清单明确指向的危大工程，执行住建部37号令及贵州省实施细则，单独编制专项施工方案并组织专家论证。其余常规分部分项工程，按施工图及清单工艺要求编制通用技术方案。方案内容覆盖材料选用逻辑、工序衔接节点、质量控制点设置及常见问题应对措施，不脱离清单中蒸压加气混凝土砌块、磷石膏砌块、无机涂料、内外热镀锌钢管等实际材料应用背景。</w:t>
      </w:r>
    </w:p>
    <w:p w14:paraId="2C0E7A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编制同步响应材料与工艺的地域适配特征。磷石膏砌块砌筑方案明确砂浆类型与砌筑节奏控制要点，避免空鼓开裂；真石漆施工方案细化基层抹灰平整度、分格缝设置与喷涂遍数；消防喷淋系统方案结合内外热镀锌钢管连接方式，明确套丝质量、支吊架间距及水压试验分段要求；节能保温方案围绕膨胀玻化微珠砂浆与挤塑聚苯板复合构造，规定界面处理、分层抹灰厚度及抗裂网格布搭接方式。</w:t>
      </w:r>
    </w:p>
    <w:p w14:paraId="7AC0F0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执行“编制—内部复核—监理审核—建设单位确认—现场交底—执行归档”六步流程。所有方案由项目技术负责人牵头编制，经项目总工复核、公司技术管理部门审定后提交监理。危大工程专项方案在监理初审后，按要求组织专家论证并根据意见修改。建设单位对涉及人防、消防、节能等重点内容的方案进行最终确认。审批过程全程留痕，电子台账与纸质文件同步归档，确保可追溯。交底记录须由班组长签字确认，作为工序启动依据。</w:t>
      </w:r>
    </w:p>
    <w:p w14:paraId="081980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执行与关键施工节点刚性绑定。防水层施工前，涂膜与卷材复合方案须完成审批并交底；人防门安装前，密闭门、防护密闭门安装工艺及预埋件定位方案须取得监理与人防主管部门联合确认；消防系统调试前，电系统与水系统联动调试方案须经消防技术服务机构预评估。每道工序启动均以对应方案审批完成为前置条件，现场不得擅自调整工艺或材料替代，保障施工行为始终受控于审批体系。</w:t>
      </w:r>
    </w:p>
    <w:p w14:paraId="6C0E7B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材料验收权</w:t>
      </w:r>
    </w:p>
    <w:p w14:paraId="007C1A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的验收权行使，以样品报送和封样确认为起点。清单明确要求真石漆、无机涂料、木质防火门、密闭人防门等材料须提前28天报送监理人审批。报送内容包括种类、规格、数量及对应技术参数说明，经审批通过后形成封样件，作为后续进场材料比对的唯一实物依据。封样件存放于监理指定场所，由双方签字确认保管责任。所有进场材料须与封样外观、质感、标识一致，偏差超出允许范围的，立即退场处理。此环节不依赖事后检验，而是将质量控制关口前移至材料源头确认阶段。</w:t>
      </w:r>
    </w:p>
    <w:p w14:paraId="751E00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材料使用前须履行专项报审程序。当原定材料因供应、技术或政策原因需变更时，须在计划进场前28天提交书面申请，附被替代与替代材料的性能对比、适用性说明、价格差异及施工适配分析。审批通过后方可采购，未经批准擅自替换的，按合同约定承担返工及工期延误责任。该流程确保材料体系变更受控，避免以次充好或功能错配。</w:t>
      </w:r>
    </w:p>
    <w:p w14:paraId="57F249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抵达现场后，由专业人员依据清单所列品类开展即时核验。混凝土、钢筋、砌块、管材、保温砂浆等大宗材料，逐车查验出厂合格证、检测报告、出厂日期与批号一致性，核对运输单与实际到货规格是否吻合。外观检查包括表面平整度、色泽均匀性、包装密封状态及有无受潮、锈蚀、破损等影响使用的缺陷。验收记录当场填写，监理签字确认后方可卸货。</w:t>
      </w:r>
    </w:p>
    <w:p w14:paraId="35194C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安装类材料同步验证配套辅材适配性。例如内外热镀锌钢管进场时，同步检查配套管件、法兰、垫片的材质与防腐等级；UPVC静音排水管进场时，核对</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型号与管材匹配说明；碳钢通风管道到场后，查验法兰螺栓规格、密封垫材质是否满足系统承压与防火要求。辅材缺失或不匹配的，整批材料不予接收，从源头保障系统安装质量稳定性。</w:t>
      </w:r>
    </w:p>
    <w:p w14:paraId="38F01D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样板确认权</w:t>
      </w:r>
    </w:p>
    <w:p w14:paraId="5E522E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列入清单的装饰面层材料均须报样，包括真石漆、无机涂料、铝合金门窗、木质防火门、不锈钢护窗栏杆。保温系统所用膨胀玻化微珠砂浆、挤塑聚苯板，以及给排水与消防系统中的UPVC静音管、PP-R管、内外热镀锌钢管，全部纳入报样清单。磷石膏砌块与蒸压加气混凝土砌块作为主体砌体材料，同样执行样品报送。报送类别覆盖面层观感、构造性能、防火等级与耐久性特征，不以施工部位区分，不因材料批量大小减免。</w:t>
      </w:r>
    </w:p>
    <w:p w14:paraId="570128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须按约定种类、规格、数量提前28天报送监理人。报送方式为实物封存加影像记录，每套样品附材料出厂合格证、检测报告及技术参数说明。监理人在收到后7个工作日内完成审批，逾期未回复视为初步认可，但不豁免后续进场检验责任。审批通过后，由监理、建设、施工三方共同签封，封样留存于项目现场专用样品室。</w:t>
      </w:r>
    </w:p>
    <w:p w14:paraId="25C2BD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封样结果直接约束后续所有同类材料进场验收与工序实施。进场材料外观、色泽、纹理、接缝处理须与封样一致；物理性能指标以封样对应批次检测报告为基准；施工工艺中涉及的涂刷遍数、</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方式、安装固定节点，均以封样样板所体现的构造为执行依据。未按封样实施的部位，监理有权要求返工。</w:t>
      </w:r>
    </w:p>
    <w:p w14:paraId="61B49C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替代须提前28天书面提出申请，附被替代物与替代品的性能对比、价格差异、施工适应性说明。替代样品单独报审，未获书面批准前，不得用于任何部位。现场抽检以封样为唯一比对基准，监理可随时抽查已施工面层与库存材料，发现偏差立即停工整改。封样室每日登记进出记录，样品状态每周核对，确保全程可追溯。</w:t>
      </w:r>
    </w:p>
    <w:p w14:paraId="54F36E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隐蔽验收权</w:t>
      </w:r>
    </w:p>
    <w:p w14:paraId="166D6D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作业均须提前报验。施工进入地下结构阶段后，孔桩成孔、钢筋笼安装、基础垫层铺设、防水层施工、套管预埋、接地引下线敷设等工序，均在实施前完成报验点梳理。技术负责人对照施工图与工程量清单，逐项明确需验收部位。例如钢筋笼吊装就位后、混凝土浇筑前，必须完成隐蔽验收手续；防水层铺设完成、保护层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经监理现场确认。报验部位覆盖地基基础、地下防水、管线预埋、人防门框安装等全部清单所列隐蔽内容，不遗漏任何施工界面交接点。</w:t>
      </w:r>
    </w:p>
    <w:p w14:paraId="3CCFAB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实行现场即时确认制。每道工序完成即同步整理影像记录，标注时间、部位、作业人员及关键参数。监理人员到场后，重点核查钢筋规格与连接方式、防水层搭接与收头处理、套管位置与封堵质量、接地焊接点完整性。涉及结构安全的试件取样，在监理监督下完成，并送法定检测单位。验收不合格项当场签发整改通</w:t>
      </w:r>
      <w:r>
        <w:rPr>
          <w:rFonts w:hint="eastAsia" w:ascii="宋体" w:hAnsi="宋体" w:eastAsia="宋体" w:cs="宋体"/>
          <w:bCs w:val="0"/>
          <w:iCs w:val="0"/>
          <w:sz w:val="28"/>
          <w:szCs w:val="28"/>
          <w:highlight w:val="none"/>
          <w:lang w:eastAsia="zh-CN"/>
        </w:rPr>
        <w:t>知书</w:t>
      </w:r>
      <w:r>
        <w:rPr>
          <w:rFonts w:hint="eastAsia" w:ascii="宋体" w:hAnsi="宋体" w:eastAsia="宋体" w:cs="宋体"/>
          <w:bCs w:val="0"/>
          <w:iCs w:val="0"/>
          <w:sz w:val="28"/>
          <w:szCs w:val="28"/>
          <w:highlight w:val="none"/>
        </w:rPr>
        <w:t>，整改后重新报验。所有验收过程不得滞后于实体进度，严禁隐蔽后补签、补录。</w:t>
      </w:r>
    </w:p>
    <w:p w14:paraId="5F39519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验收资料与施工进度动态匹配。影像资料、检验批记录、材料报审表、试验报告等，须在验收当日归档并上传至项目管理平台。资料内容涵盖钢筋工程、防水工程、电气配管、人防设施安装等全部清单子目。材料代换或工艺调整时，同步提交对比说明与审批文件，确保验收依据连续有效。整改闭环记录完整保存，包括问题描述、处理措施、复验结果及签字确认。资料移交前完成三级校核，确保文字、数据、影像三者一致。</w:t>
      </w:r>
    </w:p>
    <w:p w14:paraId="7C98189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安全环保授权</w:t>
      </w:r>
    </w:p>
    <w:p w14:paraId="1B46758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隐患停工权</w:t>
      </w:r>
    </w:p>
    <w:p w14:paraId="22AAF8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基坑支护结构出现异常位移或支护桩渗水时，现场立即停止土方开挖与后续钢筋笼吊装作业。地下工程中，灌注桩声测管安装未按图固定、防水卷材搭接宽度不足、人防门预埋件位置偏差超限，均构成即时停工条件。地上工程中，高大模板支撑体系立杆间距超差、钢梯安装未完成临时固定、屋面排水板铺设后未覆盖保护层即进入下道工序，须同步中止作业。这些情形直接关联结构安全与使用功能，不依赖主观判断，以工序节点与实体状态为唯一判定依据。</w:t>
      </w:r>
    </w:p>
    <w:p w14:paraId="79C2A9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安全员发现隐患后，须在15分钟内向项目负责人与监理人同步报送书面停工通知，同步封闭作业区域并设置隔离警示。当日进度报表中单列隐患处置栏，附定点摄影及定位描述，纳入每周监理例会专项审议。24小时保安对停工区域实施物理管控，仅持监理签发的复工令方可解除出入限制。所有停工指令留存影像与签字记录，与施工日志、监理日志形成三方印证，未经监理人签字确认不得恢复作业。</w:t>
      </w:r>
    </w:p>
    <w:p w14:paraId="570CEA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复工前须完成技术复核与现场验证双重确认。基坑回填前，需由检测单位出具支护结构位移监测合格报告；高大模板拆除前，须提供混凝土同条件试块强度达标证明及支撑体系验收签字表；消防管道试压后，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查支吊架牢固性与焊缝外观质量。人防门安装完成，须通过密闭性能初检并留存影像。每项复工条件均对应清单中具体施工条目，确认无误后由监理人签发复工令，指令同步上传至项目管理平台留痕。</w:t>
      </w:r>
    </w:p>
    <w:p w14:paraId="4C551C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危大工程审批权</w:t>
      </w:r>
    </w:p>
    <w:p w14:paraId="548327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识别依据来自住建部37号令及贵州省实施细则，结合施工图与工程量清单所列内容逐项比对。清单中地下工程列明基坑开挖、孔桩成孔、灌注桩施工、人防门安装等作业内容，均纳入危大工程清单管理范畴。高大模板支撑体系虽未单列，但混凝土结构工程中模板支设涉及多层厂房及地下停车场顶板施工，支撑高度与跨度符合危大判定标准。各类作业均按深度、规模、工艺复杂度分类归档，不遗漏、不扩大、不替代。</w:t>
      </w:r>
    </w:p>
    <w:p w14:paraId="2E36BB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中，基坑开挖深度超过5米且邻近安置房，属于超规模危大工程；灌注桩施工涉及岩层钻进与钢筋笼吊装，存在塌孔与吊装失稳风险；人防门安装需整体吊装密闭门扇并嵌入防护墙体，吊点设置与墙体强度需专项验算。磷石膏砌块砌筑虽属常规工序，但人防密闭通道内墙体抹灰厚度与抗裂砂浆配比影响密闭性能，也纳入危大管理延伸控制点。</w:t>
      </w:r>
    </w:p>
    <w:p w14:paraId="357692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批流程执行保障贯穿方案编制、专家论证、审批备案、过程监管四个环节。所有危大工程均在施工前完成专项施工方案编制，内容涵盖工艺流程、荷载计算、监测点布设、应急响应。方案完成后7日内组织专家论证，专家人数不少于5人，且含岩土、结构、设备安装等领域代表。论证通过后5日内报监理人及建设单位审批，同步向属地住建部门备案。</w:t>
      </w:r>
    </w:p>
    <w:p w14:paraId="3FE956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方案审批通过后，现场严格按方案执行。基坑支护施工与开挖同步监测，每日汇总位移与沉降数据；灌注桩钢筋笼吊装前复核吊具与吊点焊接质量；人防门安装使用专用吊装工装，吊装过程全程录像存档。监理单位全过程旁站，关键工序验收签字留痕。所有危大工程资料单独组卷，与进度报表同步提交，确保审批闭环可追溯、过程受控不脱节。</w:t>
      </w:r>
    </w:p>
    <w:p w14:paraId="4FA13E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文明施工处罚权</w:t>
      </w:r>
    </w:p>
    <w:p w14:paraId="757ABB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物料须分类堆放，码放高度符合安全要求，堆场地面须硬化或铺垫，防止泥浆外溢。散体材料采取覆盖措施，裸露土方实施密目网遮盖或绿化覆盖。渣土运输车辆须密闭装载，出场前冲洗底盘及车身，严禁带泥上路。运输单位须具备合法资质与道路运输许可，车辆行驶路线、时间接受统一调度。道路硬化区域以外的施工通道，每日安排专人洒水降尘，遇干燥大风天气增加频次。施工围挡保持整洁稳固，围挡外侧无建筑垃圾、无乱张贴、无污水浸漫。</w:t>
      </w:r>
    </w:p>
    <w:p w14:paraId="3B167F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产生的建筑垃圾按类型分类收集，在指定位置集中堆放，当日清运至合法消纳场所。楼层作业面严禁凌空抛洒，运输通道设置封闭式垂直运输设施。混凝土泵送、砂浆搅拌等易扬尘工序，设置局部吸尘或喷雾抑尘装置。工地出入口设置车辆自动冲洗平台及沉淀池，沉淀池定期清理，确保排水不夹带泥沙进入市政管网。临时道路每日清扫，积水及时抽排，防止泥水外流污染公共道路。</w:t>
      </w:r>
    </w:p>
    <w:p w14:paraId="0C248E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出入证管理制度，所有人员凭有效证件进出，访客须登记并佩戴安全帽。保安人员24小时在岗，配备对讲设备与巡逻记录仪，重点监控出入口、材料堆场、危险作业区。临时厕所设置位置合理，数量满足高峰作业需求，每日专人清洁消毒，粪便由有资质单位定时清运。生活区与施工区分隔设置，宿舍内床铺、物品摆放整齐，公共区域</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分类垃圾存放点，垃圾每日清运不滞留。</w:t>
      </w:r>
    </w:p>
    <w:p w14:paraId="0C002A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人员安全教育覆盖全员，教育内容包含文明施工基本规范、岗位行为要求及违规后果说明。作业人员着装统一，佩戴岗位标识，高空作业、电焊等特殊工种持证上岗。现场广播系统定期播放文明施工提示，重点区域设置文明施工警示标牌。工完及时清理作业面，模板、钢筋头、包装物等分类归堆，小型废料入箱，大件废料按计划清运。施工机械停放划定区域，加注、维修作业铺设接油垫，废油集中回收处置。</w:t>
      </w:r>
    </w:p>
    <w:p w14:paraId="24D94C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完成周边既有建构筑物、地下管线、道路及绿化现状影像记录，制定保护方案并报监理审批。基坑开挖、桩基施工期间，对邻近建构筑物实施沉降与倾斜监测，数据异常立即停工核查。扬尘防治严格按黔建建字〔2018〕606号文执行，PM10在线监测设备实时上传数据，超标自动启动雾炮联动响应。施工围挡顶部设置喷淋系统，重点作业区周边布设移动式喷雾机。</w:t>
      </w:r>
    </w:p>
    <w:p w14:paraId="5500B1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既有地下管线区域，采用人工探挖确认走向与埋深，开挖过程设专人监护。临近道路施工设置硬质隔离与夜间警示灯，车辆进出安排交通协管员引导。成品保护覆盖全部工序交接面，混凝土构件采用定型护角，门窗框贴保护膜，地砖铺设后覆盖硬质板材。绿化带、人行道、路灯等市政设施周围设置防撞护栏，施工机械严禁碾压或倚靠。雨季加强排水巡查，防止雨水夹带泥沙冲刷周边环境。</w:t>
      </w:r>
    </w:p>
    <w:p w14:paraId="2F2AB7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扬尘治理权</w:t>
      </w:r>
    </w:p>
    <w:p w14:paraId="2EF580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开挖与回填阶段配置抑尘设备，基坑边缘设置喷淋带，裸土区域采用密目网覆盖。砌块及保温材料进场实行分批卸货、定点堆放，堆场周边设围挡并定时洒水。渣土运输车辆须经冲洗平台出场，车厢密闭且路线避开主干道，运输单位具备合法资质与环保备案。混凝土浇筑、砂浆搅拌、切割打磨等作业同步启动移动雾炮，控制粉尘扩散半径。</w:t>
      </w:r>
    </w:p>
    <w:p w14:paraId="6115B6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贴砖、吊顶安装等装饰作业推行湿法施工，脚手架及操作平台铺设防尘垫。门窗安装与油漆涂刷避开大风时段，真石漆喷涂采用低压雾化装置。所有凿槽、钻孔工序配备吸尘装置，废料随产随清。作业完毕即覆盖未施工面，工完料尽场地净，不隔夜堆放</w:t>
      </w:r>
      <w:r>
        <w:rPr>
          <w:rFonts w:hint="eastAsia" w:ascii="宋体" w:hAnsi="宋体" w:eastAsia="宋体" w:cs="宋体"/>
          <w:bCs w:val="0"/>
          <w:iCs w:val="0"/>
          <w:sz w:val="28"/>
          <w:szCs w:val="28"/>
          <w:highlight w:val="none"/>
          <w:lang w:eastAsia="zh-CN"/>
        </w:rPr>
        <w:t>散装</w:t>
      </w:r>
      <w:r>
        <w:rPr>
          <w:rFonts w:hint="eastAsia" w:ascii="宋体" w:hAnsi="宋体" w:eastAsia="宋体" w:cs="宋体"/>
          <w:bCs w:val="0"/>
          <w:iCs w:val="0"/>
          <w:sz w:val="28"/>
          <w:szCs w:val="28"/>
          <w:highlight w:val="none"/>
        </w:rPr>
        <w:t>物料。</w:t>
      </w:r>
    </w:p>
    <w:p w14:paraId="7C81CC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现场扬尘管控不单靠洒水降尘，</w:t>
      </w:r>
      <w:r>
        <w:rPr>
          <w:rFonts w:hint="eastAsia" w:ascii="宋体" w:hAnsi="宋体" w:eastAsia="宋体" w:cs="宋体"/>
          <w:bCs w:val="0"/>
          <w:iCs w:val="0"/>
          <w:sz w:val="28"/>
          <w:szCs w:val="28"/>
          <w:highlight w:val="none"/>
          <w:lang w:eastAsia="zh-CN"/>
        </w:rPr>
        <w:t>更是</w:t>
      </w:r>
      <w:r>
        <w:rPr>
          <w:rFonts w:hint="eastAsia" w:ascii="宋体" w:hAnsi="宋体" w:eastAsia="宋体" w:cs="宋体"/>
          <w:bCs w:val="0"/>
          <w:iCs w:val="0"/>
          <w:sz w:val="28"/>
          <w:szCs w:val="28"/>
          <w:highlight w:val="none"/>
        </w:rPr>
        <w:t>依托制度化响应机制。每日填报扬尘治理专表，含设备运行状态、覆盖面积、洒水频次、渣土清运量及异常情况。每周进度例会单列扬尘管控议题，施工管理人员须就问题整改当面确认。突发扬尘事件启动三级响应预案，15分钟内完成现场围挡与喷淋，1小时内形成处置简报报送监理。</w:t>
      </w:r>
    </w:p>
    <w:p w14:paraId="72D437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固定雾炮机、移动喷雾车、车辆冲洗平台、PM10在线监测仪等设备专人专管，数据实时接入项目智慧工地平台。24小时保安巡查同步承担抑尘监督职责，重点检查覆盖完整性、冲洗有效性、堆场规范性。保洁人员实行三班倒，道路清扫频次不低于每日四次，垃圾存放点定时消毒并当日清运。</w:t>
      </w:r>
    </w:p>
    <w:p w14:paraId="22DE11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应急处置权</w:t>
      </w:r>
    </w:p>
    <w:p w14:paraId="38C5F5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道密闭门无法正常启闭时，现场技术负责人可直接组织人防设备厂家人员进场检查，同步封闭该通道并启用备用疏散路径。消防水泵接合器周边回填土被雨水冲刷暴露，或UPVC静音排水管接口出现渗漏，施工员有权暂停周边土方作业，启动临时封堵与引流措施，并在2小时内报监理确认后续修复方式。地下工程中，若基坑支护结构出现可见位移或监测数据连续两日超预警值，项目技术负责人立即暂停坑内所有作业，组织现场加固，同步启动第三方复测程序。上述处置行为不需等待书面指令，以现场安全为第一响应准则。</w:t>
      </w:r>
    </w:p>
    <w:p w14:paraId="5991EF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现场发生治安冲突或可疑人员强行闯入，当班保安主管可直接启动临时区域封锁，调用就近巡逻岗实施隔离，同步向项目治安管理机构通报并调取监控录像。混凝土试块或防水材料送检结果未</w:t>
      </w:r>
      <w:r>
        <w:rPr>
          <w:rFonts w:hint="eastAsia" w:ascii="宋体" w:hAnsi="宋体" w:eastAsia="宋体" w:cs="宋体"/>
          <w:bCs w:val="0"/>
          <w:iCs w:val="0"/>
          <w:sz w:val="28"/>
          <w:szCs w:val="28"/>
          <w:highlight w:val="none"/>
          <w:lang w:eastAsia="zh-CN"/>
        </w:rPr>
        <w:t>达到规范要求</w:t>
      </w:r>
      <w:r>
        <w:rPr>
          <w:rFonts w:hint="eastAsia" w:ascii="宋体" w:hAnsi="宋体" w:eastAsia="宋体" w:cs="宋体"/>
          <w:bCs w:val="0"/>
          <w:iCs w:val="0"/>
          <w:sz w:val="28"/>
          <w:szCs w:val="28"/>
          <w:highlight w:val="none"/>
        </w:rPr>
        <w:t>，试验员须当场封存同批次材料，技术负责人有权暂停对应施工段作业，组织复检并调整后续施工顺序。周进度例会前发现关键线路实际进度滞后超5%，施工员可临时调整机械与班组配置，优先保障地下工程与主体结构衔接节点，并在当日下班前提交调整说明。</w:t>
      </w:r>
    </w:p>
    <w:p w14:paraId="1FD25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处置权按三级响应启动：一般问题由施工员直接处置并记录；涉及安全功能失效或影响周边设施的，由技术负责人现场签发《应急指令单》；重大险情启动总监理工程师与建设单位联合确认程序。所有处置过程保留影像与文字记录，同步上传至项目管理平台，形成闭环可追溯。指令单须注明处置依据、实施时间、参与人员与验证结果，监理人在24小时内完成线上确认，逾期未否决视为默认生效。授权行为不替代后续责任认定，但保障风险控制不因流程延迟而扩大。</w:t>
      </w:r>
    </w:p>
    <w:p w14:paraId="1D3AA17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工程管理授权</w:t>
      </w:r>
    </w:p>
    <w:p w14:paraId="6786C5B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进度计划审批权</w:t>
      </w:r>
    </w:p>
    <w:p w14:paraId="10036A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由施工方编制，开工前7天报送监理人审批。报送内容包含总体工期目标、关键线路节点、各楼号施工顺序、地下与地上工程搭接关系、主要材料进场计划及大型设备进出场安排。审批通过后作为合同执行依据，未经书面同意不得擅自调整。</w:t>
      </w:r>
    </w:p>
    <w:p w14:paraId="62969E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提交，日报含当日作业面、人员机械投入、安全质量状况；周报汇总各专业完成量及下周计划；月报附定点摄影照片，反映现场实际进展。每周进度例会由监理人主持，施工方高级管理人员到场，对偏差原因分析、纠偏措施现场确认，会议纪要签字后即具合同约束力。</w:t>
      </w:r>
    </w:p>
    <w:p w14:paraId="2C7EF6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启动，桩基、基坑支护、地下室结构完成后，同步展开4号楼与3号楼地上主体施工。砌体、抹灰、装饰装修按楼层分段推进，安装工程随结构封顶及时插入，管线预埋与设备安装穿插进行。各专业计划按施工图及工程量清单所列内容逐项分解，确保工序逻辑与资源匹配。</w:t>
      </w:r>
    </w:p>
    <w:p w14:paraId="6ED8E1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工期受深基坑支护及监测制约，该部分计划单列审批；地上装饰阶段以4号楼为样板先行实施，验证工艺后推广至3号楼。非关键线路作业安排留有合理弹性，关键线路节点如混凝土浇筑、防水施工、人防门安装等，均设置前置报审环节，确保工序衔接不脱节。</w:t>
      </w:r>
    </w:p>
    <w:p w14:paraId="5B0774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调整须同步更新三级报表，并在例会前24小时提交书面说明。调整依据须包括天气影响、设计变更、材料供应滞后或危大工程实施受阻等实际因素。监理人收到后48小时内反馈意见，重大调整需重新组织专题论证。所有变更记录纳入进度管理台账，与合同工期、违约责任直接挂钩，形成计划编制、执行、纠偏、确认的完整闭环。</w:t>
      </w:r>
    </w:p>
    <w:p w14:paraId="25974D6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工序穿插权</w:t>
      </w:r>
    </w:p>
    <w:p w14:paraId="0281FE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封顶后立即组织砌体施工，采用蒸压加气混凝土砌块与磷石膏砌块分段砌筑，随砌随抹灰，抹灰层达到强度要求时同步开展门窗框安装。铝合金窗与木质防火门安装完成后开展周边塞缝与收口，为后续真石漆与无机涂料施工提供连续作业面。吊顶龙骨安装前完成空调通风管道、消防喷淋支管及电气线管定位，避免返工开槽。块料镶贴与耐磨楼地面施工集中在同一作业区，分片封闭推进，减少交叉污染。保温隔热墙面施工采用膨胀玻化微珠砂浆与抗裂砂浆分层作业，上道工序验收合格即转入下道，缩短层间间歇。</w:t>
      </w:r>
    </w:p>
    <w:p w14:paraId="0F33BF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与地下室外墙防水施工完成，随即开展砖胎膜砌筑与抹灰，为地下配电间、水泵房等设备基础施工创造条件。人防门框安装与混凝土结构同步预留，门扇安装在内墙抹灰完成后展开，确保门洞尺寸与墙体平整度匹配。消防电系统模块箱、探测器底盒、给排水套管均在结构施工阶段预埋定位，避免后期剔凿。UPVC静音排水管与衬塑给水管安装与地下室内墙抹灰、吊顶龙骨安装穿插进行，管道试压与抹灰收口交叉实施。柔性隔离层与排水板铺设完成后及时回填种植土，防止工序倒置影响屋面防水效果。</w:t>
      </w:r>
    </w:p>
    <w:p w14:paraId="4F42C3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资源调配权</w:t>
      </w:r>
    </w:p>
    <w:p w14:paraId="5CB1C0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域统筹以施工分区为基础，同步响应3号楼、4号楼及地下结构的作业面展开节奏。生产厂房与仓储区域优先保障主体结构施工资源，商铺及配套管理用房随进度插入装饰装修队伍，地下停车场与人防地下室集中配置桩基、防水及密闭门安装力量。道路与综合管网穿插在建筑主体封顶后启动，利用各单体间施工间隙组织土方、管材与电力预埋作业。所有区域均按周进度计划动态调整人力与机械投入，确保模板、钢筋、混凝土等通用资源在各作业面间有序流转，避免因单点延误造成整体资源滞留。</w:t>
      </w:r>
    </w:p>
    <w:p w14:paraId="5FC9C1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适配依托工艺特征组织资源序列。钢筋工程按HPB300与HRB400两类材质匹配加工设备与焊接人员，混凝土结构区分商品与自拌供应方式配置泵送与搅拌资源。防水工程根据涂膜与卷材不同工艺安排专职班组，屋面与地下基础防水错开施工窗口。安装工程按系统分组：电气配管与消防电模块同步布线，但喷淋与消火栓管道安装避开同一作业层；给排水UPVC与衬塑管施工分别配置热熔与卡压工具。人防门与普通门窗安装由不同技术班组承担，确保密闭性能与常规功能各自达标。</w:t>
      </w:r>
    </w:p>
    <w:p w14:paraId="022602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动态响应机制围绕计划执行中的变量展开。进度例会每日汇总人员出勤、材料到场、机械运转数据，对滞后工序即时调入备用队伍或设备。材料代换申请触发专项比对流程，同步评估新旧材料在防火、耐久、安装适配性上的差异。危大工程如基坑支护或高大模板施工，提前72小时报备资源增配方案，包括监测仪器、专职巡检人员及应急支撑材料储备。样品封样与现场取样检验结果实时反馈至调度中心，影响施工节奏的偏差在24小时内形成资源再分配指令。</w:t>
      </w:r>
    </w:p>
    <w:p w14:paraId="77A867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界面协调权</w:t>
      </w:r>
    </w:p>
    <w:p w14:paraId="5C529A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结构混凝土施工完成后，由土建单位负责清理基层、修补蜂窝麻面、完成阴角圆弧处理，并组织自检。防水层施工前，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经监理现场查验确认基层干燥、平整、无浮浆、无明水，形成书面移交记录。底板混凝土浇筑与防水卷材铺贴之间留设合理养护期，确保混凝土强度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要求；侧墙及顶板模板拆除后，及时修补对拉螺栓孔，完成基层处理。防水层施工完毕，须进行闭水试验或淋水试验，合格后由防水施工单位提交验收资料，移交至后续保温及保护层作业单位。人防地下室结构与防水交界处，同步落实密闭穿墙套管周边加强处理，严禁后期凿孔破坏防水层。</w:t>
      </w:r>
    </w:p>
    <w:p w14:paraId="39F253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电气、消防、给排水、通风专业管线预埋工作，须在钢筋绑扎完成、模板支设前，由各安装单位配合土建单位完成定位、固定及隐蔽验收。预埋套管、吊环、线盒等构件安装精度须满足后续设备安装要求，偏差超出允许范围由安装单位自行调整。混凝土浇筑前，由安装单位提交预埋资料，土建单位配合复核点位，三方（安装、土建、监理）共同签署隐蔽验收单。浇筑过程中安排专人盯守，防止振捣导致预埋件位移。若因预埋不到位造成结构二次开槽，相关修复及成品保护责任由安装单位承担。</w:t>
      </w:r>
    </w:p>
    <w:p w14:paraId="4A662D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安装前，各专业完成管线综合排布及防火封堵，由安装单位提交点位图，装饰单位按图预留检修口及设备安装空间。门窗框安装与抹灰收口、块料镶贴之间需预留合理工序间隔，确保框体固定牢固、塞缝密实。灯具、开关、探测器、喷头等末端设备安装，须在饰面层完工后、保洁前实施，由装饰单位提供完整饰面基准线及开孔定位依据。安装单位完成末端安装后，对周边饰面污染、划伤负责修复，移交时须经装饰单位签字确认。</w:t>
      </w:r>
    </w:p>
    <w:p w14:paraId="77B0F34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成品保护权</w:t>
      </w:r>
    </w:p>
    <w:p w14:paraId="02A746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区域成品覆盖门窗、吊顶、贴砖、真石漆墙面、防火卷帘门及木质防火门；地下区域包括耐磨楼地面、墙面涂膜防水层、砖胎膜抹灰面、地沟盖板；人防部分涉及密闭人防门、防护密闭门及防爆波活门；安装系统含消防喷头、消火栓箱体、配电箱面板、灯具及开关插座。所有成品在完成验收、未移交前，由施工方承担保护责任。不同区域成品移交节点不同，地上装饰面随楼层验收同步移交，地下防水层在回填前确认，人防设备在专项检测合格后划界。</w:t>
      </w:r>
    </w:p>
    <w:p w14:paraId="068279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铺设后立即覆盖柔性隔离层，细石混凝土保护层浇筑前维持覆盖状态；贴砖完成面设临时防滑垫层，块料踢脚线安装后加设阳角护条；防火门及卷帘门安装后加设硬质护角，门扇表面贴无胶保护膜；喷头、探测器、声光报警器安装后套设专用防护罩，配电箱面板安装后覆盖防尘板。各工序完成后即启动对应保护动作，不滞后于施工节奏。交叉作业期间，对已完工成品采取分区围挡、动态巡查，每日检查保护措施完好性，破损处当日补全，确保保护状态连续有效。</w:t>
      </w:r>
    </w:p>
    <w:p w14:paraId="555FD0F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合约商务授权</w:t>
      </w:r>
    </w:p>
    <w:p w14:paraId="287A88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签证审核权</w:t>
      </w:r>
    </w:p>
    <w:p w14:paraId="2116F9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事项按发生环节明确责任主体。施工单位负责签证发起与原始凭证整理，监理单位承担现场核实与技术初审，建设单位组织合约、技术、成本三方复核，最终由发包人书面确认。审核依据以施工图、清单、技术标准及已批复的专项方案为准，不以口头指令或会议纪要替代。对于清单中已有列项但实施方式调整的情形，如植筋替代预埋、磷石膏砌块替代传统砌块、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施工替代支模，须同步提供工艺对比说明及成本影响分析。</w:t>
      </w:r>
    </w:p>
    <w:p w14:paraId="17CB3F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须附影像记录、测量数据、材料进场证明等支撑材料。所有签证在发生后48小时内完成初审，72小时内形成书面意见。涉及人防门安装定位调整、止水带接头处理、声测管补设等隐蔽工程，须在覆盖前完成联合验收并签字确认。签证流程与进度款申报同步归档，确保过程可溯、权责可查。</w:t>
      </w:r>
    </w:p>
    <w:p w14:paraId="10F1FB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审核把关重点核查是否符合规范强制性条文及专项方案要求。例如挡烟垂壁安装标高变动、消防喷头间距调整、通风管道防火阀设置位置变更等，须对照消防与通风设计说明复核。商务审核把关聚焦计价边界，自拌混凝土与商品混凝土切换、静音排水管代换、膨胀玻化微珠砂浆施工厚度变化等，须明确费用归属及是否纳入不可竞争费。成本审核把关确认工程量计量方式与清单特征描述一致性，如地沟模板施工面积、变形缝嵌缝材料用量、柔性软风管长度等，须以现场实测与图纸比对为基准。</w:t>
      </w:r>
    </w:p>
    <w:p w14:paraId="041DAE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核结论须明确是否计入结算、是否影响工期及是否触发合同条款调整。对存疑事项组织现场踏勘与专题会审，形成书面纪要作为签证附件。所有审核意见同步抄送监理、造价咨询及发包人，确保信息对称、执行统一。</w:t>
      </w:r>
    </w:p>
    <w:p w14:paraId="5B35815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进度款审定权</w:t>
      </w:r>
    </w:p>
    <w:p w14:paraId="0B6D4B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审定以当期实际完成且验收合格的工程量为准。这直接影响付款周期与资金调度安排。4号楼与3号楼主体结构、地下人防区、安装管线等各分项，均按施工图及工程量清单所列内容逐项确认。混凝土浇筑完成面、钢筋绑扎完成段、管道安装通水试验合格区、防水层闭水试验持续时间达标部位，作为当期可计量界面。清单中明确的砌体砂浆砌筑、抹灰完成厚度、吊顶龙骨安装完成度等细节，均纳入现场实测实量范畴，不以图纸预估替代实际完成状态。</w:t>
      </w:r>
    </w:p>
    <w:p w14:paraId="096F08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涉及的蒸压加气混凝土砌块安装、磷石膏砌块砌筑、内外热镀锌钢管敷设、UPVC静音排水管连接等工序，须提供对应工序报验单与监理现场签认。当现场完成某道工序时，同步提交材料进场复试报告、施工日志记录页、关键节点影像资料。这决定当期申报工程量是否进入审定程序，避免因资料不全导致审定延迟。</w:t>
      </w:r>
    </w:p>
    <w:p w14:paraId="09A02E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期进度款申报前，须提交经监理签认的周报表及对应部位定点摄影。报表内容涵盖人员出勤、机械台班、材料消耗、完成工程量、天气影响及质量缺陷整改情况。地下工程进度以基坑开挖深度、桩基检测合格数、人防门框安装完成度为节点依据；地上工程以楼层混凝土浇筑完成、砌体完成层、门窗框安装完成区为计量基准。监理人主持的每周进度例会纪要，经双方签字后即为当期付款依据之一。</w:t>
      </w:r>
    </w:p>
    <w:p w14:paraId="4CECC3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常规报量不同，本项目要求同步附当日施工机械进场记录、材料进场验收单、监理旁站签字页。审定启动后五个工作日内，建设单位、监理单位、施工单位完成三方会审，形成书面审定意见。若存在异议，须在两日内提交补充佐证资料，逾期未补则按已签认量执行。安全文明施工费作为固定金额，随当期进度款同比例支付，不单独列示或延后拨付。</w:t>
      </w:r>
    </w:p>
    <w:p w14:paraId="341620C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索赔处理权</w:t>
      </w:r>
    </w:p>
    <w:p w14:paraId="40E692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遇不明管线，或基坑开挖揭示与地勘不符的岩层变化，执行方立即停止作业，同步通知监理人与发包人，并按项目概述第9条要求，7日内提交临时保护方案及应急处理预案。人防地下室施工中，密闭门与防护密闭门安装位置偏差、预埋件标高误差，或封样样品与现场到货设备技术参数不符，均构成合同约定的索赔基础。蒸压加气混凝土砌块到货批次强度波动，影响砌体观感与垂直度校正，需按第11条提前28日报送替代材料对比资料，审批滞期导致工期延误，纳入索赔范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紧邻施工区域，居民对夜间施工噪音、渣土运输遗洒提出异议，执行方调整工序时间或增设降噪围挡产生的额外费用，符合项目概述第7条扬尘治理与文明施工费用列支原则。</w:t>
      </w:r>
    </w:p>
    <w:p w14:paraId="56CEDB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索赔响应严格遵循例会纪要效力。每周进度例会中提出的问题、达成的共识、确认的调整项，经监理人签字后即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约束力，作为后续索赔核定的原始凭证。所有索赔事件发生后24小时内完成现场定点摄影，48小时内形成书面报告，附影像、测量、试验检测等过程记录，交监理人签收归档。材料代换、工序调整、设计变更等事项，必须依托施工图与工程量清单所列内容开展，超出清单范围但属项目概述第1条“施工图及工程量清单所示全部内容”合理延伸的，执行方在实施前取得监理人书面确认。混凝土浇筑后强度检测不合格、防水层闭水试验渗漏等质量缺陷，按第10条在监理监督下取样复检，复检结论直接支撑索赔金额核定。</w:t>
      </w:r>
    </w:p>
    <w:p w14:paraId="287E0D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为固定金额，不可竞争，执行方不得就该项费用提出索赔。人防工程设备安装必须符合国家人防标准与清单所列密闭门、防爆波活门技术要求，因设备厂家供货延迟或安装偏差产生的返工，责任归属设备供应方，不转嫁为合同索赔事项。所有索赔事项均以工程量清单为基准边界，清单已明确的磷石膏砌块砂浆砌筑、挤塑聚苯板保温隔热屋面等项目，施工工艺优化或材料升级不构成额外费用补偿依据。执行方对地下管线、周边建构筑物的保护义务，以开工前监理人审批的保护方案为准，方案外新增保护措施须单独报批，未经确认的投入不予认可。</w:t>
      </w:r>
    </w:p>
    <w:p w14:paraId="41B3BFD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结算初审权</w:t>
      </w:r>
    </w:p>
    <w:p w14:paraId="67A8EB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初审范围涵盖4号楼、3号楼地上工程及地下工程全部内容，包含混凝土结构、钢筋、砌体、装饰装修、屋面防水、建筑节能、门窗、油漆涂料等建筑分部，同步覆盖电气、消防、给排水、通风空调等安装分部。人防工程、基础防水、桩基等隐蔽性强的子目纳入初审重点范围。初审工作不以单位工程划分为界，而是依据工程量清单所列子目逐条对应，确保生产厂房、仓库、商铺、地下停车场、人防地下室、配套管理用房及室外综合管网等所有建设内容均有结算依据支撑，不遗漏任一专业、任一标段、任一施工界面。</w:t>
      </w:r>
    </w:p>
    <w:p w14:paraId="7A8ACD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审依据直接关联清单所列施工方式，如“砂浆砌筑”对应砌体完成面平整度、灰缝饱满度及构造柱设置情况，“管道安装”对应支架间距、坡度、防腐刷油及压力试验报告，“卷材防水”对应基层处理、搭接宽度、附加层设置与闭水试验记录。钢筋工程初审核验机械连接工艺、植筋拉拔报告及钢筋保护层检测数据；装饰工程初审查证抹灰空鼓、贴砖平整度、吊顶龙骨间距及防火门启闭性能。所有子目初审均以实际施工工序完成状态为基准，不以图纸设计量替代现场实体量。</w:t>
      </w:r>
    </w:p>
    <w:p w14:paraId="34B1FE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十日内提交初审配合机制方案，明确资料报送路径与接口人。施工中按日、周、月同步提供进度报表及定点摄影，隐蔽工程在覆盖前二十四小时通知初审参与验收。每期进度款申请前，完成当期工程量计算书、材料进场验收单、工序报验单、检测报告等基础资料组卷。竣工前一个月启动分专业结算资料预审，对人防门安装、消防系统调试、排水管通球试验等专项内容单独成册。初审不等工程全部完工再启动，而是随施工节奏分阶段、分系统推进，避免后期资料积压与交叉矛盾。</w:t>
      </w:r>
    </w:p>
    <w:p w14:paraId="3D3868E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分包结算权</w:t>
      </w:r>
    </w:p>
    <w:p w14:paraId="5FE3D6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严格对应实际完成部位、工序及质量验收结果。混凝土结构完成模板拆除、钢筋绑扎完成保护层检测、砌体施工完成砂浆饱满度抽查、防水层施工完成闭水试验，均作为计量前提。现场未通过工序验收或存在质量缺陷的，不予计入当期结算工程量。所有分包作业面须同步落实成品保护，未完成保护措施的区域暂缓结算。</w:t>
      </w:r>
    </w:p>
    <w:p w14:paraId="5BF3EB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人防门安装须经防护密闭性能检测，卷材防水须完成基层含水率测试与搭接宽度实测，消防喷头安装须与末端试水装置联动响应。上述内容在清单中已有对应，结算前须提供监理签署的工序验收单及第三方检测报告。</w:t>
      </w:r>
    </w:p>
    <w:p w14:paraId="103E4E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节点与主体结构封顶、装饰工程样板确认、安装系统联合调试等关键节点挂钩。装饰装修工程中块料镶贴完成面平整度、门窗安装开启力与密闭性、防火门闭门器功能测试，均纳入结算前强制核查项。通风系统中风机运行参数、挡烟垂壁下降时间、防火阀动作响应，须与消防电系统探测器报警、声光联动效果同步验证。</w:t>
      </w:r>
    </w:p>
    <w:p w14:paraId="75F2B8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防水施工与人防地下室墙体防水验收同步组织，排水板铺设与种植土回填分层进行，每层回填后进行渗漏点复核。清单中“柔性隔离层”“细石混凝土保护层”等工序，须提供分层厚度实测记录，作为结算资料必要组成部分。</w:t>
      </w:r>
    </w:p>
    <w:p w14:paraId="3D8233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结算资料须逐项对应清单工程内容，包括材料进场报审、隐蔽验收影像、试验检测报告、系统调试记录等。蒸压加气混凝土砌块与磷石膏砌块进场须提供放射性检测报告；内外热镀锌钢管安装须附镀锌层厚度检测记录；UPVC静音排水管须提供环刚度与静液压试验报告。</w:t>
      </w:r>
    </w:p>
    <w:p w14:paraId="10112C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桥架安装、消防模块箱调试等，须提供线缆绝缘电阻测试、接地电阻实测值、火灾自动报警系统联动逻辑图。所有资料签字盖章齐全，影像资料标注时间、部位、操作人员，确保可追溯。资料缺失或与清单项目不一致的，不予办理结算。</w:t>
      </w:r>
    </w:p>
    <w:p w14:paraId="2CD54113">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现场管理制度体系</w:t>
      </w:r>
    </w:p>
    <w:p w14:paraId="5FA1F8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标准化管理制度</w:t>
      </w:r>
    </w:p>
    <w:p w14:paraId="0635E7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标牌标识标准</w:t>
      </w:r>
    </w:p>
    <w:p w14:paraId="5A853A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消防探测器、配电箱、UPVC静音排水管、地沟盖板等部位均设功能铭牌。铭牌内容包含设备名称、编号、使用状态及责任单位，不标注技术参数。人防密闭门旁设置操作流程图，消防按钮与声光报警器旁标明应急响应步骤，管道系统沿走向每30米</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流向箭头与介质标识，地沟盖板统一标注“下有管线”及开启注意事项。所有铭牌采用激光蚀刻不锈钢材质，边缘倒圆防磕碰，安装位置避开抹灰层接缝与油漆涂刷面，确保牢固可视。</w:t>
      </w:r>
    </w:p>
    <w:p w14:paraId="59805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配电箱、接线盒</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电位端子箱等电气设备铭牌统一标注系统编号与回路信息。风管防火阀、止回阀、挡烟垂壁等通风装置</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操作方向标识与启闭状态提示。不锈钢护窗栏杆底部嵌入楼层与轴线编号铭牌，木质防火门内侧加贴耐火等级与启闭要求标签。所有标牌安装高度符合人体工学，距地面1.4米至1.6米，地下潮湿区域采用防水背胶与防锈固定件。</w:t>
      </w:r>
    </w:p>
    <w:p w14:paraId="7B085D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施工全过程实行出入证、工序、安全三类标牌分区管理。主出入口</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电子门禁与人工核验双通道，同步悬挂出入证办理指南及访客登记流程图；各楼栋首层设置工序告示牌，标注当前施工阶段、工序名称、完成时限与质量验收节点；深基坑、高支模、人防地下室等危险区域周边设置橙红色警示标牌，配以简明图示与禁止行为说明。扬尘治理点位同步设置PM10监测数据公示牌，每日更新。</w:t>
      </w:r>
    </w:p>
    <w:p w14:paraId="28B8F5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标牌由专人每周巡检，破损、模糊或信息过期立即更换。标牌内容随施工进展动态更新，工序告示牌在每道工序开始前24小时更新，安全警示牌在专项方案审批通过后同步设置。标牌设置记录纳入每日进度报表，附定点摄影图片存档。文明施工责任区域划分图与环保措施清单张贴于各班组作业点，确保标牌内容与现场实际一致、与管理制度衔接。</w:t>
      </w:r>
    </w:p>
    <w:p w14:paraId="02BD365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临建搭设标准</w:t>
      </w:r>
    </w:p>
    <w:p w14:paraId="13245B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按功能划分为办公区、生活区、生产加工区、材料堆场、设备停放区、应急疏散区六类。办公区临近项目东侧主入口，靠近后期配套管理用房位置，便于后期转为永久使用；生活区设于场地西北角，远离地下工程作业面，避开基坑降水及土方运输主通道；生产加工区沿3号、4号楼北侧线性布置，紧邻钢筋绑扎与模板支设作业面，减少水平转运距离；材料堆场分设于各单体周边，按砌块、保温砂浆、门窗等类别独立围挡；设备停放区集中于南侧空地，预留塔吊安装及拆卸作业半径；应急疏散区沿环形施工道路内侧划定，设置明显标识与夜间反光标线。</w:t>
      </w:r>
    </w:p>
    <w:p w14:paraId="4FC825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门禁岗亭、临时值班室、洗车台、分类垃圾站、移动厕所、钢筋加工棚、木工棚、配电箱防护棚均按标准化图集搭设。岗亭</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人脸识别门禁系统与访客登记终端，值班室内置对讲设备及24小时监控屏；洗车台设三级沉淀池与高压冲洗装置，出入口道路采用20cm厚C25混凝土硬化；分类垃圾站分设可回收、有害、其他三类密闭箱体，每日清运；移动厕所按每50人配置1座，带防滑坡道与排污接管；所有棚体采用装配式轻钢结构，顶面</w:t>
      </w:r>
      <w:r>
        <w:rPr>
          <w:rFonts w:hint="eastAsia" w:ascii="宋体" w:hAnsi="宋体" w:eastAsia="宋体" w:cs="宋体"/>
          <w:bCs w:val="0"/>
          <w:iCs w:val="0"/>
          <w:sz w:val="28"/>
          <w:szCs w:val="28"/>
          <w:highlight w:val="none"/>
          <w:lang w:eastAsia="zh-CN"/>
        </w:rPr>
        <w:t>覆盖</w:t>
      </w:r>
      <w:r>
        <w:rPr>
          <w:rFonts w:hint="eastAsia" w:ascii="宋体" w:hAnsi="宋体" w:eastAsia="宋体" w:cs="宋体"/>
          <w:bCs w:val="0"/>
          <w:iCs w:val="0"/>
          <w:sz w:val="28"/>
          <w:szCs w:val="28"/>
          <w:highlight w:val="none"/>
        </w:rPr>
        <w:t>防火岩棉夹芯板，基础为混凝土条形基础，地面做防滑硬化处理。</w:t>
      </w:r>
    </w:p>
    <w:p w14:paraId="271F49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设施实行日巡、周检、月复核机制。每日清扫场地道路、冲洗洗车台周边泥浆、检查围挡稳固性与夜间照明亮度；每周检测配电箱防护棚接地电阻、校验门禁系统响应时效、更新垃圾站标识；每月核查加工棚防雨顶棚密封性、复核临时厕所排污管道坡度、评估生活区板房防火性能。遇连续降雨提前加固边坡临设基础，雨后及时抽排低洼区积水；施工进入后期阶段，按拆除计划逐步回收可周转构件，同步硬化后期永久道路路基，确保临建拆除后场地满足“工完料尽场地净”要求。</w:t>
      </w:r>
    </w:p>
    <w:p w14:paraId="14EBAD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材料堆放标准</w:t>
      </w:r>
    </w:p>
    <w:p w14:paraId="35BBC7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分区存放按使用区域划分。地上厂房、仓库、商铺施工区域设结构材料仓，集中存放蒸压加气混凝土砌块、HPB300与HRB400钢筋；地下工程单独设防水材料仓，存放卷材、涂膜材料及人防密闭门构件；安装工程按系统设专仓，电气线缆、消防管道、给排水管材、通风风管分仓归置。不同仓之间设置硬质隔断，避免交叉搬运造成混料或损伤。</w:t>
      </w:r>
    </w:p>
    <w:p w14:paraId="0745AF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类依据材料属性与工序衔接。砌块类材料按品种分堆，磷石膏砌块垫高防潮，蒸压加气混凝土砌块侧立堆码；钢筋按规格、加工状态区分，原材捆扎标识，半成品架空码放；铝合金门窗与木质防火门分开存放，门扇竖向靠墙固定，避免翘曲变形；内外热镀锌钢管与PP-R管隔离堆放，防止表面划伤影响密封性能。</w:t>
      </w:r>
    </w:p>
    <w:p w14:paraId="132CF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堆放点设置基础防护措施。砌块堆场铺设碎石垫层并架空垫木；钢筋堆场搭设防雨棚，底部设槽钢支垫；防水卷材堆码高度不超过三层，覆盖防紫外线遮阳布；人防门扇加设专用支架，门框平放垫木均匀受力；通风风管两端封堵，避免异物进入。露天堆放材料每日检查覆盖完整性，雨后及时排水晾晒。</w:t>
      </w:r>
    </w:p>
    <w:p w14:paraId="103D6D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标识内容明确且</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可追溯性。每堆材料悬挂统一规格标牌，注明材料名称、所属楼号、使用部位、进场日期、状态（待检/已检/待用/退场）、现场责任人。铝合金窗标牌标注开启方向与安装楼层；消防喷头包装箱贴附批次号与系统编号；挤塑聚苯板堆位旁放置防火等级标识牌。标牌字迹清晰耐久，位置醒目，便于监理与施工人员即时识别。</w:t>
      </w:r>
    </w:p>
    <w:p w14:paraId="2EE850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材料堆放动态管理机制。每日施工结束后清点余料，按类别归位，同步更新堆放台账，记录数量、位置、状态变化，台账与进度日报同步提交。临时周转材料设流动堆码区，限定堆放时限与范围，超期未用材料当日调拨或退场。所有堆放区实行“工完料尽场地净”闭环，作业面移交前完成清场验收。</w:t>
      </w:r>
    </w:p>
    <w:p w14:paraId="1A375D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查整改纳入日常管理流程。安全文明专员每日巡检堆放规范执行情况，重点核查防水材料遮盖、管材支垫、防火门固定措施。发现堆码倾斜、标识脱落、混堆混放等问题，现场登记并限时两小时内整改。每周例会通报堆放管理偏差，结合影像资料分析成因，优化分区布局与搬运路径。整改结果反馈至监理，形成管理闭环。</w:t>
      </w:r>
    </w:p>
    <w:p w14:paraId="27582F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工完场清标准</w:t>
      </w:r>
    </w:p>
    <w:p w14:paraId="4D843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后立即清理作业面。混凝土浇筑结束拆模后，及时回收散落对拉螺栓、木方及胶合板边角料；钢筋绑扎与机械连接施工结束，清扫钢筋头、焊渣及套筒残屑；砌体砌筑使用蒸压加气混凝土砌块及磷石膏砌块，落地灰当场刮净回收利用；抹灰、贴砖、吊顶安装等装饰工序，砂浆残渣、瓷砖边角料、龙骨废料实行随工清运；屋面防水层施工后，涂膜材料桶、卷材包装膜、隔离层碎料当日归堆装袋；地下工程中地沟、止水带、沟道盖板安装完毕，基坑边坡及沟槽内浮土、碎石、水泥浆块全部清除。所有作业面清理后无浮尘浮渣，脚手架底部、楼层临边、楼梯口等区域不得存留杂物。</w:t>
      </w:r>
    </w:p>
    <w:p w14:paraId="14433C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每日施工结束前完成材料与临时设施</w:t>
      </w:r>
      <w:r>
        <w:rPr>
          <w:rFonts w:hint="eastAsia" w:ascii="宋体" w:hAnsi="宋体" w:eastAsia="宋体" w:cs="宋体"/>
          <w:bCs w:val="0"/>
          <w:iCs w:val="0"/>
          <w:sz w:val="28"/>
          <w:szCs w:val="28"/>
          <w:highlight w:val="none"/>
          <w:lang w:eastAsia="zh-CN"/>
        </w:rPr>
        <w:t>规整</w:t>
      </w:r>
      <w:r>
        <w:rPr>
          <w:rFonts w:hint="eastAsia" w:ascii="宋体" w:hAnsi="宋体" w:eastAsia="宋体" w:cs="宋体"/>
          <w:bCs w:val="0"/>
          <w:iCs w:val="0"/>
          <w:sz w:val="28"/>
          <w:szCs w:val="28"/>
          <w:highlight w:val="none"/>
        </w:rPr>
        <w:t>。周转材料分类堆码整齐，钢管、扣件、模板、脚手板分区存放并标识清晰；施工机具如砂浆搅拌机、切割机、电焊机断电入库，油污擦拭干净；临时用电设施如配电箱、电缆线、接线盒撤除或固定封存；施工通道上临时架设的钢梯、防护栏杆、挡烟垂壁支架，恢复原位或拆除后场地平整；凿槽施工、配管、桥架安装产生的PVC管头、钢管毛刺、镀锌层碎屑，连同桥架盖板、线管封堵件一并清点入库。安装工程中UPVC静音排水管、衬塑管、内外热镀锌钢管余料按规格归类捆扎；通风风管、防火阀、风机基座周边油渍、铁锈、焊渣彻底清除。所有材料堆放高度不超过1.5米，稳固不倾斜。</w:t>
      </w:r>
    </w:p>
    <w:p w14:paraId="03EEFA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保持环境可控、成品洁净、界面清晰。地下车库、人防地下室、生产厂房各功能区每日清运垃圾，临时厕所、垃圾存放点实行定时消毒与当日清空；种植土回填、排水板铺设等屋面作业完成后，裸露土面覆盖防尘网，周边散落种植土清扫干净；门窗安装后，铝合金窗扇、木质防火门、不锈钢护窗栏杆表面油膜、胶痕、浮灰全面擦拭；消防喷淋头、探测器、开关插座面板调试结束后，无灰尘遮盖、无手印污渍；所有成品保护措施延续至移交前，如卷材防水层上覆盖细石混凝土保护层前彻底清扫异物，防火卷帘门轨道内无砂粒卡滞，人防密闭门闭合面洁净无划伤。场地移交时，道路平整、管网标识清晰、照明正常、排水通畅。</w:t>
      </w:r>
    </w:p>
    <w:p w14:paraId="511439D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专项管理制度</w:t>
      </w:r>
    </w:p>
    <w:p w14:paraId="2EC5A8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治安保卫制度</w:t>
      </w:r>
    </w:p>
    <w:p w14:paraId="4ED795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立现场治安管理组，由专职负责人牵头，联合施工单位、监理单位、物业单位组成联防机制。配备持证保安人员轮岗值守，执行24小时不间断巡逻与定点守卫，重点覆盖地下车库出入口、人防通道口、主要材料堆放区及临边围挡薄弱段。所有值班记录实时登记，包含时间、位置、异常事项、处置结果，留存备查。</w:t>
      </w:r>
    </w:p>
    <w:p w14:paraId="6E685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通道实行单口进出、双岗核验。施工人员凭实名制出入证刷卡通行，证件信息与考勤系统同步；访客须提前预约，现场登记身份证件、事由、接待人，并领取临时出入证及安全帽，由指定人员全程陪同。参观通道独立设置，避开作业区与设备区，每日清点归还安全帽与证件，确保无遗漏、无冒用。</w:t>
      </w:r>
    </w:p>
    <w:p w14:paraId="1C8D1F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门、防护密闭门、防火卷帘门均纳入治安管控节点，日常保持常闭状态，启闭操作严格登记。消防电系统中的探测器、声光报警器、消防电话插孔同步承担区域异常行为识别功能，信号接入主控室24小时值守终端。地下工程地沟、变形缝、止水带周边加设红外感应探头，防范非法侵入与隐蔽滞留。</w:t>
      </w:r>
    </w:p>
    <w:p w14:paraId="57269C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案启动后，治安管理组第一时间隔离事发区域，控制现场人员流动，同步向建设单位、公安机关及监理单位电话通报。启动联防单位响应机制，协调相邻标段保安力量支援。事件处置完毕4小时内提交书面报告，含起因、过程、处置措施及改进建议。每月开展一次模拟演练，重点检验报警联动、人员疏散、信息报送三个环节的实操衔接。</w:t>
      </w:r>
    </w:p>
    <w:p w14:paraId="10126D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出入证管理制度</w:t>
      </w:r>
    </w:p>
    <w:p w14:paraId="7F9C53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长期施工证件面向本项目作业人员发放，覆盖钢筋绑扎、混凝土浇筑、砌体施工、门窗安装、消防管道敷设等工种。证件标注所属标段、工种及有效期限，与考勤系统绑定，仅限指定作业区域通行。</w:t>
      </w:r>
    </w:p>
    <w:p w14:paraId="6BCF1D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施工高峰期日均进出超300人次，人员类型涵盖管理人员、分包班组、设备操作员、材料运输司机及临时支援人员。访客证件限单次使用，须由对接部门提前报备，注明事由、时段及陪同</w:t>
      </w:r>
      <w:r>
        <w:rPr>
          <w:rFonts w:hint="eastAsia" w:ascii="宋体" w:hAnsi="宋体" w:eastAsia="宋体" w:cs="宋体"/>
          <w:bCs w:val="0"/>
          <w:iCs w:val="0"/>
          <w:sz w:val="28"/>
          <w:szCs w:val="28"/>
          <w:highlight w:val="none"/>
          <w:lang w:eastAsia="zh-CN"/>
        </w:rPr>
        <w:t>人员</w:t>
      </w:r>
      <w:r>
        <w:rPr>
          <w:rFonts w:hint="eastAsia" w:ascii="宋体" w:hAnsi="宋体" w:eastAsia="宋体" w:cs="宋体"/>
          <w:bCs w:val="0"/>
          <w:iCs w:val="0"/>
          <w:sz w:val="28"/>
          <w:szCs w:val="28"/>
          <w:highlight w:val="none"/>
        </w:rPr>
        <w:t>，进入前接受安全告知及防护装备发放。</w:t>
      </w:r>
    </w:p>
    <w:p w14:paraId="36BD4F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证件发放执行登记、拍照、信息录入、现场核发四步程序，信息同步至门禁系统后台。核验环节设双岗，主入口由保安目视核对证件与本人一致性，辅以门禁读卡器识别；地下车库坡道口增设人工复核岗，重点查验人防地下室、消防水泵房、配电间等受限区域准入权限。</w:t>
      </w:r>
    </w:p>
    <w:p w14:paraId="4FB822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所有证件按月集中回收审验，破损或信息变更立即注销更新。访客证件当场收回，登记表留存备查。每日交接班时核查证件发放台账与门禁通行记录，差异项2小时内追溯确认。</w:t>
      </w:r>
    </w:p>
    <w:p w14:paraId="0A6170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门禁系统与施工进度联动，4号楼混凝土结构阶段开放首层通道，3号楼装饰装修阶段启用楼梯间临时门禁点。人防门、防火卷帘安装区域设置移动查验点，作业前4小时完成证件权限临时授权。</w:t>
      </w:r>
    </w:p>
    <w:p w14:paraId="4B9EFD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变形缝、地下综合管网作业面实行“一区一证”，由施工员现场签发通行许可单，交保安岗亭核验后换领临时出入卡。登记岗亭配备防爆毯、手持安检仪，对携带工器具人员进行必要检查，确保出入管理覆盖全作业面、全时段、全人员类型。</w:t>
      </w:r>
    </w:p>
    <w:p w14:paraId="5DF6B06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参观接待制度</w:t>
      </w:r>
    </w:p>
    <w:p w14:paraId="7FA659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参观人员须凭审批后证件入场，证件由项目治安管理机构统一制发，注明姓名、单位、访问事由、有效时段及授权区域。审批流程对接监理人与建设单位联合确认后执行，未经书面批准不得进入现场。证件发放同步完成基础安全告知，明确禁止行为清单及应急联络方式。</w:t>
      </w:r>
    </w:p>
    <w:p w14:paraId="5CB385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防护用品与证件同步配发，含符合标准的安全帽、反光衣及必要防护眼镜。防护用品实行“一人一配、人走回收”机制，由入口保安核验佩戴完整后放行。临时访客未按要求佩戴防护装备，入口管理人员有权拒绝进入。安全帽颜色区分权限等级，便于现场快速识别管理责任归属。</w:t>
      </w:r>
    </w:p>
    <w:p w14:paraId="01E051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划分为常规区、限制区、禁入区三类空间，依据施工阶段动态调整。常规区覆盖已完工通道、办公样板区及公共展示区域；限制区含正在施工的厂房主体、地下停车场结构区及设备安装作业面；禁入区包括人防口部、深基坑临边、高大模板支撑区域及消防水泵房等关键设施部位。</w:t>
      </w:r>
    </w:p>
    <w:p w14:paraId="187266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常规区允许在登记后自由参观，限制区须由专职引导员全程陪同并控制停留时长，禁入区一律谢绝参观。引导员提前核对参观人员资质与访问目的，动态规避交叉作业时段。所有路线避开材料堆场、吊装半径、临时用电集中区域，确保人员通行连续性与视野通透性。</w:t>
      </w:r>
    </w:p>
    <w:p w14:paraId="69284A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每次参观安排专人全程陪同并记录，包含入场时间、人员构成、行经路线、接触点位及异常情况。陪同人员具备现场施工管理经验，能就工艺流程、质量管控等基础问题</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准确说明，不涉及技术细节或合同条款解释。影像资料定点采集，覆盖证件核验、安全交底、关键节点讲解等环节。</w:t>
      </w:r>
    </w:p>
    <w:p w14:paraId="13E135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参观结束前完成人员清点与防护用品回收，登记表及影像资料当日归档，保存期不少于工程竣工后两年。突发情况启动治安应急预案，由保安队伍就近响应，同步通报监理与建设单位。所有参观活动不干扰正常施工节奏，不改变既有工序安排，不触碰未移交区域的防护设施与成品构件。</w:t>
      </w:r>
    </w:p>
    <w:p w14:paraId="0E34AB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临时设施运维</w:t>
      </w:r>
    </w:p>
    <w:p w14:paraId="006AE4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施工场地受限，多栋建筑同步展开地下与地上作业。办公区、生活区、加工区、车辆通道分设，避开永久工程基坑影响范围，办公区临近主出入口，生活区集中布置于场地东侧空地，加工区紧靠3号楼与4号楼施工面，便于钢筋制作、砌块堆放及装饰材料现场加工。临时道路采用级配碎石基层加混凝土面层，主通道按重载车辆通行需求硬化，支路满足小型机械周转。办公与生活区采用标准集装箱式板房，配备独立排水与保温构造；保安岗亭设于主出入口，配置门禁系统与监控终端；临时厕所、垃圾存放点按每200米半径设置，当日清运。洗车台与沉淀池布设于车辆离场前必经区域，防尘网覆盖裸土及堆料区，满足黔建建字〔2018〕606号对扬尘治理的全过程管控要求。</w:t>
      </w:r>
    </w:p>
    <w:p w14:paraId="50ED94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运行实行日巡、周检、月评机制。安全员每日巡查临边防护、临时用电线路、消防器材、板房防火构造，记录问题并限时闭环；水电管理人员每周检测临时给水压力、排水沟畅通性、箱变运行状态；项目经理每月组织检查设施完好率、功能匹配度及使用合规性，结果纳入现场绩效考核。门禁系统与视频监控由专人值守，出入证登记与参观人员安全帽发放同步留痕。台风及强降雨前启动专项检查，加固板房锚固、疏通排水沟、调试临时排水泵；地下结构施工阶段，同步布设专用临时通风与照明线路，保障人防及基坑作业面安全。设施损坏或功能不匹配时，24小时内完成更换或调整，确保生产组织不因临时设施状态波动而中断。</w:t>
      </w:r>
    </w:p>
    <w:p w14:paraId="540762F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成品保护制度</w:t>
      </w:r>
    </w:p>
    <w:p w14:paraId="3DDB72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面、贴砖面、门窗框体、防火卷帘导轨、不锈钢护窗栏杆、真石漆及无机涂料饰面均列入首道保护范围。采用软质覆盖材料对地面砖、楼梯踏步、窗台石进行全覆盖；门窗框体加贴硬质护角板并缠绕防污膜；已完工防水层用柔性隔离层覆盖，严禁堆载与踩踏；吊顶龙骨及面板安装完成后，临时封闭作业面，防止后续施工粉尘污染。所有覆盖材料须无毒无腐蚀，拆除时不得损伤基层。</w:t>
      </w:r>
    </w:p>
    <w:p w14:paraId="711470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装饰阶段后，对已完工墙体抹灰、块料镶贴、吊顶基层实行分区挂牌管理。每个区域设专人巡查，重点检查砂浆污染、硬物刮擦、焊渣飞溅等风险点。每日收工前完成当日作业面清理，对新完工部位同步实施覆盖，确保次日开工前保护措施完整有效。</w:t>
      </w:r>
    </w:p>
    <w:p w14:paraId="63B375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箱体、消防喷头、探测器、消火栓箱、风机设备、UPVC管口、PP-R管端、镀锌管道末端等安装类成品，须在工序间歇期采取物理封堵或硬质罩盖。箱体内部填充软质填料并加贴封条；喷头与探测器加装专用防护罩；消火栓阀口安装临时堵头；所有管道端口采用胶带缠绕加塑料盖封闭。防护罩与封堵件标注工序编号及责任人，防止误拆。</w:t>
      </w:r>
    </w:p>
    <w:p w14:paraId="7D3B20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建筑饰面，安装成品保护侧重功能完整性。风机叶轮加装防尘罩并锁闭电源；防火门闭门器加装限位卡；人防门启闭机构用棉布包裹后固定；不锈钢栏杆表面覆膜须延伸至立柱底部，焊接作业前拆除局部覆膜并设防焊渣挡板。所有防护措施与安装进度同步实施，不得滞后于工序完成时间。</w:t>
      </w:r>
    </w:p>
    <w:p w14:paraId="792FEF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工后，由施工班组自检合格，填写《成品保护移交单》，注明保护状态、覆盖方式、检查记录，交由下道工序班组现场确认签字。移交单随工程资料同步归档，作为质量追溯依据。监理人员参与关键节点移交，重点核查防水层、人防门、防火门、幕墙预埋件等部位保护有效性。</w:t>
      </w:r>
    </w:p>
    <w:p w14:paraId="71DAB6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中发现保护失效或人为损坏，立即通知责任班组限时整改。同一区域连续两次破损，启动保护措施复核机制，重新核定覆盖材料、固定方式及巡查频次。所有移交与整改记录纳入周进度报表，与人员、机械、材料投入一并报送，确保成品保护责任可量化、可追踪、可闭环。</w:t>
      </w:r>
    </w:p>
    <w:p w14:paraId="6CCDEAE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运行保障制度</w:t>
      </w:r>
    </w:p>
    <w:p w14:paraId="310D22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办公信息化制度</w:t>
      </w:r>
    </w:p>
    <w:p w14:paraId="3DEF96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填报、每周归集、每月汇总，内容覆盖人员投入、机械运行、材料进场、工程量完成、天气影响、质量缺陷及安全事故等要素。所有数据经班组长初审、施工员复核、项目负责人终审后同步上传，支持监理单位在线查阅与批注。进度例会前系统自动生成数据简报，列明滞后工序、责任岗位及纠偏措施建议，确保会议聚焦问题解决。高级管理人员现场参会时，通过移动终端调取实时数据，对争议事项当场确认，会议纪要由系统生成、电子签章后即时归档，避免手写补录或版本错漏。</w:t>
      </w:r>
    </w:p>
    <w:p w14:paraId="232177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终端覆盖多类岗位，施工员记录工序进展，质检员录入检验数据，材料员扫描进场批次二维码，安全员上传隐患整改前后对比照片。所有影像资料自动关联桩号、工序、日期与操作人，按“楼号—楼层—部位”三级路径归集，禁止手动重命名或离线存储。样品封样、监理旁站、见证取样等关键动作，系统强制调用定位、时间水印及多角度拍摄，未满足要素则无法提交。竣工资料生成与归档全程嵌入施工流程，分部分项验收前自动校验电子签章完整性、检验报告编号匹配度及影像覆盖度，缺失项即时标红提醒。</w:t>
      </w:r>
    </w:p>
    <w:p w14:paraId="5863547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档案管理制度</w:t>
      </w:r>
    </w:p>
    <w:p w14:paraId="4285E4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资料生成与现场工序严格对应。材料样品报送须提前28天提交监理人审批，封样记录纳入档案；涉及结构安全的试块试件，在监理监督下现场取样并送法定检测单位，检测报告原件归档；深基坑、高大模板等专项施工方案，经论证、审批、实施全过程记录完整；每周进度例会纪要由各方签字确认，具备合同约束力，当日整理入档；每日进度报表含人员机械投入、工程量完成、天气及异常情况，并附定点摄影照片，当日汇总存档。</w:t>
      </w:r>
    </w:p>
    <w:p w14:paraId="42641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整理按分部分项工程划分目录，钢筋绑扎、混凝土浇筑、防水层铺设、节能砂浆施工等每道工序完成后，对应验收记录、影像资料、签字单据即时归集。模板支设验收单、砌体砂浆试块报告、门窗安装记录表、消防喷头试压数据等，均在工序结束24小时内完成扫描存档。所有纸质文件加盖项目资料专用章，电子文件执行双备份机制，本地服务器与云端同步更新，确保资料生成即固化、归集即可控。</w:t>
      </w:r>
    </w:p>
    <w:p w14:paraId="655F2B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地下防水、建筑节能等专项内容设独立档案子目录。密闭人防门与防护密闭门到场验收记录、安装定位复核数据、防爆波活门启闭测试报告单独成册；基础卷材防水与墙面涂膜防水施工前基层处理影像、施工中搭接宽度抽检记录、闭水试验全程视频存档；膨胀玻化微珠保温砂浆与挤塑聚苯板铺贴完成面平整度检测数据、抗裂砂浆网格布搭接影像、节能分项验收表按楼层逐一归集。</w:t>
      </w:r>
    </w:p>
    <w:p w14:paraId="4DC463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工程资料分类管理。桩基施工中声测管安装定位图、钢筋笼焊接记录、混凝土浇筑时间与标号对应表，与3号楼、4号楼地上结构的钢筋机械连接检测报告、铝合金窗气密性检测记录分册存放。所有专项验收均执行“谁验收、谁签字、谁负责”原则，监理旁站记录、第三方检测报告、施工自检表三方签字齐全</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道工序，确保每项关键施工行为均可回溯原始依据。</w:t>
      </w:r>
    </w:p>
    <w:p w14:paraId="5574CA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印章使用制度</w:t>
      </w:r>
    </w:p>
    <w:p w14:paraId="356C68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施工方案报审文件须加盖公章，包括深基坑支护方案、高大模板施工方案、人防工程防护密闭门安装方案、临时设施布置图、扬尘治理专项措施、成品保护计划等。混凝土浇筑令、隐蔽工程验收记录、材料进场报验单、工序交接检查表、进度报表及定点摄影附件，均纳入用印清单。监理例会纪要、安全巡视记录、质量缺陷整改回复单等过程资料，用印后方具执行效力。</w:t>
      </w:r>
    </w:p>
    <w:p w14:paraId="019168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深基坑、人防地下室、地下停车场等重点部位，所有涉及现有地下设施保护方案、基坑变形监测报告、防护设备检测合格证明，须同步加盖技术专用章与行政公章。防火卷帘门调试记录、防雷接地电阻测试报告、消防系统联动调试结论，用印前经专职工程师复核签字。</w:t>
      </w:r>
    </w:p>
    <w:p w14:paraId="602413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用印实行“申请—审批—登记—用印”四步管控。经办人填写《用印申请单》，注明文件名称、份数、用途、紧急程度，由专业工程师初审、项目技术负责人复核、项目经理终批，全程线上留痕。审批通过后，印章保管员核对文件版本、签字完整性及附件齐备性，方可加盖。</w:t>
      </w:r>
    </w:p>
    <w:p w14:paraId="0F74D9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枚用印均登记《印章使用台账》，记录时间、事由、文件名称、申请人、审批人、用印份数、保管员签字。台账按月归档，电子扫描件同步上传项目管理平台。涉及危大工程方案、人防设备验收、环保措施报备等关键节点，台账须附审批意见扫描件，确保从申请到归档可追溯、可核查。</w:t>
      </w:r>
    </w:p>
    <w:p w14:paraId="75A1CA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印章由执业资格满三年的综合管理岗人员专管，实行AB角制度，离岗交接须完成印章清点、台账核对、系统权限移交三步确认。保管员每日清点印章实物，每周核对台账与系统记录，每月向项目经理提交用印情况汇总。</w:t>
      </w:r>
    </w:p>
    <w:p w14:paraId="1397C1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用印过程须在指定监控区域进行，严禁携带印章外出。监督员随机抽查用印登记与实际文件一致性，发现未批先用、超范围用印、登记信息缺漏等问题，即刻启动责任倒查。所有用印文件副本留存备查，保存期不少于工程竣工验收后三年。</w:t>
      </w:r>
    </w:p>
    <w:p w14:paraId="617B56D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保密管理制度</w:t>
      </w:r>
    </w:p>
    <w:p w14:paraId="568DE4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与工程量清单是项目实施的根本依据，所有施工行为均以其为基准展开。图纸中包含建筑布局、结构配筋、机电走向、人防门定位等不可公开细节，清单中列明材料规格、设备技术参数、工艺工序要求，共同构成项目技术边界。封样样品、材料检测报告、隐蔽工程验收影像、进度报表所附定点摄影照片，均承载施工过程真实信息，不得擅自对外提供。所有往来函件、监理审批文件、替代材料申报资料，涉及项目成本、质量控制路径与技术决策逻辑</w:t>
      </w:r>
      <w:r>
        <w:rPr>
          <w:rFonts w:hint="eastAsia" w:ascii="宋体" w:hAnsi="宋体" w:eastAsia="宋体" w:cs="宋体"/>
          <w:bCs w:val="0"/>
          <w:iCs w:val="0"/>
          <w:sz w:val="28"/>
          <w:szCs w:val="28"/>
          <w:highlight w:val="none"/>
          <w:lang w:eastAsia="zh-CN"/>
        </w:rPr>
        <w:t>，必</w:t>
      </w:r>
      <w:r>
        <w:rPr>
          <w:rFonts w:hint="eastAsia" w:ascii="宋体" w:hAnsi="宋体" w:eastAsia="宋体" w:cs="宋体"/>
          <w:bCs w:val="0"/>
          <w:iCs w:val="0"/>
          <w:sz w:val="28"/>
          <w:szCs w:val="28"/>
          <w:highlight w:val="none"/>
        </w:rPr>
        <w:t>须纳入保密管理范畴。</w:t>
      </w:r>
    </w:p>
    <w:p w14:paraId="5F8254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每日产生大量进度影像与材料报审资料，所有电子文档通过专用加密账号上传，存储介质由专人登记领取、回收销毁。纸质图纸与清单实行编号领用，使用后统一交回资料室封存，外借须经项目负责人与监理人双签批准。出入证管理制度覆盖全部参建人员，访客登记时同步签署保密承诺，参观区域严格限定于已验收区域，安全帽发放前须完成保密告知。24小时保安对资料室、样品间、监理办公室实施重点巡查，监控覆盖全部资料流转路径，影像资料保存期不少于工程竣工后两年。</w:t>
      </w:r>
    </w:p>
    <w:p w14:paraId="0B0B03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应急值班制度</w:t>
      </w:r>
    </w:p>
    <w:p w14:paraId="031A0C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值班岗位按区域与功能分设三类：主控室值守岗、现场巡检岗、应急机动岗。主控室配备持证人员两名，负责消防电系统、人防设备、安防监控及防雷接地状态实时监测；现场巡检岗按每8小时轮值，覆盖地下人防区域、生产厂房、仓库及地下停车场，重点巡查防火卷帘门启闭状态、消防水泵接合器防护、排水板铺设完好性；应急机动岗常驻项目部，随时响应突发状况，配合保安队伍执行出入证查验、参观人员登记、临时保护设施巡护。所有岗位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专项培训，熟悉蒸压加气混凝土砌块墙体防渗漏巡查要点、磷石膏砌块区域变形缝异常识别、柔性隔离层破损判别等现场细节，确保值守覆盖工程全生命周期施工阶段。</w:t>
      </w:r>
    </w:p>
    <w:p w14:paraId="677754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报警信号触发后，主控室值守人员立即确认探测器位置，同步通知现场巡检岗携带便携式声光报警器测试板赶赴对应区域，核对消防模块箱运行状态、水流指示器反馈信号、防火阀关闭动作。若涉及人防区域，机动岗同步检查密闭人防门、防护密闭人防门就位情况，确认防爆波活门无卡阻。防雷接地系统异常时，巡检人员现场核查引下线连接点、接闪杆固定状态及等电位端子箱封盖完整性。所有响应动作在5分钟内启动，联动记录接入项目进度报表系统，附定点摄影存档。值班人员与监理单位</w:t>
      </w:r>
      <w:r>
        <w:rPr>
          <w:rFonts w:hint="eastAsia" w:ascii="宋体" w:hAnsi="宋体" w:eastAsia="宋体" w:cs="宋体"/>
          <w:bCs w:val="0"/>
          <w:iCs w:val="0"/>
          <w:sz w:val="28"/>
          <w:szCs w:val="28"/>
          <w:highlight w:val="none"/>
          <w:lang w:eastAsia="zh-CN"/>
        </w:rPr>
        <w:t>保持通信畅通</w:t>
      </w:r>
      <w:r>
        <w:rPr>
          <w:rFonts w:hint="eastAsia" w:ascii="宋体" w:hAnsi="宋体" w:eastAsia="宋体" w:cs="宋体"/>
          <w:bCs w:val="0"/>
          <w:iCs w:val="0"/>
          <w:sz w:val="28"/>
          <w:szCs w:val="28"/>
          <w:highlight w:val="none"/>
        </w:rPr>
        <w:t>，遇深基坑监测数据异动或高大模板支撑体系变形，</w:t>
      </w:r>
      <w:r>
        <w:rPr>
          <w:rFonts w:hint="eastAsia" w:ascii="宋体" w:hAnsi="宋体" w:eastAsia="宋体" w:cs="宋体"/>
          <w:bCs w:val="0"/>
          <w:iCs w:val="0"/>
          <w:sz w:val="28"/>
          <w:szCs w:val="28"/>
          <w:highlight w:val="none"/>
          <w:lang w:eastAsia="zh-CN"/>
        </w:rPr>
        <w:t>及时上报并</w:t>
      </w:r>
      <w:r>
        <w:rPr>
          <w:rFonts w:hint="eastAsia" w:ascii="宋体" w:hAnsi="宋体" w:eastAsia="宋体" w:cs="宋体"/>
          <w:bCs w:val="0"/>
          <w:iCs w:val="0"/>
          <w:sz w:val="28"/>
          <w:szCs w:val="28"/>
          <w:highlight w:val="none"/>
        </w:rPr>
        <w:t>启动应急处理方案。</w:t>
      </w:r>
    </w:p>
    <w:p w14:paraId="0F5B89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交接班前，当班人员须完成三类核对：设备运行台账与主控室监控画面一致、巡检路线打卡点位全覆盖、上一班次处置事项闭环确认。记录内容包括消防电系统模块调试次数、人防门手动启闭测试结果、排水板铺设区域积水情况、防火卷帘门下方障碍物清理状态、UPVC静音排水管接口渗漏检查结果。纸质记录与电子日志同步生成，由值班负责人签字后交项目资料员归档，保存期不少于工程竣工后两年。交接过程全程录音，关键操作如声测管安装后复检、钢筋笼吊装前吊环预埋核验、挤塑聚苯板保温层搭接处理等，须在记录中注明确认人及时间，确保责任可溯、动作可查。</w:t>
      </w:r>
    </w:p>
    <w:p w14:paraId="095B0FD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考核与奖惩制度</w:t>
      </w:r>
    </w:p>
    <w:p w14:paraId="11AEADE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绩效考核办法</w:t>
      </w:r>
    </w:p>
    <w:p w14:paraId="7A8D89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防水层、节能保温、人防门安装等工序质量，以现场实测实量、过程影像、监理签认、第三方抽检为验证依据。外墙真石漆与无机涂料涂刷完成面，结合基层处理、分遍厚度、成膜状态综合判定；屋面与地下防水施工后，须进行闭水试验及渗漏点记录；人防门安装后，启动密闭与启闭功能测试，形成可追溯的验收闭环。</w:t>
      </w:r>
    </w:p>
    <w:p w14:paraId="18604F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每道隐蔽工程覆盖前，留存影像及文字记录；关键材料进场后按封样标准比对；所有检验数据纳入质量台账，作为月度考核评分原始凭证。未按要求留存记录或数据缺失的，对应分项不得分。</w:t>
      </w:r>
    </w:p>
    <w:p w14:paraId="1824B8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全额计入，并严格按方案使用；扬尘防治措施落实到位，围挡喷淋、裸土覆盖、渣土运输车辆密闭及冲洗记录须每日归档；深基坑、高大模板等危大工程，方案论证、交底、实施、监测记录完整可查；24小时保安在岗、出入证登记、临时厕所与垃圾清运执行情况，纳入现场巡查清单。</w:t>
      </w:r>
    </w:p>
    <w:p w14:paraId="58EC76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所有安全投入与行为记录按周汇总，由监理签字确认。费用挪用、扬尘超标、危大工程未按方案施工、保安脱岗或出入管理失控的，触发单项否决。当月考核得分低于85分，启动整改约谈机制。</w:t>
      </w:r>
    </w:p>
    <w:p w14:paraId="0D94D6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填报进度报表，含人员机械数量、完成工程量、天气影响、质量缺陷及整改情况，并附定点摄影照片；每周例会高级管理人员到场，对滞后事项当场确认解决路径；材料代换、工序调整等变更，须在实施前完成审批流程；成品保护措施随工序推进同步落实，覆盖、围挡、警示标识设到位。</w:t>
      </w:r>
    </w:p>
    <w:p w14:paraId="4F617E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报表完整性、照片真实性、例会决策执行率、变更审批时效性、保护措施到位率，构成进度考核五维度。连续两周数据不全或照片缺失，当期进度分按50%计；未经审批实施代换或调整，该工序质量分归零。</w:t>
      </w:r>
    </w:p>
    <w:p w14:paraId="20BB7B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安全奖惩细则</w:t>
      </w:r>
    </w:p>
    <w:p w14:paraId="71C3BE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作业人员、班组长、专职安全员、施工员及分包单位现场负责人纳入日常考核范围。凡参与基坑开挖、模板支设、钢筋机械连接、高处门窗安装、地下防水施工、消防管道吊装、通风风管安装等工序的人员，均按工序风险等级绑定安全责任。</w:t>
      </w:r>
    </w:p>
    <w:p w14:paraId="0F1E8C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现场管理人员须对出入证查验、渣土车辆密闭运输、扬尘喷淋频次、临时厕所保洁、材料堆放整齐度等细节进行过程盯控。未落实即视为履职缺位，不因岗位层级差异免除追责。</w:t>
      </w:r>
    </w:p>
    <w:p w14:paraId="59234F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未按方案实施深基坑支护或高大模板监测，立即停工并扣除当月安全绩效。</w:t>
      </w:r>
    </w:p>
    <w:p w14:paraId="1516EF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扬尘整治不到位，如裸土未覆盖、喷淋未开启、渣土车未冲洗，按次扣减安全保证金。</w:t>
      </w:r>
    </w:p>
    <w:p w14:paraId="794FF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突发治安或火灾事件中，现场响应</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5分钟、应急通道被阻、消防器材失效，启动三级约谈并通报处理。</w:t>
      </w:r>
    </w:p>
    <w:p w14:paraId="44A02C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上述情形均对应清单所列地下工程、装饰装修、消防电系统、通风系统等具体作业内容，处罚依据现场影像、监理日志及整改闭环记录。</w:t>
      </w:r>
    </w:p>
    <w:p w14:paraId="5DF8EE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每月公示安全行为积分榜，含文明施工达标率、隐患自主上报数、防护用品规范佩戴率三项硬指标。</w:t>
      </w:r>
    </w:p>
    <w:p w14:paraId="3E91A9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季度末按积分排名发放实物奖励，优先覆盖模板作业组、钢筋加工组、消防管道班组、地下防水班组等高风险工序人员。</w:t>
      </w:r>
    </w:p>
    <w:p w14:paraId="06D234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年度归档全部奖惩记录，作为分包单位履约评价和后续合作优先排序依据，过程材料留存不少于两年。</w:t>
      </w:r>
    </w:p>
    <w:p w14:paraId="2E3C647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质量奖惩细则</w:t>
      </w:r>
    </w:p>
    <w:p w14:paraId="678F44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成型后，表面无蜂窝、麻面、露筋现象，轴线位置偏差控制在允许范围，模板拆除后无明显修补痕迹。这直接影响后续砌体与装饰工序搭接。钢筋连接点外观完整，接头位置避开受力不利区，同一截面接头比例符合规范要求。当同类连接点连续三处不满足要求，该批次钢筋安装须返工，并暂停当层结构施工，待复检合格后方可继续。</w:t>
      </w:r>
    </w:p>
    <w:p w14:paraId="07C57F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无渗漏、起鼓、空鼓，卷材搭接宽度一致，涂膜厚度均匀。人防门框安装垂直度与密闭条压缩量满足设计要求，门扇启闭灵活、关闭严密。相关区域在闭水试验或气密性检测中出现缺陷，须48小时内提交整改方案，超时未报则扣减当期进度款。</w:t>
      </w:r>
    </w:p>
    <w:p w14:paraId="64CB94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未按约定种类、规格、数量提前28天报送监理审批，或替代材料未经书面确认擅自进场使用，视为过程管理失序。这制约隐蔽验收安排与材料追溯链条完整性。监理发出整改通知后，72小时内未完成补报或撤换，当批次材料不得用于工程实体，并</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质量信用记录。</w:t>
      </w:r>
    </w:p>
    <w:p w14:paraId="0AC9E1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取样未在监理监督下进行，或试块试件未按规范留置、标识不清、养护条件不符，视同过程检验失效。涉及结构安全的材料送检缺位、检测报告滞后于施工进度，导致验收依据缺失的，暂停该分项后续施工，并按实际延误天数扣减履约保证金。</w:t>
      </w:r>
    </w:p>
    <w:p w14:paraId="1ADB26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分部分项工程一次验收合格率低于95%，当期质量考核得分下调。同一施工班组在同类部位重复出现相同质量缺陷，第三次起每处加扣质量分值。这削</w:t>
      </w:r>
      <w:r>
        <w:rPr>
          <w:rFonts w:hint="eastAsia" w:ascii="宋体" w:hAnsi="宋体" w:eastAsia="宋体" w:cs="宋体"/>
          <w:bCs w:val="0"/>
          <w:iCs w:val="0"/>
          <w:sz w:val="28"/>
          <w:szCs w:val="28"/>
          <w:highlight w:val="none"/>
          <w:lang w:eastAsia="zh-CN"/>
        </w:rPr>
        <w:t>弱了</w:t>
      </w:r>
      <w:r>
        <w:rPr>
          <w:rFonts w:hint="eastAsia" w:ascii="宋体" w:hAnsi="宋体" w:eastAsia="宋体" w:cs="宋体"/>
          <w:bCs w:val="0"/>
          <w:iCs w:val="0"/>
          <w:sz w:val="28"/>
          <w:szCs w:val="28"/>
          <w:highlight w:val="none"/>
        </w:rPr>
        <w:t>整体质量管控节奏。</w:t>
      </w:r>
    </w:p>
    <w:p w14:paraId="1ACF39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通知发出后，施工单位未按时到场配合、未提供完整自检记录或影像资料，视为验收条件不成熟。整改项未在监理签发通知后72小时内反馈闭环，每超24小时加扣质量分值，连续两次未按时闭环，启动专项质量约谈机制。</w:t>
      </w:r>
    </w:p>
    <w:p w14:paraId="37C751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文明施工奖惩</w:t>
      </w:r>
    </w:p>
    <w:p w14:paraId="403486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控制、物料堆放、场地清理、渣土运输、成品保护五类情形纳入每日巡检范围。施工人员在基坑开挖、管道安装、抹灰涂刷、贴砖吊顶等工序作业时，同步落实覆盖、洒水、围挡、分类堆放、工完料净措施。巡查由专职文明施工管理员牵头，采用定点摄影留存影像，问题当场签认整改单。每周汇总问题类型与责任区域，形成文明施工周核表，报监理签字确认后归档。所有检查记录与整改反馈完整闭环，作为月度考核原始依据。</w:t>
      </w:r>
    </w:p>
    <w:p w14:paraId="601D2A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奖惩执行以行为实绩为依据，单次违规即启动整改与扣分，三次同类问题累计扣减当月文明施工费。对连续</w:t>
      </w:r>
      <w:r>
        <w:rPr>
          <w:rFonts w:hint="eastAsia" w:ascii="宋体" w:hAnsi="宋体" w:eastAsia="宋体" w:cs="宋体"/>
          <w:bCs w:val="0"/>
          <w:iCs w:val="0"/>
          <w:sz w:val="28"/>
          <w:szCs w:val="28"/>
          <w:highlight w:val="none"/>
          <w:lang w:eastAsia="zh-CN"/>
        </w:rPr>
        <w:t>两个</w:t>
      </w:r>
      <w:r>
        <w:rPr>
          <w:rFonts w:hint="eastAsia" w:ascii="宋体" w:hAnsi="宋体" w:eastAsia="宋体" w:cs="宋体"/>
          <w:bCs w:val="0"/>
          <w:iCs w:val="0"/>
          <w:sz w:val="28"/>
          <w:szCs w:val="28"/>
          <w:highlight w:val="none"/>
        </w:rPr>
        <w:t>月无通报记录的施工段，按比例返还部分安全文明施工费；对扬尘治理或渣土运输专项整改达标项目，给予一次性激励。奖惩结果随月度进度款同步结算，不跨期、不挂账、不协商。</w:t>
      </w:r>
    </w:p>
    <w:p w14:paraId="43808A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统一制作发放，覆盖所有施工人员及外协作业者；参观人员须领取安全帽并完成实名登记，登记信息同步抄送安保岗与监理办公室。地下工程启动、消防管道安装、大型设备吊装等高影响工序前，保安人员提前两小时增配岗哨，落实人车分流与临时通道引导。24小时保安排班表、巡逻路线图、交接班记录每日上墙公示，确保响应动作可追溯。</w:t>
      </w:r>
    </w:p>
    <w:p w14:paraId="53E19B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治安管理计划在开工前7日内报送监理审批，联防组织双周召开协调会，会议纪要由各方签字留存。突发治安事件发生后，现场保安30分钟内到位，同步启动预案并向建设单位通报。所有安保日志、联防会议纪要、应急处置记录按月装订成册，作为文明施工考核的必要附件，缺项即视为管理动作未落实。</w:t>
      </w:r>
    </w:p>
    <w:p w14:paraId="284A48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进度履约奖惩</w:t>
      </w:r>
    </w:p>
    <w:p w14:paraId="19C291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控制以清单工序为主线，结合建筑体量与空间关系，划分为地下结构、地上主体、安装调试三个阶段。地下阶段涵盖桩基、基坑、人防底板与顶板，重点控制土方开挖与混凝土浇筑节奏；地上阶段按4号楼、3号楼平行推进，突出结构封顶与砌体插入时序；安装阶段按电气、消防、给排水、通风系统分系统穿插，避免管线打架影响后续装修。各阶段设置起止节点，与施工图深度、材料供应周期、劳动力配置同步校准。</w:t>
      </w:r>
    </w:p>
    <w:p w14:paraId="476434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统计人员出勤、机械运行台班、材料到场批次及当日完成工程量，同步留存定点摄影照片，标注拍摄时间与部位。每周汇总滞后原因，分类为天气影响、设计变更、材料延迟或组织不力，形成分析简报提交监理。月报增加质量缺陷统计与安全巡查问题清单，所有报表经项目技术负责人签字确认。监理主持的周例会明确整改事项与责任时限，会议纪要经签认后作为进度履约判定依据。</w:t>
      </w:r>
    </w:p>
    <w:p w14:paraId="32ED34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奖惩以关键线路延误天数为基准，连续两周实际进度滞后计划超5%，或单次关键节点延误超7天，启动履约评估。奖励兑现以提前完成单项节点为前提，且无质量返工与安全事件。处罚执行前须对照报表影像、例会纪要、监理签认记录完成三方复核。整改完成后，由监理组织现场查验并签署闭环确认单，解除对应奖惩状态，确保执行过程可追溯、可验证、可复盘。</w:t>
      </w:r>
    </w:p>
    <w:p w14:paraId="71E5EE26">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现场组织保障措施</w:t>
      </w:r>
    </w:p>
    <w:p w14:paraId="05AD5B4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组织响应机制</w:t>
      </w:r>
    </w:p>
    <w:p w14:paraId="59D58CD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响应24小时</w:t>
      </w:r>
    </w:p>
    <w:p w14:paraId="42FF26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三班保安人员，每班不少于六人，覆盖地下停车场、人防地下室出入口、生产厂房外围、商铺临街面及管理用房通道。交接班前完成岗位巡查记录核对，确认消防控制室值守人员在岗、人防门启闭状态正常、防火卷帘门手动操作装置完好。保安岗亭配备对讲设备，与施工区域安全员保持直连，遇突发情况立即启动治安联防机制。</w:t>
      </w:r>
    </w:p>
    <w:p w14:paraId="798F0C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非施工区域实行封闭管理，仅保留必要通道照明与监控运行。所有出入人员须持证登记，访客领取临时安全帽并由专人引导至指定区域。施工区域夜间作业实行双岗确认制，高风险作业点配置移动照明与应急喊话设备，确保突发状况下人员疏散路径畅通、引导及时。</w:t>
      </w:r>
    </w:p>
    <w:p w14:paraId="09CFAF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备运行存在突发停摆可能，巡检按区域划分责任段，重点覆盖消防探测器点位、防火卷帘门轨道间隙、消火栓阀门启闭灵活性、通风系统防火阀复位状态。巡检采用“目视+手动+信号反馈”三查方式，对报警模块、声光装置、水泵接合器接口等实行每日两次点检，记录异常情况并同步报送监理。</w:t>
      </w:r>
    </w:p>
    <w:p w14:paraId="0AB22F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故障按影响程度分级处置：影响人身安全或疏散功能的，如卷帘门卡滞、防火门无法闭合、探测器失联，须立即停用相关区域并现场修复；影响系统运行但不危及安全的，如给排水管路微漏、通风软管松脱，在两小时内完成处置；需更换专用配件的，如防爆波活门密封件、消防电话插孔模块，在四小时内协调备件到场更换。</w:t>
      </w:r>
    </w:p>
    <w:p w14:paraId="50C1D20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分级响应流程</w:t>
      </w:r>
    </w:p>
    <w:p w14:paraId="5C64A0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安人员按排班执行24小时定点巡检，覆盖出入口、材料堆场、施工围挡及临时厕所周边区域。出入证查验与参观人员登记同步进行，渣土运输车辆出场前完成冲洗与密闭检查。扬尘监测设备读数超限时，自动启动雾炮喷淋，同步增加洒水频次；物料堆放不整齐或未覆盖，立即组织归堆、覆盖或清运。所有处置动作在2小时内完成现场影像记录，并标注处置时间与责任人。</w:t>
      </w:r>
    </w:p>
    <w:p w14:paraId="7ECCB1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施工过程保持工完料尽场地净。临时厕所与垃圾存放点每日清运，防遗洒措施落实</w:t>
      </w:r>
      <w:r>
        <w:rPr>
          <w:rFonts w:hint="eastAsia" w:ascii="宋体" w:hAnsi="宋体" w:eastAsia="宋体" w:cs="宋体"/>
          <w:bCs w:val="0"/>
          <w:iCs w:val="0"/>
          <w:sz w:val="28"/>
          <w:szCs w:val="28"/>
          <w:highlight w:val="none"/>
          <w:lang w:eastAsia="zh-CN"/>
        </w:rPr>
        <w:t>到</w:t>
      </w:r>
      <w:r>
        <w:rPr>
          <w:rFonts w:hint="eastAsia" w:ascii="宋体" w:hAnsi="宋体" w:eastAsia="宋体" w:cs="宋体"/>
          <w:bCs w:val="0"/>
          <w:iCs w:val="0"/>
          <w:sz w:val="28"/>
          <w:szCs w:val="28"/>
          <w:highlight w:val="none"/>
        </w:rPr>
        <w:t>运输路径每个交接节点。成品保护按工序节点设置醒目标识并定期巡查，发现破损</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修补。定点摄影照片随日报提交，影像存档时间不少于合同履约期。</w:t>
      </w:r>
    </w:p>
    <w:p w14:paraId="628D80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结构位移监测值达预警线，或高大模板支撑架体出现局部松动，立即暂停上部作业，启动专项方案复核程序。人防密闭门安装后密闭性检测未达标，或消防探测器联动测试中信号缺失，同步开展安装工艺追溯与设备功能性复测。所有复测数据报送监理人，复测结论经签字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2FADF9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钢筋绑扎偏差、防水层搭接异常、通风管道防火阀动作迟滞等情形，均触发班组自查、质检员复验、技术负责人终审三级动作。复验不合格项形成问题清单，整改完成后由监理人员现场签认闭合。调试过程异常记录纳入系统调试报告，作为最终验收依据。</w:t>
      </w:r>
    </w:p>
    <w:p w14:paraId="53225E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周进度例会汇总日/周报表，当连续两期进度偏差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同类质量缺陷重复出现三次，即启动管理升级机制。监理人签发的整改通知单、设施保护方案报审未通过</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试验检测不合格报告，自动触发项目管理组专题会。会议明确纠偏路径、责任分工与时间节点，纪要签字后24小时内分发至各实施单元。</w:t>
      </w:r>
    </w:p>
    <w:p w14:paraId="0C329F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发生后，治安管理机构按预案启动联防响应，24小时值守通道即时启用。保安岗亭同步向片区派出所通报情况，联防组织5分钟内完成首波集结。所有响应过程留存影像与文字记录，当日整理成突发情况处置简报，报送建设单位与监理人备案。</w:t>
      </w:r>
    </w:p>
    <w:p w14:paraId="33A2A5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应急指挥体系</w:t>
      </w:r>
    </w:p>
    <w:p w14:paraId="1AB702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指挥中心设在项目部办公区，统一调度施工各区域作业力量。指挥中心配置专职安全协调员与信息化终端，实时接入视频监控、环境监测、塔吊运行等系统信号。地下工程中的人防门、防爆波活门等设施，对应战时或重大突发情形下的物理分隔节点，由专人负责日常维护与应急启闭。治安保卫条款明确的24小时保安服务，构成外围第一响应单元，对出入登记、临时设施巡查、物料堆放异常等实行即时反馈。危大工程如深基坑、高大模板区域，设置专职巡查小组，每日开展结构位移、支撑变形、荷载分布等现场核查，数据同步上传指挥中心。</w:t>
      </w:r>
    </w:p>
    <w:p w14:paraId="4F5452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挥中心下设专业响应组，覆盖土建、安装、人防、消防等工种。各组人员固定驻点、职责明确，熟悉施工图及工程量清单中的关键工艺节点，例如防水层施工段、电气桥架敷设区、喷淋管网试压段等易发问题部位。外部协同接口依托监理例会机制，将施工进度报表、材料送检结果、渣土运输记录等纳入联合研判，确保问题发现、指令下达、措施验证形成完整链条。</w:t>
      </w:r>
    </w:p>
    <w:p w14:paraId="2AD0A5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启动即刻响应流程。保安人员发现异常后，通过定位终端直报指挥中心，同步封闭相关区域出入口，启用出入证核验机制，调取事发点周边视频存档。指挥中心依预案指派治安协调组介入，对接属地公安联络机制，对人员身份核实、现场秩序恢复、证据保全等环节做出明确分工。危大工程出现监测数据异常时，巡查小组立即暂停作业，隔离受影响区域。指挥中心调集结构工程师、监测单位、监理人员组成临时会商组，比对施工图与工程量清单中对应分项的技术参数与工艺要求，评估风险等级并确定加固或调整方案。</w:t>
      </w:r>
    </w:p>
    <w:p w14:paraId="71FBB8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类突发情形以扬尘、渣土遗洒、噪声超标为典型。现场巡查员发现后，立即启动抑尘喷淋、覆盖或道路冲洗措施，并将处置过程影像传回指挥中心。指挥中心比对当日进度报表中的土方作业量、天气记录、运输车辆进出频次等信息，追溯源头环节。对涉及磷石膏砌块运输、UPVC排水管敷设、热镀锌钢管安装等清单内易产尘产噪工序，指令相关班组优化作业时序或加强临时防护。所有处置动作</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当日工完料尽台账，同步更新安全文明施工费执行明细。</w:t>
      </w:r>
    </w:p>
    <w:p w14:paraId="7928361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资源调度机制</w:t>
      </w:r>
    </w:p>
    <w:p w14:paraId="06DDBA1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按3号楼、4号楼、地下工程三类作业区域划分调度单元。每个单元配置独立施工班组与机械台班，避免交叉干扰。地下工程优先保障基坑支护与人防结构施工连续性，地上工程按楼层递推，同步穿插砌体与装饰作业。不同区域间设置材料中转站与工序移交检查点，确保3号楼砌体完成面与4号楼结构施工进度偏差不超过五天。结构封顶后，立即启动地下车库顶板回填与地上屋面防水工序衔接。</w:t>
      </w:r>
    </w:p>
    <w:p w14:paraId="2D7989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调度依据清单中不同类型特性实施分级管理。蒸压加气砌块与磷石膏砌块分仓堆放，防潮隔离；内外热镀锌钢管、UPVC静音管、PP-R管按安装区域分批进场，避免露天暴晒或重压变形。保温材料按屋面与墙面施工节奏分段配送，膨胀玻化微珠砂浆与挤塑聚苯板错峰领用。所有材料进场前核对封样记录，运输车辆按调度计划表错时入场，减少场内转运频次。</w:t>
      </w:r>
    </w:p>
    <w:p w14:paraId="7084AD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调度紧盯清单中复合工艺节点。钢筋机械连接方式差异要求焊接班组与套丝班组弹性调配，电渣压力焊集中安排在结构层施工早期，螺纹连接随楼层升高逐步增加。防水施工按“找平→涂膜→卷材→保护层→排水板”序列流转，每道工序验收后即时移交下道工序。人防门安装与地下结构施工同步嵌入，预埋件位置复核后，立即组织密闭门与防护密闭门进场安装，确保人防验收节点不受阻滞。</w:t>
      </w:r>
    </w:p>
    <w:p w14:paraId="0656DF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信息报送时效</w:t>
      </w:r>
    </w:p>
    <w:p w14:paraId="2134A5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数据采集覆盖人员配置、机械运行、材料进场、工程量完成、天气影响、质量缺陷与安全事件。定点摄影照片按区域、工序、时间节点同步归档，确保影像与文字记录对应。材料进场台账与现场堆放状态实时比对，避免规格型号与清单要求出现偏差。混凝土浇筑、钢筋绑扎、防水施工等关键工序完成后两小时内完成数据录入，由专职信息员统一校验逻辑关系与完整性。数据经初审后生成标准化日报模板，自动关联当日施工图节点与工程量清单编码，减少人工录入误差。</w:t>
      </w:r>
    </w:p>
    <w:p w14:paraId="380060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阶段，基坑支护变形监测数据、桩基完整性检测报告、人防密闭门安装完成情况须在工序结束当日完成报送。消防喷淋系统管道试压、消火栓系统联动调试、通风系统风机运行测试等专项作业，需在测试结束后4小时内提交原始记录与结论。突发质量缺陷或安全隐患，信息员须在15分钟内电话通报项目负责人，30分钟内形成书面简报上传监理平台。区别于常规填报，该类信息触发三级响应机制，同步抄送技术、安全部门启动复核与整改指令。</w:t>
      </w:r>
    </w:p>
    <w:p w14:paraId="217658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材料提前24小时汇总成册，含周计划完成率、滞后原因分析、下周重点工序、资源协调需求及影像佐证。高级管理人员全程参会，对设计变更、工序穿插、材料代换等事项现场确认决策。会议纪要由监理单位当日完成初稿，次日12时前完成签字确认，签字后48小时内分解为任务清单，逐条明确责任人与完成时限。执行情况在下期例会首项通报，形成计划—报送—决策—反馈的完整闭环。</w:t>
      </w:r>
    </w:p>
    <w:p w14:paraId="7B4E89C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协同运行保障</w:t>
      </w:r>
    </w:p>
    <w:p w14:paraId="077412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设计深化协同</w:t>
      </w:r>
    </w:p>
    <w:p w14:paraId="313A54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覆盖全部施工图及工程量清单所列内容，重点核查人防门框与结构预留洞口匹配性、屋面种植土厚度与排水坡度协调性、消防电系统模块箱与喷淋末端试水装置空间关系。组织建设单位、设计单位、监理单位及专业分包单位联合审查，形成问题清单，明确责任归属与修正时限。所有问题在开工前7日内完成书面确认，附带现场实测数据与节点示意图。对涉及结构安全、功能实现、验收合规的条款，实行双签制——设计单位签字确认+监理单位签认备案。</w:t>
      </w:r>
    </w:p>
    <w:p w14:paraId="021E43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地下工程的人防门安装、地上工程的防火卷帘与吊顶接口、安装工程的消防电与喷淋系统联动点位，均纳入首轮会审。问题反馈采用统一编号台账，每项问题标注提出方、描述、图纸依据、拟解决方案、确认状态。台账同步上传至项目协同平台，全过程留痕，确保图纸深化成果可追溯、可验证、可复用。</w:t>
      </w:r>
    </w:p>
    <w:p w14:paraId="3CD43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发现砌体材料交替使用、地下防水与外墙保温搭接、通风管道与电气桥架标高冲突等情况，立即启动设计校准流程。磷石膏砌块与蒸压加气混凝土砌块在墙柱面工程中并存，需确认灰缝控制与抗裂砂浆适配性；基础卷材防水与外墙挤塑聚苯板保温层收口部位，需明确细部构造；碳钢风管与JDG管在吊顶内共布，需调整支吊架排布与防火封堵方式。</w:t>
      </w:r>
    </w:p>
    <w:p w14:paraId="4F89C9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确认执行“24-48-72”响应机制：现场发现问题24小时内形成技术联系单；设计单位48小时内书面回复；关键部位72小时内完成样板施工并验收。校准结果直接标注于施工图电子版，同步更新材料代换审批记录与隐蔽验收影像。所有校准动作覆盖至混凝土浇筑、防水施工、管线穿墙等前序节点，避免返工与工序脱节。</w:t>
      </w:r>
    </w:p>
    <w:p w14:paraId="6D40804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专业分包协同</w:t>
      </w:r>
    </w:p>
    <w:p w14:paraId="63710B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单位负责结构施工阶段的预留预埋工作，包括预埋套管、预埋吊环、预留孔洞及墙体开槽定位。这些作业依据施工图及工程量清单明确位置与数量，确保后续安装作业有可靠依托。所有预留内容在混凝土浇筑前由安装单位现场复核确认，避免因偏差导致返工。结构完工后移交安装前，形成书面界面确认单，列明已完成项与待整改项，作为后续工序启动依据。</w:t>
      </w:r>
    </w:p>
    <w:p w14:paraId="14CD86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单位在进场施工前完成预留位置复核，重点检查套管标高、孔洞尺寸及预埋件垂直度。复核结果与施工图不一致时，立即向监理人提交偏差报告，由土建单位负责调整。配管、桥架、管道安装均以此确认界面为基准展开，避免后期开凿结构体。所有安装作业严格避开结构受力部位，与土建单位保持每日沟通，同步更新作业面移交计划。</w:t>
      </w:r>
    </w:p>
    <w:p w14:paraId="6EAF41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础卷材防水施工完成并验收后，消防水系统管道穿墙套管、人防门框安装、排水沟预埋件定位同步嵌入。防水层收口与套管周边密封处理由防水施工单位与安装单位联合完成，确保无渗漏隐患。人防门框固定后，其与混凝土结构接缝处采用专用密封材料处理，与后续墙面抹灰工序衔接有序。</w:t>
      </w:r>
    </w:p>
    <w:p w14:paraId="2EE069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屋面及吊顶区域，卷材防水与排水板铺设完成后，通风系统风管安装、</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线缆敷设、探测器安装同步穿插进行。风管吊装避开防水层破坏点，消防线路穿管在吊顶龙骨调整完毕后集中布设。所有隐蔽作业在封闭前完成联合验收，影像资料同步归档，确保各系统空间关系清晰、接口无冲突。</w:t>
      </w:r>
    </w:p>
    <w:p w14:paraId="70343B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安装单位按清单要求报送样品，涉及消防设备、人防门、防火涂料等关键部件，均附技术参数与合规证明。样品经监理人封样后，作为后续批量材料验收标准。使用替代材料时，提前提交被替代物与替代品对比说明，重点说明施工适应性与系统兼容性，避免影响整体功能实现。</w:t>
      </w:r>
    </w:p>
    <w:p w14:paraId="432B43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喷淋系统、通风系统调试均组织联合调试。调试前完成单系统功能测试，调试中由各专业分包单位技术人员现场值守，监理人全程见证。调试异常情况实时记录，整改后重新验证。所有调试报告签字确认，纳入竣工资料归档，作为系统交付依据。</w:t>
      </w:r>
    </w:p>
    <w:p w14:paraId="60F0EC1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交叉施工协同</w:t>
      </w:r>
    </w:p>
    <w:p w14:paraId="28440A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同步启动地上首层作业。基坑开挖与支护完成后，立即组织桩基施工与基础垫层浇筑，桩身混凝土强度达到要求后，开始地下结构墙柱钢筋绑扎与模板支设。地下结构顶板浇筑完成，且强度满足上部施工荷载时，及时回填基坑周边土方，并压实处理。回填作业与首层结构施工并行推进，避免等待周期。首层柱、梁、板钢筋绑扎与混凝土浇筑同步进行，</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协调好地下防水层收口、后浇带处理及人防门预埋件定位。所有地下设施保护方案提前报审，施工中对既有管线采用悬吊、包裹、临时加固等措施，确保周边安置房及道路通行安全。</w:t>
      </w:r>
    </w:p>
    <w:p w14:paraId="1ABC74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及楼板施工阶段同步完成各类预埋与留洞。砌体采用蒸压加气混凝土砌块与磷石膏砌块，砌筑过程中同步预埋电气配管、消防模块箱、给排水套管及通风风管穿墙孔洞。混凝土结构浇筑前完成所有线管、套管、预埋件定位复核，尤其关注人防区域密闭穿墙管、防爆波活门预埋件与结构钢筋的相对位置。楼板混凝土浇筑后，立即开展墙面抹灰及挂网施工，抹灰层干燥前完成开关插座底盒、消防探测器底座、防火阀执行机构预留位置确认。吊顶龙骨安装前，完成所有风管、水管、桥架的安装与隐蔽验收，确保龙骨间距与设备吊点匹配。</w:t>
      </w:r>
    </w:p>
    <w:p w14:paraId="30B7E7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阶段按面层完成顺序组织设备终端安装。墙面抹灰完成后，立即开展挂钢丝网片、保温层施工及抗裂砂浆压网，保温层完工后同步进行门窗洞口收口与防火卷帘导轨安装。贴砖作业避开消防喷淋头、烟感探测器、声光报警器安装区域，预留安装面并做好成品保护。吊顶龙骨与面板安装前，完成所有灯具、风口、喷头、扬声器的定位与接线，面板封板前进行末端设备通电测试。屋面防水层完成后，及时铺设柔性隔离层与排水板，种植土回填前确认所有屋面设备基础、防雷引下线及透气管口已施工到位并完成防水加强处理。</w:t>
      </w:r>
    </w:p>
    <w:p w14:paraId="7A1319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界面移交保障</w:t>
      </w:r>
    </w:p>
    <w:p w14:paraId="18B37A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套管、吊环、防雷引下线及电气接线盒须在混凝土结构浇筑前完成定位与固定。此类工序直接关系后续安装工程的管线走向与设备就位，若预留偏差将导致凿槽返工或穿墙开洞。地下工程中，人防区域的密闭套管与墙体钢筋同步绑扎，确保与防护密闭门框安装精度匹配。所有预埋件位置经测量复核后方可合模，模板拆除后立即进行孔洞尺寸与标高核查，形成书面移交记录。配管凿槽施工安排在抹灰基层完成前进行，避免因基层硬化造成开槽困难或影响</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0C8E26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层、防水层、保温层作为后续贴砖、吊顶、门窗安装的直接基层，须在施工前完成验收与移交。屋面及地下工程的涂膜与卷材防水层，须在保护层施工前进行闭水试验并确认无渗漏，再移交至种植土回填或面层施工工序。外墙保温层完成抗裂砂浆与网格布施工后，须检查表面平整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牢固度，方可进行真石漆或无机涂料作业。内墙砌体与混凝土交接处挂设钢丝网片，抹灰完成后统一检查空鼓与裂缝，合格后才允许进行块料镶贴或隔断安装。</w:t>
      </w:r>
    </w:p>
    <w:p w14:paraId="42004F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与主体结构施工存在严格时序依赖。基础底板浇筑前完成门框下槛预埋，墙体混凝土浇筑前完成侧框与上槛的预埋件安装，所有预埋件须与钢筋网可靠焊接并经监理复测。变形缝、止水带、地沟盖板与人防通道墙体同步施工，确保密闭性能不受后期工序干扰。通道内墙面防水与顶板防水须在人防门扇安装前完成，并通过气密性检测。门扇吊装前，通道内管线、通风口、消防探测器等设施须全部就位并完成临时保护，移交记录须注明各专业完工状态与保护责任。</w:t>
      </w:r>
    </w:p>
    <w:p w14:paraId="00E3F1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验收组织保障</w:t>
      </w:r>
    </w:p>
    <w:p w14:paraId="79B659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组织按四级责任落实。施工方执行班组初检、工长复检、项目部终检三级制度，每道工序完成后对照施工图与工程量清单逐项核查，钢筋安装完成即形成隐蔽验收记录，防水层施工后同步提交第三方检测报告。监理单位全过程参与，对混凝土浇筑、人防门安装、消防电系统布线等重点工序实行旁站验收，签署意见前复核材料封样、试块留置与检测数据。建设单位牵头组织地基与基础、主体结构、建筑节能等专项验收，协调人防、消防、防雷等主管部门现场核查。第三方检测机构独立开展结构实体检测、消防系统调试、防雷接地电阻测试，结果直接作为验收依据。这直接影响分阶段移交节奏，也决定能否进入下一阶段施工。</w:t>
      </w:r>
    </w:p>
    <w:p w14:paraId="5D1ECB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分项施工前完成样板确认。抹灰、贴砖、门窗安装等装饰类工程，以及卷材防水、挤塑聚苯板保温、防火卷帘门安装等关键部位，均按封样标准实施首件验收，合格后方可大面积展开。资料归集与施工进度同步，每日进度报表附定点摄影照片，材料代换申请提前提交对比资料，混凝土浇筑、砂浆砌筑、管道试压等过程数据实时录入。问题实行闭环管理，质量缺陷、成品保护不到位、检测不合格项当日登记，明确整改人与完成时限，未销项不进行下道工序。这直接关联竣工资料完整性，也支撑最终联合验收一次性通过。</w:t>
      </w:r>
    </w:p>
    <w:p w14:paraId="105FAA8A">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资源保障措施</w:t>
      </w:r>
    </w:p>
    <w:p w14:paraId="429094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管理人员备用库</w:t>
      </w:r>
    </w:p>
    <w:p w14:paraId="24BFD4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理人员配置按施工节奏动态调整。结构施工、安装作业、人防工程、消防系统调试等不同阶段，对应不同管理重心。项目设置土建主管、安装协调、人防专岗、安全巡检四类主责岗位，每类配备双人轮值，确保关键线路不因人员缺位中断。土建主管覆盖混凝土浇筑、砌体施工、屋面防水等工序，安装协调统筹电气、消防、给排水、通风各系统管线综合排布，人防专岗全程跟进密闭门安装、防爆波活门调试及验收报备，安全巡检则贯穿基坑支护、高支模搭设、起重吊装等高风险作业全过程。</w:t>
      </w:r>
    </w:p>
    <w:p w14:paraId="236D4C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防水施工期间，卷材铺设与涂膜施工交替进行，需专人蹲点把控基层处理、搭接宽度、细部节点等工艺连贯性。此时启用备用库中两名具备防水专项经验的管理人员，一人驻点地下工程，一人协同土建主管开展交叉面协调，确保排水板铺设与种植土回填顺序不被打乱。轮岗人员能独立完成钢梯安装、变形缝施工及沟道盖板安装等清单内高频工序，熟悉磷石膏砌块砌筑砂浆配比、挤塑聚苯板锚固间距等工艺控制要点。</w:t>
      </w:r>
    </w:p>
    <w:p w14:paraId="27CFF7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装饰装修阶段后，抹灰、贴砖、吊顶、门窗安装多工种并行，管理人员需同步监管真石漆喷涂厚度、防火卷帘门联动调试、无机涂料涂刷遍数等细节。备用库中人员按周轮换到岗，提前参与样板间施工交底，熟悉铝合金窗框塞缝工艺、不锈钢护窗栏杆焊接质量标准。现场随时可启用后备力量，保障每道工序有人盯、有人验、有人衔接，不因人员临时变动影响整体进度节奏。</w:t>
      </w:r>
    </w:p>
    <w:p w14:paraId="192BA15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劳务资源储备</w:t>
      </w:r>
    </w:p>
    <w:p w14:paraId="49CBD6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劳务资源按工程内容分类储备。混凝土结构作业配备模板、钢筋、混凝土工，对应地上地下结构施工；砌体与抹灰作业匹配蒸压加气混凝土砌块、磷石膏砌块砌筑及墙柱面处理；装饰装修作业涵盖贴砖、吊顶、门窗安装、油漆涂刷全过程；防水工程配置涂膜、卷材、排水板施工人员；人防门、消防电、喷淋系统、通风风管等安装作业均有对应专业班组。所有工种均参与过类似产业园区项目，熟悉多单体同步作业节奏。</w:t>
      </w:r>
    </w:p>
    <w:p w14:paraId="096E4D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4号楼、3号楼、地下工程三大作业面配置基础劳务梯队。每区域配置相对固定的瓦工、钢筋工、木工班组，确保结构施工连续性；装饰与安装班组按施工进度提前30日进场，实行“区域固定、工序流动”配置方式。地下结构封顶后，原班组部分转入3号楼主体，部分转入4号楼装饰，剩余力量同步启动地下安装。交叉施工阶段，由现场劳务调度组统一协调，单日可完成2个以上作业面人员轮换，响应时间不超过6小时。</w:t>
      </w:r>
    </w:p>
    <w:p w14:paraId="394F8A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主要劳务人员来源于</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及周边县市，85%以上具备3年以上园区类项目作业经验。长期合作的12支核心班组已签订用工意向协议，涵盖防水、人防门、消防电等关键工种。替补人员库保持不少于在岗人数20%的动态储备，全部完成岗前安全与技术交底。实行实名制考勤与工资专户管理，每日核查到岗情况，异常缺勤2小时内启动替补响应。</w:t>
      </w:r>
    </w:p>
    <w:p w14:paraId="1CF66B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设备资源调度</w:t>
      </w:r>
    </w:p>
    <w:p w14:paraId="0A3EFB8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依据各单体施工节奏与工艺特征展开。主体结构阶段配置塔吊与施工电梯保障垂直运输，同步投入钢筋加工设备配合HPB300、HRB400钢筋制作安装，模板支撑体系按混凝土结构工程需求分批进场。装饰装修阶段进场砂浆搅拌设备、瓷砖切割机、吊顶龙骨加工机，对应抹灰、贴砖、吊顶工序。安装工程按系统分阶段组织：电气配管与桥架安装启用专用弯管机与桥架开孔设备；消防喷淋及消火栓系统配备管道试压泵、热镀锌钢管套丝机；给排水UPVC静音管施工使用专用胶合与切割工具；通风系统风管制作安装配置咬口机与折弯机。人防门与防爆波活门安装使用专用吊装工装与定位校准装置，确保密闭性能达标。</w:t>
      </w:r>
    </w:p>
    <w:p w14:paraId="283FAA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阶段启动后，挖掘机与渣土车集中投入基坑开挖作业，待地下结构封顶即安排退场。主体施工中塔吊与施工电梯全程保障，随楼层升高逐步提升附着高度。装饰阶段抹灰设备与贴砖机械按楼层顺序逐层周转，避免闲置积压。安装设备按系统分批进场：电气桥架安装完毕后，消防电系统设备接续进场；给排水管道安装与卫生器具安装设备错峰使用。所有大型设备均预留10%备用冗余，用于应对工序插入、设计变更或天气影响导致的节奏调整。设备进退场计划与周进度报表联动，每日由现场调度员核查实际使用状态并校准后续安排。</w:t>
      </w:r>
    </w:p>
    <w:p w14:paraId="6ADA13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集中停放区设置标识牌与维保记录栏，每台设备张贴状态标签：正常、待修、检修中、停用。操作人员持证上岗，特种设备操作证信息与设备绑定登记。钢筋加工设备每日作业前检查校准，混凝土输送泵每次浇筑后清洗管路并记录压力参数。卷材防水施工配套热熔设备由专人保管，使用前后检查火焰强度与喷嘴状态。人防门吊装工装每次使用后做荷载试验并留存记录。调度指令通过现场调度板与移动终端同步下达，设备使用单位2小时内反馈到位情况，异常状态须附照片说明。所有设备维保与故障处理纳入周例会通报内容，形成计划—执行—反馈—改进的闭环管理。</w:t>
      </w:r>
    </w:p>
    <w:p w14:paraId="5B3E14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周转材料保障</w:t>
      </w:r>
    </w:p>
    <w:p w14:paraId="65719D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按结构类型分区配置，生产厂房、仓库与商铺采用标准化木胶合板，地下人防及停车库区域使用钢框覆塑模板，兼顾周转效率与表面成型质量。每栋楼配置不少于三层周转量，随结构施工进度动态调配，楼层间周转周期控制在7天以内。现场设置专用堆场，按楼号、部位、规格分类码放，统一标识编号与检测状态。模板进场前完成平整度与刚度查验，使用中每日检查扣件紧固、背楞变形及面板脱皮情况，破损率控制在1.2%以内。修补采用专用胶泥与钢板补强，修复后经目测及卡尺复测合格方可再次投入。模板拆除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清灰、涂刷脱模剂，按工艺流程归类返库，确保下一流水段按期供料。</w:t>
      </w:r>
    </w:p>
    <w:p w14:paraId="104F55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与地上多层并行施工，支撑体系以承插型盘扣式脚手架为主，局部高支模区域辅以钢管扣件加强，所有立杆底部设可调底座，顶部配置可调托撑。架体搭设前完成荷载复核与基础承载力验算，立杆间距、水平杆步距、剪刀撑设置均按专项方案执行。施工过程中同步布设沉降与位移监测点，数据每8小时上传，异常波动立即停工排查。人防地下室顶板、大跨度厂房梁板等关键部位，采用预压配重验证支架稳定性，预压荷载达设计值110%并持荷24小时。架体周转前全面检查杆件变形、焊缝开裂、销轴磨损，不合格构件一律剔除，确保每批次投入使用的支撑系统状态一致。</w:t>
      </w:r>
    </w:p>
    <w:p w14:paraId="600526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每日巡检发现破损构件，现场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小型维修区，配备角磨机、焊机、钻床等设备，对变形钢管校直、断裂连接盘焊接、锈蚀销轴更换可在2小时内完成。模板与支撑配件设置三级库存：楼栋首层设3天用量应急仓，项目部设15天通用备件库，区域中心仓储备20%高损件（如对拉螺栓、山型卡、托撑底座）。接到更换指令后，常规配件30分钟内送达作业面，特殊定制件由中心仓直送，最长响应时间不超过2小时。地沟模板、变形缝钢模板等专用构件实行“一模一档”，使用后即返厂检测，修复周期压缩至48小时，保障零星工程不因周转延误主体工期。</w:t>
      </w:r>
    </w:p>
    <w:p w14:paraId="7F1ABCB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信息化资源投入</w:t>
      </w:r>
    </w:p>
    <w:p w14:paraId="392255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部署智慧工地管理平台，配套移动终端与定点影像采集系统。管理人员通过终端实时上传施工日志、材料进场记录、机械台班数据，系统自动关联施工图与工程量清单节点。每日进度报表同步生成影像附图，照片按楼号、楼层、部位自动打标归档。周例会前系统推送待议事项清单，会议纪要电子签批后即时分发，各专业负责人确认反馈状态可查。全部过程数据存储于本地服务器，满足监理对施工全过程可追溯要求。</w:t>
      </w:r>
    </w:p>
    <w:p w14:paraId="7B5F66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各类报审事项集中于平台处理，覆盖材料样品报送、危大工程专项方案、试块试件取样送检等关键节点。样品审批流程嵌入材料进场计划，28天预警自动触发；危大方案在线提交后，系统分派至专家组并跟踪论证意见闭环。取样过程需定位拍照、视频记录，监理端同步接收提醒并在线确认。所有审批结果形成不可篡改电子签章档案，与施工日志、检验报告自动关联，避免纸质签批遗漏或滞后。</w:t>
      </w:r>
    </w:p>
    <w:p w14:paraId="70FDDC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资料分散管理难以应对地下工程与地上建筑交叉、人防结构与普通楼层并行的复杂工况。本方案采用轻量化BIM模型作为协同底图，各专业施工信息按清单条目逐项挂接。隐蔽工程验收记录、防水层施工影像、钢筋连接检测报告等资料，随工序完成</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上传并自动分类归集。竣工阶段系统生成资料目录树，与施工图、变更签证、检验批一一对应，确保交付资料完整、可查、可验。</w:t>
      </w:r>
    </w:p>
    <w:p w14:paraId="5D070E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制度执行保障</w:t>
      </w:r>
    </w:p>
    <w:p w14:paraId="424963D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制度宣贯机制</w:t>
      </w:r>
    </w:p>
    <w:p w14:paraId="605F03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设立专职宣贯岗，负责接收监理及建设单位下发的管理制度、技术交底文件与安全文明施工指令。工区层面由技术负责人牵头，结合4号楼混凝土结构、地下工程人防门安装等实际工序，将通用制度转化为工序卡、警示图、流程简表。班组每日开工前开展15分钟班前会，内容涵盖当日作业涉及的砌体砂浆配比要求、防水层施工环境条件、消防电系统穿管防火封堵节点等清单所列内容。宣贯记录统一归档于工区资料柜，与施工日志、影像资料同步存查。</w:t>
      </w:r>
    </w:p>
    <w:p w14:paraId="2E4314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地下工程多工序交叉、高支模与人防门安装同步推进的特点，宣贯内容按专业分册：钢筋工程侧重机械连接工艺顺序与植筋深度控制；砌体工程聚焦蒸压加气混凝土砌块与磷石膏砌块的砂浆适配性要点；防水工程强调涂膜厚度均匀性与卷材搭接方向识别。通风空调风管制作、消防喷淋支吊架安装等安装类分项，配发带二维码的工艺卡片，扫码即看图示化操作要点。所有宣贯材料均采用现场常用术语，避免规范条文直引。</w:t>
      </w:r>
    </w:p>
    <w:p w14:paraId="73120B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进度报表中人员到岗、材料进场、机械运行等字段，反向验证制度知晓率。安全巡视记录中发现未佩戴防护用具、未按图安装防火卷帘门等情况，当日纳入宣贯复训名单。样品报送、材料代换申请是否按时提交、资料是否完整，作为班组宣贯成效的量化指标。影像资料与施工日志交叉比对，确认抹灰前挂钢丝网片、吊顶龙骨安装等关键工序宣贯动作落实到位。</w:t>
      </w:r>
    </w:p>
    <w:p w14:paraId="20C0B3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执行检查机制</w:t>
      </w:r>
    </w:p>
    <w:p w14:paraId="2C4CF2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设完成后立即组织验收，重点核查支撑体系稳定性、拼缝严密性、起拱度及预留预埋位置。钢筋绑扎结束即开展隐蔽工程检查，核对规格型号、间距排布、锚固长度及连接节点质量，特别关注电渣压力焊与机械连接的外观与抽检记录。防水层铺设完毕后进行闭水试验及搭接宽度实测，卷材收口与穿墙套管细部处理纳入必查项。抹灰层施工中同步检查垂直度、平整度与空鼓情况，贴砖前复核基层含水率与界面剂涂刷均匀性。</w:t>
      </w:r>
    </w:p>
    <w:p w14:paraId="071D02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核查保安岗位在岗情况、出入证登记台账及访客安全帽配发记录，巡视围墙封闭性与监控盲区覆盖。材料进场时查验运输单位资质与渣土车密闭状态，核对防遗洒措施落实情况。扬尘治理检查覆盖雾炮运行频次、裸露土方覆盖完整性、车辆冲洗平台水压及沉淀池清掏周期。工完场清实行班后抽查，重点检查操作面建材归堆、建筑垃圾当日清运、临时厕所保洁记录及垃圾存放点密闭状态。</w:t>
      </w:r>
    </w:p>
    <w:p w14:paraId="1DFD3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搭设完成即启动第三方监测点布设与支撑体系荷载复核，过程检查涵盖立杆间距、剪刀撑设置、可调托撑伸出长度及水平杆步距。深基坑支护、人防地下室侧墙防水与密闭门安装统一纳入专项核查，密闭门安装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进行密闭性能测试并留存压力衰减曲线。消防设备安装就位后进入系统级检查，联动测试覆盖探测器响应、声光报警启动、喷淋末端压力、消火栓充实水柱及水泵接合器通水能力，调试记录须由监理现场签认。</w:t>
      </w:r>
    </w:p>
    <w:p w14:paraId="118E411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违规处理流程</w:t>
      </w:r>
    </w:p>
    <w:p w14:paraId="6F343B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未按专项方案实施、模板支撑体系未经验收即浇筑混凝土、钢筋机械连接未提供有效工艺检验证明，均触发即时响应机制。现场管理员当场叫停施工，同步向项目技术负责人和监理人报送异常情况。由总工牵头组织专项核查，对照施工图、危大工程清单及已审批方案逐项比对，重点查验支护结构完整性、架体连墙件设置、接头抽检记录。整改指令明确整改内容、时限及复验标准，未经复验合格不得进入下道工序。涉及孔桩成孔偏位、灌注桩混凝土超灌不足、预埋吊环遗漏等隐蔽问题，须重新凿开检查并留存影像资料。</w:t>
      </w:r>
    </w:p>
    <w:p w14:paraId="55637D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地出入口渣土遗撒、裸土未覆盖、砂浆搅拌点未设围挡、材料堆放侵占消防通道，按情节轻重实施三级处置。初发问题由工长现场口头告知，限2小时内完成覆盖或清理；重复发生或影响面较广的，签发《文明施工整改通知单》，要求48小时内书面回复整改措施；拒不整改或造成周边道路污染、扬尘投诉的，暂停该区域全部作业，直至完成场地硬化、增设冲洗平台、落实密闭运输单位合同备案。道路施工、综合管网开挖、地下停车场基坑支护等工序，须在作业前完成临时围挡、喷淋设施布设及渣土处置方案报备。</w:t>
      </w:r>
    </w:p>
    <w:p w14:paraId="2A4820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位置偏差超限、密闭胶条缺失、未做密闭性能测试，或保温层材料以次充好、未按图施工保温隔热屋面，启动材料工艺核查流程。调取封样记录、进场验收台账、材料合格证及复检报告，比对施工日志与隐蔽验收影像。对已安装部位开孔抽样，核查构造层次及节点做法。形成问题清单后，72小时内组织施工、材料、监理三方会审，明确返工或技术核定路径。复查合格后，补充隐蔽验收记录并报监理签字确认，确保人防设备、节能构造等关键部位可追溯、可验证。</w:t>
      </w:r>
    </w:p>
    <w:p w14:paraId="43EE19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制度修订机制</w:t>
      </w:r>
    </w:p>
    <w:p w14:paraId="6CB8DC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施工</w:t>
      </w:r>
      <w:r>
        <w:rPr>
          <w:rFonts w:hint="eastAsia" w:ascii="宋体" w:hAnsi="宋体" w:eastAsia="宋体" w:cs="宋体"/>
          <w:bCs w:val="0"/>
          <w:iCs w:val="0"/>
          <w:sz w:val="28"/>
          <w:szCs w:val="28"/>
          <w:highlight w:val="none"/>
        </w:rPr>
        <w:t>制度修订始终由现场实际条件推动。人防门安装前发现预埋吊环位置偏差，磷石膏砌块进场批次抗压强度波动，深基坑开挖后土层承载力与勘察报告存在差异，屋面卷材防水节点与既有结构交接处构造不闭合——此类情形在清单所列工程内容中高频出现。制度本身不预设修订周期，而是将这些实体工序中暴露的接口不匹配、材料适配性变化、地质条件偏差，作为制度调整的直接起点。</w:t>
      </w:r>
    </w:p>
    <w:p w14:paraId="341B09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制度修订严格嵌入项目管理既定路径。材料代换说明、专项施工方案调整、防水细部做法变更，均须按日历天数提报，与进度报表同步提交监理人。审批环节不可合并，图纸会审意见、监理指令单、会议纪要签字页，构成修订生效的完整要件。监理人对防火卷帘门启闭力测试数据、声测管安装垂直度记录、植筋拉拔试验报告的复核结论，直接决定修订内容是否进入实施阶段。</w:t>
      </w:r>
    </w:p>
    <w:p w14:paraId="254734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制度修订均伴随可追溯的现场控制证据。定点摄影覆盖变形缝施工全过程，闭水试验影像标注时间、区域与责任人，排水板铺设后同步留存三维扫描点云数据。这些材料与清单中“沟道盖板安装”“柔性隔离层”“抗裂砂浆+玻纤网格布”等条目一一对应。修订文本不独立存在，必须与当日施工日志、材料进场台账、试验检测报告形成交叉索引，确保制度更新与实体质量控制同步完成。</w:t>
      </w:r>
    </w:p>
    <w:p w14:paraId="300542B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持续改进机制</w:t>
      </w:r>
    </w:p>
    <w:p w14:paraId="0A24D1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查记录、周例会纪要、监理通知单、工序验收反馈构成问题识别主渠道。现场管理人员按问题性质、影响范围、处置时效划分为A、B、C三级，A类问题2小时内响应，B类问题24小时内制定处置方案，C类问题纳入周计划统筹。台账实行“一问题一编号”，从发现、交办、整改到复核全程留痕，复核结果与定点摄影照片同步归档。</w:t>
      </w:r>
    </w:p>
    <w:p w14:paraId="7B4084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完料尽场地净、临时厕所与垃圾点当日清运、防遗洒措施执行情况，均列为重点复核项。渣土运输单位资质核验、保安出入登记执行频次、成品保护覆盖完整性等管理动作，统一纳入问题台账验证闭环。每次周例会前完成上周期问题销项统计，未闭合项注明原因及延后计划，由监理签字确认。</w:t>
      </w:r>
    </w:p>
    <w:p w14:paraId="2A5200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蒸压加气混凝土砌块与磷石膏砌块并存施工，砂浆砌筑工艺参数须</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基底湿度、环境温度动态调整；涂膜防水与卷材防水叠加部位，柔性隔离层铺设厚度与细石混凝土保护层振捣频次需现场实测校准；防火卷帘门与木质防火门安装高差、UPVC静音排水管与衬塑给水管接驳口密封工艺，均按施工段落逐项核定。</w:t>
      </w:r>
    </w:p>
    <w:p w14:paraId="5D557F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关键工序施工前，由技术负责人组织班组长复核作业指导书适配性，重点比对前序段落实测数据与现行工况差异。施工中发现混凝土浇筑后模板微变形、钢筋机械连接扭力值偏差、通风管道防火阀启闭阻力异常等情况，立即暂停作业，重新核定工艺参数并报监理确认。所有校准记录与调整依据归入施工日志，作为后续工序工艺设定的参考依据。</w:t>
      </w:r>
    </w:p>
    <w:p w14:paraId="1E2047E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监督与评价机制</w:t>
      </w:r>
    </w:p>
    <w:p w14:paraId="3413CDE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内部巡检制度</w:t>
      </w:r>
    </w:p>
    <w:p w14:paraId="38A082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覆盖全部地上与地下工程内容，包含生产厂房、仓库、商铺、人防地下室及配套设施。混凝土结构、钢筋绑扎、砌体施工、防水层铺设、门窗安装等工序同步纳入日常巡检清单。地下工程涉及基坑支护、桩基成孔、人防门安装等高风险作业点，巡检频次相应提高。装修阶段重点关注抹灰空鼓、块料镶贴平整度、防火门启闭性能等易发问题部位。所有巡检动作延伸至材料进场环节，磷石膏砌块、内外热镀锌钢管、膨胀玻化微珠保温砂浆等材料到场即查外观与批次标识。</w:t>
      </w:r>
    </w:p>
    <w:p w14:paraId="31DE68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工序完成前须完成对应巡检确认，模板支设后核查支撑体系、钢筋绑扎后复核间距与锚固长度、防水层施工后检查搭接宽度与收口处理。人防门安装、消防探测器布点、防雷引下线敷设等关键作业，实行作业前方案复核、作业中过程留影、作业后签认闭合。每日晨会汇总前一日巡检问题，明确整改责任人与完成时限；整改反馈需附整改前后对比照片，同步更新至进度报表系统。未完成闭环的问题不得进入下道工序。</w:t>
      </w:r>
    </w:p>
    <w:p w14:paraId="476A72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巡检采用统一表单，记录时间、部位、内容、问题描述、责任人及处置状态。所有巡检过程同步采集定点摄影，影像资料按楼栋、楼层、专业分类归档，保存期限覆盖工程竣工后两年。进度报表所附照片须与巡检表单一一对应，监理签字确认后方可进入周例会汇报。混凝土浇筑、防水隐蔽、人防门调试等关键节点，巡检记录须与试验报告、材料报审、封样凭证形成交叉印证链，确保过程可查、责任可溯、结果可验。</w:t>
      </w:r>
    </w:p>
    <w:p w14:paraId="5D8B5A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外部评价机制</w:t>
      </w:r>
    </w:p>
    <w:p w14:paraId="57CA81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指令执行贯穿全过程，涵盖方案报批、材料封样、工序验收、进度确认等环节。施工组织设计、危大工程专项方案、周边设施保护方案均在开工前七日提交监理人审批；样品报送提前执行，涉及真石漆、无机涂料、挤塑聚苯板等材料，严格按约定种类与数量封样，作为后续进场检验依据。每周进度例会由高级管理人员出席，现场回应问题并落实决策；会议纪要经签字确认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归档，形成可追溯的履约依据。所有进度报表含人员、机械、材料、工程量及天气记录，辅以定点摄影，确保过程可视、数据可核。</w:t>
      </w:r>
    </w:p>
    <w:p w14:paraId="0156BB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后，同步组织密闭性能检测，由具备人防资质单位实施，检测报告与竣工资料一并归档。消防系统安装结束即开展联动调试，探测器、报警器、喷淋头、消火栓等点位全覆盖测试，调试记录与检测单位签字文件同步提交消防主管部门。结构安全相关试件取样在监理监督下现场完成，送检至法定质量检测单位，检测结果作为分部分项验收前置条件。扬尘治理执行黔建建字〔2018〕606号文要求，裸土覆盖、车辆冲洗、雾炮作业等措施与施工进度同步落实。安全文明施工费全额计取，专款用于围挡升级、临时厕所配置、渣土运输监管等刚性支出，确保外部监管要求一一落地。</w:t>
      </w:r>
    </w:p>
    <w:p w14:paraId="5FCC74D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第三方飞检</w:t>
      </w:r>
    </w:p>
    <w:p w14:paraId="4CA5DC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三方飞检以独立性为基本前提，覆盖从基坑开挖到竣工交付的全部阶段。地上工程中4号楼与3号楼的混凝土结构、钢筋绑扎、砌体砌筑、屋面防水及建筑节能施工均纳入常规抽查范围；地下工程中灌注桩成孔质量、基坑回填密实度、人防门安装密闭性、基础卷材防水搭接工艺，列为高风险必查项；安装工程则重点关注消防喷淋系统调试记录、防雷接地引下线焊接质量、UPVC静音排水管坡度与接口处理、通风系统防火阀动作响应等实体与资料一致性。飞检不预设时间，采取“四不两直”方式突击入场，所有施工面同步接受核查。</w:t>
      </w:r>
    </w:p>
    <w:p w14:paraId="392CB3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现场建立飞检对接专职小组，接到通知后30分钟内提供当日施工日志、材料报审单、隐蔽验收记录及定点摄影资料。对飞检提出的混凝土浇筑间歇时间控制、磷石膏砌块砂浆饱满度、膨胀玻化微珠保温层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等具体问题，24小时内形成整改方案并同步上传监理平台。整改过程全程留痕，涉及钢筋机械连接接头抽检、卷材防水细部收口、消防探测器安装高度等易反复项，安排专人全程复测并留存影像。所有闭环记录纳入月度质量档案，作为后续工序开展的前提条件。</w:t>
      </w:r>
    </w:p>
    <w:p w14:paraId="7764741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季度绩效评估</w:t>
      </w:r>
    </w:p>
    <w:p w14:paraId="2791D1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季度初梳理当季主控节点，对照施工图与清单明确混凝土结构浇筑批次、钢筋机械连接部位、地下基坑回填区域、人防门安装时段等关键路径。混凝土浇筑按楼号分段推进，确保模板支设与钢筋绑扎衔接紧凑；钢筋连接优先采用螺纹连接，减少电渣压力焊等待时间；地下工程中挖方与回填按区段动态平衡，避免堆土占地影响后续工序；人防门安装安排在主体结构验收后、装饰施工前，预留门框预埋与墙体抹灰协调周期。节点达成以现场实测、影像佐证、监理签认为依据，滞后情况同步分析材料供应、天气影响、交叉作业干扰等实际原因，不简单归责于施工组织。</w:t>
      </w:r>
    </w:p>
    <w:p w14:paraId="01AD01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验收不以完成为终点，以过程留痕为依据。防水层施工关注涂膜遍数与卷材搭接宽度，保温层重点核查玻化微珠砂浆涂刮均匀性与网格布铺贴平整度，消防电系统调试需记录模块地址录入准确性与探测器响应阈值。所有涉及结构安全的试块、试件，均在监理见证下现场取样并封样送检；隐蔽工程验收前提交钢筋绑扎照片、套管预埋定位图、柔性隔离层铺设影像；材料进场同步提供合格证与复检报告，关键设备如人防门、防火卷帘门安装后留存启闭测试视频。验收资料按周归集，与施工进度同步匹配，避免集中补录。</w:t>
      </w:r>
    </w:p>
    <w:p w14:paraId="6F75F2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秩序依赖基础动作的持续执行。保安人员实行四班两运转，值班记录包含巡逻时间、重点区域检查频次、出入人员登记完整度；渣土运输车辆出场前须经高压冲洗，冲洗水经沉淀池处理后回用；所有材料进场按类别堆码，标识清晰，易燃品单独存放并配备灭火器材；扬尘监测数据每日上午9点前上传监管平台，道路喷淋与裸土覆盖按天气动态调整；每日晨会签到采用指纹+影像双记录，会议纪要2小时内完成整理并送达各责任方。这些动作不依赖突击检查，而嵌入日常管理节奏，成为季度评估中可核查、可追溯、可验证的实绩支撑。</w:t>
      </w:r>
    </w:p>
    <w:p w14:paraId="47861F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业主满意度调查</w:t>
      </w:r>
    </w:p>
    <w:p w14:paraId="790FD6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每日进度报表含人员、机械、材料、工程量、天气及质量缺陷记录，同步附定点摄影图像，由现场负责人当日汇总提交。每周进度例会由高级管理人员出席，对业主关注事项当场决策，会议纪要经签字确认后即</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合同效力。需报送样品的材料与设备，提前28天按约定种</w:t>
      </w:r>
      <w:r>
        <w:rPr>
          <w:rFonts w:hint="eastAsia" w:ascii="宋体" w:hAnsi="宋体" w:eastAsia="宋体" w:cs="宋体"/>
          <w:bCs w:val="0"/>
          <w:iCs w:val="0"/>
          <w:sz w:val="28"/>
          <w:szCs w:val="28"/>
          <w:highlight w:val="none"/>
          <w:lang w:eastAsia="zh-CN"/>
        </w:rPr>
        <w:t>类和</w:t>
      </w:r>
      <w:r>
        <w:rPr>
          <w:rFonts w:hint="eastAsia" w:ascii="宋体" w:hAnsi="宋体" w:eastAsia="宋体" w:cs="宋体"/>
          <w:bCs w:val="0"/>
          <w:iCs w:val="0"/>
          <w:sz w:val="28"/>
          <w:szCs w:val="28"/>
          <w:highlight w:val="none"/>
        </w:rPr>
        <w:t>规格数量送审，监理封样后作为后续进场检验依据。材料代换须同步提交对比资料与使用理由，审批通</w:t>
      </w:r>
      <w:r>
        <w:rPr>
          <w:rFonts w:hint="eastAsia" w:ascii="宋体" w:hAnsi="宋体" w:eastAsia="宋体" w:cs="宋体"/>
          <w:bCs w:val="0"/>
          <w:iCs w:val="0"/>
          <w:sz w:val="28"/>
          <w:szCs w:val="28"/>
          <w:highlight w:val="none"/>
          <w:lang w:eastAsia="zh-CN"/>
        </w:rPr>
        <w:t>过后</w:t>
      </w:r>
      <w:r>
        <w:rPr>
          <w:rFonts w:hint="eastAsia" w:ascii="宋体" w:hAnsi="宋体" w:eastAsia="宋体" w:cs="宋体"/>
          <w:bCs w:val="0"/>
          <w:iCs w:val="0"/>
          <w:sz w:val="28"/>
          <w:szCs w:val="28"/>
          <w:highlight w:val="none"/>
        </w:rPr>
        <w:t>方予实施。所有反馈动作依托同一编号系统登记，48小时内完成分类并启动响应流程。</w:t>
      </w:r>
    </w:p>
    <w:p w14:paraId="02A21B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出现的质量缺陷、成品保护不到位、渣土遗洒、公共道路污染、设施保护偏差等问题，均纳入统一问题台账。台账按来源分为三类：进度报表所列缺陷项、例会纪要明确事项、现场巡检与业主现场巡查记录。每项问题赋予唯一编号，明确责任岗位与处置时限，一般问题3日内完成整改并提交验证影像。涉及治安保卫、人防门安装偏差、防水层破损等关键界面问题，须附监理签字确认的处置说明。整改结果由业主代表在闭环单上签字确认，签字即视为该问题处置完成。</w:t>
      </w:r>
    </w:p>
    <w:p w14:paraId="383BD613">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主要施工设备配置</w:t>
      </w:r>
    </w:p>
    <w:p w14:paraId="725D190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土建工程设备配置</w:t>
      </w:r>
    </w:p>
    <w:p w14:paraId="173E947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混凝土施工设备</w:t>
      </w:r>
    </w:p>
    <w:p w14:paraId="18469E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商品混凝土泵送设备</w:t>
      </w:r>
    </w:p>
    <w:p w14:paraId="254158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泵送设备按施工区域划分配置。4号楼与3号楼采用车载泵配合布料杆作业，满足厂房层高及连续板面浇筑需求。地下工程区域设置固定泵站，配备高压泵组，保障灌注桩、人防底板等深基坑部位混凝土输送压力。所有泵送设备均适配商品混凝土特性，确保坍落度波动下的连续供料稳定性。设备数量依据日浇筑方量与结构分区动态调整，主厂房区域高峰时段配置两台车载泵同步作业，地下车库区域以固定泵为主、车载泵为辅，兼顾基坑深度与作业面转换效率。</w:t>
      </w:r>
    </w:p>
    <w:p w14:paraId="72313C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泵送作业与搅拌站供料节奏同步安排。每台泵车配备专职调度员，实时对接混凝土运输车进场时间与方量信息，避免等待或压车。现场设置临时泵车待命区，设备故障时15分钟内完成替换。混凝土到达现场后立即测试坍落度与和易性，不满足泵送要求的批次就地退场，不转入输送环节。布料过程全程监控管道压力与出口流速，发现离析或堵管征兆立即停机排查。夜间施工时段启用降噪泵组，减少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居民影响。</w:t>
      </w:r>
    </w:p>
    <w:p w14:paraId="62A89D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桩芯混凝土、屋面细石混凝土保护层等部位采用小方量、高频次浇筑方式。配置臂架式布料机配合车载泵，实现窄小作业面精准布料。防火卷帘门洞口周边混凝土浇筑，采用低速泵送加人工振捣协同作业，避免门框变形。地下工程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后浇带部位使用可调式泵管支架，确保混凝土密实填充。所有泵送路径避开已安装的不锈钢护窗栏杆、成品隔断及吊顶龙骨，施工前完成空间复核与管路模拟。</w:t>
      </w:r>
    </w:p>
    <w:p w14:paraId="7FF7E53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自拌混凝土搅拌站</w:t>
      </w:r>
    </w:p>
    <w:p w14:paraId="3EABAB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搅拌站设置在项目用地西北角，邻近地下工程作业区及3号、4号楼施工通道交汇处。该位置避开人防地下室基坑开挖范围，减少土方二次倒运，同时保障混凝土运输车辆进出不与材料堆场、钢筋加工区交叉。站区占地约320平方米，含配料仓、搅拌主机、水泥筒仓、外加剂存放间及值班室，周边采用密目网围挡并设置降尘喷雾系统。运输路线沿规划主干道铺设碎石硬化层，坡度控制在3%以内，确保罐车通行平稳。</w:t>
      </w:r>
    </w:p>
    <w:p w14:paraId="6C23B8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每日需完成3–5根灌注桩混凝土浇筑，单次方量波动大，商品混凝土调度难以精准匹配。自拌站配置双卧轴强制式搅拌主机，可按单次2–6立方米灵活调整出料量。砂石料仓按不同粒径分区堆放，水泥与掺和料单独仓储，外加剂按批次单独存放并标注使用有效期。每批次混凝土开盘前，由试验员复核砂石含水率，实时调整用水量与外加剂掺量，确保</w:t>
      </w:r>
      <w:r>
        <w:rPr>
          <w:rFonts w:hint="eastAsia" w:ascii="宋体" w:hAnsi="宋体" w:eastAsia="宋体" w:cs="宋体"/>
          <w:bCs w:val="0"/>
          <w:iCs w:val="0"/>
          <w:sz w:val="28"/>
          <w:szCs w:val="28"/>
          <w:highlight w:val="none"/>
          <w:lang w:eastAsia="zh-CN"/>
        </w:rPr>
        <w:t>坍落度</w:t>
      </w:r>
      <w:r>
        <w:rPr>
          <w:rFonts w:hint="eastAsia" w:ascii="宋体" w:hAnsi="宋体" w:eastAsia="宋体" w:cs="宋体"/>
          <w:bCs w:val="0"/>
          <w:iCs w:val="0"/>
          <w:sz w:val="28"/>
          <w:szCs w:val="28"/>
          <w:highlight w:val="none"/>
        </w:rPr>
        <w:t>波动范围控制在±10mm内。</w:t>
      </w:r>
    </w:p>
    <w:p w14:paraId="0E7937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原材料进场后，按规范要求完成见证取样、送检及台账登记。搅拌站配备标准养护室及压力试验机，每日开展混凝土试块制作与抗压强度跟踪。每班次首盘混凝土须经监理旁站验证，同步留存开盘鉴定单与影像记录。浇筑过程执行“一车一票”制度，随车携带配合比通知单与坍落度检测结果。养护阶段按结构部位分类建立温湿度记录表，终凝后及时覆盖洒水，地下结构侧墙采用喷淋养护装置持续作业。</w:t>
      </w:r>
    </w:p>
    <w:p w14:paraId="29906B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混凝土布料机</w:t>
      </w:r>
    </w:p>
    <w:p w14:paraId="5A0D5C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布料机臂长按结构层高分级设定，兼顾4号楼屋面构架与地下停车场顶板高差变化。屋面层存在局部构架突出、反梁密集区域，布料机</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俯仰角度可调与末端软管微调功能，确保混凝土落点精准覆盖梁柱节点。地下结构阶段基坑深度大，侧墙与底板交界处存在斜坡过渡段，布料机回转中心需贴近坑边，臂架展开后能覆盖斜坡全断面，避免人工导管接驳带来的冷缝风险。</w:t>
      </w:r>
    </w:p>
    <w:p w14:paraId="1F15FC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品混凝土与自拌混凝土供应节奏不同，布料机料斗容量与进料接口设计须适应两种供料方式的连续性要求。自拌混凝土运输车卸料频率高、单次量小，料斗需设置缓冲缓存空间；商品混凝土泵送压力稳定但批次间隔明显，布料机泵送系统应具备短时保压功能，减少换管等待时间，保持浇筑连续性。</w:t>
      </w:r>
    </w:p>
    <w:p w14:paraId="7D44DE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对</w:t>
      </w:r>
      <w:r>
        <w:rPr>
          <w:rFonts w:hint="eastAsia" w:ascii="宋体" w:hAnsi="宋体" w:eastAsia="宋体" w:cs="宋体"/>
          <w:bCs w:val="0"/>
          <w:iCs w:val="0"/>
          <w:sz w:val="28"/>
          <w:szCs w:val="28"/>
          <w:highlight w:val="none"/>
        </w:rPr>
        <w:t>4号楼与3号楼结构体量相近但平面布局错位，两栋单体间存在施工通道与材料堆场，布料机布设点避开通道主干，选择各单体长边中部外侧，确保臂架覆盖本体全范围的同时，兼顾相邻楼栋连廊区域。塔吊覆盖盲区集中在建筑外立面转角处，布料机臂端配合手持软管延伸，完成边角部位收口浇筑。</w:t>
      </w:r>
    </w:p>
    <w:p w14:paraId="0AC73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受基坑支护与出土口位置限制，布料机无法整体吊装就位。采用可移式底座配临时混凝土基础，基础尺寸与配筋按最大倾覆力矩验算，预埋件与布料机底座螺栓孔精准对应。出土口调整时，底座可整体横移，重新调平后四小时即可投入浇筑，保障底板与侧墙混凝土施工节奏不被打断。</w:t>
      </w:r>
    </w:p>
    <w:p w14:paraId="5505F7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料机进场时间严格卡在模板支撑体系验收合格、钢筋绑扎与隐蔽验收通过之后。设备就位前完成泵管路径勘察，避开已安装的预埋套管与预留洞口，泵管支架固定点避开模板主龙骨。布料机操作手与混凝土工长共同确认每层浇筑顺序，柱墙先行、梁板递进，避免布料过早覆盖未振捣区域。</w:t>
      </w:r>
    </w:p>
    <w:p w14:paraId="10E10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捣人员站位沿布料方向提前布设，每台布料机配置两名振捣工，按布料落点分区流动，确保振捣覆盖无盲区。收面工序与布料节奏联动，布料停顿间隙即启动初平，布料换区时同步完成前一区域精平。布料机结束当前点位作业前，收面组已完成该区域标高复核与压光，避免二次扰动已初凝混凝土。</w:t>
      </w:r>
    </w:p>
    <w:p w14:paraId="5AED83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混凝土振动设备</w:t>
      </w:r>
    </w:p>
    <w:p w14:paraId="105373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插入式振动器用于基础垫层、框架柱、剪力墙及梁板混凝土浇筑，振捣头能穿透钢筋间隙，确保密实度；平板振动器配置于屋面细石混凝土保护层、地下停车场耐磨楼地面等大面积薄层部位，提升表面平整度与密实均匀性；附着式振动器安装在人防门框墙、地下室外墙等侧模上，减少人工插入扰动，规避对防水卷材及柔性隔离层的损伤。设备功率与振幅按结构截面尺寸动态调整，柱墙类竖向构件选用高频低幅机型，楼板类水平构件选用中频中幅机型。所有振动器与混凝土配合比、坍落度相匹配，避免因振捣不足造成蜂窝麻面，或因振捣过度引发骨料下沉、浆体上浮。</w:t>
      </w:r>
    </w:p>
    <w:p w14:paraId="43A9FD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器插入点间距严格控制在作用半径以内，柱梁节点、钢筋密集区、预埋套管周边采用慢插快拔、多次复振方式，防止漏振空洞。每点振捣时间依据混凝土状态确定，以表面泛浆、气泡不再显著上浮为停振标准，避免过振导致粗骨料堆积、保护层厚度不均。地下工程中，振捣作业避开已铺设的防水卷材及柔性隔离层位置，基础底板振捣时同步控制振捣深度，确保不触及垫层下土体扰动。人防地下室墙体浇筑中，门框墙两侧振捣保持对称均衡，防止模板位移影响密闭性能。屋面种植土回填前的细石混凝土层，采用平板振动器配合刮尺整平，确保坡度与厚度一致。</w:t>
      </w:r>
    </w:p>
    <w:p w14:paraId="188B39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振动器进场前查验合格证、防爆认证及接地性能，每台设备建立唯一编号档案。日常使用执行班前空载试运行、班中温度与噪声监测、班后清洁保养制度，振动棒软轴定期注油防锈，电机外壳保持散热通畅。现场按施工强度配置备用振动器不少于总量20%，插入式与平板式分区域固定存放，由专职机修员每日巡检。操作人员持建筑施工特种作业操作资格证上岗，熟悉不同部位振捣工艺要点。24个月施工期内，设备台账与维修记录按月归档，确保振动作业全过程可追溯，支撑结构实体质量稳定达标。</w:t>
      </w:r>
    </w:p>
    <w:p w14:paraId="6F253B8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混凝土养护设备</w:t>
      </w:r>
    </w:p>
    <w:p w14:paraId="4A4AEC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部位不同，养护方式差异明显。地下工程基坑底板、人防结构墙板及桩基承台属于大体积构件，配置智能温控养护毯与自动喷淋系统，控制内外温差，防止早期开裂。4号楼、3号楼主体梁柱及屋面层板，采用覆膜保水加定时雾化喷淋组合，应对</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春季多风、夏季强日照特点，维持表面湿润状态。地下停车场顶板、种植屋面基层等有覆土要求的部位，增设可拆卸保温棉被，在低温时段覆盖，避免混凝土强度增长迟滞。所有设备选型避开蒸汽养护等高能耗方式，优先使用变频水泵、定时控制器与物联网温湿度传感器集成设备，降低现场用电负荷与人工巡检频次。</w:t>
      </w:r>
    </w:p>
    <w:p w14:paraId="561D27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横跨两个雨季与两个高温期，混凝土浇筑节点分散在基础、主体、屋面等阶段，养护设备按施工段落分批进场。基础阶段投放温控毯与喷淋泵组，主体施工期补充雾化机组与移动式覆膜架，屋面及种植区施工前完成保温棉被储备。每台设备粘贴唯一编号铭牌，与施工日志、影像记录、监理签认单对应。设备启用前由技术人员校验喷淋均匀度、温控误差与覆盖密闭性；运行中每日记录水压、覆盖时长、环境温湿度；出现设备故障或天气突变时，启动备用机组或调整覆盖材料类型，确保养护中断不超过6小时。设备退场前完成清洁保养，移交清单与使用台账一并归档。</w:t>
      </w:r>
    </w:p>
    <w:p w14:paraId="1C910F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混凝土试块制作设备</w:t>
      </w:r>
    </w:p>
    <w:p w14:paraId="0CCF42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试块制作设备按工程结构分布与施工节奏配置。3#楼、4#楼地上主体与地下车库、人防地下室同步推进，商品混凝土与自拌混凝土交替使用，浇筑点分散且连续性强。设备组合以满足不同强度等级、不同龄期试块的同步成型与养护为前提，配置标准钢模组、高频振动台、温湿度自动控制养护箱及便携式电子称量装置。钢模组尺寸兼容常规立方体与棱柱体试件，振动台确保混凝土密实度一致，养护箱设定标准温湿度区间并实时记录数据，电子称量装置支持配合比验证及材料掺量复核。所有设备不依赖单一型号参数，而是依据现场浇筑频次、结构部位差异、气候条件变化进行动态适配。</w:t>
      </w:r>
    </w:p>
    <w:p w14:paraId="0FD802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立即组织取样、成型与标识。试块制作全程在监理见证下进行，每组试块自带唯一编码，同步记录浇筑部位、强度等级、成型时间、操作人员及环境温湿度。成型后移入养护箱前，完成试件表面清洁与编号刻印，避免后期混淆。养护箱数据每日导出归档，与进度报表同步提交，定点摄影覆盖试块入箱、拆模、送检全过程。送检前由专职质检员比对试块外观、尺寸与养护记录，确认无异常后封装移交。试块管理嵌入日常质量巡检流程，与钢筋隐蔽验收、模板拆除报验等节点联动，确保每个结构部位的混凝土质量可追溯、可验证、可复盘。</w:t>
      </w:r>
    </w:p>
    <w:p w14:paraId="632F41E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钢筋施工设备</w:t>
      </w:r>
    </w:p>
    <w:p w14:paraId="681EED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钢筋调直切断机</w:t>
      </w:r>
    </w:p>
    <w:p w14:paraId="75D77C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调直切断机承接钢筋进场后的首道加工任务。现场使用的HPB300与HRB400钢筋，经该设备完成调直、定尺、切断工序，形成符合绑扎与连接要求的直料。这类直料直接用于梁、板、柱、剪力墙等构件的钢筋骨架制作，与清单中“钢筋制作、安装”环节形成紧密衔接。设备作业位置靠近钢筋堆放区，减少二次搬运，提升下料效率。加工后的钢筋端面平整、长度误差可控，为后续套筒连接、电渣压力焊及植筋作业提供基础保障。</w:t>
      </w:r>
    </w:p>
    <w:p w14:paraId="13DA5FD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适配现场常用规格，处理能力覆盖从构造配筋到主受力筋的各类需求。在4号楼、3号楼及地下结构同步推进阶段，加工节奏随各区域钢筋绑扎计划动态调整。每日根据施工进度报表中钢筋工程量预排加工批次，确保直料供应与模板支设、混凝土浇筑节奏匹配。</w:t>
      </w:r>
    </w:p>
    <w:p w14:paraId="4ADF64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下工程与地上工程交叉作业频繁，基坑支护、桩基、人防底板、首层结构等阶段对钢筋加工连续性提出明确要求。调直切断机作为钢筋加工线核心设备，配置双班作业能力，满足24个月工期中高强度、不间断加工需要。设备布置于加工棚内，防雨防尘条件完善，不受天气影响正常运转。在孔桩钢筋笼制作、地下室外墙竖向筋安装、人防门框墙配筋等关键节点，设备均能按计划产出定尺直料，支撑钢筋笼绑扎与墙体竖筋定位作业。</w:t>
      </w:r>
    </w:p>
    <w:p w14:paraId="0F9953F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运行执行班前检查、运行中巡检、班后清洁保养制度。关键部件定期润滑，刀具按实际磨损情况更换，避免因设备故障导致钢筋加工中断。维护记录与钢筋加工台账同步归档，便于追溯每批次直料的加工时间与设备状态。</w:t>
      </w:r>
    </w:p>
    <w:p w14:paraId="54D5B7E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钢筋弯曲成型机</w:t>
      </w:r>
    </w:p>
    <w:p w14:paraId="69BF99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钢筋制作统一采用数控液压钢筋弯曲成型机。设备可自动识别HPB300与HRB400两类钢筋，调整弯曲力矩与回弹补偿参数，确保箍筋弯钩角度、平直段长度符合结构设计要求。针对4号楼屋面层与地下人防区不同配筋密度，设备配置多规格弯曲模具，支持φ6至φ25范围钢筋一次成型，减少人工换模频次。</w:t>
      </w:r>
    </w:p>
    <w:p w14:paraId="605454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机型配备实时角度校准装置，每批次首件钢筋弯曲后自动比对设定值，偏差超限时暂停作业并提示复位。地下工程中桩基钢筋笼主筋弯折、连梁拉钩制作均使用同一台设备完成，避免因设备切换造成成型标准不一。</w:t>
      </w:r>
    </w:p>
    <w:p w14:paraId="004EC0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制作作业按“下料→弯曲→对焊/套丝→分类码放”四步组织。弯曲成型机设于加工棚中心区域，前端对接数控钢筋锯切机，后端直连半成品堆场托盘区。每日早班完成的弯曲件当天完成机械连接或绑扎安装，避免堆放超24小时。</w:t>
      </w:r>
    </w:p>
    <w:p w14:paraId="06B9A6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所有弯曲件按施工图标注尺寸与角度执行，设备弯曲轴心与钢筋中心线重合度偏差控制在±0.5mm内。针对人防工程密闭门框墙中φ16以上竖向钢筋的90°+15d弯锚，设备采用双模轮加压定型工艺，消除回弹变形。</w:t>
      </w:r>
    </w:p>
    <w:p w14:paraId="67A308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真石漆饰面区域的构造柱拉结筋弯曲后，端部弯钩方向统一朝向墙体内部，避免后期抹灰时钩尖外露。每台设备每日开工前执行空载校准，校准数据自动上传至施工管理平台，作为钢筋隐蔽验收的辅助依据。</w:t>
      </w:r>
    </w:p>
    <w:p w14:paraId="0DC12B5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直螺纹套丝机</w:t>
      </w:r>
    </w:p>
    <w:p w14:paraId="532932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直螺纹套丝机承担钢筋端部螺纹成型任务，服务于钢筋工程中机械连接这一具体实施方式。清单明确将“螺纹连接”列为4号楼、3号楼及地下工程钢筋安装的常规工艺，设备由此嵌入钢筋制作、运输、现场安装的完整流程。加工后的钢筋接头需满足拧紧力矩与外露丝扣长度要求，直接决定后续套筒旋入质量。该设备不独立运行，其加工节奏须与模板支设进度、混凝土浇筑窗口期协同，避免钢筋半成品积压或接头暴露过久。</w:t>
      </w:r>
    </w:p>
    <w:p w14:paraId="240F22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衔接点还体现在与植筋、预埋套管等交叉作业的配合上。地下工程中钢筋笼制作安装与预埋吊环同步进行，直螺纹套丝机需预留相应规格加工能力；人防工程密闭门框周边钢筋需预留螺纹接头，设备作业须提前介入定位复核。</w:t>
      </w:r>
    </w:p>
    <w:p w14:paraId="309CC8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现场加工条件差异较大，直螺纹套丝机需适应不同结构部位的钢筋处理需求。4号楼厂房层高较大，柱筋连接点集中于模板支设后，设备</w:t>
      </w:r>
      <w:r>
        <w:rPr>
          <w:rFonts w:hint="eastAsia" w:ascii="宋体" w:hAnsi="宋体" w:eastAsia="宋体" w:cs="宋体"/>
          <w:bCs w:val="0"/>
          <w:iCs w:val="0"/>
          <w:sz w:val="28"/>
          <w:szCs w:val="28"/>
          <w:highlight w:val="none"/>
          <w:lang w:eastAsia="zh-CN"/>
        </w:rPr>
        <w:t>须</w:t>
      </w:r>
      <w:r>
        <w:rPr>
          <w:rFonts w:hint="eastAsia" w:ascii="宋体" w:hAnsi="宋体" w:eastAsia="宋体" w:cs="宋体"/>
          <w:bCs w:val="0"/>
          <w:iCs w:val="0"/>
          <w:sz w:val="28"/>
          <w:szCs w:val="28"/>
          <w:highlight w:val="none"/>
        </w:rPr>
        <w:t>具备快速就位与拆卸能力；地下停车场及人防地下室空间受限，设备配置应便于在狭小作业面内完成钢筋端部处理。</w:t>
      </w:r>
    </w:p>
    <w:p w14:paraId="4648B3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基础施工到主体封顶，设备持续参与各阶段钢筋连接作业。基坑开挖完成后，桩基钢筋接长即启动套丝作业；地上结构施工中，随层施工节奏同步加工剪力墙竖向筋与梁板筋；人防地下室顶板浇筑前，所有预留钢筋端部螺纹加工须全部完成。设备运行状态直接影响钢筋安装效率与接头检验合格率，其稳定性与操作人员熟练度纳入每日进度报表统计范围。</w:t>
      </w:r>
    </w:p>
    <w:p w14:paraId="7D17BB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电渣压力焊机</w:t>
      </w:r>
    </w:p>
    <w:p w14:paraId="41EFA0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主要承担竖向主筋连接任务，覆盖地下结构、3号楼及4号楼的框架柱、剪力墙暗柱等部位。该工艺适用于直径适中、位置垂直的钢筋接头，焊剂熔池在自重作用下自然成形，金属过渡均匀，接头外观规整，无明显偏心或夹渣。施工时配套使用专用焊剂、焊剂盒及固定夹具，设备接入现场二级配电箱后即可稳定运行，不受楼层高度与作业面狭小限制。</w:t>
      </w:r>
    </w:p>
    <w:p w14:paraId="11CCC0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每层柱筋绑扎完成后，作业班组按顺序开展焊接作业，焊口避开箍筋加密区，保证接头错开距离符合构造要求。焊渣清理与外观检查同步进行，发现气孔、裂纹等缺陷立即补焊，避免返工影响后续模板支设进度。</w:t>
      </w:r>
    </w:p>
    <w:p w14:paraId="06D17F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地下结构施工期间，基坑内湿度大、通风条件受限，电渣压力焊较其他机械连接方式更易保持工艺稳定性。设备体积紧凑，移动便利，随结构上升逐层转移，无需大型吊装配合。操作人员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专项培训后，单台设备日均完成接头数量满足主体结构施工节奏，与钢筋加工、吊运、绑扎工序衔接紧密。</w:t>
      </w:r>
    </w:p>
    <w:p w14:paraId="1D319E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焊接过程不依赖外部气源或高精度对中装置，焊剂消耗量可控，现场设置专用焊剂存储区及回收桶，减少材料散落与扬尘。焊机配备过载与短路保护装置，适应现场临时用电波动，降低突发停机频次。</w:t>
      </w:r>
    </w:p>
    <w:p w14:paraId="4691FE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接头力学性能通过现场见证取样验证，每300个同等级接头为一检验批，送检试件由监理人员监督截取。焊接前检查钢筋端部平直度与清洁度，清除浮锈与油污；焊接中监控熔池成形状态，确保焊包饱满、均匀。</w:t>
      </w:r>
    </w:p>
    <w:p w14:paraId="246C33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观检查执行全数覆盖，焊包凸出钢筋表面高度、四周焊包厚度、轴线偏移量均按规范目测判定。不合格接头标记后统一返工，返修次数不超过两次。焊接记录与影像资料同步归档，作为钢筋隐蔽验收支撑材料之一。</w:t>
      </w:r>
    </w:p>
    <w:p w14:paraId="6DD69EB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植筋钻孔设备</w:t>
      </w:r>
    </w:p>
    <w:p w14:paraId="15EFAE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植筋作业覆盖地上厂房、地下车库及人防区域，设备类型</w:t>
      </w:r>
      <w:r>
        <w:rPr>
          <w:rFonts w:hint="eastAsia" w:ascii="宋体" w:hAnsi="宋体" w:eastAsia="宋体" w:cs="宋体"/>
          <w:bCs w:val="0"/>
          <w:iCs w:val="0"/>
          <w:sz w:val="28"/>
          <w:szCs w:val="28"/>
          <w:highlight w:val="none"/>
          <w:lang w:eastAsia="zh-CN"/>
        </w:rPr>
        <w:t>依据</w:t>
      </w:r>
      <w:r>
        <w:rPr>
          <w:rFonts w:hint="eastAsia" w:ascii="宋体" w:hAnsi="宋体" w:eastAsia="宋体" w:cs="宋体"/>
          <w:bCs w:val="0"/>
          <w:iCs w:val="0"/>
          <w:sz w:val="28"/>
          <w:szCs w:val="28"/>
          <w:highlight w:val="none"/>
        </w:rPr>
        <w:t>结构基体差异作出配置。混凝土结构采用高频冲击电锤，兼顾钢筋笼周边狭小作业空间与孔位精度控制；砌体结构作业面选用低振幅钻机，防止蒸压加气混凝土砌块与磷石膏砌块因震动产生隐性裂纹。地下工程局部存在潮湿环境，设备外壳防护等级不低于IP54，电源接口加装漏电与过载双保护装置。</w:t>
      </w:r>
    </w:p>
    <w:p w14:paraId="173EC4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多层作业穿插进行，设备重量控制在12公斤以内，配备可折叠辅助手柄与平衡配重系统，降低操作人员持续作业疲劳。地下空间受限区域配置短行程钻杆组，最小伸入深度满足植筋锚固长度要求，且不与预埋套管、吊环等构件发生干涉。设备电池续航适配单班作业周期，充电仓设置于各楼层工具间，实现即换即用。</w:t>
      </w:r>
    </w:p>
    <w:p w14:paraId="4B11B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位定位结合施工图与现场放线点，采用激光定位仪辅助校核，偏差控制在±3毫米以内。钻孔垂直度使用内置水平仪实时监测，每完成5个孔进行一次角度复测。清孔采用气泵与专用毛刷组合工艺，确保孔壁干燥洁净，无粉尘残留。孔深按不同钢筋规格对应锚固要求执行，不依赖目测，使用带刻度限位杆控制进深。</w:t>
      </w:r>
    </w:p>
    <w:p w14:paraId="3C1AFC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便携式粉尘收集装置，吸口紧贴钻孔位置，避免扬尘扩散影响其他工序。设备每日开工前检查钻头磨损状态，出现刃口钝化或偏心立即更换。操作人员持证上岗，经专项交底后方可进入人防、地下防水等重点部位作业。设备巡检记录纳入当日进度报表，与钢筋安装、混凝土浇筑工序形成闭环反馈。</w:t>
      </w:r>
    </w:p>
    <w:p w14:paraId="3B3B87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钢筋笼加工平台</w:t>
      </w:r>
    </w:p>
    <w:p w14:paraId="7CCBEC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笼加工平台设置于地下工程作业区，紧邻灌注桩施工区域。平台尺寸与桩基施工节奏匹配，满足不同长度钢筋笼分段制作、整体拼装、吊装转运的连续作业需求。平台高度与基坑内垫层标高协调，便于钢筋运输车停靠及吊装设备就位。声测管预埋定位、主筋间距控制、箍筋加密区绑扎等工序，在平台上易于操作校核。平台表面平整度允许偏差控制在3mm以内，保障钢筋笼几何尺寸符合设计要求，减少现场返工。</w:t>
      </w:r>
    </w:p>
    <w:p w14:paraId="0DEED3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平台承载能力适应HRB400及HPB300钢筋组合绑扎荷载，支撑套管连接、螺纹连接及电渣压力焊等不同连接方式同步作业。吊点预设位置与钢筋笼重心相匹配，避免吊运过程变形。现场</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专用校正架与限位靠尺，对笼体直线度、直径偏差、螺旋筋间距进行即时复核。钢筋笼成型后经监理现场抽检，确认无扭曲、松散、偏位现象，方可进入下道工序。</w:t>
      </w:r>
    </w:p>
    <w:p w14:paraId="156B77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基础依托已完成的基坑垫层施工面，采用C20混凝土局部加厚处理，预埋锚固螺栓与槽钢主梁连接。主结构由双拼16号热轧槽钢作纵梁，8号槽钢作横梁，面层铺设10mm厚防滑花纹钢板。所有焊缝经目测与锤击检查，确保无夹渣、气孔及未熔合现象。平台四周设150mm高挡水沿，顶部搭设防雨遮棚，避免雨季钢筋锈蚀或焊接质量受影响。</w:t>
      </w:r>
    </w:p>
    <w:p w14:paraId="06DB10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表面刻印定位十字线与主筋间距标识线，便于钢筋摆放对位。每块钢板接缝处设置3mm间隙，防止热胀冷缩变形。平台可拆解为标准模块，支撑脚配备可调支座，适应局部垫层高差。施工完成后地面无突出构件，满足“工完料尽场地净”要求，亦为后续基坑回填及结构施工提供连续作业面。</w:t>
      </w:r>
    </w:p>
    <w:p w14:paraId="213F4E5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模板及脚手架设备</w:t>
      </w:r>
    </w:p>
    <w:p w14:paraId="597A3F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铝合金模板系统</w:t>
      </w:r>
    </w:p>
    <w:p w14:paraId="77184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模板系统覆盖4号楼、3号楼地上主体结构全部标准层，包括框架柱、剪力墙、梁板及楼梯间。地下工程中，车库顶板、人防区主要墙体与中板部位同步采用该系统。选择依据来自结构重复性高、层高统一、洞口规律性强等特点，与清单所列“模板支设”工序深度匹配。系统不用于异形部位、首层及设备夹层等非标区域，该部分仍采用木模配合早拆体系。</w:t>
      </w:r>
    </w:p>
    <w:p w14:paraId="00902D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层施工节奏受制于模板周转效率。本项目计划24个月工期，4号楼、3号楼主体结构占据前10个月关键路径。铝合金模板单层周转周期压缩至5天以内，较传统木模缩短3天以上。流水段划分更紧凑，垂直运输频次降低，混凝土浇筑连续性增强，直接支撑月进度计划中主体结构施工强度要求。</w:t>
      </w:r>
    </w:p>
    <w:p w14:paraId="109A7C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体系由墙板、楼板、支撑系统、早拆头及配套连接件组成。墙板适应不同层高与截面尺寸，楼板模块兼顾主次梁布置与机电点位预留。支撑系统确保整体垂直度与侧向刚度，早拆头实现楼板模板提前拆除而保留立杆支撑，保障混凝土强度发展连续性。所有模块均按施工图深化，与钢筋绑扎、预埋套管、防雷引下线敷设工序同步协调。</w:t>
      </w:r>
    </w:p>
    <w:p w14:paraId="452200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洞口位置、管线走向、消防箱预留等均在模板深化阶段完成三维复核。墙体对拉螺栓孔位避开主筋与箍筋加密区，楼板预留洞口边缘加设加强肋。早拆节点设置于梁跨1/3处，兼顾受力平衡与拆模便利性。模板拼缝控制在1毫米以内，表面平整度偏差小于2毫米，满足抹灰前基层处理要求。</w:t>
      </w:r>
    </w:p>
    <w:p w14:paraId="6C8E41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深化图须在施工前15天完成，并经施工图设计单位、监理单位联合确认。现场安装前逐块核对编号与对应位置，墙柱模板校正采用激光垂准仪，楼板标高采用水准仪复测，偏差超限立即调整。安装完成后，与钢筋、水电预埋同步验收，形成隐蔽记录。</w:t>
      </w:r>
    </w:p>
    <w:p w14:paraId="468D23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模板拆除按混凝土同条件试块强度报告执行。楼板模板早拆后立杆保留，待强度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设计值75%方可拆除；墙柱模板拆除后即清理、涂刷脱模剂，分类堆码于指定区域。每日作业结束前完成清场，余料当日退库，碎屑集中打包外运，全过程符合文明施工“工完料尽场地净”标准。</w:t>
      </w:r>
    </w:p>
    <w:p w14:paraId="3227B02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盘扣式脚手架</w:t>
      </w:r>
    </w:p>
    <w:p w14:paraId="041E8D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盘扣式脚手架用于本项目混凝土结构支模、外墙饰面施工、屋面保护层作业及室内吊顶安装等工序。该体系节点刚性连接，承载稳定，适应厂房、仓库、商铺等不同层高空间需求。搭设过程不依赖扣件拧紧力矩，减少人为误差。材料进场前查验出厂合格证与型式检验报告，确保构配件表面无裂纹、变形及锈蚀，满足长期周转使用要求。对3号、4号楼屋面卷材防水层上细石混凝土保护层施工，架体立杆底部增设垫板，防止局部荷载破坏防水层。地下车库顶板回填土前，架体与结构拉结点不少于两处，避免侧向位移。</w:t>
      </w:r>
    </w:p>
    <w:p w14:paraId="6BCDB0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基坑周边设置双排防护架，立杆距坑边不小于1米，水平杆与连墙件按规范间距布设，满足人防门洞口、消防通道等关键位置作业空间与防护需要。地上4号楼屋面种植土回填区域，架体顶部设可调托撑，实现坡度微调，保障排水板铺设平整度。3号楼高大空间吊顶安装时，采用满堂支撑架，步距不大于1.5米，顶部横杆与龙骨吊杆间距控制在合理范围，确保面板平整度与接缝密合。所有架体临边、洞口处张挂密目网，脚手板满铺并固定，不因架体调整中断施工节奏。</w:t>
      </w:r>
    </w:p>
    <w:p w14:paraId="01C605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搭设前完成专项方案编制与专家论证，内容覆盖荷载计算、连墙件布置、拆除顺序等关键环节。作业人员持证上岗，每日开工前检查立杆垂直度、横杆水平度及连墙件有效性。雨季施工期间，架体基础作防沉降处理，排水沟保持畅通，节点部位定期涂抹防锈油。周转材料分类堆码，标牌清晰，避免混用。验收实行三级签字制，监理旁站确认</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道工序。不因架体管理疏漏影响混凝土浇筑连续性、防水层完整性或装饰面观感质量。</w:t>
      </w:r>
    </w:p>
    <w:p w14:paraId="1CAA962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悬挑卸料平台</w:t>
      </w:r>
    </w:p>
    <w:p w14:paraId="24FC4D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卸料平台主梁采用型钢，端部锚固于混凝土结构梁板内。预埋吊环及U形钢筋锚固件随主体结构钢筋绑扎同步安装，位置经复核后浇筑混凝土。斜拉钢丝绳一端连接主梁外伸段，另一端固定于上层结构预埋拉环，拉环采用HRB400钢筋制作，与主体结构钢筋可靠焊接。平台铺板选用防滑刻纹钢跳板，满铺固定，板缝严密。栏杆立杆与横杆均采用钢管，与主梁焊接牢固，外侧设置密目网与挡脚板。所有焊接部位经外观检查，焊渣清理干净，防腐处理到位。</w:t>
      </w:r>
    </w:p>
    <w:p w14:paraId="4AA12A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搭设节奏与主体结构施工层段保持一致，每完成一层混凝土浇筑并达到规定强度后，随即安装对应层悬挑平台。在楼层砌体施工高峰期间，平台重点满足蒸压加气混凝土砌块、磷石膏砌块及砂浆的垂直转运需求。抹灰作业阶段，平台用于运送砂浆、网格布、保温砂浆等材料；门窗安装阶段，承担铝合金窗框、木质防火门等构件的吊运与临时堆放。平台拆除安排在该楼层装饰装修基本完成后，避开外墙真石漆、无机涂料施工高峰期，减少交叉干扰。</w:t>
      </w:r>
    </w:p>
    <w:p w14:paraId="0228B6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投入使用前完成荷载试验，日常使用中严格控制堆放高度与总重量，材料码放均匀，严禁集中堆载。每日作业前检查主梁焊缝、钢丝绳锈蚀与断丝、锚固点混凝土开裂情况。平台临边防护栏杆保持完好，密目网无破损，挡脚板无松动。遇变形缝、地沟、止水带等结构收口部位，平台外伸长度作相应调整，确保主梁避开薄弱区域。雨雪天气后增加检查频次，及时清除铺板积水积雪，防止滑移。</w:t>
      </w:r>
    </w:p>
    <w:p w14:paraId="4A0DB09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附着式升降脚手架</w:t>
      </w:r>
    </w:p>
    <w:p w14:paraId="138C26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采用附着式升降脚手架，主要服务于4号楼、3号楼地上主体结构及外立面施工。建筑高度适中但立面变化较多，厂房、商铺、管理用房功能分区明确，外围无连续作业面，传统悬挑架重复搭拆频次高、材料周转率低。脚手架系统按建筑轮廓分段布置，兼顾结构柱距与门窗洞口位置，满足钢筋绑扎、混凝土浇筑、砌体砌筑连续推进需求。</w:t>
      </w:r>
    </w:p>
    <w:p w14:paraId="63C98B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现场地上建筑群分布相对集中，西侧临</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衔接地下车库出入口，施工通道受限。架体附着点结合混凝土剪力墙、框架柱预留预埋件设置，避开人防门框、防火卷帘轨道等关键预埋区域。基础阶段已完成附墙支座预埋定位，与桩基、筏板施工同步交底，避免后期凿补。</w:t>
      </w:r>
    </w:p>
    <w:p w14:paraId="1DB693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提升节奏与结构施工同步，每升一层对应一层混凝土浇筑完成面，滞后于模板拆除但早于砌体施工启动。架体停层精准匹配抹灰、贴砖、门窗安装及真石漆施工工序面，避免反复搭设操作平台。外墙保温层施工时，架体底部加设可调式托架，支撑挤塑聚苯板粘贴与抗裂砂浆抹压作业。</w:t>
      </w:r>
    </w:p>
    <w:p w14:paraId="74CF5B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外立面各构造层交叉作业频繁，块料镶贴与涂料涂刷需不同作业高度。架体设置双层操作平台，上层用于门窗框安装与防火门校正，下层用于栏杆焊接及密封处理。排水板铺设、种植土回填等屋面工序，依托架体顶部水平通道转运材料，减少垂直吊运频次。</w:t>
      </w:r>
    </w:p>
    <w:p w14:paraId="6AC163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覆盖导座、防坠器、同步控制系统、附墙螺栓紧固状态，检查记录与监理日志联审。架体升降前后组织专项验收，重点复核支座混凝土强度、预留孔洞尺寸、防倾覆装置间隙。所有操作人员持证上岗，升降指令由专职指挥员统一发出，同步误差控制在规定范围内。</w:t>
      </w:r>
    </w:p>
    <w:p w14:paraId="6059F3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安装阶段，架体局部解体与复位纳入周进度计划，提前与人防设备供应商对接安装窗口。消防喷淋立管穿架部位设置柔性套管及独立吊架，避免架体升降时拉扯管道。扬尘治理措施同步落实，架体外侧满挂密目网与喷淋管，冲洗水经沉淀后排入工地雨水系统。</w:t>
      </w:r>
    </w:p>
    <w:p w14:paraId="746489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模板支撑监测仪</w:t>
      </w:r>
    </w:p>
    <w:p w14:paraId="68E433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位布设严格对应结构受力特征与支模风险等级。地下车库顶板、人防地下室主梁柱节点、4号楼大跨度厂房楼面、3号楼多层仓库转换层等部位列为重点覆盖区域。这些区域在清单中体现为混凝土结构工程高频施工段，支模高度、跨度及荷载密度超出常规范围。支模体系需承受新浇混凝土侧压、施工活载及风荷载多重作用，监测仪安装位置避开加固杆件遮挡，优先选择立杆底部、水平杆中部、可调托撑顶部等关键传力路径节点。同一监测断面不少于三处布点，确保数据反映整体变形趋势而非局部扰动，为后续数据分析提供空间一致性基础。</w:t>
      </w:r>
    </w:p>
    <w:p w14:paraId="5CD1DE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模作业完成后立即启动监测设备安装与初始数据采集。设备与支撑架体同步固定，不依赖后期附加措施。混凝土浇筑前完成系统校准与通信联调，确保数据实时回传至现场终端。浇筑过程中每三十分钟自动采集一次位移、倾斜与荷载变化值，数据流与施工日志、旁站记录同步归档。清单中所有涉及“模板支设”与“混凝土浇筑”的工序段均纳入监测周期，覆盖地下工程桩基承台、基础梁、顶板，以及地上厂房、仓库、商铺等全部混凝土现浇部位。监测过程不中断施工节奏，设备防水防尘等级适配现场粉尘、潮湿、振动环境。</w:t>
      </w:r>
    </w:p>
    <w:p w14:paraId="520841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完成预警阈值设定，位移超5毫米、倾斜角超0.3度、荷载突变超15%即触发三级响应。预警信息同步推送至现场管理人员手持终端及项目部显示屏，系统自动标注对应支模区域编号。现场技术员十五分钟内抵达点位复核，比对监测数据与目测支撑状态，确认是否需加固、卸载或暂停后续浇筑。处置记录须当日录入质量安全管控平台，关联当日进度报表与定点影像。该机制与项目要求的危险性工程专项管理、安全巡视、成品保护形成动作闭环，这直接影响支撑体系连续受力状态，也决定是否暂停后续工序。</w:t>
      </w:r>
    </w:p>
    <w:p w14:paraId="47DC6F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模板吊装专用吊具</w:t>
      </w:r>
    </w:p>
    <w:p w14:paraId="40A043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具按施工区域与结构部位分类配置。地下工程模板吊装采用整体刚性吊架，适配基坑内狭窄作业面与承台、地梁、剪力墙等不规则构件；地上厂房与仓库区域使用模块化可调吊梁，支撑楼板、连梁及大跨度屋面梁模板就位；商铺与管理用房因层高变化较多，配置伸缩式吊臂与多角度吊耳组合吊具，满足不同标高模板同步吊装需求。所有吊具均通过塔吊吊钩与吊点连接，吊点位置经模板受力分析确定，避免集中应力造成变形。</w:t>
      </w:r>
    </w:p>
    <w:p w14:paraId="358F33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吊具强化防倾覆能力，底座增设可调支腿与地锚连接；地上结构吊具侧重轻量化与高频次拆装效率，主体采用高强度铝合金型材，自重降低30%，单次吊装周转时间压缩至12分钟以内。吊具与模板连接采用快拆式销轴，无需工具即可完成装配，适配蒸压加气混凝土砌块砌筑后模板快速周转场景。</w:t>
      </w:r>
    </w:p>
    <w:p w14:paraId="0B7F0B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布置与模板刚度匹配，确保起吊过程模板面不变形。针对4号楼屋面找坡层模板与3号楼大跨度厂房梁侧模，吊具设置双侧对称吊耳，间距按模板抗弯刚度计算确定，防止挠曲超限；对地下人防地下室密闭墙体模板，吊具加设横向抗扭连杆，抑制吊装中墙体模板扭转。所有吊耳焊接位置避开模板拼缝与加固背楞，经100%外观检查与抽样探伤验证。</w:t>
      </w:r>
    </w:p>
    <w:p w14:paraId="32744E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锁紧机构与防脱槽设计应对高空作业风险。吊钩卡口内置弹簧压板与楔形锁舌，起吊瞬间自动咬合，松钩时需手动复位；吊具本体设置环形防脱槽，模板吊环嵌入后无法横向滑脱。每套吊具配备双冗余保险销，插入后触发机械指示窗，现场人员可目视确认锁定状态。人防门洞口周边模板吊装时，吊具加装柔性缓冲垫，避免碰撞密闭人防门框。</w:t>
      </w:r>
    </w:p>
    <w:p w14:paraId="61BAAC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钢筋绑扎完成后立即开展模板吊装作业。吊具随钢筋验收同步进场，提前完成吊点定位与临时支撑架搭设。4号楼首层柱模板吊装与钢筋隐蔽验收交叉进行，吊具就位后由信号工统一指挥，单次起吊完成3组柱</w:t>
      </w:r>
      <w:r>
        <w:rPr>
          <w:rFonts w:hint="eastAsia" w:ascii="宋体" w:hAnsi="宋体" w:eastAsia="宋体" w:cs="宋体"/>
          <w:bCs w:val="0"/>
          <w:iCs w:val="0"/>
          <w:sz w:val="28"/>
          <w:szCs w:val="28"/>
          <w:highlight w:val="none"/>
          <w:lang w:eastAsia="zh-CN"/>
        </w:rPr>
        <w:t>模板</w:t>
      </w:r>
      <w:r>
        <w:rPr>
          <w:rFonts w:hint="eastAsia" w:ascii="宋体" w:hAnsi="宋体" w:eastAsia="宋体" w:cs="宋体"/>
          <w:bCs w:val="0"/>
          <w:iCs w:val="0"/>
          <w:sz w:val="28"/>
          <w:szCs w:val="28"/>
          <w:highlight w:val="none"/>
        </w:rPr>
        <w:t>安装，全程耗时控制在20分钟内。地下车库墙模吊装与基坑回填协调推进，吊具吊运路径避开回填作业区，采用塔吊“小半径、低高度”运行方式，减少空中滞留时间。</w:t>
      </w:r>
    </w:p>
    <w:p w14:paraId="39E8FF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完成吊具撤离。每块模板浇筑区域设置独立吊具撤离窗口，避开振捣作业高峰。吊具拆除后立即运至指定清洗区，清除残留砂浆并检查销轴磨损情况。现场配置3组吊具维保班组，每班次巡检不少于2次，发现锁舌弹性衰减或吊耳焊缝微裂立即停用。吊具调度纳入日进度报表，与钢筋、混凝土工序数据联动更新，确保吊装资源与施工节奏匹配。</w:t>
      </w:r>
    </w:p>
    <w:p w14:paraId="7BE7F00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砌筑及装饰设备</w:t>
      </w:r>
    </w:p>
    <w:p w14:paraId="15B569D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砌块专用切割机</w:t>
      </w:r>
    </w:p>
    <w:p w14:paraId="0190C1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块专用切割机专用于现场轻质砌体材料的精准裁切。设备配置可调深度限位与带水冷却系统，确保切割面平整无崩缺，减少人工修边工作量。整机采用轻量化框架与折叠式支撑结构，便于在厂房、地下室、人防通道等不同标高作业面快速移位与固定。切割作业直接嵌入砌筑工序链，配合砂浆砌筑节奏，支持随砌随切。现场布置按楼栋分区设点，每处配备1台主机与2套备用刀片，满足4号楼、3号楼及地下工程多点同步施工需求。设备启动即用，无需复杂调试，降低对操作人员机械经验依赖，切口误差控制在可接受范围，保障后续门窗安装、管线预埋及面层饰面施工的衔接质量。</w:t>
      </w:r>
    </w:p>
    <w:p w14:paraId="499232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砌筑中常需处理蒸压加气混凝土砌块与磷石膏砌块两类材料。前者质地疏松、孔隙率高，传统切割易产生碎屑飞扬与边缘粉化；后者含结晶水，遇热易开裂，对切割温升敏感。该切割机采用低速高扭矩电机与金刚石复合刀片，切削线速度适配两类砌块抗压强度，避免局部过热与机械撕裂。配套防尘罩与雾化喷淋模块，抑制粉尘扩散，降低作业面环境负荷。切割过程中不依赖夹具硬压，依靠自重压板与柔性导轨稳定砌块，防止磷石膏砌块因受力不均而隐性开裂。设备调试仅需根据砌块密度微调进刀速率，参数设定简单，可覆盖从标准规格到异形切割的全类型需求。</w:t>
      </w:r>
    </w:p>
    <w:p w14:paraId="3AD4BE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门窗洞口预留、管线槽开凿等工序集中体现切割高频需求。地下工程中砖胎膜需按基础尺寸现场切割调整，尺寸变动频次高；地上工程门窗安装前，砌体须精准切出洞口净空；给排水与消防管道穿墙处，需同步切割套管预留槽位。设备以移动式作业平台形式部署，单台可覆盖半径15米内全部砌筑点位，避免材料长距离搬运与反复吊运。每台设备配属1名熟练操作工，与瓦工班组同步作业，切割完成即移交下道工序，不形成堆场积压。设备日常维护纳入每日班前检查，确保连续作业可靠性，支撑24个月工期中砌体工程按计划穿插推进。</w:t>
      </w:r>
    </w:p>
    <w:p w14:paraId="2AC0F9D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墙面抹灰喷浆机</w:t>
      </w:r>
    </w:p>
    <w:p w14:paraId="3DF3DB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机配置可调压力阀、多档雾化调节与可换喷枪口径，适配不同部位抹灰需求。地上厂房层高较大，喷射需兼顾覆盖宽度与附着均匀性；地下空间湿度较高，喷量需降低以控制基层吸水速率；人防门框墙阴阳角密集，要求雾化细腻、喷射角度灵活。设备支持在不更换主机组前提下，通过调节气压与料流比例，匹配蒸压加气混凝土砌块、磷石膏砌块等不同基体的吸水性能，避免空鼓与流坠。喷枪可快速切换口径，对应保温防火砂浆粗颗粒与抗裂砂浆细颗粒的输送要求。</w:t>
      </w:r>
    </w:p>
    <w:p w14:paraId="3FA747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顶板与人防地下室侧墙存在防水层与变形缝，喷浆前须确认涂膜防水闭水合格、卷材搭接牢固。设备在低气压档位运行，减少对柔性防水层的冲击，同步控制浆体初凝时间，防止浆料在潮湿基面滑移。高大厂房吊顶下方作业时，通过延长喷杆与限位导向装置，确保墙面顶部抹灰厚度均匀，避免因仰角过大导致料浆堆积。所有调节动作均有现场标识卡与操作记录，纳入每日工序交底。</w:t>
      </w:r>
    </w:p>
    <w:p w14:paraId="36973D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作业启动前，基层已完成钢丝网片挂设、砌体沉降稳定、防水层闭水验收三项前置确认。磷石膏砌块墙体抹灰前，喷浆覆盖须避开构造柱与梁底接缝处，留出人工收边空间；人防密闭门框周边抹灰，喷浆仅覆盖门框外侧抹灰面，门框内侧及嵌缝处由手工补浆。喷浆厚度按设计分层控制，首遍以封闭基面为主，浆体不覆盖钢丝网片；次遍在初凝前完成，确保网片完全包裹。每遍间隔时间依据现场温湿度实测调整。</w:t>
      </w:r>
    </w:p>
    <w:p w14:paraId="5CE7BA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浆后及时刮平收面，表面无浮浆、无漏喷、无厚薄突变。初凝状态通过指压痕深度确认，过早刮平易起皮，过晚刮平则难以压实。后续工序如真石漆涂刷、块料镶贴或挤塑聚苯板粘贴，均以喷浆层表面平整度与强度达标为启动条件。所有喷浆区域实行分区标记与厚度抽检，检测点避开门窗洞口与管线预埋处，数据当日录入进度报表，作为下道工序移交依据。</w:t>
      </w:r>
    </w:p>
    <w:p w14:paraId="1C4575F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瓷砖自动铺贴机</w:t>
      </w:r>
    </w:p>
    <w:p w14:paraId="767F64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瓷砖自动铺贴机纳入装饰装修工序管理，对应清单中多栋楼号及地下工程的“贴砖”作业内容。设备不替代基层处理、排版放线、砖缝调节等人工判断环节，仅承担砖体定位、浆料匀布、压力压平三个可控动作。其作业面覆盖范围与清单所列“块料镶贴”区域一致，包括生产厂房内墙、仓库地面、商铺公共区域及地下车库坡道等不同基底类型。设备调校参数依据现场实测基层平整度动态调整，不预设固定数值。</w:t>
      </w:r>
    </w:p>
    <w:p w14:paraId="6B8E3D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贴砖工序在清单中属于装饰装修工程的常规子项，实施节奏受抹灰养护周期、材料到场顺序及交叉作业窗口制约。设备启动前，基层含水率、砂浆初凝时间、砖体预湿状态须满足基本工艺条件。设备运行中由专职技工监控铺贴连续性，发现空鼓、偏位、色差等异常即时停机复核。这直接影响后续勾缝、清洁及成品保护的启动时机。</w:t>
      </w:r>
    </w:p>
    <w:p w14:paraId="134671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出通道需预留不小于1.2米净宽，适配清单所列各类楼号标准层高及地下空间净空要求。设备移动路径避开已安装门窗框、未固化地砖、临时管线支架等成品部位，行进区域提前完成地面硬化或铺设钢板。设备作业区与吊顶龙骨安装、油漆涂刷等后续工序保持最小安全距离，避免震动传递影响新铺砖体</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w:t>
      </w:r>
    </w:p>
    <w:p w14:paraId="7B9E10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作业结束后，设备就位区周边按“工完料尽场地净”要求清理浆料残渣、碎砖屑及临时支撑件。铺贴完成面在24小时内完成覆膜覆盖，覆膜材料选用清单中已列明的通用型PE保护膜，不另设特殊耗材。这关系到后续真石漆、无机涂料等饰面施工的基层衔接质量，也影响变形缝、地沟盖板等其他工程节点的安装精度。</w:t>
      </w:r>
    </w:p>
    <w:p w14:paraId="01038F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吊顶龙骨安装设备</w:t>
      </w:r>
    </w:p>
    <w:p w14:paraId="5D7141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依赖多种专用设备，包括激光放线仪、电动冲击钻、自攻螺丝枪、手动葫芦及可调节高度操作架。激光放线仪用于统一标高控制，确保龙骨平面度符合装饰面平整要求；电动冲击钻与螺丝枪组合完成吊杆钻孔及龙骨固定，提升安装效率；手动葫芦承担重型主龙骨吊装，减少人工抬举风险；操作架满足不同层高区域的作业需求，架体带防滑踏板与护栏，适应厂房、仓库及地下空间多变净高条件。所有设备均经校准并在进场前完成安全检测，满足清单中多栋号同步施工的连续作业节奏。</w:t>
      </w:r>
    </w:p>
    <w:p w14:paraId="42422B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4号楼、3号楼及地下工程均列有吊顶安装内容，设备配置依据各区域标高、荷载及防火等级差异调整。厂房区域采用重型轻钢龙骨，配套高扭矩螺丝枪；地下停车场侧重防潮龙骨，设备加装防尘罩；商铺区域对平整度要求更高，激光仪精度提升至±1mm。设备调度按施工段划分，避免交叉干扰，这直接影响吊点定位精度与龙骨平直度控制。</w:t>
      </w:r>
    </w:p>
    <w:p w14:paraId="500DD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地下工程空间受限、湿度偏高，设备选型优先考虑紧凑尺寸与防护等级。激光放线仪选用IP54级</w:t>
      </w:r>
      <w:r>
        <w:rPr>
          <w:rFonts w:hint="eastAsia" w:ascii="宋体" w:hAnsi="宋体" w:eastAsia="宋体" w:cs="宋体"/>
          <w:bCs w:val="0"/>
          <w:iCs w:val="0"/>
          <w:sz w:val="28"/>
          <w:szCs w:val="28"/>
          <w:highlight w:val="none"/>
          <w:lang w:eastAsia="zh-CN"/>
        </w:rPr>
        <w:t>防潮性好</w:t>
      </w:r>
      <w:r>
        <w:rPr>
          <w:rFonts w:hint="eastAsia" w:ascii="宋体" w:hAnsi="宋体" w:eastAsia="宋体" w:cs="宋体"/>
          <w:bCs w:val="0"/>
          <w:iCs w:val="0"/>
          <w:sz w:val="28"/>
          <w:szCs w:val="28"/>
          <w:highlight w:val="none"/>
        </w:rPr>
        <w:t>，冲击钻配置防溅外壳，操作架采用镀锌钢架与防滑橡胶脚垫，防止在耐磨楼地面打滑。手动葫芦限重设定低于额定值15%，适配地下通风不畅环境下的负载安全余量。设备每日作业后进行清洁干燥处理，存放于专用设备间，这决定基层与龙骨间隙控制的稳定性。</w:t>
      </w:r>
    </w:p>
    <w:p w14:paraId="32150D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地上厂房相比，地下区域设备需兼顾防潮性能与人防结构保护要求。清单中“人防工程”与“基础及墙面防水”并列，设备移动路径避开防水层施工区域，吊杆钻孔避开预埋套管与密闭通道，这直接影响龙骨锚固点的结构安全性。所有设备运行状态纳入每日进度报表，照片记录设备停靠位置与使用时段，便于追溯与协调。</w:t>
      </w:r>
    </w:p>
    <w:p w14:paraId="3252F0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完成前，龙骨设备需完成定位复核与吊点预埋。密闭门框周边龙骨排布避开门扇开启轨迹，设备操作时预留50毫米检修间隙；防护密闭门洞口上方主龙骨采用整根通长布置，避免拼接焊缝，设备吊装时使用软质吊带防止门框磕碰。防爆波活门安装区域吊顶标高降低，激光放线仪重新设定基准线，这直接影响龙骨与设备管线的避让关系。设备调度由专人负责，与人防设备安装班组每日对接，确保龙骨安装进度与门体就位时间匹配。</w:t>
      </w:r>
    </w:p>
    <w:p w14:paraId="315C60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真石漆喷涂设备</w:t>
      </w:r>
    </w:p>
    <w:p w14:paraId="6F9818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真石漆料浆含粗骨料，</w:t>
      </w:r>
      <w:r>
        <w:rPr>
          <w:rFonts w:hint="eastAsia" w:ascii="宋体" w:hAnsi="宋体" w:eastAsia="宋体" w:cs="宋体"/>
          <w:bCs w:val="0"/>
          <w:iCs w:val="0"/>
          <w:sz w:val="28"/>
          <w:szCs w:val="28"/>
          <w:highlight w:val="none"/>
          <w:lang w:eastAsia="zh-CN"/>
        </w:rPr>
        <w:t>黏度</w:t>
      </w:r>
      <w:r>
        <w:rPr>
          <w:rFonts w:hint="eastAsia" w:ascii="宋体" w:hAnsi="宋体" w:eastAsia="宋体" w:cs="宋体"/>
          <w:bCs w:val="0"/>
          <w:iCs w:val="0"/>
          <w:sz w:val="28"/>
          <w:szCs w:val="28"/>
          <w:highlight w:val="none"/>
        </w:rPr>
        <w:t>高、触变性强，常规乳胶漆喷涂设备无法稳定输送。选用柱塞式高压喷涂主机，配合可调式雾化喷枪，保障料浆在持续压力下通过喷嘴时不堵塞、不分层。喷枪口径与扇面角度按建筑立面类型预设，避免因构件交接、窗套收边等部位造成漆膜堆积或漏喷。设备供料系统采用双管循环设计，防止停机时料浆在管路内沉降结块。</w:t>
      </w:r>
    </w:p>
    <w:p w14:paraId="50A93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面对多层厂房立面转折频繁的情况，设备配置快拆式软管接口，单次换位时间控制在五分钟以内。喷枪手柄符合人体工学，减轻长时间仰角作业疲劳。每台主机适配三组喷枪模块，满足不同施工面宽需求，无需更换整套系统即可切换作业节奏。</w:t>
      </w:r>
    </w:p>
    <w:p w14:paraId="61AD13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整机带可调支脚与定向脚轮，适应厂房首层至顶层各类作业面高差变化。主机底座加装减震垫层，降低泵体振动对已施工抗裂砂浆基层的扰动。楼层间物料转运采用专用设备推车，与电梯轿厢尺寸匹配，避免拆装搬运损伤设备密封件。</w:t>
      </w:r>
    </w:p>
    <w:p w14:paraId="632150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地雨季持续时间长、空气湿度波动大，设备内置气压稳流阀与涂料含水率补偿模块，自动调节喷涂雾化强度。每次开机前执行自检程序，检测气路密闭性与料管流道畅通度。湿度超限时启动间歇加压模式，减缓料浆在喷嘴处的表面张力变化，减少泛白、发花现象发生。</w:t>
      </w:r>
    </w:p>
    <w:p w14:paraId="0F4204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作业前，设备与基层处理工序联动校验。设备压力参数与抗裂砂浆养护龄期、表面含水率形成对应关系表，操作人员据此选择预设压力档位。喷枪离墙距离与基层平整度检测结果同步反馈，偏差超限时自动提示调整喷涂角度。</w:t>
      </w:r>
    </w:p>
    <w:p w14:paraId="12850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涂完成后，设备自动执行管路清洗程序，清洗液回收至专用容器。同步启动面层观感初检，由质检人员对照样板墙比对纹理、色泽与接槎处理效果。发现局部厚度不均或颗粒分布异常，可立即调用同型号备用设备补喷，不中断后续防护涂层施工节奏。</w:t>
      </w:r>
    </w:p>
    <w:p w14:paraId="45EF71E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保温砂浆喷涂机</w:t>
      </w:r>
    </w:p>
    <w:p w14:paraId="17868B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针对膨胀玻化微珠保温防火砂浆、抗裂砂浆等轻质颗粒型材料优化雾化系统，喷嘴流道与供料泵匹配砂浆流动性特征，避免堵管、分层或浆体离析。喷涂厚度可按施工层要求动态调节，满足墙面保温层、屋面保温层不同构造厚度需求。对磷石膏砌块、蒸压加气混凝土砌块等基层保持附着稳定性，不因基层吸水率差异造成流挂或空鼓。设备投料口设置筛分装置，滤除砂浆中团块杂质，保障清单所列保温构造层密实均匀。</w:t>
      </w:r>
    </w:p>
    <w:p w14:paraId="5533B6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墙体、3号楼首层商铺立面、4号楼屋面斜坡区域，基面高度与作业面宽度差异较大。设备采用可调式喷幅臂与移动式底盘，喷幅宽度可在1.2米至2.8米间切换，适配地下狭窄通道与地上开阔厂房立面。底盘带液压调平支腿，应对车库坡道及未硬化场地。喷涂高度覆盖0.8米至6.2米，无需频繁搭拆脚手架，支撑清单中“地下工程”“4号楼地上工程”“屋面及防水工程”连续施工节奏。</w:t>
      </w:r>
    </w:p>
    <w:p w14:paraId="4CB427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砂浆喷涂安排在抹灰层养护达标后、玻纤网格布铺设前。设备配备压力反馈模块，喷涂压力与后续刮平工具作业节奏联动，确保浆体初凝前完成网格布压入。喷射轨迹与人工刮平路径重合度达90%以上，减少接槎痕迹。喷涂后表面平整度偏差控制在3毫米内，满足后续无机涂料、真石漆等饰面基层要求，保障“墙柱面工程”“油漆涂料工程”整体工序连贯。</w:t>
      </w:r>
    </w:p>
    <w:p w14:paraId="285C5E4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地下及人防设备</w:t>
      </w:r>
    </w:p>
    <w:p w14:paraId="6F4DA9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基坑支护桩机</w:t>
      </w:r>
    </w:p>
    <w:p w14:paraId="6AF372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选用旋挖钻机为主力设备，兼顾成孔效率与地层适应性。项目地处铜仁万山，岩土交界面变化频繁，旋挖钻机可灵活更换钻具应对不同地层，避免因频繁更换设备导致工期延误。基坑紧邻既有安置房，设备作业</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需控制在合理范围，旋挖钻机低频振动特</w:t>
      </w:r>
      <w:r>
        <w:rPr>
          <w:rFonts w:hint="eastAsia" w:ascii="宋体" w:hAnsi="宋体" w:eastAsia="宋体" w:cs="宋体"/>
          <w:bCs w:val="0"/>
          <w:iCs w:val="0"/>
          <w:sz w:val="28"/>
          <w:szCs w:val="28"/>
          <w:highlight w:val="none"/>
          <w:lang w:eastAsia="zh-CN"/>
        </w:rPr>
        <w:t>性有</w:t>
      </w:r>
      <w:r>
        <w:rPr>
          <w:rFonts w:hint="eastAsia" w:ascii="宋体" w:hAnsi="宋体" w:eastAsia="宋体" w:cs="宋体"/>
          <w:bCs w:val="0"/>
          <w:iCs w:val="0"/>
          <w:sz w:val="28"/>
          <w:szCs w:val="28"/>
          <w:highlight w:val="none"/>
        </w:rPr>
        <w:t>利于减少对周边建构筑物影响。施工中同步配置长螺旋钻机作为辅助，用于局部软弱土层快速成孔。所有桩机进场前完成地基承载力复核与作业面硬化，确保设备就位稳定。设备操作人员持证上岗，每日开工前完成机械运行状态检查，重点核查钻杆垂直度校准装置有效性。</w:t>
      </w:r>
    </w:p>
    <w:p w14:paraId="4F93EA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基坑邻近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成孔垂直度偏差直接影响桩身质量与后期结构安全。开钻前复测桩位，采用双经纬仪交叉校核定位精度。钻进过程实时监测钻杆垂直度，每进尺3米校正一次，遇软硬不均地层降低钻速。清孔后立即下放钢筋笼，声测管随钢筋笼同步下放并注满清水，确保管内无气阻、无堵塞。混凝土灌注前完成清孔验收，泥浆指标符合规范要求。导管安装后进行水密承压试验，灌注中保持导管埋深2米至6米，全程连续作业，避免中断导致夹泥或断桩。灌注完成后及时清理桩顶浮浆，为后续冠梁施工创造条件。</w:t>
      </w:r>
    </w:p>
    <w:p w14:paraId="2A9B57B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旋挖钻孔灌注桩机</w:t>
      </w:r>
    </w:p>
    <w:p w14:paraId="15A61D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旋挖钻孔灌注桩机选型以现场地质响应能力为基本依据。</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施工场地属浅层覆土下伏岩层过渡带，成孔过程需应对中风化灰岩遇水软化、局部溶蚀空腔等不确定因素。选用最大扭矩≥350kN·m、钻杆刚度等级Ⅲ级、履带接地比压≤70kPa的中型旋挖机，满足桩径适配范围与地基承载力匹配要求。设备自带桅杆垂直度自动校正系统，减少人工调平频次，降低因场地不平导致的偏孔风险。</w:t>
      </w:r>
    </w:p>
    <w:p w14:paraId="1F7224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履带宽度与接地压强设计兼顾施工便道承载与临时堆场压实度，避免对已回填基坑边坡造成扰动。钻杆采用机锁式加压结构，确保在硬岩层进尺过程中保持稳定轴向力，减少跳钻与偏位。声测管预埋前，设备配备的高精度深度编码器可实时反馈钻进深度与岩层变化信号，为持力层判定提供数据支撑。</w:t>
      </w:r>
    </w:p>
    <w:p w14:paraId="6A683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钢筋笼安装、混凝土灌注构成不可分割的连续作业链。成孔完成后，立即进行孔深、垂直度、沉渣厚度检测，确认满足设计要求后再开展钢筋笼吊放。钢筋笼制作安装严格按清单中HPB300与HRB400钢筋配筋逻辑执行，声测管随笼体同步绑扎固定，确保灌注后检测路径连续、无堵管隐患。</w:t>
      </w:r>
    </w:p>
    <w:p w14:paraId="4998AE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灌注前完成导管水密承压试验，初灌混凝土量确保导管埋深≥1.0m。灌注过程保持导管埋深2–6m，每车混凝土到场后实时测量孔内混凝土面上升高度，桩顶超灌高度按规范控制。灌注结束24小时内完成桩头凿除与桩间土清理，为后续基坑回填与垫层施工预留作业面。桩身混凝土浇筑与地下结构其他混凝土施工统一调度，避免不同强度等级混凝土交叉污染。</w:t>
      </w:r>
    </w:p>
    <w:p w14:paraId="7849293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人防门专用吊装设备</w:t>
      </w:r>
    </w:p>
    <w:p w14:paraId="3DAB4A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选型聚焦人防门类型与地下作业条件匹配。密闭人防门、防护密闭人防门及防爆波活门尺寸大、自重高，吊装需稳定承重与精准就位。地下停车场及人防地下室净高受限，通道宽度紧凑，常规大型吊装机械无法展开。选用可调节支腿的液压手动葫芦配合专用吊具，底座可调适应不平整地面，起升过程无晃动。吊具采用分体式抱箍结构，贴合门扇弧面，避免吊点滑移。设备整机高度控制在1.8米以内，满足人防口部低净高通行要求，移动时可拆解为三段，经电梯井道或楼梯间转运，不依赖大型运输通道。</w:t>
      </w:r>
    </w:p>
    <w:p w14:paraId="4E5287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过程强调定位、微调、固定三个动作闭环。门扇吊起后先悬停于门洞上方500毫米，由测量员用激光垂准仪复核门轴中心线与预埋件中心偏差，偏差超3毫米即暂停下落。采用双点同步微调手轮，单次行程控制在2毫米以内，实现门扇水平与垂直姿态精细调整。就位后立即用可调斜撑临时固定，同步检查门扇与门框间隙均匀性，间隙不均处使用铜垫片逐点校正。全部调整完成后，再进行门扇启闭试运行，确保转动灵活、闭锁严实，无刮擦异响。</w:t>
      </w:r>
    </w:p>
    <w:p w14:paraId="60C6F5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同安排突出与结构、防水、预埋工序的节奏咬合。人防门吊装在主体结构封顶后、地下防水层施工完成且闭水试验合格后启动，避免吊装震动影响防水层完整性。门框预埋件随地下结构同步浇筑，吊装前复测预埋件标高与平面位置，偏差超限立即冷弯校正。吊装作业避开消防管道安装高峰，采用分时段错峰施工，每日吊装控制在2扇以内，单扇作业时长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4小时。门扇安装后72小时内完成人防检测单位现场初验，同步移交安装记录、启闭测试视频、垫片调整台账等过程资料。</w:t>
      </w:r>
    </w:p>
    <w:p w14:paraId="33E7685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地下防水卷材铺贴机</w:t>
      </w:r>
    </w:p>
    <w:p w14:paraId="2B5C0F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卷材铺贴机选用需匹配基坑内作业条件，重点考虑设备尺寸与现场通道宽度的协调性，避免因转弯半径过大影响操作空间。设备自带压实滚筒与温控热熔系统，适应混凝土垫层、砖胎膜及桩间土面等不同基层状态，减少人工持枪烘烤的不均匀现象。整机防潮设计满足地下环境持续湿度要求，动力单元具备短时浸水后即启能力，保障基础防水层连续施工节奏。</w:t>
      </w:r>
    </w:p>
    <w:p w14:paraId="25AE10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受地下作业空间约束，设备</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低高度机身与可调支撑脚，便于在集水坑、电梯基坑及人防口部等局部降板区域展开作业。卷材展开张力可调，避免在斜坡段与竖向墙面转角处出现褶皱或空鼓。设备行走系统适配潮湿基面，轮胎防滑纹路与自清洁结构减少泥浆附着，降低对后续混凝土结构施工的污染风险。</w:t>
      </w:r>
    </w:p>
    <w:p w14:paraId="6FB6CB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设备启动前需完成砖胎膜砌筑与抹灰、垫层混凝土浇筑及表面收光，确保基层平整度与含水率符合卷材</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要求。铺贴机作业节奏与地下结构施工流水段划分一致，基础底板与外墙卷材同步推进，避免因工序脱节导致冷接缝位置暴露时间过长。设备自带基层清扫与吹尘模块，衔接在人工清理之后，提升表面洁净度一致性。</w:t>
      </w:r>
    </w:p>
    <w:p w14:paraId="4E93B5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砖胎膜抹灰完成后立即进入卷材铺贴，设备滚压路径覆盖阳角附加层与桩头防水加强区，确保与后续外墙防水层形成连续闭合。铺贴方向与混凝土浇筑顺序匹配，底板卷材搭接边朝向后浇带一侧，减少结构收缩对防水层的撕裂作用。设备自带搭接宽度识别装置，实时反馈热熔温度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状态，为后续细石混凝土保护层施工提供可靠界面保障。</w:t>
      </w:r>
    </w:p>
    <w:p w14:paraId="11EC05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临空墙及密闭通道部位的卷材铺贴，需在设备滚压基础上增加手工压实与火焰微调，确保卷材与预埋角钢、止水钢板及密闭套管根部完全贴合。铺贴机压实压力可分级设定，在门框两侧实现差异化滚压，防止角部翘边或胶层溢出影响后期门扇安装。</w:t>
      </w:r>
    </w:p>
    <w:p w14:paraId="17913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可调节式边缘加热头，适配人防墙体收口、顶板与侧墙阴角等复杂节点。卷材在密闭穿墙管、防爆波活门预埋件周边的裁剪与热熔，由设备导向系统引导完成，减少人为误差。铺贴完成后立即覆盖临时保护板，避免后续钢筋绑扎与模板支设对防水层造成机械损伤，确保人防结构整体密闭性能满足验收要求。</w:t>
      </w:r>
    </w:p>
    <w:p w14:paraId="4CE346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地下工程排水设备</w:t>
      </w:r>
    </w:p>
    <w:p w14:paraId="614290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地下排水系统选用UPVC静音管材，覆盖污水、雨水两大分支。该类管材具备良好抗压性与低噪导流特性，适配地下空间对运行平稳性与环境静音的双重需要。安装过程采用胶</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连接工艺，配合现场凿槽与支吊架固定，确保管路走向与建筑结构协调。管材接口严密性经压力试验验证，杜绝渗漏隐患。所有管段按设计坡度敷设，保障重力自流顺畅，减少淤积风险。卫生器具接口处做强化密封处理，与UPVC静音通气管同步布置，平衡气压，抑制返味与水封破坏。</w:t>
      </w:r>
    </w:p>
    <w:p w14:paraId="727C00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系统终端配置齐全的卫生器具，包括大便器、坐便器、小便器、拖布池及洗脸盆，均按地下功能分区合理布设。器具安装牢固，排水口与管道连接严密，排水坡度符合规范要求。每套器具配套防臭存水弯，防止有害气体反窜。系统调试阶段开展通水、通球及满水试验，逐段检验排水通畅性与接口密封性。调试数据实时记录，与监理单位联合确认，确保交付后即具备稳定使用条件。</w:t>
      </w:r>
    </w:p>
    <w:p w14:paraId="1B3BA9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多层结构并存，排水路径需贯穿基础、人防、停车及设备用房等不同功能区。地沟作为主要排水通道，按功能分区预埋，走向避开结构主筋与预埋套管，沟体采用混凝土现浇或成品沟槽，内壁抹灰压光，满足耐腐蚀与易清淤要求。止水带与沟道盖板同步安装，盖板承重等级匹配车辆通行荷载，开启便捷利于日常检修。地沟与主体结构间设柔性隔离层，阻隔水分毛细渗透。</w:t>
      </w:r>
    </w:p>
    <w:p w14:paraId="5DC120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排水设施与防水体系形成互补闭环。基础卷材防水与墙面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构成第一道防线，排水板铺设于防水层外侧，引导渗水快速导流至集水坑。细石混凝土保护层覆盖排水板，兼顾保护与找坡功能。人防区域排水单独设强排泵组，接入应急供电系统，确保战时及极端天气下排水能力不中断。所有排水出口严格设置防倒灌措施，与室外市政管网衔接处加装检查井与截流阀，保障地下空间长期干湿可控。</w:t>
      </w:r>
    </w:p>
    <w:p w14:paraId="3D4A8D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人防密闭检测仪器</w:t>
      </w:r>
    </w:p>
    <w:p w14:paraId="2F1D7C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备人防工程专用密闭性检测仪器，包括数字式气密性检测仪、红外热成像仪、烟雾发生与示踪装置。仪器对应清单所列密闭人防门、防护密闭人防门、防爆波活门的安装部位，覆盖门框与结构墙体交接面、预埋套管封堵区域、变形缝止水带周边、临空墙穿墙管孔等关键节点。检测范围延伸至地下工程中基础卷材防水与墙面涂膜防水交界处、人防通道顶部柔性隔离层搭接区，确保密闭界面连续无断点。所有仪器均按计量规范定期检定，现场使用前完成零点校准与系统自检。</w:t>
      </w:r>
    </w:p>
    <w:p w14:paraId="31BF11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采用多模式验证，气密性检测以恒压稳态法为主，辅以压力衰减曲线分析；烟雾示踪重点观察门扇边缘、铰页轴孔、闭锁机构缝隙等微小泄漏路径；红外热成像辅助识别墙体内部空鼓、填料不实等隐性缺陷。每次检测生成带时间戳与定位标签的电子记录，同步留存压力数据曲线、烟雾轨迹视频、热成像图谱，作为人防专项验收原始依据。</w:t>
      </w:r>
    </w:p>
    <w:p w14:paraId="129FDC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每道密闭工序完成后立即开展检测。钢筋绑扎阶段，对人防门框预埋件位置、锚固长度、箍筋加密区完成度进行气密性预检；模板封闭前，检查门框与模板间隙封堵质量、穿墙套管外侧聚氨酯发泡填充密实度；混凝土浇筑前，复核止水钢板焊接质量、变形缝中置式止水带中心偏移量及固定牢度。检测结果实时反馈至施工班组，不合格项当场标识、限时整改。</w:t>
      </w:r>
    </w:p>
    <w:p w14:paraId="142A05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整改后启动复测程序，复测须由检测人员与监理工程师共同见证，复测数据与初测数据并列存档。对重复出现泄漏的部位，组织技术复盘，核查对应清单条目中的材料规格执行情况与安装工艺偏差。全部检测报告于人防主体结构验收前七日汇总提交，报告附检测点位图、问题分布热力图、整改闭环确认单，确保人防密闭性能可追溯、可验证、可交付。</w:t>
      </w:r>
    </w:p>
    <w:p w14:paraId="2399B405">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安装工程设备配置</w:t>
      </w:r>
    </w:p>
    <w:p w14:paraId="526A33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电气安装设备</w:t>
      </w:r>
    </w:p>
    <w:p w14:paraId="72B15E3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电缆敷设牵引机</w:t>
      </w:r>
    </w:p>
    <w:p w14:paraId="29B587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牵引机选用适配本工程多空间类型与线路走向特征的机型。地下停车场层高受限、人防地下室管路交叉密集、地上建筑竖向通道狭窄，穿管敷设作业需应对频繁转角、长距离连续管段及不同管径组合。牵引机具备无级调速功能，适配PC管、SC管、JDG管等各类刚性套管内径变化；配备柔性夹具与缓冲制动系统，避免大截面电缆外护层刮伤或绝缘层变形。设备整机尺寸紧凑，可在楼梯间、设备夹层等受限空间完成组装与移动定位，满足清单所列“照明系统”“消防电系统”中穿管敷设全过程作业需求。</w:t>
      </w:r>
    </w:p>
    <w:p w14:paraId="175500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配管完成、桥架就位、凿槽封堵验收合格后，牵引机与人工放线组形成标准化配合作业流程。导轮按每3–5米间距布设于管口、弯头及桥架转折处，牵引端与电缆端采用专用连接器可靠锁紧；同步安排专人监控电缆出线角度与敷设张力，防止扭转、打结或局部堆叠。牵引速度与电缆盘旋转速率实时联动，确保每根电缆余量均匀、标识清晰、端头齐整。该方式有效支撑清单中“配线（穿管敷设）”“配线（管内穿线）”两项工作内容，减少返工与截断损耗，保障后续接线、调试工序连续推进。</w:t>
      </w:r>
    </w:p>
    <w:p w14:paraId="68C179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每根电缆敷设前，均设定最大牵引力阈值并录入设备控制系统，超过设定值自动停机报警。</w:t>
      </w:r>
      <w:r>
        <w:rPr>
          <w:rFonts w:hint="eastAsia" w:ascii="宋体" w:hAnsi="宋体" w:eastAsia="宋体" w:cs="宋体"/>
          <w:bCs w:val="0"/>
          <w:iCs w:val="0"/>
          <w:sz w:val="28"/>
          <w:szCs w:val="28"/>
          <w:highlight w:val="none"/>
          <w:lang w:eastAsia="zh-CN"/>
        </w:rPr>
        <w:t>操作人员经过</w:t>
      </w:r>
      <w:r>
        <w:rPr>
          <w:rFonts w:hint="eastAsia" w:ascii="宋体" w:hAnsi="宋体" w:eastAsia="宋体" w:cs="宋体"/>
          <w:bCs w:val="0"/>
          <w:iCs w:val="0"/>
          <w:sz w:val="28"/>
          <w:szCs w:val="28"/>
          <w:highlight w:val="none"/>
        </w:rPr>
        <w:t>专项培训持证上岗，全程佩戴信号对讲设备，与放线端、转角监护点保持即时响应。牵引过程同步记录运行时长、累计牵引长度及异常事件，数据纳入每日进度报表，与监理要求的“定点摄影+过程留痕”管理一致。该机制直接响应项目关于危险性较大作业的管控要求，避免人工强拉导致的肌肉拉伤、滑脱冲击及电缆损伤，切实落实安全文明施工费所列防护投入实效。</w:t>
      </w:r>
    </w:p>
    <w:p w14:paraId="03726D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桥架切割折弯机</w:t>
      </w:r>
    </w:p>
    <w:p w14:paraId="7C8240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切割折弯机按施工区域分设三处加工点，分别对应地下车库、3号楼厂房、4号楼仓储区。各区域桥架安装任务差异明显：地下工程配套人防设施，桥架需绕行密闭通道；3号楼层高受限，水平走向多转角；4号楼厂房净高较大，垂直桥架段落长且分支多。设备配置兼顾PC管、SC管、JDG管及焊接钢管四类桥架材质，满足照明系统、消防电系统不同配管路径的现场加工需求。加工点与钢筋加工区、模板堆放区保持安全距离，避开临时道路主干道。</w:t>
      </w:r>
    </w:p>
    <w:p w14:paraId="1E009D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段桥架切割后端面误差控制在0.5毫米内，确保与配电箱、接线盒、消防模块箱接口严丝合缝。端面垂直度经激光校准仪复核，防止穿线后线缆堆叠受力不均。折弯半径统一按桥架宽度整倍数设定，避免硬折造成内侧起皱、外侧开裂。针对消防电系统焊接钢管桥架，折弯前完成内壁防腐涂层检查，弯头段不损伤锌层连续性。</w:t>
      </w:r>
    </w:p>
    <w:p w14:paraId="3060C8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桥架穿墙处需配合防火封堵施工，切割尺寸预留20毫米余量，由封堵班组现场修整。照明系统JDG管桥架折弯后，管口毛刺用专用去毛刺工具清理，防止穿线时刮伤绝缘层。所有加工完成段落贴标编号，标注安装区域、走向编号、连接端口类型，避免现场混用。</w:t>
      </w:r>
    </w:p>
    <w:p w14:paraId="0908B7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48小时，桥架弯头段完成加工并运抵作业面，预留接口尺寸与箱体进出线孔位置一一对应。消防模块箱就位后，周边桥架直管段经设备现场切割，长度误差控制在3毫米内，确保模块箱端子排与桥架盖板开孔位置无干涉。加工点每日早晚两次清理铁屑，防止落入已敷设线缆缝隙。</w:t>
      </w:r>
    </w:p>
    <w:p w14:paraId="74199D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桥架穿墙段不同于普通区域，需避开密闭肋板焊接点，折弯角度按人防门扇启闭轨迹校核。普通区域桥架与通风管道交叉处，设备加工时同步预留避让凹槽，减少后期风管支架避让调整。所有加工段落经班组长目测初检、质检员抽样尺量复检后方可出厂，检验记录随材料报审资料同步归档。</w:t>
      </w:r>
    </w:p>
    <w:p w14:paraId="6BF9E44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配电箱智能校验仪</w:t>
      </w:r>
    </w:p>
    <w:p w14:paraId="4DE373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需完成桥架敷设、配管固定、接线盒预埋及穿线就位。校验仪在此阶段介入，对箱体进出线回路进行通断初检，确认导线路径与图纸一致，避免返工凿槽。箱体就位后，校验仪配合绝缘电阻测试，同步完成接地端子与主接地干线的连通验证。此阶段校验结果直接决定后续送电调试能否启动。</w:t>
      </w:r>
    </w:p>
    <w:p w14:paraId="5B75A9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设备接线环节，校验仪逐路检测端子压接质量，识别虚接、错相、反极等常见隐患。所有照明、消防、动力回路均按系统分区校验，校验数据即时记录并与施工日志同步归档。校验完成后，配电箱方可进入通电试验程序，这直接影响线路带载运行的稳定性。</w:t>
      </w:r>
    </w:p>
    <w:p w14:paraId="28EA3A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实测内容覆盖绝缘性能、回路阻抗、接地连续性、动作阈值四项基础指标。其中绝缘测试按系统类别分级施加电压，照明回路与消防电系统分别校验，确保不同功能线路互不干扰。接地连续性测试延伸至每个接线盒、桥架跨接点及防雷引下线焊接处，接地电阻值实时显示并存档。</w:t>
      </w:r>
    </w:p>
    <w:p w14:paraId="674769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箱与配电箱共用校验流程，但增加信号回路响应时间检测，确保按钮、探测器、声光报警器等末端设备在箱内端子处的电气响应满足规范要求。校验结果不合格项当场标记，施工班组需在24小时内完成整改并复检。全部校验记录作为分部分项验收支撑材料，与隐蔽工程影像资料一并提交监理确认。</w:t>
      </w:r>
    </w:p>
    <w:p w14:paraId="35CD4A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防雷接地电阻测试仪</w:t>
      </w:r>
    </w:p>
    <w:p w14:paraId="3772B0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地装置安装完成后，防雷接地电阻测试仪立即投入现场检测。测试前确认等电位端子箱与测试板已按图施工完毕，引下线与接地极连接可靠，连接点无锈蚀、松动或包覆现象。测试仪采用三极法接线，辅助接地极按规范布设于接地网外侧，避开地下金属管线干扰区域。测试板作为专用测量端口，确保每次检测点位统一、可比性强，避免在结构钢筋或临时焊点上直接夹测。</w:t>
      </w:r>
    </w:p>
    <w:p w14:paraId="6281B2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测试时，仪器接地端子与测试板端子牢固夹接，电压极与电流极引线保持顺直无缠绕。操作人员读取稳定数值三次，取平均值作为最终结果。遇雨后或土壤湿度偏高时暂停测试，待地面干燥后复测。所有测试过程在监理见证下进行，测试点位与原始记录一一对应，确保每个防雷分区、每组引下线均有可追溯的实测依据。</w:t>
      </w:r>
    </w:p>
    <w:p w14:paraId="2C9204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需同步归档至施工日志与监理报验资料。原始记录包含测试时间、天气、仪器编号、操作人员、实测值及判定结论，由施工员与监理共同签字确认。每组数据附现场定点照片，清晰显示接线方式、测试板状态与仪器读数界面。影像资料按楼号、区域、测试序号编号存档，与纸质记录编号一致。</w:t>
      </w:r>
    </w:p>
    <w:p w14:paraId="6E5B04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测试值超出规范允许范围时，立即启动复测程序。复测前排查连接点虚接、土壤电阻率异常、测试线接触不良等常见干扰因素。确认问题后，针对性补打接地极、延长接地体或局部换填低电阻率土壤。整改完成后重新测试，直至连续两次合格且数值稳定。测试仪在此过程中不是孤立检测工具，而是连接施工、检查、整改、验证的闭环节点。</w:t>
      </w:r>
    </w:p>
    <w:p w14:paraId="48766F5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电气绝缘耐压测试仪</w:t>
      </w:r>
    </w:p>
    <w:p w14:paraId="1D4515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耐压测试仪用于验证所有通电前线路与设备的绝缘性能。照明系统配管、消防电系统焊接钢管、防雷接地引下线及等电位端子箱等，均需在隐蔽覆盖前完成该项测试。测试覆盖范围包括JDG管内穿线、桥架内电缆、开关插座回路、配电箱进出线及消防模块箱接线端口。测试结果须同步记录于当日进度报表，并附定点摄影照片。监理人员现场监督取样测试过程，数据实时录入工程管理平台。人防地下室、地下停车库等潮湿区域线路，测试标准执行加倍关注，确保无渗漏隐患影响后续设备投运。</w:t>
      </w:r>
    </w:p>
    <w:p w14:paraId="39FDB5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管线材质多样，含PC管、SC管、JDG管及焊接钢管，管内导线敷设密度不一，测试仪需兼容不同截面导线与护套结构。对UPVC静音排水管旁敷设的消防电配管、与通风管道并行的照明桥架、穿人防隔墙的预埋套管线路，均能实施分段加压检测。设备具备便携提手与防滑底座，可在楼梯间、管道井、设备夹层等狭小空间稳定架设。测试电压档位自动识别线路类型，避免过压损伤磷石膏砌块内暗敷线管或膨胀玻化微珠保温层后埋设线路。</w:t>
      </w:r>
    </w:p>
    <w:p w14:paraId="669215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预埋开始，测试仪即参与工序衔接。钢筋绑扎完成后，对预埋JDG管口做初步绝缘检测；模板拆除后，复测导管贯通性与线缆护套完整性；吊顶封板前，完成照明回路全数测试；防火卷帘门控制线路随设备安装同步检测。每轮测试数据标注对应楼层、轴线及系统编号，纳入周进度例会汇报材料。系统调试阶段，仪器配合消防电、照明、防雷三大系统联合加压，验证接地与相间绝缘协同达标。所有测试报告按月归档，与隐蔽验收资料一并移交。</w:t>
      </w:r>
    </w:p>
    <w:p w14:paraId="5D5EDF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智能照明调试设备</w:t>
      </w:r>
    </w:p>
    <w:p w14:paraId="6CE217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光照需求特殊，采用分时分区控制模式。停车区域按车位分布设置红外感应装置，配合定时策略降低非高峰时段照度；设备通道与坡道加强应急照明持续性，预留消防联动接口。厂房按工艺流线划分照明回路，重点作业区配置可调光灯具，辅助区域采用恒照度控制。商铺外立面突出夜间标识效果，采用预设场景模式，通过定时器与光感器协同启闭。管理用房兼顾日常办公与会议功能，设置就地智能面板，支持多模式一键切换，并预留远程管理端口。所有控制设备安装位置贴近实际使用动线，预埋管线路径与主体结构同步规划，避免后期开槽破坏。配电箱内预留智能模块安装空间，端子排布满足后期扩展需要。</w:t>
      </w:r>
    </w:p>
    <w:p w14:paraId="789FDF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工作紧随安装工序开展，以配电箱安装完成为起点，依次推进线路校验、设备编码、逻辑组态、系统联调四个阶段。穿管敷设与桥架安装质量直接影响信号稳定性，所有线缆敷设完成后进行绝缘电阻与回路导通测试。灯具安装就位后加载地址信息，按区域完成单灯控制验证；开关插座安装同步部署智能面板，核对物理按键与逻辑功能对应关系。时间表与感应策略在控制终端内设定并下载，重点检查地下空间与厂房区域的时段切换准确性。最终联合</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系统开展联动测试，验证火灾状态下应急照明强制启动响应时效，确认信号采集、指令下发、设备动作全链路可靠。</w:t>
      </w:r>
    </w:p>
    <w:p w14:paraId="62E2C62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消防安装设备</w:t>
      </w:r>
    </w:p>
    <w:p w14:paraId="6FEBCDE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喷淋管道试压泵</w:t>
      </w:r>
    </w:p>
    <w:p w14:paraId="2C415F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作为喷淋系统调试阶段的核心执行设备，其配置以匹配内外热镀锌钢管承压特性为前提。系统涵盖地下人防区、地上厂房及商铺多层结构，竖向高差较大，需兼顾不同标高层段的试压需求。泵机选型满足全系统试验压力覆盖要求，同时适配各区域管道管径与分区体量，避免因设备能力不足导致重复加压或压力失稳。现场部署实行集中调拨、分段移动策略，优先靠近稳压阀组与末端试水装置位置安设，避开人防密闭通道及设备吊装口等受限区域，确保压力传递路径连续、计量接口可及。</w:t>
      </w:r>
    </w:p>
    <w:p w14:paraId="450CA9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启用前完成整套管道冲洗与支吊架紧固核查，重点确认清单所列“支吊架安装”“套管安装”及“伸缩节安装”的完成质量。泵体与压力表、自动记录仪同步就位，传感器安装点避开弯头与三通扰流区，保证读数稳定。针对地下工程层高受限、空间紧凑特点，选用可折叠支架与轻型移动底座，减少对人防门安装及防火卷帘轨道的占位影响。所有泵机进场前完成计量检定与接地检测，确保现场运行安全可靠。</w:t>
      </w:r>
    </w:p>
    <w:p w14:paraId="088550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管道试压按空间功能与结构特点划分为三个主试压区：地下人防区、首层商铺及配套管理用房区、标准厂房地上部分。各区段独立封堵、分段加压，严格对应清单中“人防工程”“商铺”“生产厂房”等建设内容的物理边界。人防区试压优先实施，利用密闭门临时封堵出入口，结合“密闭人防门”“防护密闭人防门”安装进度倒排加压窗口。商铺区同步开展，重点保障消防电系统模块箱、探测器安装点位预留完整。</w:t>
      </w:r>
    </w:p>
    <w:p w14:paraId="67D79B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地上部分按楼层竖向分区，每两层为一个试压单元，避免单次加压高差过大造成底层接口应力集中。试压路径沿管道走向顺延，压力由低向高逐级传导，末端试水装置与水流指示器同步接入监测回路。施工中注意与“防火卷帘门”“预埋吊环”等交叉点位协调，封堵措施采用可拆卸胶泥与钢板组合，不损伤已安装构件。各分区压力升至设定值后保持稳压状态，</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暂停其他专业穿插作业，确保测试环境受控。</w:t>
      </w:r>
    </w:p>
    <w:p w14:paraId="6BDB19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稳压阶段以压力表双表校核为基础，主表与副表安装位置间距不小于1.5米，数据偏差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立即停机复核。自动记录仪全程采集压力波动曲线，采样间隔设定为30秒，覆盖升压、稳压、泄压全过程。压力稳定后持续观测不少于24小时，重点监控清单所列“末端试水装置”“信号蝶阀”及“闸阀”接口处渗漏迹象。所有压力表经监理现场签认后启用，表盘精度不低于1.6级，量程为试验压力的1.5至2倍。</w:t>
      </w:r>
    </w:p>
    <w:p w14:paraId="39F5FD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稳压期间安排专职人员巡回检查，每两小时记录一次压力值与环境温度，同步核查“柔性隔离层”“排水板铺设”等相邻工序成品保护状态。发现压力衰减超限，立即锁定可疑区段，采用分区隔离法缩小排查范围。接口松动问题现场紧固，“套管安装”“支吊架安装”质量复检同步开展。焊口补刷、密封圈更换等处置动作全程影像留存，整改后重新升压验证，确保系统整体密闭性达标。</w:t>
      </w:r>
    </w:p>
    <w:p w14:paraId="460506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消火栓系统检测仪</w:t>
      </w:r>
    </w:p>
    <w:p w14:paraId="26E719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同步开展消火栓系统功能验证，以施工图与工程量清单中列明的室内消火栓安装、消防水泵接合器安装、消防水箱安装等内容为依据，逐项核查系统响应条件。检测动作贯穿压力测试、出水验证、启停联动三个环节，压力表读数稳定后持续保压观察接口渗漏情况，出水测试确认射程与流量满足设计意图，联动测试验证消火栓启泵信号与消防控制室反馈的对应关系。所有操作在监理见证下完成，检测数据现场记录并同步形成调试报告附件。</w:t>
      </w:r>
    </w:p>
    <w:p w14:paraId="4A092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消火栓阀体启闭力、接口密封性、箱体固定牢度、水带挂钩承重能力等物理性能，同时复核消防水泵接合器与水箱进水管的连接匹配状态。对清单中涉及的阀门安装位置、套管设置深度、伸缩节伸缩余量等细节，均在系统充水状态下实测确认。检测结果直接关联管道刷油完成质量与支吊架安装间距是否影响系统运行稳定性，形成安装—调试—验证闭环。</w:t>
      </w:r>
    </w:p>
    <w:p w14:paraId="36E017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消火栓安装完成后即开展现场实测确认，依据清单所列安装内容，逐点核查箱体垂直度、栓口标高、操作面净距、启闭方向等安装偏差。实测使用激光水平仪与刻度尺配合，记录每处消火栓与周边结构构件的相对位置关系，确保与图纸标注一致。箱门开启角度、水带收纳空间、按钮信号线预留长度等细节，均按施工图节点要求现场比对，偏差超出允许范围立即调整。</w:t>
      </w:r>
    </w:p>
    <w:p w14:paraId="62832E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层消火栓侧重接口承压能力与水带连接适配性，顶层消火栓关注水压衰减后启泵响应时效，靠墙安装点位重点检验箱体嵌入深度与抹灰面平整度衔接，悬空安装点位则复核支吊架锚固强度与箱体晃动量。所有实测数据与抹灰、吊顶、门窗安装等关联工序成果交叉核对，避免后期装修造成栓口遮挡或操作受限。这直接影响消火栓日常使用效能与应急响应效率。</w:t>
      </w:r>
    </w:p>
    <w:p w14:paraId="3417F46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消防模块编程设备</w:t>
      </w:r>
    </w:p>
    <w:p w14:paraId="7DB5C4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模块编程以施工图、点位布置图、设备材料表及火灾报警主机技术协议为依据。所有模块箱按图定位安装完毕，模块本体完成物理接入，接线盒与焊接钢管布线到位，管内穿线工序验收合格。编程前核对模块类型与主机兼容性，确认输入模块对应探测器与手动报警按钮，输出模块匹配声光报警器、消防电话插孔及联动控制端口。隔离器按区域边界设置，确保故障不影响其他回路通信。所有模块地址依据系统编号规则统一规划，杜绝重码或跳号。编程所需专用设备、软件授权及主机操作权限提前备妥，调试人员持证上岗，熟悉主机品牌协议与逻辑树结构。</w:t>
      </w:r>
    </w:p>
    <w:p w14:paraId="0C3D60B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块通电后进入初始化状态，通过主机编程界面逐个写入地址码与功能属性。输入模块设定为探测器信号采集、按钮触发响应两类，输出模块配置为声光启动、电话线路接通、联动设备启停三类动作。隔离器设定隔离阈值与复位方式。所有模块同步写入联动逻辑，如某探测器报警触发对应区域声光，同时关闭防火卷帘门。通信状态实时反馈，主机显示模块在线率、信号延时及错误码。编程完成后生成电子版地址表与逻辑配置单，与纸质竣工图一并归档。主机运行不少于72小时，观察模块无掉线、无误报、无通信中断。</w:t>
      </w:r>
    </w:p>
    <w:p w14:paraId="086D69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测试覆盖全部模块，使用模拟信号发生器或实际触发终端验证反馈准确性。探测器报警时，对应输入模块在主机显示报警位置与时间戳；按下手动按钮，输出模块驱动声光设备正常启停。联动测试按防火分区进行，验证模块间协同响应是否符合设计意图。消防电话插孔呼叫时，主机应准确识别地址并建立语音通道。所有测试记录形成签字确认表，异常项当场修正并复测。模块编程成果以主机界面显示、信号响应时效、联动动作完整性为验收依据，不依赖第三方设备参数，仅以系统整体功能实现为准。</w:t>
      </w:r>
    </w:p>
    <w:p w14:paraId="3E3FF8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火灾报警系统校验仪</w:t>
      </w:r>
    </w:p>
    <w:p w14:paraId="13D2F4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需对探测器、手动报警按钮、声光警报器、消防电话插孔等逐点测试。校验仪承担信号模拟、地址读取、回路监测、响应时间记录等功能。每套探测器通电后，须通过校验仪触发烟雾或温度响应，验证其是否按设计地址上传报警信号。模块类设备则需校验仪发送控制指令，确认启停反馈是否正确。该过程覆盖清单所列全部消防电设备，调试结果直接影响监理现场验收判定。</w:t>
      </w:r>
    </w:p>
    <w:p w14:paraId="0DBA32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输出信号需与清单中各类设备技术特性相容。对点型感烟探测器，校验仪输出模拟烟雾浓度信号，确保探测器响应阈值符合设计要求；对消防模块，校验仪发送开关量指令，检查其执行动作与反馈信号的一致性；对声光警报器，校验仪检测声压与闪光频率是否满足规范。所有测试均基于设备实际安装点位开展，不脱离清单所列项目位置与数量。</w:t>
      </w:r>
    </w:p>
    <w:p w14:paraId="49FC80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校验仪须具备稳定输出与可靠读数能力，避免因仪器漂移造成误判。每日调试前完成零点校准与基准值复核，全程由持有消防设施操作员证人员操作。测试数据实时记录，每条回路测试完成后生成简明报告，含探测器地址、响应时间、信号强度、异常标记等内容。报告与调试过程影像一并归档，作为清单“系统调试”项完成情况的直接佐证。</w:t>
      </w:r>
    </w:p>
    <w:p w14:paraId="54D697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消防水泵性能测试仪</w:t>
      </w:r>
    </w:p>
    <w:p w14:paraId="33F40B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接入调试工况后，同步采集水泵在不同启停状态下的运行响应。测试覆盖消火栓系统与喷淋系统的双路输出要求，验证流量压力是否满足设计功能需求。测试过程与清单所列“系统调试”条目严格对应，与“末端试水装置安装”“水流指示器安装”“信号蝶阀安装”形成动作衔接。采集数据实时对照消防控制柜反馈信号，确认水泵启停逻辑、压力开关动作阈值及远程监控接口响应一致性。测试结果用于判定管道刷油完成后的系统密闭性、阀门启闭灵活性及支吊架承重稳定性。不依赖单次读数，而是建立启泵瞬态、稳压运行、降压切换三阶段数据曲线，支撑后续联合调试与消防验收。</w:t>
      </w:r>
    </w:p>
    <w:p w14:paraId="7301D7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水泵接合器安装到位、消防水箱水位达标、主管道阀门全开且支吊架完成固定后，仪器方可进入测试准备阶段。这些条件对应清单中“消防水泵接合器安装”“消防水箱安装”“阀门安装”“支吊架安装”等条目完成状态。管路内无气堵、无锈渣残留，经冲洗与压力试验确认后，方启动仪器接入流程。电源接入点与配电箱安装位置匹配，电缆敷设路径避开高频振动区域，确保信号采集不受电磁干扰。所有套管与伸缩节安装完毕，管道热胀冷缩余量已验证，避免测试过程中因位移引发读数异常。仪器探头安装位置经现场复核，避开弯头、三通及变径段，保障测点数据代表性。</w:t>
      </w:r>
    </w:p>
    <w:p w14:paraId="7364F85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经现场比对确认后，即时生成调试记录表，与清单“系统调试”条目形成可追溯凭证。异常数据指向具体安装环节：若压力波动幅度过大，对应复核阀门密封性与支吊架刚度；若流量衰减明显，检查末端试水装置出水口状态及管道内壁粗糙度。所有问题反馈至对应工序责任方，按“管道安装”“喷头安装”“防火阀安装”等清单条目归口整改。整改完成后重新测试，直至连续两次数据稳定、偏差可控。最终报告纳入竣工资料，作为消防验收与后期运维的基础依据，支撑整个消防安装设备体系的功能交付。</w:t>
      </w:r>
    </w:p>
    <w:p w14:paraId="5213C3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消防水池液位监测仪</w:t>
      </w:r>
    </w:p>
    <w:p w14:paraId="4029E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位监测仪接入消防电系统模块箱，信号线沿JDG管敷设至消防控制室。设备输出4–20mA模拟量信号，接入火灾自动报警系统联动主机，对应消火栓泵启停逻辑。清单中“消防模块安装”“探测器安装”“系统调试”均覆盖该信号接入路径的硬件适配与功能验证。监测值参与水泵自动启停判断，当水位低于设定阈值时，触发二级报警并联动启动备用水泵；高于溢流水位则启动排水泵。该逻辑不单独设置，而是整合进既有消防电系统调试流程，避免信号通道重复建设。</w:t>
      </w:r>
    </w:p>
    <w:p w14:paraId="2DD919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阶段，液位数据与消火栓泵运行状态、管网压力值同步采集。调试内容包含信号响应延迟检测、断线故障模拟、多点水位比对校正，均在“系统调试”条目下统一组织。调试记录与消防水箱安装验收资料一并归档，作为工程移交必要文件。</w:t>
      </w:r>
    </w:p>
    <w:p w14:paraId="2F2F6C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施工完成后，开展液位监测仪安装。安装位置避开基础卷材防水搭接缝，预埋套管与“预埋套管”施工同步完成，确保穿墙处密封连续。人防区域安装须避开密闭人防门启闭轨迹，设备本体固定点避开人防墙体钢筋加密区，固定方式采用防松动膨胀螺栓，与“钢筋笼制作安装”“预埋吊环”工序协调预留锚固条件。</w:t>
      </w:r>
    </w:p>
    <w:p w14:paraId="35FCCC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防护等级满足地下潮湿环境要求，外壳做环氧涂层处理，接线口加装防水接头。安装面与“墙面涂膜防水”层保持完整覆盖，开孔处采用聚氨酯密封胶封堵，不破坏原有防水构造。所有线缆穿管均经“凿槽施工”“配管”工序完成，管口做防潮封堵。</w:t>
      </w:r>
    </w:p>
    <w:p w14:paraId="6C47AA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调试安排与消防电系统、消火栓系统联合进行。用水位模拟器校准零点与满量程，实测水位数据与人工尺量比对误差控制在允许范围内。调试结果纳入“系统调试”报告，作为消防验收支撑材料。</w:t>
      </w:r>
    </w:p>
    <w:p w14:paraId="2C1BC73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给排水安装设备</w:t>
      </w:r>
    </w:p>
    <w:p w14:paraId="3E049E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PP-R热熔焊接机</w:t>
      </w:r>
    </w:p>
    <w:p w14:paraId="79A02E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P-R管安装全部采用热熔焊接工艺，施工设备须与管材热性能、壁厚规格及现场作业条件相匹配。设备加热板温度控制稳定，升温响应迅速，满足不同管径段连续作业节奏。焊机结构便于在厂房、地下室及管井等受限空间内定位操作，夹具适配性强，能保障管材与管件承插过程中的轴向对正。设备接口设计兼容常用品牌PP-R管，不因品牌差异导致熔接不良。整机具备过热保护与断电记忆功能，防止因临时断电造成焊口虚熔。这直接影响焊口强度与系统承压稳定性，也决定现场班组作业效率与返工率。</w:t>
      </w:r>
    </w:p>
    <w:p w14:paraId="4BAB4D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热熔焊接操作执行全过程受控，设备本身配置温度与压力双参数显示模块，焊接过程数据可追溯。操作人员持证上岗，每日开工前校准加热板温度，检查加压装置密封性与行程余量。管端切削平整度、氧化层清理洁净度、插入深度标记清晰度均纳入焊前检查清单。这决定焊口翻边均匀性与无气泡、无缩颈等缺陷的出现概率。焊接执行阶段严格按设定温度与规定压力保压，冷却阶段禁止外力扰动或提前拆卸夹具。标准冷却时间依据管径设定，时间未到不得松开夹具。每段焊口完成后现场标注作业人员与时间，与隐蔽验收影像一并归档。</w:t>
      </w:r>
    </w:p>
    <w:p w14:paraId="234984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UPVC管道胶合设备</w:t>
      </w:r>
    </w:p>
    <w:p w14:paraId="2D48955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UPVC管道胶合依赖稳定胶粘作业条件。现场配置手持式管端倒角器、专用承插口对位夹具、</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涂刷刷具及胶合压力保持装置，全部工具经防静电处理，适配静音排水管、静音通气管及静音雨水管的承插接口尺寸。工具按施工楼层分区定置管理，随班组同步移动，避免重复领用与错配风险。</w:t>
      </w:r>
    </w:p>
    <w:p w14:paraId="0A003E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胶合操作区设置移动式作业平台，集成</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调配托盘、清洁棉布收纳格及废料回收桶。平台底部加装防滑垫层与缓冲轮组，适应地下室、厂房、商铺等不同地坪状况。所有工具定期校验校准，确保承插间隙控制、胶层厚度均匀性符合静音管材密封要求。</w:t>
      </w:r>
    </w:p>
    <w:p w14:paraId="2575C2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存储区设恒温通风柜，内部温度维</w:t>
      </w:r>
      <w:r>
        <w:rPr>
          <w:rFonts w:hint="eastAsia" w:ascii="宋体" w:hAnsi="宋体" w:eastAsia="宋体" w:cs="宋体"/>
          <w:bCs w:val="0"/>
          <w:iCs w:val="0"/>
          <w:sz w:val="28"/>
          <w:szCs w:val="28"/>
          <w:highlight w:val="none"/>
          <w:lang w:eastAsia="zh-CN"/>
        </w:rPr>
        <w:t>持在</w:t>
      </w:r>
      <w:r>
        <w:rPr>
          <w:rFonts w:hint="eastAsia" w:ascii="宋体" w:hAnsi="宋体" w:eastAsia="宋体" w:cs="宋体"/>
          <w:bCs w:val="0"/>
          <w:iCs w:val="0"/>
          <w:sz w:val="28"/>
          <w:szCs w:val="28"/>
          <w:highlight w:val="none"/>
        </w:rPr>
        <w:t>15℃–25℃，相对湿度控制在40%–70%，避免胶液析出或提前固化。每次领用按当日施工量分装，开封后2小时内用完，超时未用胶液作废处理。</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与UPVC管材同厂家配套供应，确保化学相容性与</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时效匹配。</w:t>
      </w:r>
    </w:p>
    <w:p w14:paraId="51762E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管端处理完成后即进入胶合工序。操作人员佩戴专用防护手套与护目镜，先用清洁剂擦拭承插口内外表面，再用干棉布擦净残留溶剂。</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均匀涂刷两遍，厚度目视均匀无堆积，涂刷后30秒内完成承插动作并保持静置。接口处无溢胶堆积，胶缝饱满连续。</w:t>
      </w:r>
    </w:p>
    <w:p w14:paraId="7AD223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胶合工序嵌入每日管道安装作业流程，每段管道安装后立即核查胶合部位外观。胶缝平直无断续、无气泡、无胶层堆积，承插深度符合管材标识刻度线。发现接口轻微错位或胶层不均，立即拆卸重做，严禁强压矫正或补胶覆盖。</w:t>
      </w:r>
    </w:p>
    <w:p w14:paraId="204719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设置胶合质量巡检点，监理人员每日抽查不少于5处接口，重点检查静音排水管立管与横管交接处、雨水管出屋面节点、通气管末端封口位置。所有抽查记录留存影像资料，同步录入进度报表。接口质量缺陷在2小时内响应整改，整改后复检合格方可进入下道工序。</w:t>
      </w:r>
    </w:p>
    <w:p w14:paraId="2DB408B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w:t>
      </w:r>
    </w:p>
    <w:p w14:paraId="57647C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按给水系统、消防水系统两类承压需求配置。给水系统采用衬塑管、PP-R管，消防水系统采用内外热镀锌钢管，两类管道设计压力不同、敷设路径各异，要求试压泵具备多档压力输出与分段稳压能力。设备选用具备自动保压及压力衰减监测功能，避免人工值守误差，满足竖向分区试压需要，覆盖厂房、仓库、管理用房等不同功能区的管道系统。</w:t>
      </w:r>
    </w:p>
    <w:p w14:paraId="7C6FEB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泵组压力调节范围兼顾高区立管静压与低区干管强度要求。同一泵组可切换适配不同管径与系统长度的工况，减少设备重复进场。泵体自带水箱与过滤装置，防止杂质进入管道影响后续通水冲洗，与清单中“管道安装”“支吊架安装”工序形成连续作业流。</w:t>
      </w:r>
    </w:p>
    <w:p w14:paraId="684588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试压作业需适应现场竖向高差大、楼层分布广的特点。压力试验泵布置于各系统主干管起端位置，通过临时连通管引导试压水进入分支管路，实现分区独立加压。每区段加压后保持稳定压力时段不少于规定要求，</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安排专人巡检接口、焊缝与支吊架受力状态。</w:t>
      </w:r>
    </w:p>
    <w:p w14:paraId="5FCD5E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温度变化影响水介质体积稳定性，泵组配置温度补偿功能模块，在昼夜温差较大时段调整保压策略。所有试压过程避开雨天及地面水积聚区域，防止外部渗水干扰压力读数。临时水源接入点与排水路径提前规划，与清单中“综合管网”施工统筹安排，避免交叉作业冲突。</w:t>
      </w:r>
    </w:p>
    <w:p w14:paraId="425821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安装完成、管道固定牢靠后启动压力试验。清单中“支吊架安装”“管道安装”“阀门安装”等工序验收合格，是试压泵投入作业的前提。泵组加压前核查所有敞口端封堵严密，排气阀开启到位，确保管道内无气体残留。试压过程同步记录压力表读数、稳压时段与渗漏点位，数据现场由监理签认。</w:t>
      </w:r>
    </w:p>
    <w:p w14:paraId="735B05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压合格作为“系统调试”启动的硬性条件，与清单中消防电系统、喷淋系统、消火栓系统的调试形成刚性衔接。无试压报告或存在未闭环整改项，不得进入后续调试环节。所有压力试验资料按分系统、分区域归档，与竣工资料同步组卷，满足验收规范对可追溯性的明确要求。</w:t>
      </w:r>
    </w:p>
    <w:p w14:paraId="3D1F6A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卫生器具安装专用工具</w:t>
      </w:r>
    </w:p>
    <w:p w14:paraId="3E7F93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便器、坐便器安装前需精准控制法兰口标高与墙体距离。现场配备可调节式法兰定位器，配合激光水平仪使用，实现器具底座与楼面完成面的同步找平。该工具具备多向微调机构，能适应不同规格器具基座尺寸偏差，确保排污管承插口一次对正。安装过程中同步校核排水坡度，避免后期返工。</w:t>
      </w:r>
    </w:p>
    <w:p w14:paraId="7428C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遇墙体抹灰厚度不均导致器具安装后左右偏斜。配备带刻度的可调式支撑架，支撑点与器具底沿接触面增设防滑橡胶垫，通过旋钮调节四角支点高度，实时监测水平仪气泡居中状态。器具固定前完成三次微调复测，确保使用状态下不晃动、不翘角。</w:t>
      </w:r>
    </w:p>
    <w:p w14:paraId="0F78E3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UPVC静音排水管与卫生器具接口处密封质量直接影响防渗漏效果。配置专用胶枪与定量挤出喷嘴，控制胶体厚度与覆盖宽度，避免胶量不足造成缝隙或胶量过多污染饰面。胶枪行程刻度与管径规格对应，适配大便器、洗脸盆等不同接口尺寸。</w:t>
      </w:r>
    </w:p>
    <w:p w14:paraId="5E8202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材承插前使用专用深度标尺校核插入长度，标尺设有凸起定位块，插入到位时发出轻微卡顿提示。每段排水管安装后即用便携式气压检测仪进行短时保压，工具内置简易压力表与快速接头，检测过程不拆卸已安装管段，减少接口扰动风险。</w:t>
      </w:r>
    </w:p>
    <w:p w14:paraId="098D35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洗脸盆、拖布池等嵌入式器具与台面或墙面缝隙控制要求严苛。采用可调间距压边器，压头宽度与缝隙设计值一致，配合刮胶板同步施压，保证密封胶线均匀连续。压边器手柄设力矩反馈结构，避免用力过大致使陶瓷器具开裂。</w:t>
      </w:r>
    </w:p>
    <w:p w14:paraId="11B905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器具安装完成前使用带导向槽的嵌缝定位尺，沿台面边缘滑动定位，确保胶缝距边沿距离统一。所有面层器具安装后当日进行通水试验，工具包内含便携式漏水听音器，可贴敷于墙体或楼板背面，识别微小渗漏声源，及时定位处理位置。</w:t>
      </w:r>
    </w:p>
    <w:p w14:paraId="556EF8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水质余氯检测仪</w:t>
      </w:r>
    </w:p>
    <w:p w14:paraId="0A9727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质余氯检测仪设于生活给水系统关键节点，覆盖水箱间出水口、加压泵组出口及各单体建筑入户总管段。该布置满足供水末梢消毒剂残留控制要求，保障园区管理用房及配套服务设施的饮水安全。检测点位与给水管道安装同步定位，避开阀门与弯头扰流区，确保水流状态稳定。每个点位预留取样阀门与旁通接口，方便周期性人工比对校验。设备选型适配当地水质特点，响应时间与测量范围满足二次供水运行管理标准。</w:t>
      </w:r>
    </w:p>
    <w:p w14:paraId="6CE127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安装区域</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稳定交流电源、防潮防腐环境及信号线缆接入条件。水箱间与泵房内设置专用设备支架，支架锚固于结构梁柱，避开振动源与强电磁干扰区。检测仪本体加装防护外壳，防护等级不低于IP65，进线口做密封处理。安装空间预留不小于0.5米操作距离，便于后期检修与传感器更换。支架与设备间加设减振垫层，防止管道运行振动影响测量稳定性。</w:t>
      </w:r>
    </w:p>
    <w:p w14:paraId="4F22C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输出信号接入给水系统监控平台，实时上传余氯浓度、运行状态及异常报警信息。报警阈值按《生活饮用水卫生标准》设定，超限自动触发声光提示并记录事件。调试阶段与给水系统压力测试、消毒冲洗同步进行，验证设备在不同流量与余氯波动工况下的响应准确性。交付前完成与泵组启停、水箱液位的逻辑校验，确保监测数据参与运行调控闭环。</w:t>
      </w:r>
    </w:p>
    <w:p w14:paraId="249433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管道泄漏检测仪</w:t>
      </w:r>
    </w:p>
    <w:p w14:paraId="2BE5D0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压试验保压结束后立即开展管道泄漏检测作业。检测覆盖所有给水、消防、雨水及污水主管与支管接口部位，重点针对套管穿越、法兰连接、焊接接头等易渗漏节点。作业依据《建筑给水排水及采暖工程施工质量验收规范》GB50242强制性条文执行，全程在监理人员现场见证下进行。检测仪器采用非侵入式声波传感设备，不破坏管道结构，不中断后续施工节奏，检测数据实时显示，异常信号即时定位。</w:t>
      </w:r>
    </w:p>
    <w:p w14:paraId="587203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隐蔽工程覆盖前完成全部管道泄漏检测并形成闭环。检测结果作为管沟回填、吊顶封板、墙体抹灰等后续工序的前提条件，检测不合格部位须返工处理并复测合格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道工序。检测过程同步采集定点影像资料，连同压力试验记录、监理签证单一并归入隐蔽工程验收台账。该环节与成品保护措施联动实施，避免检测后因搬运、撞击造成新损伤，确保交付前系统整体密闭性达标。</w:t>
      </w:r>
    </w:p>
    <w:p w14:paraId="281D29B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通风空调安装设备</w:t>
      </w:r>
    </w:p>
    <w:p w14:paraId="7771B8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风管咬口成型机</w:t>
      </w:r>
    </w:p>
    <w:p w14:paraId="5990FF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咬口成型是通风管道加工的必要工序。清单所列“风管制作安装”包含金属风管的现场预制环节，设备承担板材折边、咬合、成型等基础作业。成型后的风管接口需满足密封与刚度要求，直接决定后续安装的平整度与系统气密性。设备作业面需覆盖不同规格风管的加工需求，与防火阀、止回阀等部件安装接口尺寸保持一致。作业过程不产生焊渣或热变形，避免影响金属材质原有性能。所有咬口线型均匀、边缘无毛刺，为法兰连接与吊装就位提供稳定基础。现场加工节奏与钢筋绑扎、模板支设等结构工序错开，减少交叉干扰。</w:t>
      </w:r>
    </w:p>
    <w:p w14:paraId="2F537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需适配碳钢材质的物理特性。不同厚度板材对咬口压力与进给速度提出差异要求，设备通过调节机构实现稳定成型。风管宽度变化时，咬口深度与翻边角度随之适配，确保与清单中挡烟垂壁、风机接口处的装配精度。加工过程不依赖外部热源，避免板材氧化或涂层损伤。咬口完成后的风管经目测与尺量抽检，确认接口平整度与尺寸公差符合通风系统安装条件。</w:t>
      </w:r>
    </w:p>
    <w:p w14:paraId="0EBAD4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制作与部件安装存在工序穿插。设备布置需配合施工区域划分与当日作业面推进节奏。地下人防区域风管加工优先满足密闭性要求，设备就位点靠近集水坑与管道穿墙位置，缩短半成品转运距离。地上厂房区域则随结构层高提升逐层布设，与吊顶安装、灯具布线等装修工序形成连续作业流。设备基础做简易硬化处理，防止沉降导致成型误差。</w:t>
      </w:r>
    </w:p>
    <w:p w14:paraId="753D86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施工阶段动态调整设备位置。地下工程阶段，设备安置于基坑侧边硬化场地，避开回填与防水施工区域；地上主体阶段转移至各楼号首层空旷区，紧邻材料堆放点；装饰装修阶段移至楼层内预留操作间，就近支持风口与阀门安装。每次转移后校准咬口模具间隙，确认与上一作业面加工标准一致。设备运行噪音控制在合理范围，避免影响周边管理用房施工进度。</w:t>
      </w:r>
    </w:p>
    <w:p w14:paraId="049A2C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风管法兰焊接机</w:t>
      </w:r>
    </w:p>
    <w:p w14:paraId="00508F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风管法兰连接需确保焊缝连续、表面平整、无气孔夹渣。风管法兰焊接机在此环节承担定位压紧、匀速送丝、稳定热输入功能，适配不同规格法兰边的焊接作业。设备输出参数可调，满足地下工程、生产厂房、人防地下室等区域风管安装对焊接强度与变形控制的差异性要求。其作业能力与清单所列“风管制作安装”工序紧密对应，保障法兰组对精度，减少人工矫正频次，支撑整体风管系统安装节奏。</w:t>
      </w:r>
    </w:p>
    <w:p w14:paraId="429645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焊接质量直接影响风管拼装后的气密性检测结果。人防工程对通风系统密闭性有明确验证要求，地下停车场与生产厂房亦需通过系统调试确认风量平衡。焊缝不连续或咬边超标，将导致漏风率超出限值，引发后期返工。设备作业稳定性直接关联一次验收合格率，尤其在多层同步施工条件下，焊接质量波动易放大至系统级调试风险。</w:t>
      </w:r>
    </w:p>
    <w:p w14:paraId="3BAF45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区域横跨地下与地上多层，通风系统覆盖人防地下室、地下停车场、生产厂房及配套管理用房，风管安装需分区域分时段展开。现场配置三台风管法兰焊接机，按地下工程、4号楼、3号楼三个作业面同步部署，设备自带移动轮组与快速接电接口，单次转场控制在30分钟内。每台设备由两名持证焊工与一名风管工协同操作，形成焊接、检验、吊装的最小作业单元。</w:t>
      </w:r>
    </w:p>
    <w:p w14:paraId="3D0F4E4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作业时段与风管咬口、法兰组对、吊装就位等工序紧密衔接。每日早班完成咬口与组对，中班启动焊接，晚班同步开展防火阀与止回阀安装。焊接完成区域当日完成焊缝自检与标识，监理复检后进入下道工序。设备运行状态纳入每日进度报表，异常情况在晨会通报并启动备用设备调配预案。</w:t>
      </w:r>
    </w:p>
    <w:p w14:paraId="1E7348B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w:t>
      </w:r>
    </w:p>
    <w:p w14:paraId="346D2F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按通风系统设计要求，配套设置于地下停车场排风风机、人防地下室送排风机、配套管理用房新风机组等关键设备端。检测点位与风机本体安装位置同步确定，避开振动干扰源，确保传感器牢固贴合轴承座或机壳基座。检测仪信号线沿通风管道支架同路径敷设，与风机控制箱预留接口对应，线缆穿管保护并标识清晰。检测单元独立供电，接入风机所在配电回路，避免与其他弱电系统共用线路。设备安装后与风机整机进行联合接地测试，保障信号采集稳定性。</w:t>
      </w:r>
    </w:p>
    <w:p w14:paraId="3DBBBA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安装纳入通风系统整体施工节奏，与风机吊装、基础固定、进出口风管连接同步推进。检测探头安装在风机完成机械调平、地脚螺栓紧固后进行，防止后续调整造成传感器位移。信号线缆与风机动力电缆分槽敷设，间隔不小于300毫米，桥架内分区绑扎并加装屏蔽隔离板。检测仪本体安装于风机控制箱内预留空间，接线端子排与风机控制逻辑端子统一编号。安装完成后进行通电自检，验证初始振动值读数正常，记录初始状态参数。</w:t>
      </w:r>
    </w:p>
    <w:p w14:paraId="578355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振动检测仪数据接入建筑设备监控系统BA平台，调试阶段完成与风机启停指令、运行频率、电流信号的逻辑关联。单机试运转时同步采集空载与加载状态下的振动频谱，比对设计允许幅值范围，形成设备运行健康基线。系统联调期间，检测仪信号与消防通风联动逻辑一并验证，确保火灾工况下振动监测不中断。日常巡检中，将振动数值纳入通风设备巡检表，与风机异响、轴承温度、皮带松动等现象交叉印证，提升故障预判能力。</w:t>
      </w:r>
    </w:p>
    <w:p w14:paraId="0D9BF2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风量平衡调试仪</w:t>
      </w:r>
    </w:p>
    <w:p w14:paraId="7E3305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通风系统安装完成后，风管支吊架稳固、风机接线正确、防火阀及止回阀动作可靠，此时风量平衡调试仪</w:t>
      </w:r>
      <w:r>
        <w:rPr>
          <w:rFonts w:hint="eastAsia" w:ascii="宋体" w:hAnsi="宋体" w:eastAsia="宋体" w:cs="宋体"/>
          <w:bCs w:val="0"/>
          <w:iCs w:val="0"/>
          <w:sz w:val="28"/>
          <w:szCs w:val="28"/>
          <w:highlight w:val="none"/>
          <w:lang w:eastAsia="zh-CN"/>
        </w:rPr>
        <w:t>启用</w:t>
      </w:r>
      <w:r>
        <w:rPr>
          <w:rFonts w:hint="eastAsia" w:ascii="宋体" w:hAnsi="宋体" w:eastAsia="宋体" w:cs="宋体"/>
          <w:bCs w:val="0"/>
          <w:iCs w:val="0"/>
          <w:sz w:val="28"/>
          <w:szCs w:val="28"/>
          <w:highlight w:val="none"/>
        </w:rPr>
        <w:t>。该设备不参与安装过程，仅在系统通电带载阶段介入，用于实测各风口风速与静压分布。测点覆盖主风管分支口、末端风口、排烟口及新风入口，确保风量分配符合通风平面布置逻辑。测量结果直接影响风机变频参数设定与风阀开度调整方向。所有测点数据实时记录，形成风量分布原始台账，作为后续调试报告的基础依据。</w:t>
      </w:r>
    </w:p>
    <w:p w14:paraId="15F2EA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设备启用前已完成通风系统漏风检测与风阀初始定位，避免因漏风或风阀卡滞导致测量偏差。调试仪与现场风机控制柜、风阀执行器保持信号通路连通，确保参数调整可同步反馈至设备端。</w:t>
      </w:r>
    </w:p>
    <w:p w14:paraId="37C727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平衡调试仪与已安装的风机、防火阀、挡烟垂壁形成操作闭环。调试过程同步验证防火阀在高温信号触发下的关闭响应时间，校核挡烟垂壁下降后风口风量变化曲线。每组风口调试时，调试仪采集连续30秒风速均值，结合风口面积换算风量，比对设计风量允许偏差范围。对超出偏差的支路，现场调整对应风阀开度，再测再调。</w:t>
      </w:r>
    </w:p>
    <w:p w14:paraId="62012B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全过程配合监理现场旁站，原始数据由调试人员、安装班组、监理三方签字确认。问题项当日汇总至整改清单，涉及风阀执行器校准、风管软接漏风、风口叶片变形等问题，均在48小时内完成复测。所有调试记录连同系统平衡曲线图，纳入竣工资料同步移交。</w:t>
      </w:r>
    </w:p>
    <w:p w14:paraId="5BDB7A1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空调水系统清洗设备</w:t>
      </w:r>
    </w:p>
    <w:p w14:paraId="66060F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管安装前需清除内壁浮锈、焊渣及油污。碳钢通风管道表面易附着切割碎屑与防锈油膜，采用软毛刷配合负压吸尘设备逐段清理，重点处理咬口接缝与法兰连接处。清理后用洁净白布擦拭内壁，白布无明显变色或</w:t>
      </w:r>
      <w:r>
        <w:rPr>
          <w:rFonts w:hint="eastAsia" w:ascii="宋体" w:hAnsi="宋体" w:eastAsia="宋体" w:cs="宋体"/>
          <w:bCs w:val="0"/>
          <w:iCs w:val="0"/>
          <w:sz w:val="28"/>
          <w:szCs w:val="28"/>
          <w:highlight w:val="none"/>
          <w:lang w:eastAsia="zh-CN"/>
        </w:rPr>
        <w:t>黏附</w:t>
      </w:r>
      <w:r>
        <w:rPr>
          <w:rFonts w:hint="eastAsia" w:ascii="宋体" w:hAnsi="宋体" w:eastAsia="宋体" w:cs="宋体"/>
          <w:bCs w:val="0"/>
          <w:iCs w:val="0"/>
          <w:sz w:val="28"/>
          <w:szCs w:val="28"/>
          <w:highlight w:val="none"/>
        </w:rPr>
        <w:t>物方可进入下道工序。管段对接前再次检查内部，发现异物立即取出，不得使用压缩空气吹扫以防锈尘扩散。</w:t>
      </w:r>
    </w:p>
    <w:p w14:paraId="210238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风管堆放期较长，露天存放时须覆盖防雨布并架空垫高。运输过程中管口加装临时封盖，防止砂石、泥浆及杂物进入。安装就位后，逐节开启封盖，用内窥镜抽检三处截面，确认无遗留焊条头、螺栓、碎布等。所有风管在系统调试前完成全数通球检查，球径不小于风管短边尺寸三分之二，通球率须达百分之百。</w:t>
      </w:r>
    </w:p>
    <w:p w14:paraId="46C6C9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风机、防火阀、挡烟垂壁等设备运抵现场后，须清除本体防护油、出厂包装膜及运输中</w:t>
      </w:r>
      <w:r>
        <w:rPr>
          <w:rFonts w:hint="eastAsia" w:ascii="宋体" w:hAnsi="宋体" w:eastAsia="宋体" w:cs="宋体"/>
          <w:bCs w:val="0"/>
          <w:iCs w:val="0"/>
          <w:sz w:val="28"/>
          <w:szCs w:val="28"/>
          <w:highlight w:val="none"/>
          <w:lang w:eastAsia="zh-CN"/>
        </w:rPr>
        <w:t>黏附的</w:t>
      </w:r>
      <w:r>
        <w:rPr>
          <w:rFonts w:hint="eastAsia" w:ascii="宋体" w:hAnsi="宋体" w:eastAsia="宋体" w:cs="宋体"/>
          <w:bCs w:val="0"/>
          <w:iCs w:val="0"/>
          <w:sz w:val="28"/>
          <w:szCs w:val="28"/>
          <w:highlight w:val="none"/>
        </w:rPr>
        <w:t>泥灰。检查设备铭牌与技术文件一致性，确认无锈蚀、变形、划伤。重点清理叶轮、阀板、导轨滑槽等运动部件，用无纤维擦拭布蘸中性清洁剂轻拭，不得使用含氯或强酸试剂。设备防护罩拆除后立即安装，不得裸露存放</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24小时。</w:t>
      </w:r>
    </w:p>
    <w:p w14:paraId="627564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安装区域地面</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清扫与吸尘，周边无散落焊条、铁屑、木屑。设备进风口加装临时滤网，防止安装过程中灰尘吸入。风机安装后同步清理基座周边油渍与胶渍，防火阀固定螺栓拧紧后擦净外露丝扣润滑脂。所有设备安装完毕，</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清理周边包装箱、泡沫垫块、胶带残余，确保无碎屑落入设备内部或风道接口。</w:t>
      </w:r>
    </w:p>
    <w:p w14:paraId="5AD933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防火阀功能测试仪</w:t>
      </w:r>
    </w:p>
    <w:p w14:paraId="33306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仪用于通风系统中防火阀安装完成后的功能验证环节。该仪器不替代阀门本体，而是作为独立检测装置，完成动作响应、关闭时间、信号反馈、耐火状态等基础性能判别。测试覆盖清单所列全部防火阀安装点位，包括风管穿越防火分区处、竖井井道接口、机房穿墙部位等典型位置。仪器工作状态与通风系统调试同步开展，与风机启停、风压变化、消防信号触发形成逻辑关联。测试前确认防火阀本体安装牢固、启闭灵活、执行机构连接可靠，测试过程不干扰其他设备运行节奏。仪器输出信号与消防电系统模块形成对应关系，确保联动反馈路径可查、可验、可追溯。</w:t>
      </w:r>
    </w:p>
    <w:p w14:paraId="32047F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在防火阀安装完成且风管系统强度试验合格后启动。先模拟280℃热敏元件动作，观察阀门关闭过程是否平顺、无卡阻，记录从触发到完全关闭时间；再施加额定风压，检测关闭状态下漏风量是否满足设计意图；同步接入消防控制室信号回路，验证关闭信号是否实时上传、地址编码准确、图形显示一致。每台防火阀测试后当场生成纸质记录，含测试时间、操作人员、仪器编号、判定结论及现场图像佐证。测试中发现异常</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标注并启动复位检测，复测不合格的阀门整机更换，不进行现场修复。全部测试数据按楼层、系统、编号归类整理，作为通风系统调试报告附件同步提交。</w:t>
      </w:r>
    </w:p>
    <w:p w14:paraId="69DDE5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阀功能测试结果直接纳入通风空调系统竣工资料与消防专项验收文件。测试记录与消防电系统探测器联动报告、人防工程密闭阀门调试数据并列存档，形成跨系统验证链。所有测试数据在竣工图上标注对应点位，并与工程量清单中防火阀安装项逐条对应，确保数量、位置、功能状态三者一致。测试不合格项整改后须重新全流程测试，不简化步骤、不缩短时限、不降低判定标准。全部测试报告经监理现场签认后，作为通风系统移交物业及后期运维的基础依据，与设备使用说明书、维护手册一并归入项目技术档案。</w:t>
      </w:r>
    </w:p>
    <w:p w14:paraId="3F412A62">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智能化安装设备</w:t>
      </w:r>
    </w:p>
    <w:p w14:paraId="1C90B3B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综合布线测试仪</w:t>
      </w:r>
    </w:p>
    <w:p w14:paraId="4E2940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合布线测试仪用于电气系统线路的连通性与绝缘性现场验证。该设备在照明系统、消防电系统、防雷接地等所有含配管穿线工序的作业面启用，覆盖PC管、SC管、JDG管等不同材质线管敷设后的导线检测环节。操作人员持设备逐点测试各回路导线通断状态，同步记录线缆编号、起止端位置及测试数值。测试过程严格遵循施工图标注回路编号与系统功能划分，确保每条线路走向与设计意图一致。</w:t>
      </w:r>
    </w:p>
    <w:p w14:paraId="59CDEB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每段桥架敷设完成、线缆穿放结束并固定后，立即开展分段测试。测试结果即时标注于桥架本体及对应配电箱内侧，形成可视化反馈。未通过测试的点位当场标注原因类型——包括导线误接、接线松动、管内损伤或跨回路短接。问题点位在24小时内完成返工并复测，复测通过方可进入下道绝缘摇测工序。</w:t>
      </w:r>
    </w:p>
    <w:p w14:paraId="407265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内线缆敷设完成后，综合布线测试仪作为质量闭环的第一道检测工具投入作业。人员按回路编号逐根核对线缆两端标识，使用测试仪校验导线路径准确性与接线端子压接牢固度。对消防模块箱、接线盒、配电箱等关键节点，重点复核多芯线缆中各芯线的独立通断状态，防止共用线槽导致的线序混乱或信号干扰。</w:t>
      </w:r>
    </w:p>
    <w:p w14:paraId="5C94F6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单纯通断测试，该设备同步采集线路绝缘电阻值，并比对规范允许的最低限值。测试数据实时录入移动端验收系统，与当日施工日志、定点摄影照片关联归档。测试中发现的绝缘异常点，须追溯至前序管口封堵、线缆盘放、穿管方式等环节，形成问题溯源链条，支撑后续工序改进。</w:t>
      </w:r>
    </w:p>
    <w:p w14:paraId="189463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电气系统调试前，综合布线测试仪完成全回路覆盖性检验。覆盖照明系统开关回路、消防电系统探测器回路、防雷引下线与接地装置连通回路等，重点验证末端设备供电路径的完整性与唯一性。测试过程与调试方案同步编排，确保每台灯具、每个探测器、每处接地点均有对应测试记录。</w:t>
      </w:r>
    </w:p>
    <w:p w14:paraId="0C1F91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同步归入项目竣工资料电子台账，按楼号、楼层、系统类型分类存储。数据文件包含测试时间、操作人员、所用仪器编号、原始读数及判定结论，作为监理验收与质量监督抽查的直接依据。未生成完整测试记录的系统，不得进入通电调试阶段。</w:t>
      </w:r>
    </w:p>
    <w:p w14:paraId="60E1975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安防监控调试设备</w:t>
      </w:r>
    </w:p>
    <w:p w14:paraId="528B22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防监控设备安装依托既有弱电基础设施。电气工程中预埋的JDG管、SC管及桥架，为摄像机、拾音器、门禁读卡器等提供敷设通道。桥架内按信号类型分层布置，视频线缆、控制线缆与电源线分管敷设，避免干扰。消防电系统预留的接线箱、接线盒作为前端设备就近接入点，所有金属管件、桥架及设备外壳与防雷接地系统可靠连接，接地电阻值满足规范要求。管线路径避开结构伸缩缝与设备振动区域，穿楼板处加装套管并封堵严密，确保防火封堵连续性。</w:t>
      </w:r>
    </w:p>
    <w:p w14:paraId="529E11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统一纳入配电系统管理。摄像头、存储主机、门禁控制器等由专用回路供电，配电箱内配置独立空开与浪涌保护器。电源线路取自消防应急照明配电箱或新增UPS配电箱，保障断电后持续运行时间符合现场安防管理要求。所有前端设备电源线与信号线保持间距不小于300毫米，线缆端接采用压接端子，摄像机电源适配器集中安装于弱电间，便于散热与维护。</w:t>
      </w:r>
    </w:p>
    <w:p w14:paraId="3CF0D9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前端设备通电后开展单点功能校验。摄像机图像聚焦清晰、云台水平垂直转动到位、红外补光自动启闭正常，拾音器音频采集无杂音断续，门禁读卡器识别响应及时、反馈指示准确。报警按钮触发后，本地声光提示同步启动，信号延时控制在规定范围内。所有设备地址编码与电子地图位置一一对应，调试过程同步记录设备编号、安装点位、测试结果及异常处理措施。</w:t>
      </w:r>
    </w:p>
    <w:p w14:paraId="25B6A9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级联动测试覆盖消防、门禁与视频平台。火灾报警信号触发后，视频平台自动调取对应防火分区画面并锁定显示；门禁系统收到非法开启指令时，立即启动录像并上传至中心平台；存储设备连续接收前端设备心跳信号，状态异常时平台发出告警。全部调试记录形成电子台账，含测试时间、参与人员、测试项、结果判定与签字确认页，作为系统交付依据归档备查。</w:t>
      </w:r>
    </w:p>
    <w:p w14:paraId="7F1B31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智能楼宇系统编程器</w:t>
      </w:r>
    </w:p>
    <w:p w14:paraId="3321FE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安装需满足电气系统预留条件。现场预埋桥架、JDG管及SC管路径已覆盖各设备机房与控制点位，末端设置接线盒与穿线孔，接地端子与防雷引下线可靠连接。配电箱内预留空开与端子排，满足编程器独立供电与信号隔离要求。安装位置避开强电磁源与高温区域，机柜内留有散热空间与维护通道，底部做防潮抬高处理。</w:t>
      </w:r>
    </w:p>
    <w:p w14:paraId="16FAEC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配套机柜基础已随电气设备基础同步施工。基础混凝土强度、水平度与预埋件位置符合设备安装图要求。机柜固定采用膨胀螺栓加减震垫片，确保运行稳定性。墙面及地面二次装修前，完成柜体定位与进出线孔预留，避免后期凿改影响结构与装饰面层。</w:t>
      </w:r>
    </w:p>
    <w:p w14:paraId="19FE86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需接入照明、通风与消防电系统。开关回路、风机控制箱、消防模块箱内已按图预埋通信线缆通道，线缆敷设路径避开动力电缆，间距满足抗干扰要求。各子系统点位表与逻辑功能清单随施工图一并提供，用于编程器逻辑配置前核对。</w:t>
      </w:r>
    </w:p>
    <w:p w14:paraId="4B3F39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协议适配工作在调试阶段启动。通过现场通信测试确认各设备响应时效与指令完整性。编程器输出信号与通风防火阀、照明调光器、消防声光报警器动作时序完成同步验证。接口文档与点位匹配记录由监理人员现场签认，作为系统联动验收依据。</w:t>
      </w:r>
    </w:p>
    <w:p w14:paraId="2870F6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编程器功能验证安排在各子系统单机调试完成后。使用标准信号发生器与万用表检测输入输出信号，配合监理完成关键点位抽样测试。所有测试数据实时记录，测试报告与影像资料同步归档。</w:t>
      </w:r>
    </w:p>
    <w:p w14:paraId="30FD52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前完成接口确认单签署、逻辑图与操作说明移交。操作培训面向物业管理人员开展，内容涵盖日常监控、报警响应、参数复位等基础功能。培训记录与考核签到表由建设单位、监理单位共同确认，纳入竣工资料一并移交。</w:t>
      </w:r>
    </w:p>
    <w:p w14:paraId="0833739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w:t>
      </w:r>
    </w:p>
    <w:p w14:paraId="77C244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用于配管穿线完成后的线路性能实测。在电气设备安装工程中，PC管、SC管、JDG管敷设完毕，接线盒与模块箱安装就位，测试仪随即介入回路验证。重点检测线路通断状态、接地电阻是否符合防雷接地系统要求，以及信号传输路径是否存在串扰或衰减。测试覆盖从读卡器端至门禁控制器、再到电锁执行单元的全程通路，确保每处接线端子压接牢固、屏蔽层连接完整。该过程与清单中“配管”“接线盒安装”“消防模块箱安装”等工序紧密衔接，不另行增加施工界面，仅依托既有线缆布设条件开展功能性确认。</w:t>
      </w:r>
    </w:p>
    <w:p w14:paraId="006690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同步验证末端执行机构的电气响应特性。当防火卷帘门、木质防火门及不锈钢护窗栏杆等部位接入门禁控制回路后，测试仪模拟刷卡、按钮触发等指令，观察电锁吸合释放动作是否同步、到位，反馈信号能否准确传回控制主机。对安装于人防工程区域的密闭门、防护密闭门，特别检测其联动逻辑是否满足紧急状态下快速闭锁要求。测试数据作为设备安装质量的闭环依据，直接关联“门窗工程”“人防工程”等清单项的完成确认。</w:t>
      </w:r>
    </w:p>
    <w:p w14:paraId="0CC768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出入证管理制度，门禁系统需保障24小时连续运行。测试仪在系统联调阶段开展压力测试，模拟高峰时段多点同时刷卡、连续验证、异常卡识别等场景，验证系统在高负荷下的稳定性与响应连续性。该测试直接支撑治安保卫管理计划中关于“专业保安人员配备”“出入证核验执行”的管理要求，避免因设备误判或通信延迟导致人员滞留、通道拥堵等管理风险。测试过程与保安岗亭位置、巡逻路线、应急疏散通道等现场管理要素联动设计。</w:t>
      </w:r>
    </w:p>
    <w:p w14:paraId="197F5A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禁系统测试仪参与系统移交前的全周期运行验证。连续72小时监测读卡器识别率、电锁动作成功率、管理平台日志记录完整性等运行指标，确保出入登记信息可追溯、可复盘。测试结果与“参观人员安全帽及登记管理”形成闭环，验证访客通行路径中身份核验、权限分配、通行记录等环节无逻辑断点。该验证过程不依赖特定设备型号或品牌参数，仅依据清单所列施工完成面及管理要求，完成从安装成果到管理实效的转化确认。</w:t>
      </w:r>
    </w:p>
    <w:p w14:paraId="0209825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弱电桥架专用弯管机</w:t>
      </w:r>
    </w:p>
    <w:p w14:paraId="43525E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桥架专用弯管机配置于施工设备清单，专用于照明系统、消防电系统桥架敷设前的成型加工。设备适配清单所列全部桥架安装点位，覆盖3号、4号楼及地下人防区域。整机经现场工况验证，可适配镀锌桥架、防火桥架及复合材质桥架的冷弯作业。弯管过程不损伤桥架镀锌层，保持接地连续性，满足防雷接地与消防电系统对桥架电气连通性的要求。设备自带刻度调节装置，支持水平90°弯、垂直45°弯及多向过渡弯一次成型，减少现场拼接与焊接作业。</w:t>
      </w:r>
    </w:p>
    <w:p w14:paraId="034143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桥架弯折部位常因手工操作出现弧度不均、接口错位、折角毛刺等问题，影响后续线缆敷设与盖板安装。该弯管机通过可调模具组与液压成型机构，确保弯折过渡平滑、弧线连续。清单中消防电系统涉及探测器、模块箱、声光报警器等设备的桥架走向多变，设备支持小半径急弯与缓坡长弯的灵活切换，保证桥架走向贴合图纸路由。弯折后桥架截面不变形，卡扣式连接件仍可顺畅装配，避免因弯折导致的节点松动或接地失效。</w:t>
      </w:r>
    </w:p>
    <w:p w14:paraId="119A74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传统弯管方式，该设备降低桥架现场返工率。照明系统中桥架需穿越楼板预留洞、绕过结构梁柱，传统锤击或简易弯管器易造成桥架扭曲或镀锌层脱落。本设备成型精度高，弯折后桥架直线段与弯折段过渡自然，与配电箱、接线盒、开关插座等清单所列末端设备安装接口匹配度提升。设备支持不同规格桥架快速换模，适配清单中SC管、JDG管配套桥架以及消防模块箱集中敷设区域的大尺寸桥架加工。</w:t>
      </w:r>
    </w:p>
    <w:p w14:paraId="33EFE2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主体结构阶段后，桥架安装在3号、4号楼及地下负一层同步展开。设备整机重量控制在合理范围，可由两人协同搬运至各作业面，适配楼层间垂直运输与狭窄通道穿行。地下人防区域净高受限，设备最低作业高度满足人防门框上方、密闭套管周边等特殊位置桥架弯折需求。所有调节部件采用防锈处理，适应项目地处铜仁多雨环境下的现场存放与连续作业。设备操作界面中文标识清晰，调试时间短，技术工人</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简短实操即可掌握基本弯折参数设置。</w:t>
      </w:r>
    </w:p>
    <w:p w14:paraId="269505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智能照明系统调试仪</w:t>
      </w:r>
    </w:p>
    <w:p w14:paraId="21E9BA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照明系统调试仪用于照明控制设备通信协议解析与指令下发，适配项目中各类配电箱输出接口及灯具驱动单元信号格式。该设备支持对照明回路的开关、调光、场景切换等指令实时响应检测，同步采集回路电压、电流及状态反馈信号。调试过程覆盖从单灯控制到区域分组联动的逐级验证，确保照明系统在不同运行模式下动作逻辑与设计意图一致。调试仪与现场已敷设的JDG管、SC管内导线及桥架内线缆形成电气通路连接，其接入不改变原有配线体系，仅在调试阶段临时接入终端节点。</w:t>
      </w:r>
    </w:p>
    <w:p w14:paraId="2A2C5C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产业园区内生产厂房、仓库、商铺及管理用房对照明控制需求存在差异，调试仪依据各功能区照明控制点位布置，分区域开展信号校验。对安装完成的开关插座、灯控面板、红外感应器等终端，调试仪模拟动作指令并监测回路响应延迟与执行准确性。调试过程与抹灰面油漆施工、吊顶安装、门窗安装等装饰阶段交叉进行，避开成品保护敏感期；在照明系统通电前，完成所有控制回路的绝缘电阻测试与通讯链路连通性验证，确保后续灯具安装及系统联调具备可靠基础。</w:t>
      </w:r>
    </w:p>
    <w:p w14:paraId="3481F74B">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大型垂直运输设备</w:t>
      </w:r>
    </w:p>
    <w:p w14:paraId="49D2209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塔式起重机配置</w:t>
      </w:r>
    </w:p>
    <w:p w14:paraId="5FD3A48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塔吊QTZ80(6010)</w:t>
      </w:r>
    </w:p>
    <w:p w14:paraId="221832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塔吊QTZ80(6010</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起升高度与工作幅度匹配项目主体结构施工需求。生产厂房、仓库及管理用房层高与柱距设计，要求吊装覆盖范围稳定覆盖各单体作业面。混凝土结构工程中模板支设、钢筋绑扎、混凝土浇筑连续作业，需塔吊在单次吊运中兼顾钢模板、钢筋半成品及小型机具。地下工程阶段，灌注桩钢筋笼吊装、基坑内材料转运频繁，该机型起重量与低速就位精度满足吊运安全要求。砌体结构施工使用蒸压加气混凝土砌块与磷石膏砌块，单次吊运量与吊次节奏经测算可支撑日均砌筑进度。</w:t>
      </w:r>
    </w:p>
    <w:p w14:paraId="565AB3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呈不规则矩形，25.5亩用地内分布4号楼、3号楼、地下停车场及人防地下室等多个施工区域。塔吊基础预埋点设于4号楼南侧空地，兼顾其地上主体施工与南侧地下结构开挖作业。吊臂回转半径覆盖3号楼北侧施工区、地下车库西侧出入口及临时材料堆场，避免后期移机造成工序停滞。塔身高度随结构升高逐步顶升，确保在主体封顶前始终覆盖最远端商铺屋面防水层施工、幕墙预埋件吊装等收尾作业。吊装盲区通过地面转运与小型吊装设备补位，不依赖临时加装附着。</w:t>
      </w:r>
    </w:p>
    <w:p w14:paraId="75DE59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初期即完成基础预埋与检测，塔吊安装后同步接入项目安全监控系统，运行状态、力矩数据实时反馈至现场指挥中心。每日晨会通报前24小时吊次分布、异常停机原因及次日吊装计划，与周进度例会中钢筋工程、装饰装修工程进度安排联动校核。24小时保安保卫服务覆盖塔吊操作区、基础周边及附着点巡视，出入证管理制度延伸至塔司、信号工实名登记。防雷接地系统与建筑防雷网格统一施工，引下线接入主体结构防雷体系，避免重复接地引发电位差风险。</w:t>
      </w:r>
    </w:p>
    <w:p w14:paraId="45C3CC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塔吊QTZ125(6513)</w:t>
      </w:r>
    </w:p>
    <w:p w14:paraId="0DDAE0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塔吊QTZ125(6513</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布置于场地东侧靠北位置，兼顾4号楼、3号楼及地下工程作业面。该机型臂长覆盖范围适配本项目多单体、中等间距布局特点。生产厂房与仓库层高较高、构件体量较大，塔吊吊次安排重点保障混凝土浇筑与钢筋吊运频次。商铺与配套管理用房外立面施工阶段，同步承担真石漆基层材料、防火卷帘门框体及不锈钢栏杆的垂直运输。地下停车场顶板回填前，需集中吊运排水板、柔性隔离层及种植土，塔吊作业半径覆盖全部屋面施工区域，避免二次倒运。</w:t>
      </w:r>
    </w:p>
    <w:p w14:paraId="4F3DD6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按结构先行、装饰跟进、安装穿插原则组织。混凝土结构阶段，塔吊承担商品混凝土布料、钢筋笼整体吊装、模板体系周转，配合桩基后灌注桩施工节奏。砌体阶段，蒸压加气混凝土砌块与磷石膏砌块按层分批吊至各楼层，减少楼层内水平搬运距离。装饰装修阶段，块料镶贴材料、吊顶龙骨及防火门扇均按计划批次吊装至作业面，与抹灰、贴砖、门窗安装工序无缝衔接。屋面工程中，卷材、涂膜材料及细石混凝土保护层运输，均依托塔吊完成定点投料。</w:t>
      </w:r>
    </w:p>
    <w:p w14:paraId="62E070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第七日完成塔吊基础施工，第十五日完成安装与顶升，确保地下结构出±0.00前具备吊装条件。塔吊周边设置硬质隔离栏，出入口配置声光警示装置，与安置房通行路径保持安全距离。夜间施工时段，塔吊照明与吊钩警示灯全程启用，配合24小时保安巡检。人防门框安装、钢梯吊装等特殊吊装作业，提前报监理协调吊装窗口，确保与基坑支护、防水施工穿插有序。</w:t>
      </w:r>
    </w:p>
    <w:p w14:paraId="6A47078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塔吊附着装置</w:t>
      </w:r>
    </w:p>
    <w:p w14:paraId="5BD604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点设置须依托结构承重构件，优先选择剪力墙、框架柱或核心筒部位。这些部位在清单所列混凝土结构工程中已完成模板支设与钢筋绑扎，钢筋规格与间距满足荷载传递要求。预埋件随主体施工同步埋设，地下工程中已明确列出预埋套管、预埋吊环，地上工程中钢筋连接采用套管、螺纹及电渣压力焊，确保锚固节点刚度与延性。蒸压加气混凝土砌块与磷石膏砌块用于填充墙，不参与附着受力，附着区域墙体施工前完成结构复核。混凝土浇筑后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设计标高对应要求方可进行附着安装，避免因结构龄期不足导致连接松动。所有附着点位均经结构验算确认，避开后浇带、施工缝及管线密集区。</w:t>
      </w:r>
    </w:p>
    <w:p w14:paraId="6EFE87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主体结构上升至第七层时启动首道附着安装，此后每升高六层设置一道，确保塔吊悬高始终受控。安装作业前完成专项施工方案编制与专家论证，方案明确附着框体定位、拉杆调节、螺栓紧固力矩及临时支撑措施。作业人员持特种作业操作证上岗，使用经检测合格的起重设备与紧固工具。附着框体与建筑结构间加设柔性隔离层，减少应力集中。安装过程全程监控塔身垂直度，利用全站仪实时校正偏差值。作业结束后清理现场工机具，工完料尽场地净，与文明施工要求衔接。当日作业记录同步录入进度日报</w:t>
      </w:r>
      <w:r>
        <w:rPr>
          <w:rFonts w:hint="eastAsia" w:ascii="宋体" w:hAnsi="宋体" w:eastAsia="宋体" w:cs="宋体"/>
          <w:bCs w:val="0"/>
          <w:iCs w:val="0"/>
          <w:sz w:val="28"/>
          <w:szCs w:val="28"/>
          <w:highlight w:val="none"/>
          <w:lang w:eastAsia="zh-CN"/>
        </w:rPr>
        <w:t>，包</w:t>
      </w:r>
      <w:r>
        <w:rPr>
          <w:rFonts w:hint="eastAsia" w:ascii="宋体" w:hAnsi="宋体" w:eastAsia="宋体" w:cs="宋体"/>
          <w:bCs w:val="0"/>
          <w:iCs w:val="0"/>
          <w:sz w:val="28"/>
          <w:szCs w:val="28"/>
          <w:highlight w:val="none"/>
        </w:rPr>
        <w:t>含定点摄影影像及关键参数。</w:t>
      </w:r>
    </w:p>
    <w:p w14:paraId="6C200E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附着完成后不等于作业终止，须纳入日常安全巡视范围。每日班前检查附着拉杆有无松动变形、连接螺栓有无缺损滑丝、预埋件周边混凝土有无开裂渗水。发现异常立即暂停塔吊使用，启动应急处置程序。</w:t>
      </w:r>
    </w:p>
    <w:p w14:paraId="5910EC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委托第三方检测单位对附着节点开展专项检测，检测内容包括焊缝外观、螺栓扭矩复测、结构连接处应力状态。检测结果形成电子档案，与监理单位共享，作为后续附着调整依据。附着调整或更换时，严格按原方案流程重新报审，未经审批不得实施。</w:t>
      </w:r>
    </w:p>
    <w:p w14:paraId="6A7945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塔吊防碰撞系统</w:t>
      </w:r>
    </w:p>
    <w:p w14:paraId="620DDB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面分布广，地下工程含基坑、人防结构与地下停车场，地上含3号楼、4号楼及配套管理用房，塔吊需兼顾深基坑支护、主体结构吊装、屋面设备搬运等多阶段需求。各单体建筑高度不一、间距紧凑，吊臂回转半径易发生空间干涉，系统按塔机实际安装位置与最大作业半径布设监测点位，实时校核回转角度、吊钩高度、小车位置等参数，生成动态安全区域图。</w:t>
      </w:r>
    </w:p>
    <w:p w14:paraId="409212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塔作业存在路径重叠风险，系统内置双塔防碰撞逻辑，当两台塔吊吊钩距离进入设定阈值，自动降速并发出声光警示，避免因指挥盲区或信号延迟引发冲突。覆盖范围同步适配施工进度，随结构升高及时调整监测灵敏度，确保从基础施工至屋面工程全程有效。</w:t>
      </w:r>
    </w:p>
    <w:p w14:paraId="6744C3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数据同步至项目调度平台，与施工日志、材料进场记录、设备维保台账关联。每台塔吊运行时长、吊次统计、超载次数等生成周报，纳入监理例会通报内容，高级管理人员可当场核查异常数据并作出调整。数据接口兼容项目已有进度管理系统，无需重复录入。</w:t>
      </w:r>
    </w:p>
    <w:p w14:paraId="30F3A5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运行状态，重点提示当日吊装计划与周边作业冲突点。塔吊司机、信号工、司索工使用统一操作终端，接收系统推送的实时限位信息与禁吊指令，操作留痕可追溯。系统报警记录自动归档，作为安全教育案例使用，提升一线人员风险识别能力。</w:t>
      </w:r>
    </w:p>
    <w:p w14:paraId="7EAA66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突发天气或设备异常，系统自动启动三级响应。一级为风速超限预警，联动塔吊降臂锁钩；二级为结构应力异常提示，触发暂停吊装并通知技术负责人核查；三级为碰撞临界状态，强制切断起升回转电源，同步推送信息至现场安全员手持终端。</w:t>
      </w:r>
    </w:p>
    <w:p w14:paraId="5C0A42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治安保卫联防机制同步触发，当塔吊运行异常影响周边安置房或既有道路时，系统向保安岗亭推送位置信息与影响范围，启动出入管控与临时疏散预案。报警数据实时上传监理平台，作为危大工程过程监管依据，支撑专项方案动态优化。</w:t>
      </w:r>
    </w:p>
    <w:p w14:paraId="29595F8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w:t>
      </w:r>
    </w:p>
    <w:p w14:paraId="1DBBB7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纳入起重机械安装拆卸专项施工方案统一管理。该方案严格依据住建部37号令及贵州省实施细则编制，覆盖基础施工、塔机安装、使用、拆卸全过程。监测仪选型、布点、数据接入方式均在方案中明确，与基坑支护监测、桩基承载力验证等环节同步设计。方案经专家论证通过后，监测仪安装位置、采集频率、预警阈值一并报监理人审批，作为危大工程实施前提条件。</w:t>
      </w:r>
    </w:p>
    <w:p w14:paraId="5A75B3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数据采集系统与施工进度计划联动部署。在塔吊基础混凝土浇筑完成、养护期满后立即启动首次基准值采集；塔机安装前完成系统联调；投入使用阶段实行每日两次数据报送。所有数据记录归档留存，作为危大工程过程验收与应急响应的依据。监理人可随时调阅实时传输数据，施工日志同步标注监测状态，确保管理闭环。</w:t>
      </w:r>
    </w:p>
    <w:p w14:paraId="35CD29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下工程包含人防地下室、桩基及深基坑，塔吊基础临近基坑支护结构，地层含填土与岩层交界面，存在不均匀沉降风险。监测仪布设于基础四角及中心点，实时采集竖向位移、倾斜角、振动响应等参量。数据趋势结合周边地连墙位移、邻近桩顶沉降监测值综合分析，避免单一测点误判。</w:t>
      </w:r>
    </w:p>
    <w:p w14:paraId="493742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监测数据连续两日超出预设趋势阈值，系统自动触发三级响应流程。一级为现场复核，二级为暂停吊装作业并组织技术复测，三级启动专项评估并报总监理工程师。评估依据包括基础混凝土强度实测值、回填土压实度检测报告、邻近结构变形观测记录。判定结果直接决定塔吊是否继续使用或调整工况。</w:t>
      </w:r>
    </w:p>
    <w:p w14:paraId="7D6FA8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基础监测仪在基坑回填完成、基础垫层施工后即开始布设。此时地下工程主体结构已封顶，人防门框安装完成，但覆土尚未全部回填到位。仪器埋设位置避开预埋套管、止水带及变形缝，测点引线沿地下室外墙内侧垂直敷设，接入就近配电间数据采集箱。所有引线采用金属套管保护，与消防电系统、给排水管道保持安全间距。</w:t>
      </w:r>
    </w:p>
    <w:p w14:paraId="539E4C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供电与现场临时用电系统独立回路连接，不受施工高峰用电波动影响。设备外壳防护等级满足地下空间防潮防尘要求，数据传输采用有线方式，避免无线信号受人防密闭结构屏蔽。每次塔吊移位前，对原基础测点进行封存标定，新基础监测系统在混凝土浇筑前完成预埋，确保监测连续性不中断。</w:t>
      </w:r>
    </w:p>
    <w:p w14:paraId="0C329E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塔吊智能监控平台</w:t>
      </w:r>
    </w:p>
    <w:p w14:paraId="3DC49D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塔吊配置围绕主体结构施工节奏与场地空间条件统筹安排。项</w:t>
      </w:r>
      <w:r>
        <w:rPr>
          <w:rFonts w:hint="eastAsia" w:ascii="宋体" w:hAnsi="宋体" w:eastAsia="宋体" w:cs="宋体"/>
          <w:bCs w:val="0"/>
          <w:iCs w:val="0"/>
          <w:sz w:val="28"/>
          <w:szCs w:val="28"/>
          <w:highlight w:val="none"/>
          <w:lang w:eastAsia="zh-CN"/>
        </w:rPr>
        <w:t>目包</w:t>
      </w:r>
      <w:r>
        <w:rPr>
          <w:rFonts w:hint="eastAsia" w:ascii="宋体" w:hAnsi="宋体" w:eastAsia="宋体" w:cs="宋体"/>
          <w:bCs w:val="0"/>
          <w:iCs w:val="0"/>
          <w:sz w:val="28"/>
          <w:szCs w:val="28"/>
          <w:highlight w:val="none"/>
        </w:rPr>
        <w:t>含多栋地上建筑及地下人防工程，结构形式以现浇混凝土为主，钢筋绑扎、模板支设、混凝土浇筑等工序依赖垂直运输保障。结合建筑体量、楼层高度与施工分区，设置满足主体结构吊装覆盖的塔吊数量与位置。塔吊选型兼顾起升高度、工作半径与吊重能力，确保钢筋、模板、小型构件等材料运输连续性。设备安拆方案严格按危大工程管理规定编制论证，作业过程受监理全程监督。</w:t>
      </w:r>
    </w:p>
    <w:p w14:paraId="0418C0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布设重点协调地下施工与地上结构吊装衔接。3#、4#楼地上工程与地下车库、人防地下室同步推进，塔吊覆盖范围需兼顾基坑周边材料堆场、楼层作业面及垂直运输通道。臂架旋转避开周边既有安置房与施工道路，基础位置结合地质条件与桩基布置优化，避免与地下管线及结构构件冲突。各塔吊作业区域划分明确，防碰撞系统同步部署，吊装路线与人货梯、施工通道形成互补，减少交叉干扰。</w:t>
      </w:r>
    </w:p>
    <w:p w14:paraId="3D327B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智能监控平台嵌入危大工程全过程监管体系。平台实时采集运行状态、起升高度、回转角度、载荷率、风速等参数，异常时自动触发声光报警并推送信息至项目管理人员与监理端口。数据接入施工现场安全监管平台，与进度日报、监理例会、安全巡检记录形成闭环，支撑每日施工动态分析。视频监控覆盖吊钩、驾驶室及周边作业面，录像保存周期满足追溯要求。</w:t>
      </w:r>
    </w:p>
    <w:p w14:paraId="45FC1A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功能模块与现场管理流程紧密嵌套。操作人员人脸识别认证后方可启动设备，运行数据同步上传至地方监管系统。限位器失效、超载作业、风速超标等风险信号直接联动塔吊制动系统。设备维保记录、检测报告、特种作业人员证书信息在平台归档，与清单中“监理监督取样”“试验检验”管理要求一致，确保关键环节可查可控。</w:t>
      </w:r>
    </w:p>
    <w:p w14:paraId="535687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运行实行分级响应机制。日常数据由现场安全员按班次核查，异常数据15分钟内启动现场复核；涉及限位失灵、结构变形等重大风险，30分钟内组织技术负责人到场处置。处置过程同步上传影像与记录，纳入安全文明施工费执行台账。平台运行维护与24小时保安、出入证管理、临时设施布置协同开展，保障起重机械始终处于受控状态。</w:t>
      </w:r>
    </w:p>
    <w:p w14:paraId="012F19C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施工电梯配置</w:t>
      </w:r>
    </w:p>
    <w:p w14:paraId="27D64C2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SC200/200施工电梯</w:t>
      </w:r>
    </w:p>
    <w:p w14:paraId="18EC97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C200/200型双笼施工电梯配置数量为两台。现场多单体并行施工，4号楼与3号楼地上结构同步推进，地下停车场及人防地下室深度较大，垂直运输需求覆盖地下二层至地上六层。双笼设计支持上下方向同步运行，避免单笼等待造成的工序间歇，适配混凝土结构、钢筋绑扎、砌体施工、门窗安装、保温层铺设等多工种交叉作业节奏。蒸压加气混凝土砌块、磷石膏砌块及铝合金门窗等材料单次吊运量适中但频次高，双笼可分时段错峰输送，保障各作业面材料连续供给。主体结构施工阶段起，电梯即承担钢筋、模板、混凝土输送任务；装饰装修阶段重点转向块料、吊顶龙骨、防火门等构件吊运，双笼运行模式保持稳定输出能力。</w:t>
      </w:r>
    </w:p>
    <w:p w14:paraId="28BC06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两台电梯分别附着于4号楼南侧与3号楼北侧混凝土结构柱边，基础采用C30混凝土独立承台，与主体基础同步浇筑并预埋地脚螺栓。附着点位避开地下工程变形缝与人防门洞口，每道附墙杆件与结构梁板可靠连接，附着间距控制在9米以内，确保架体整体稳定性。电梯出入口与各楼层通道平台、地下坡道口及地面材料堆场直接连通，通道采用定型化钢制踏步与防滑钢板铺设，与现场道路及综合管网施工界面协调。地下层停靠点设置于地下二层顶板预留洞口，洞口周边完成钢筋补强与防水加强处理；地上层停靠点与楼层结构同步预留，门洞尺寸满足防火卷帘门、不锈钢护窗栏杆等大尺寸构件整体吊运要求。</w:t>
      </w:r>
    </w:p>
    <w:p w14:paraId="4D02A5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实行定人定机、持证上岗制度，操作人员每日岗前核查限位装置、制动系统与层门联锁功能，运行记录实时填写并归档。现场出入证管理系统与电梯层站识别终端联动，无证人员无法启动轿厢；24小时保安对进出人员进行登记核验，电梯轿厢内设高清监控，影像资料保存不少于30天。每日作业结束后清理轿厢及通道杂物，防尘网覆盖停层口，防止扬尘扩散。维保单位按周开展轨道润滑、齿轮啮合检查与电气系统检测，每月由第三方机构出具检验报告。</w:t>
      </w:r>
      <w:r>
        <w:rPr>
          <w:rFonts w:hint="eastAsia" w:ascii="宋体" w:hAnsi="宋体" w:eastAsia="宋体" w:cs="宋体"/>
          <w:bCs w:val="0"/>
          <w:iCs w:val="0"/>
          <w:sz w:val="28"/>
          <w:szCs w:val="28"/>
          <w:highlight w:val="none"/>
          <w:lang w:eastAsia="zh-CN"/>
        </w:rPr>
        <w:t>确保</w:t>
      </w:r>
      <w:r>
        <w:rPr>
          <w:rFonts w:hint="eastAsia" w:ascii="宋体" w:hAnsi="宋体" w:eastAsia="宋体" w:cs="宋体"/>
          <w:bCs w:val="0"/>
          <w:iCs w:val="0"/>
          <w:sz w:val="28"/>
          <w:szCs w:val="28"/>
          <w:highlight w:val="none"/>
        </w:rPr>
        <w:t>设备始终处于受控状态，满足安全文明施工标准化及成品保护全过程管理要求。</w:t>
      </w:r>
    </w:p>
    <w:p w14:paraId="0237E31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双笼施工电梯</w:t>
      </w:r>
    </w:p>
    <w:p w14:paraId="3D9B64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双笼施工电梯布设覆盖4号楼、3号楼及地下工程作业面。两栋主楼地上结构高度相近，施工节奏交错，地下部分深度达人防与停车场复合层，垂直运输需求持续时间长、强度高。单笼电梯难以满足4号楼装饰装修阶段块料、吊顶龙骨、防火门批量吊运，与3号楼同步进行的屋面种植土、排水板、柔性隔离层等物料上料节奏。地下结构施工期间，灌注桩钢筋笼、人防门框、密闭阀门等重型构件需稳定起吊，双笼可实现人员通行与重物吊运分道运行。电梯基础设置避开地下管网主通道，定位兼顾材料堆场转运半径与现场主干道通行条件。</w:t>
      </w:r>
    </w:p>
    <w:p w14:paraId="5C9061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每日人员上下与材料吊运同步进行。一台双笼电梯专供作业人员通行，高峰时段每小时运送量保障各楼层施工班组轮换；另一笼用于材料周转，按日计划接收蒸压加气混凝土砌块、磷石膏砌块、真石漆涂料、铝合金门窗框等清单内材料。吊运时段错开混凝土浇筑、钢结构吊装等大型机械集中作业窗口，避免信号干扰与路径交叉。每笼配备独立呼叫系统与楼层识别标识，操作司机持证上岗，每日开工前检查限位装置、制动系统及钢丝绳状态，运行记录同步归档监理。</w:t>
      </w:r>
    </w:p>
    <w:p w14:paraId="28DE63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双笼电梯均与主体结构同步附着，附墙杆件随楼层升高逐道加固。电梯停层精准对接各层结构楼面、幕墙龙骨安装面及设备吊装口，避免二次转运。与安装工程配合中，预留电气桥架穿楼板孔洞、消防喷淋支管定位接口，同步预埋防雷引下线引出端子。电梯防护棚、地面硬化、排水沟等临设，按文明施工要求与现场道路、临时厕所、垃圾存放点统筹布置。拆除时间依据装饰装修收尾进度与幕墙安装完成面确定，确保人防门、防火卷帘等设备安装不受干扰。</w:t>
      </w:r>
    </w:p>
    <w:p w14:paraId="5B9246F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电梯附墙装置</w:t>
      </w:r>
    </w:p>
    <w:p w14:paraId="08CD61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装置设于主体结构外立面，紧邻剪力墙、框架柱或核心筒位置，以保障施工电梯运行稳定性。装置下部连接点避开门窗洞口及结构后浇带区域，上部固定点避开设备层及屋面突出构件，确保受力路径连续、传力明确。所有附着点均避开混凝土施工缝，选择整体现浇段作为依托，防止局部应力集中引发结构微裂。</w:t>
      </w:r>
    </w:p>
    <w:p w14:paraId="50BA6B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钢板与后置锚栓两种方式并存，对应不同施工节奏。结构施工阶段同步预埋Q235钢板及配套锚筋，满足高强度拉拔要求；局部不具备预埋条件区域，采用耐腐蚀化学锚栓二次固定。所有锚固点经拉拔试验合格后方可加载，预埋件与混凝土结合面清理干净，无浮浆、油污及松动石子。</w:t>
      </w:r>
    </w:p>
    <w:p w14:paraId="58148F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结构层高存在差异，附墙支架采用分段式热轧型钢与可调螺杆组合构造。型钢主梁通过节点板与结构锚固点焊接，副梁则通过双头螺杆与主梁连接，螺杆两端设双螺母锁紧。该构造允许支架在</w:t>
      </w:r>
      <w:r>
        <w:rPr>
          <w:rFonts w:hint="eastAsia" w:ascii="宋体" w:hAnsi="宋体" w:eastAsia="宋体" w:cs="宋体"/>
          <w:bCs w:val="0"/>
          <w:iCs w:val="0"/>
          <w:sz w:val="28"/>
          <w:szCs w:val="28"/>
          <w:highlight w:val="none"/>
          <w:lang w:eastAsia="zh-CN"/>
        </w:rPr>
        <w:t>垂直于</w:t>
      </w:r>
      <w:r>
        <w:rPr>
          <w:rFonts w:hint="eastAsia" w:ascii="宋体" w:hAnsi="宋体" w:eastAsia="宋体" w:cs="宋体"/>
          <w:bCs w:val="0"/>
          <w:iCs w:val="0"/>
          <w:sz w:val="28"/>
          <w:szCs w:val="28"/>
          <w:highlight w:val="none"/>
        </w:rPr>
        <w:t>水平方向微调，适应混凝土浇筑后可能发生的模板</w:t>
      </w:r>
      <w:r>
        <w:rPr>
          <w:rFonts w:hint="eastAsia" w:ascii="宋体" w:hAnsi="宋体" w:eastAsia="宋体" w:cs="宋体"/>
          <w:bCs w:val="0"/>
          <w:iCs w:val="0"/>
          <w:sz w:val="28"/>
          <w:szCs w:val="28"/>
          <w:highlight w:val="none"/>
          <w:lang w:eastAsia="zh-CN"/>
        </w:rPr>
        <w:t>胀模</w:t>
      </w:r>
      <w:r>
        <w:rPr>
          <w:rFonts w:hint="eastAsia" w:ascii="宋体" w:hAnsi="宋体" w:eastAsia="宋体" w:cs="宋体"/>
          <w:bCs w:val="0"/>
          <w:iCs w:val="0"/>
          <w:sz w:val="28"/>
          <w:szCs w:val="28"/>
          <w:highlight w:val="none"/>
        </w:rPr>
        <w:t>或沉降偏差。</w:t>
      </w:r>
    </w:p>
    <w:p w14:paraId="26E5CB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刚性焊接连接不可调节，难以应对实测偏差。可调螺杆设计使支架具备±35毫米调节余量，覆盖施工常见误差范围。调节过程使用水平仪与激光垂准仪同步校核，确保每一附着段与导轨垂直度偏差控制在1/1000以内。螺杆紧固后加装防松垫片，杜绝运行振动引发的松动风险。</w:t>
      </w:r>
    </w:p>
    <w:p w14:paraId="6767FF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完成后，随施工电梯退场同步拆除附墙体系。拆除前对每处锚固点进行状态检查，确认无锈蚀、变形或焊缝开裂。拆除后遗留孔洞采用微膨胀细石混凝土分层填实，外侧与结构墙面平齐，再用抗裂砂浆压入玻纤网格布抹平。修补面与原墙面颜色、纹理协调，无色差、无接茬痕迹。</w:t>
      </w:r>
    </w:p>
    <w:p w14:paraId="1F8168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电梯安全监控系统</w:t>
      </w:r>
    </w:p>
    <w:p w14:paraId="6C72C7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按厂房区、仓库区、商铺及地下车库出入口分别布设，共配置四台，满足多作业面同步施工需求。布设位置避开地下人防结构区域，紧邻各单体建筑主入口，确保垂直运输覆盖半径≤40米。厂房层高较高、施工节奏快，优先保障其电梯附墙点设置；地下车库顶板回填完成前，施工电梯基础采用混凝土筏板加固，与主体结构基础同步验槽。</w:t>
      </w:r>
    </w:p>
    <w:p w14:paraId="59BCD3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推进过程中，施工电梯随作业面提升分阶段加节，每道附墙件与框架柱或剪力墙预埋件可靠连接。附墙间距控制在9米以内，加节作业避开大风雷雨天气，并由持证人员实施。电梯停层站台与结构楼面同步搭设，站台临边防护与主体外脚手架连成整体，防护高度不低于1.2米，挡脚板连续设置。</w:t>
      </w:r>
    </w:p>
    <w:p w14:paraId="119ECD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监控系统集成起升高度监测、吊笼门联锁状态、载重超限报警、限位开关触发记录、司机操作识别等模块，信号通过镀锌钢管配管接入现场配电间。监控终端布设于项目部值班室，显示界面与消防、施工升降机监控系统共用桥架敷设路径，接线盒统一预留。系统具备视频抓拍、语音提示及断电续传功能，异常数据自动触发声光报警并推送至安全管理人员手持终端。</w:t>
      </w:r>
    </w:p>
    <w:p w14:paraId="1509B3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数据统一接入现场智慧工地平台，存储周期不少于180天。每日班前由专职设备管理员核验监控画面完整性、传感器灵敏度及数据上传状态；维护由具备特种设备维保资质单位执行，每月出具运行评估报告。异常报警后，30分钟内完成现场核查与处置，处置结果同步标注于监控系统日志中，作为安全检查依据留存。</w:t>
      </w:r>
    </w:p>
    <w:p w14:paraId="4E6B70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电梯智能调度终端</w:t>
      </w:r>
    </w:p>
    <w:p w14:paraId="714412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作业面较深，人防地下室、基坑开挖与灌注桩施工同步展开，土方垂直转运与人员上下通道需求集中。施工电梯作为关键垂直运输路径，布设位置兼顾地下车库出入口、厂房基础施工区及3号、4号楼首层作业面。调度终端实时采集各楼层呼叫信号，结合当前吊笼位置与载重状态，动态分配响应次序。避免多点同时呼梯导致空载往返，保障桩基钢筋笼吊装、混凝土浇筑等工序衔接连续。</w:t>
      </w:r>
    </w:p>
    <w:p w14:paraId="3B3D9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覆盖范围延伸至地下二层作业面，终端依据不同楼栋施工进度设定响应优先级。厂房区侧重材料运输频次，仓库区侧重大件设备吊运时段，地下车库侧重土方清运与底板施工交叉节点。系统自动识别各区域施工活跃度，调整单次运行停靠楼层与上下客时长。吊笼到达前灯光提示与语音播报同步触发，减少现场人员等待聚集，降低通道拥堵风险。</w:t>
      </w:r>
    </w:p>
    <w:p w14:paraId="5AF18C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进出实行出入证管理制度，智能调度终端集成门禁识别模块，操作人员刷卡后吊笼才可启动运行。系统自动记录每张出入证的使用时间、楼层、运行方向及乘梯人数，数据实时同步至现场治安管理平台。保安巡检时可调阅当日乘梯热力图，掌握重点区域人员流动峰值时段，辅助调整巡查频次与岗哨布设。</w:t>
      </w:r>
    </w:p>
    <w:p w14:paraId="025E14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考勤数据自动生成日志文件，纳入进度报表统一提交。报表中人员投入量与电梯运行频次、单日垂直运输量形成交叉印证。监理核查时可追溯某时段内钢筋工组在3号楼地下一层的作业连续性，验证其是否按计划完成绑扎任务。异常呼叫记录（如非作业时段高频使用）自动标记，作为安全巡视重点核查项，对接突发治安事件预案响应机制。</w:t>
      </w:r>
    </w:p>
    <w:p w14:paraId="0201BE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相比传统按键呼梯方式，智能调度终端通过运行路径优化减少吊笼无效启停。系统根据当日天气、渣土运输时段与周边安置房作息，自动下调夜间运行</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阈值，限制低频次呼叫响应。吊笼启停加速度与运行速度分级调节，降低机械振动对临近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的影响。</w:t>
      </w:r>
    </w:p>
    <w:p w14:paraId="2F0C50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接入扬尘监测数据，当PM10数值超限，自动暂停非紧急物料运输，优先保障混凝土养护与抹灰作业用水调度。所有运行指令留痕存储，支持按日调取运行曲线。工完料尽要求落地时，系统自动统计各楼层当日末班吊笼运载量，提示剩余材料堆放点位，辅助现场清理安排。</w:t>
      </w:r>
    </w:p>
    <w:p w14:paraId="7531E82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物料提升机配置</w:t>
      </w:r>
    </w:p>
    <w:p w14:paraId="1A16F2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SS100/100物料提升机</w:t>
      </w:r>
    </w:p>
    <w:p w14:paraId="509CE6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SS100/100物料提升机选型立足现场实际作业强度。项目包含地下车库、人防地下室及地上四层至六层厂房、仓库、商铺等多类建筑，结构施工阶段需连续吊运模板、钢筋、砌块及小型机具。清单中混凝土结构工程明确区分商品混凝土与自拌混凝土施工区域，自拌点需就近布设，提升机承担砂石、水泥及搅拌机配件等高频次垂直运输。设备额定载重与起升速度匹配周转节奏，运行稳定性保障抹灰、贴砖、门窗安装等装饰阶段细碎材料的分层输送，避免因设备停歇影响整体工序衔接。</w:t>
      </w:r>
    </w:p>
    <w:p w14:paraId="0B9875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可用作业面受限，提升机布设需统筹结构布局与运输盲区。3号楼与4号楼为同步施工主楼，分别在临近道路侧设置独立提升机基础，覆盖各自作业半径。地下工程阶段，提升机配合基坑开挖与孔桩施工，承担钢筋笼、声测管、垫层材料等吊运，基础位置避开支护结构与降水井。后期装饰阶段，设备移位至厂房与仓库连接区域，支撑吊顶龙骨、防火门、不锈钢栏杆等成品构件的精准吊装，基础硬化与附墙连接均按清单中砌体、混凝土结构施工节奏同步实施。</w:t>
      </w:r>
    </w:p>
    <w:p w14:paraId="7A06C0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运行节奏与主体结构施工深度耦合。混凝土浇筑时段，设备集中输送振动棒、布料机配件及养护材料，与模板支设、钢筋绑扎形成流水配合。安装工程启动后，桥架、内外热镀锌钢管、UPVC静音管等长形物料依赖提升机吊运至各安装楼层，配合凿槽、配管、阀门安装等工序穿插作业。设备每日巡检与润滑纳入现场机械管理制度，运行记录与进度报表同步归档，支撑监理周例会中关于机械使用效率的专项汇报，确保吊运服务不滞后于清单所列全部分项工程进度要求。</w:t>
      </w:r>
    </w:p>
    <w:p w14:paraId="325B6B3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提升机安全停靠装置</w:t>
      </w:r>
    </w:p>
    <w:p w14:paraId="2A1CEC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停靠装置由停靠架、行程限位开关、液压缓冲器及手动锁定销组成。停靠架采用Q355B型钢整体焊接，与吊笼立柱刚性连接，承载设计满足两倍额定荷载。行程限位开关为双触点机械式，安装于导轨标准节接头处，触发后切断起升电路并激活制动器。缓冲器设置于停靠架底部，吸收吊笼意外下滑动能。手动锁定销为插销式结构，插入后可完全约束吊笼垂向位移，用于检修或断电状态下的人员进出。所有部件不依赖PLC或无线信号，避免因通信中断导致停靠失效。装置响应过程为纯机械—电气联动，断电状态下仍可完成锁定动作。</w:t>
      </w:r>
    </w:p>
    <w:p w14:paraId="45CEE7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深度达六米以上，地下结构含人防、车库及设备夹层，各层作业面狭小且交叉频繁。停靠装置支座避开变形缝、止水带及预埋套管区域，锚固于结构梁侧预埋钢板上，焊缝经100%外观检验。停靠点统一设于钢梯平台正前方，间距与楼梯踏步高度匹配，保障人员上下步距自然。地下层停靠架加设防潮涂层，限位开关采用IP67防护等级，接线盒密封处理。吊笼停靠时，底部离地面间隙控制在120毫米以内，满足轮式物料搬运设备通行要求，不增加现场二次搬运负担。</w:t>
      </w:r>
    </w:p>
    <w:p w14:paraId="50999A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置随导轨架安装同步进行，每安装三节标准节即开展一次停靠测试。使用标准配重模拟满载工况，测量吊笼从运行至停稳的响应时间，以及停靠后水平与垂向位移偏差。调试阶段模拟突卸荷、断电、制动器延迟动作等异常情形，确认锁定销可在0.8秒内完成插入。全部停靠点经第三方检测单位现场抽检，停靠定位误差实测值均小于±12毫米。调试记录连同影像资料一并归档，作为安全验收必要支撑材料。</w:t>
      </w:r>
    </w:p>
    <w:p w14:paraId="6276BB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提升机限位限重系统</w:t>
      </w:r>
    </w:p>
    <w:p w14:paraId="142FA2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装置设置于导轨顶部与底部固定位置，与各结构层高度严格对应。针对4号楼、3号楼地上多层厂房布局，导轨顶部限位点与屋面结构完成面保持安全距离，避免吊笼越程冲击。地下工程中，基坑开挖与灌注桩施工阶段的吊笼行程控制需匹配不同深度区域，底部限位装置结合预埋套管位置设定，确保钢筋笼、模板等大型构件起吊后精准停靠于作业面。导轨节点焊接质量与垂直度校准同步完成，防止因结构变形导致限位误动作。</w:t>
      </w:r>
    </w:p>
    <w:p w14:paraId="0B21B0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地下结构施工阶段，吊笼底部限位需适应人防地下室、地下停车场等不同标高区段。在垫层浇筑完成后即开展导轨基础复测，依据桩基顶标高及底板厚度动态调整限位挡块安装高度。</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与防水层铺设期间，吊笼停靠点与作业人员通行路径错开，限位响应时间控制在0.3秒内，防止因操作延迟造成碰撞。所有限位开关接线端口朝向内侧，规避混凝土浇筑时浆料侵入。</w:t>
      </w:r>
    </w:p>
    <w:p w14:paraId="4834D1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笼承重结构预埋高精度称重传感器，信号经屏蔽线缆接入控制箱，避免与电气桥架、消防配管平行敷设带来的干扰。传感器位置避开焊缝与应力集中区，与HPB300、HRB400钢筋绑扎同步完成固定。系统设定三级荷载阈值，对应砌体工程中蒸压加气砌块、磷石膏砌块的单次吊运量，超限即时切断上升回路并声光提示。</w:t>
      </w:r>
    </w:p>
    <w:p w14:paraId="3793B3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与装饰装修阶段小构件吊运频率高，系统采用动态采样算法，连续读取5次重量信号后取均值判定。当吊运门窗框、防火卷帘门组件或块料镶贴材料时，传感器自动识别单件叠加特征，防止因堆码不均导致误判。控制箱内设手动复位按钮，须经现场安全员确认后方可解除锁定，杜绝操作人员自行bypass限重逻辑。</w:t>
      </w:r>
    </w:p>
    <w:p w14:paraId="0C03CF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潮湿环境中，所有限位开关外壳防护等级达IP65，接线盒内腔加注硅脂密封胶，导轨顶部限位点增设挡水檐。电缆穿管采用JDG管，管口密封胶泥封堵，避开排水板铺设区域与种植土回填面。系统接地端子与防雷引下线保持独立路径，防止电位差干扰信号传输。</w:t>
      </w:r>
    </w:p>
    <w:p w14:paraId="6D272D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屋面及外墙施工期间，限位装置外壳加装防尘防溅罩，表面做哑光防腐处理。真石漆、无机涂料涂刷阶段，罩体可拆卸清洗，避免漆雾附着影响行程感应。柔性隔离层与细石混凝土保护层施工时，导轨外侧增设临时挡板，防止砂石坠入限位触点间隙。每次大雨后开展触点清洁与动作测试，确保响应稳定性。</w:t>
      </w:r>
    </w:p>
    <w:p w14:paraId="4F5F01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提升机操作监控终端</w:t>
      </w:r>
    </w:p>
    <w:p w14:paraId="0AC54F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操作监控终端按施工阶段动态布设。地下结构施工期间，终端集中设置于基坑周边稳固位置，覆盖桩基、底板及侧墙吊运作业面；地上结构阶段同步在3号楼、4号楼各楼层卸料平台附近安装终端，确保操作员视线通透、信号稳定。终端支架采用镀锌角钢固定，线缆沿主体结构预留管线通道敷设，避免与正式电气桥架交叉冲突。所有终端接入现场临时弱电主干网络，与塔吊监控、门禁系统共用光纤链路，减少现场二次穿管开槽。</w:t>
      </w:r>
    </w:p>
    <w:p w14:paraId="7938A3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实时采集起升高度、载重状态、运行方向与急停信号，界面以数字与图标混合方式呈现。设备启动前需完成身份识别与载重自检，未通过则锁定运行。异常情况如超载、限位失效、断电重启，终端立即触发声光报警，并将报警信息推送至安全值班室终端与手机端。每日运行数据自动归集，支持按单机、时段、操作员三类条件导出，用于分析吊运频次与节拍匹配度，辅助优化垂直运输组织。</w:t>
      </w:r>
    </w:p>
    <w:p w14:paraId="07DACE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提升机配置专职操作员，全部持住建部门核发的特种作业操作证上岗。终端操作界面设三级权限，仅项目设备主管可调整运行参数，操作员仅限启停与状态确认。日常巡检记录由终端扫码生成电子表单，含钢丝绳外观、制动器响应、限位开关复位等12项内容，提交后自动同步至项目进度日报系统。该记录与钢筋绑扎完成面、混凝土浇筑层段等工序进度条目并列展示，形成吊运作业与主体施工的闭环验证链。</w:t>
      </w:r>
    </w:p>
    <w:p w14:paraId="0E0C5EA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提升机防坠安全器</w:t>
      </w:r>
    </w:p>
    <w:p w14:paraId="2B5303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物料提升机防坠安全器配置严格匹配现场实际作业条件。项目含地上四层生产厂房、地下两层停车场及人防地下室，垂直运输高度变化大，吊笼起升行程覆盖12米至28米不等。防坠器选型依据结构层高、荷载组合及停层频次，确保动作灵敏度与制动可靠性满足不同工况切换需求。施工区域分散，4号楼与3号楼同步推进，地下工程先行，提升机布设点位需兼顾厂房柱网、地库出入口及人防口部位置，防坠器响应机制与现场制动距离控制相协调。</w:t>
      </w:r>
    </w:p>
    <w:p w14:paraId="1F01BF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前完成基础承载复核与附墙件节点验算，确保整机稳定性。防坠器与吊笼制动系统同步调试，动作触发后制动距离控制在规范许可范围内。调试过程留存影像及数据记录，由专职安全员与设备管理员联合签认。每次移机重新安装后，须再次执行空载、额定载荷、1.25倍额定载荷三级动作试验，结果纳入当日施工日志备查。</w:t>
      </w:r>
    </w:p>
    <w:p w14:paraId="041306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安全器纳入每日班前检查清单，由操作人员与信号工双人确认外观无变形、无漏油、复位手柄动作顺畅、铭牌清晰可辨。每次交接班前完成制动功能点动测试，测试结果登记在专用巡检表，表单随班次交接并由工长当日归档。现场配置防坠器专用检测台账，记录安装日期、检测周期、最近一次复检时间及检测机构名称，台账置于提升机操作棚内明显位置。</w:t>
      </w:r>
    </w:p>
    <w:p w14:paraId="0D7DB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检测周期严格执行强制性规定，使用满一年或累计运转300小时即送检，检测合格后粘贴绿色标识并更新台账。检测报告原件扫描存档，纸质件与施工日志一并装订。若遇暴雨、强风或设备异常</w:t>
      </w:r>
      <w:r>
        <w:rPr>
          <w:rFonts w:hint="eastAsia" w:ascii="宋体" w:hAnsi="宋体" w:eastAsia="宋体" w:cs="宋体"/>
          <w:bCs w:val="0"/>
          <w:iCs w:val="0"/>
          <w:sz w:val="28"/>
          <w:szCs w:val="28"/>
          <w:highlight w:val="none"/>
          <w:lang w:eastAsia="zh-CN"/>
        </w:rPr>
        <w:t>振动</w:t>
      </w:r>
      <w:r>
        <w:rPr>
          <w:rFonts w:hint="eastAsia" w:ascii="宋体" w:hAnsi="宋体" w:eastAsia="宋体" w:cs="宋体"/>
          <w:bCs w:val="0"/>
          <w:iCs w:val="0"/>
          <w:sz w:val="28"/>
          <w:szCs w:val="28"/>
          <w:highlight w:val="none"/>
        </w:rPr>
        <w:t>，须立即停用并启动临时检测流程。所有检测、复检、更换记录同步反馈至周进度例会，作为安全文明施工费执行情况的支撑依据。</w:t>
      </w:r>
    </w:p>
    <w:p w14:paraId="3875881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地下工程专用设备</w:t>
      </w:r>
    </w:p>
    <w:p w14:paraId="6E9227F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基坑降水深井泵</w:t>
      </w:r>
    </w:p>
    <w:p w14:paraId="5A55DD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地下水受岩溶裂隙影响，动态变化明显，常规明排难以维持开挖作业面稳定。深井泵配置以满足孔桩成孔及基坑开挖期间持续降水需求为前提，综合考虑地层渗透性、基坑开挖深度与平面尺寸、单井影响半径及安全冗余系数。泵体耐腐蚀性能适应地下水中离子含量特征，流量与扬程组合保障降水井群整体效能。每口降水井配备独立深井泵，配套电缆与控制箱纳入临时用电系统统一管理，避免与主体结构施工用电冲突。设备选型兼顾拆装便捷性，便于随基坑分段开挖动态调整布点位置，支撑不同区段桩基与垫层施工节奏。</w:t>
      </w:r>
    </w:p>
    <w:p w14:paraId="7A5D44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井作业完成后立即开展试抽，验证单井出水量与水位降深效果，同步接入水位自动监测装置，采集数据接入现场施工管理平台。降水过程实行24小时轮值巡查，记录各井运行状态、出水量变化及周边地表沉降迹象。当孔桩成孔完成、垫层混凝土浇筑后，逐步降低降水强度，结合基坑支护结构受力状态与地下结构施工进度，评估停抽条件。基坑回填前完成深井封井，封堵材料与工艺符合防渗要求，避免后期渗漏风险。所有降水设备运行记录、水位数据、异常处置情况纳入工程资料同步归档，作为地基与基础工程实施过程的支撑性依据。</w:t>
      </w:r>
    </w:p>
    <w:p w14:paraId="533DA5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地下工程通风设备</w:t>
      </w:r>
    </w:p>
    <w:p w14:paraId="42F18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通风系统按功能分区统筹布置。地下停车场设置机械排风兼排烟系统，人防地下室配置独立送排风系统。风机选型匹配空间容积与换气频次，防火阀按防火分区边界布设，挡烟垂壁与建筑结构梁协同安装。所有通风设备与人防密闭门、防护密闭门形成空间分隔逻辑，确保战时密闭与平时通风不冲突。设备运行状态接入建筑设备监控系统，支持远程启停与故障报警。通风路径避开人防墙体穿墙套管、电缆桥架集中区，预留检修通道宽度不小于0.8米。</w:t>
      </w:r>
    </w:p>
    <w:p w14:paraId="0FBBAF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封闭性强，人员车辆流动频繁，通风系统需同步满足日常空气置换与火灾烟气控制。排烟风机启动后30秒内实现指定区域负压差，防火阀在温度达70℃时自动熔断关闭。挡烟垂壁下沿高度按疏散通道净高确定，与吊顶标高协调，确保烟气层稳定在2米以上。风机进出口加设软接头，降低振动传至结构体。所有通风设备运行噪声控制在地下空间允许限值内，不干扰周边办公及管理用房正常使用。</w:t>
      </w:r>
    </w:p>
    <w:p w14:paraId="1095CC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碳钢通风管道与柔性软风管在风机进、出口处完成过渡连接。防火阀安装位置紧邻防火墙，阀体两侧风管支吊架距阀体不超过0.5米。风机底座预埋钢板与基础螺栓紧固后，再进行风管法兰对接。所有穿墙、穿楼板风管孔洞周边采用防火封堵材料密实填充，封堵厚度与墙体耐火极限一致。风管系统严密性试验在保温前完成，漏风量符合地下工程通风系统验收要求。</w:t>
      </w:r>
    </w:p>
    <w:p w14:paraId="5DC4BC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后开展安装前复核，确认预埋件位置、支吊架锚固点与设计图纸一致。风机安装就位后，先完成单机空载试运行，再与风管系统连通进行带负荷调试。防火阀动作反馈信号接入消防报警主机，挡烟垂壁启闭时间与火灾报警联动逻辑统一。系统联合调试期间，同步验证排烟口开启顺序、补风口响应时序及风机变频调节精度，调试记录经监理签认后归档。</w:t>
      </w:r>
    </w:p>
    <w:p w14:paraId="63E1E50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地下防水堵漏设备</w:t>
      </w:r>
    </w:p>
    <w:p w14:paraId="53E600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防水作业面涵盖基础底板、侧墙、顶板、楼地面及各类细部构造。清单所列基础卷材防水、墙面涂膜防水、变形缝施工、止水带安装等，均需对应设备支持。压浆设备用于混凝土结构裂缝、施工缝渗漏点封堵；喷涂设备满足大面积涂膜均匀成膜；热熔设备保障卷材搭接密封；高压冲洗设备确保基面洁净度达标。每类设备按作业面分布特点配置数量，避免交叉等待。</w:t>
      </w:r>
    </w:p>
    <w:p w14:paraId="16FF6B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同步覆盖人防门框墙、集水坑、电梯基坑等异形部位。针对排水板铺设与柔性隔离层施工，配置专用铺贴滚压装置与膜材展平支架。所有设备操作界面标注工序名称，作业人员可快速识别适用场景，这直接影响防水层闭合效果。</w:t>
      </w:r>
    </w:p>
    <w:p w14:paraId="62311E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净高受限、通风条件差、临时照明覆盖不均，设备需满足紧凑性、低功耗、防潮性要求。选用可折叠式压浆泵，主机宽度控制在0.8米内，适应管廊通道及楼梯间转运。手持式裂缝探测仪替代台式成像设备，单人即可完成渗漏源初判。所有电动设备外壳防护等级不低于IP54，接线端口加装橡胶密封套。</w:t>
      </w:r>
    </w:p>
    <w:p w14:paraId="3B7355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型LED照明灯组随注浆设备同步布设，照度满足夜间堵漏作业。移动式空压机自带静音罩，运行分贝控制在65以下。设备轮组适配地下潮湿地面，无深纹橡胶轮胎防滑防陷。这关系到节点部位密封质量，尤其在人防门框墙、穿墙套管周边作业时，设备稳定性直接决定封堵密实度。</w:t>
      </w:r>
    </w:p>
    <w:p w14:paraId="1E4306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进场后立即完成唯一编号登记，机身粘贴操作规程卡与责任人信息。每台设备配套专用充电点或加油点，位置临近对应作业区，减少移动频次。防锈油、密封胶、滤芯等易耗件按周用量备存于地下设备存放间，存放间设置通风除湿装置。</w:t>
      </w:r>
    </w:p>
    <w:p w14:paraId="6668CD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每日开工前检查压力表读数归零、密封圈无老化、软管无鼓包。每周开展油路杂质清理、空气滤网更换、电池充放电状态测试。设备维保记录同步录入进度日报，与当日定点影像资料一并报送监理。这确保渗漏响应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4小时，堵漏作业不因设备故障中断。</w:t>
      </w:r>
    </w:p>
    <w:p w14:paraId="4DE1DC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地下工程照明系统</w:t>
      </w:r>
    </w:p>
    <w:p w14:paraId="4EAA45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划分为人防区、停车区、设备用房、疏散通道四类功能区域。照明布局兼顾日常使用与应急需求，车位上方采用均匀布灯，间距控制满足可视与安全要求；设备用房灯具侧重防潮与防眩光；疏散通道照明连续设置，照度分布稳定，灯具安装位置避开结构缝与管线密集处。所有灯具底座做密封处理，光源选用高光效、长寿命类型，适配地下环境连续运行特点。</w:t>
      </w:r>
    </w:p>
    <w:p w14:paraId="47B4DF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照明点位结合防护单元划分同步布置，兼顾平时功能与战时转换。战时照明回路独立敷设，灯具安装高度与角度便于战时人员观察与通行。停车区照明重点覆盖车道线、坡道口、柱网阴影区，灯具防护等级满足地下潮湿环境要求，光源色温保持视觉舒适，避免夜间眩光影响驾驶员判断。</w:t>
      </w:r>
    </w:p>
    <w:p w14:paraId="49E7A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启用状态下，照明系统切换至战时专用模式。战时回路由人防电源单独供电，配电箱设于防护密闭门外侧干燥区域，箱体加装防潮密封与防震固定措施。照明线路穿镀锌钢管暗敷，管口做防水封堵，接线盒预埋位置避开人防门框与临空墙，盒体加装橡胶密封圈。</w:t>
      </w:r>
    </w:p>
    <w:p w14:paraId="5F41EC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照明控制箱与平时系统物理隔离，启动信号由人防控制室统一发出。防爆灯具安装于密闭通道、滤毒室、柴油发电机房等关键部位，灯罩结构满足抗冲击与密闭要求。所有战时灯具附带蓄电池，断电后持续供电时间满足规范要求，灯具表面做防腐涂层处理，适应人防环境长期静置与突发启用双重状态。</w:t>
      </w:r>
    </w:p>
    <w:p w14:paraId="155919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照明线路穿管优先采用镀锌钢管，相比塑料管更耐潮、抗压、防火，管材连接处满焊或丝扣密封，穿墙穿板处加装止水环。接线盒全部预埋，盒体凹进墙面不小于15毫米，内壁做防腐处理，盖板密封性能满足地下湿度环境长期运行要求。</w:t>
      </w:r>
    </w:p>
    <w:p w14:paraId="7CAD86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安装前对基座做防潮砂浆抹面，箱体底部加设通风散热间隙，背部预留检修空间。凿槽施工避开结构主筋与预埋管线，槽深适配管径与保护层厚度，回填采用干硬性砂浆并压实。所有灯具接线端口做防水绝缘处理，线路敷设后逐回路做绝缘电阻测试，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3E633F8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地下结构监测仪</w:t>
      </w:r>
    </w:p>
    <w:p w14:paraId="26B84F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仪布设依据地下结构的受力路径与形态特征，集中于基坑角点、支护桩顶、冠梁中部、地连墙施工接缝、底板后浇带两侧、侧墙变形缝周边及人防门洞口结构加强区。这些位置在施工图与工程量清单中均有明确构造要求，如止水带安装、声测管预埋、钢筋笼加强箍筋布置、砖胎膜转角加固等，均为结构应力集中或变形敏感区域。</w:t>
      </w:r>
    </w:p>
    <w:p w14:paraId="4E400B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点位与清单所列地下工程细项高度重合。例如，声测管安装工序对应桩基完整性监测需求；预埋套管及吊环施工位置，便于后期传感器引线穿设；止水带安装两侧预留空间，用于贴附渗压传感器；人防门洞口两侧混凝土浇筑范围，同步预埋应变片。所有点位避开施工通道、模板支撑区及临时堆载区，确保长期稳定采集。</w:t>
      </w:r>
    </w:p>
    <w:p w14:paraId="39D73F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从基坑开挖启动起，监测仪即投入运行，覆盖土方分层开挖、支护结构安装、桩基成孔灌注、基坑降水、垫层浇筑、底板及侧墙钢筋绑扎与混凝土浇筑、后浇带封闭、防水层施工、回填等全部工序。每个施工阶段对应不同监测重点，时间连续、无间断记录。</w:t>
      </w:r>
    </w:p>
    <w:p w14:paraId="553FBA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阶段重点采集孔壁收敛与泥浆液位变化；钢筋笼下放过程中实时跟踪吊点沉降与支撑架位移；底板大体积混凝土浇筑期间同步监测内部温度梯度与表面应变；侧墙模板拆除后立即开展结构侧向位移与裂缝发育观测。所有监测时段与清单中“灌注桩施工”“钢筋笼制作安装”“混凝土浇筑”“防水施工”等条目实施周期完全对应。</w:t>
      </w:r>
    </w:p>
    <w:p w14:paraId="32C273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每两小时上传至现场管理平台，设定分级响应阈值。当位移速率突增或渗压值持续上升时，自动触发技术复核流程，调整支护预加轴力、加密降水井运行频次或暂停相邻段混凝土浇筑。该机制避免依赖经验判断，使技术措施响应时间缩短至4小时内。</w:t>
      </w:r>
    </w:p>
    <w:p w14:paraId="35C11B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反馈直接支撑每日晨会决策。例如，某段侧墙混凝土浇筑前，监测显示前段底板沉降趋稳，即安排当班启动模板安装；若某区域地下水位回升，当日即协调增加降水设备投入。所有调整动作与清单中“基坑回填”“防水层施工”“混凝土浇筑”等工序衔接紧密，确保地下结构施工节奏与安全状态始终同步。</w:t>
      </w:r>
    </w:p>
    <w:p w14:paraId="07A53F8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人防工程专用设备</w:t>
      </w:r>
    </w:p>
    <w:p w14:paraId="0741B7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人防门启闭机</w:t>
      </w:r>
    </w:p>
    <w:p w14:paraId="6C726D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安装随人防门本体同步展开。地下结构施工阶段已预留安装位置，门框就位后立即进行启闭机支架定位与固定，确保门扇启闭轨迹与启闭机输出轴线一致。安装过程与密闭人防门、防护密闭人防门、防爆波活门统一编号、统一对位，避免二次调整影响门体密闭性能。</w:t>
      </w:r>
    </w:p>
    <w:p w14:paraId="3DFA81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与门扇连接部件采用防松动构造，紧固后加装防拆标识。安装完成后随即进行手摇启闭测试，检查门扇启闭阻力、到位精度及闭锁可靠性。全部门体安装调试均在人防工程主体结构验收前完成，确保后续防水层、装饰层施工不受影响。</w:t>
      </w:r>
    </w:p>
    <w:p w14:paraId="426427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钢筋绑扎阶段同步完成启闭机支撑预埋件施工。预埋吊环、预埋套管位置依据启闭机安装图精准定位，偏差控制在允许范围内。预埋件与主体钢筋网牢固焊接，其周边混凝土振捣密实，避免空鼓或蜂窝影响后期锚固强度。</w:t>
      </w:r>
    </w:p>
    <w:p w14:paraId="50D6AB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件周边同步敷设止水带并完成基础及墙面防水层覆盖。启闭机支架安装前复核预埋件标高与垂直度，支架底板与混凝土基面贴合严密，缝隙采用专用灌浆料填充。支架固定完成后，再进行启闭机主体安装，确保整体结构抗变形能力满足战时冲击荷载要求。</w:t>
      </w:r>
    </w:p>
    <w:p w14:paraId="5B9C1D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启闭机通电前完成接地端子连接与绝缘测试。调试阶段与消防电系统、防雷接地系统同步进行，确保启闭机控制线路与等电位联结一致，动作响应无延迟、无干扰。调试内容涵盖就地手动操作、远程信号触发、应急断电锁止三项基本功能。</w:t>
      </w:r>
    </w:p>
    <w:p w14:paraId="21025F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启闭机调试记录纳入人防工程专项验收资料。调试中发现的启闭不同步、行程不到位、反馈信号异常等问题，现场即时整改并复测。调试结果与人防门密闭检测、超压排气活门联动测试一并存档，作为人防工程竣工验收必要支撑材料。</w:t>
      </w:r>
    </w:p>
    <w:p w14:paraId="08085CF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人防滤毒通风设备</w:t>
      </w:r>
    </w:p>
    <w:p w14:paraId="6621DB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滤毒通风设备布置于各防护单元进风竖井内侧，紧邻防爆波活门后端。该位置确保战时外部空气经活门初步缓冲后，立即进入滤毒环节，避免气流绕行或短路。每个防护单元独立设置设备组，不跨区共用，与密闭人防门所划分的防护边界完全对应。设备基础采用钢筋混凝土整体浇筑，预埋件位置与人防门门框锚固点保持结构协调。安装前完成通风竖井内壁抹灰及防潮处理，表面平整度满足滤毒模块安装要求。设备本体周边预留检修通道，净宽不小于0.8米，通道地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防滑处理。竖井顶部设置可拆卸检修口，尺寸适配设备最大组件吊装需求。所有穿墙管线均在人防门框周边预留孔洞，孔洞位置避开门体启闭轨迹及密封条压紧区域。</w:t>
      </w:r>
    </w:p>
    <w:p w14:paraId="46B77D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通风系统完成碳钢风管铺设及防火阀安装后，滤毒通风设备开始对接。进风侧通过法兰与竖井内预埋碳钢管段连接，法兰垫片采用耐油橡胶材质，螺栓对称紧固。出风侧接入预设风机支管，连接段加装柔性软风管，消除设备振动向风管传递。电气线路由专用穿管引入，管材采用JDG管，末端接入滤毒控制箱，箱体就近固定于竖井侧壁。设备本体吊装使用建筑结构预留吊环，吊点位置经复核确认无结构冲突。安装完成后进行气密性初检，利用防爆波活门关闭状态形成密闭腔，施加微正压检测接口漏率。调试阶段同步校准风量调节阀与滤毒模块启闭动作响应。</w:t>
      </w:r>
    </w:p>
    <w:p w14:paraId="46D89D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启动阶段，滤毒通风设备运行状态须响应人防门及防爆波活门实际开闭情形。当密闭人防门全部关闭、防爆波活门处于开启位时，设备进入滤毒通风模式，新风经滤毒模块处理后送入防护区。若活门因冲击波自动闭锁，则设备瞬时切换至隔绝通风模式，内部循环启动。清洁通风模式仅在门体全开、外部环境安全条件下启用，此时滤毒模块旁通，风量由风机直送。所有模式切换信号来自门体状态传感器，信号线接入人防控制箱，与通风系统控制器实时通信。设备运行记录保存于本地控制箱，数据同步传输至人防监控终端。</w:t>
      </w:r>
    </w:p>
    <w:p w14:paraId="784E87A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人防密闭阀门</w:t>
      </w:r>
    </w:p>
    <w:p w14:paraId="143CB4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风口部设密闭阀门，承担战时内外空气隔断任务。该阀门与防爆波活门协同布置，嵌入通风竖井及扩散室结构中，配合挡烟垂壁形成完整防护链。阀门启闭动作须响应人防通风系统整体控制逻辑，满足手动与手动优先的应急操作要求。安装位置避开结构薄弱区，紧邻通风管道变径段与防火阀接口，确保气流路径连续、密封界面稳定。</w:t>
      </w:r>
    </w:p>
    <w:p w14:paraId="2A3A8D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阀门安装前已完成通风管道支吊架预埋及防火阀底座定位。施工中与通风风管制作安装同步推进，法兰对接前复核土建预留洞口尺寸，确保阀门本体与混凝土墙体间无刚性挤压。阀门启闭轴线与风管中心线保持一致，密封垫片压紧后无偏移、无褶皱，调试阶段以气密性检测为验收依据。</w:t>
      </w:r>
    </w:p>
    <w:p w14:paraId="4FF199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战时状态下，人防区域内排水需防止外部污染倒灌，供水引入须保障战时持续稳定。密闭阀门设于排水管穿越防护密闭墙处及给水主干管引入口，与密闭人防门形成防护单元边界控制点。阀门选型适配UPVC静音排水管与衬塑给水管材质特性，连接方式兼顾管道热胀冷缩与结构沉降影响。</w:t>
      </w:r>
    </w:p>
    <w:p w14:paraId="4A1C27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阀门安装结合地下工程砌体结构施工同步进行。排水口部阀门与砖胎膜抹灰工序穿插作业，给水引入口阀门与钢筋笼制作安装同步预留套管。所有密闭阀门外露操作手柄朝向防护区内，标识方向统一、启闭标识清晰。战时运行前完成全系统联动测试，重点验证阀门在模拟超压与负压工况下的响应时效与密封可靠性。</w:t>
      </w:r>
    </w:p>
    <w:p w14:paraId="1A2A19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密闭阀门安装深度嵌入结构施工流程，与地下工程预埋套管、钢筋笼安装形成工序咬合。套管预埋位置经BIM模型校核，避开主筋与箍筋密集区，混凝土浇筑前完成套管垂直度与标高复测。阀门法兰与套管对接后，采用非刚性填缝材料封堵间隙，避免后期混凝土收缩造成密封失效。</w:t>
      </w:r>
    </w:p>
    <w:p w14:paraId="296118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环节执行“三查一试”：查预埋套管定位、查法兰螺栓紧固力矩、查密封面清洁度，试启闭动作与气密性。调试阶段纳入人防通风、给排水系统整体联调，阀门动作信号同步接入人防监控终端。所有安装记录与检测报告按人防工程专项归档要求同步整理，确保全过程可追溯、可复验。</w:t>
      </w:r>
    </w:p>
    <w:p w14:paraId="2BAECC3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人防防爆波活门</w:t>
      </w:r>
    </w:p>
    <w:p w14:paraId="15F3D0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承担通风口末端防护任务，设置于人防工程进排风系统关键接口位置。其作用是在冲击波到达时自动关闭并锁闭，阻断超压气流与有毒介质进入防护区域。设备安装位置与通风管道走向、防火阀布设点、挡烟垂壁垂落边界保持协调，避开结构伸缩缝与管道穿越密集区。安装前核对土建预留洞口尺寸及预埋件位置，确保活门框体与混凝土墙体或钢结构支座可靠连接。活门启闭轴线须与风管中心线一致，避免因偏心引发启闭卡滞或密封失效。所有紧固件采用防松设计，表面</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防腐处理，与人防区域其他金属构件保持电气连通，纳入整体防雷接地系统。</w:t>
      </w:r>
    </w:p>
    <w:p w14:paraId="336A61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风管安装完成后开展防爆波活门安装作业。优先完成碳钢风管支吊架定位与固定，再进行活门框体吊装就位。框体四周与墙体间隙采用专用密封胶嵌填，外侧以抗裂砂浆抹压收边，避免后期开裂导致密闭失效。活门底部预留清洁口，与地下工程中地沟、沟道盖板安装形成衔接，便于日常维护清淤。预埋套管、预埋吊环等地下工程前期工序已同步完成，为活门吊装提供稳定支点。柔性软风管在活门出口侧接驳，长度控制在规范允许范围，确保活门启闭时不因风管拉扯产生位移。所有焊接点经外观检验后补刷防腐漆，与管道刷油工序统一安排。</w:t>
      </w:r>
    </w:p>
    <w:p w14:paraId="616D69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设备安装就位后，组织密闭性能与联动功能验证。先进行手动启闭测试，检查转动部件灵活性与限位装置可靠性。再配合通风系统进行气密性检测，通过压力衰减法确认活门与框体接合面无漏点。检测过程同步连接消防电系统模块，验证活门状态信号能否准确反馈至消防控制主机。防爆波活门启闭动作须与防火阀、挡烟垂壁形成时间差协同，避免气流阻断冲突。全部测试记录纳入人防专项验收资料，与声测管检测报告、钢筋笼隐蔽验收、基础卷材防水检验等一并提交监理审核。</w:t>
      </w:r>
    </w:p>
    <w:p w14:paraId="70550B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人防密闭检测设备</w:t>
      </w:r>
    </w:p>
    <w:p w14:paraId="1834D9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设备配置满足人防工程防护单元密闭性验证要求。设备包含数字式微压计、气密性测试主机、稳压气源及数据采集终端，可实时记录密闭门关闭后防护区内压力变化曲线。所有设备经计量检定合格，具备现场校准功能，适配密闭人防门及防护密闭人防门启闭状态下的测压点布置。检测过程覆盖门框嵌缝、密封胶条压缩、闭锁机构咬合三类关键部位，数据自动生成符合GB50134规定的气密性判定报告。</w:t>
      </w:r>
    </w:p>
    <w:p w14:paraId="4C7928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结构封顶、人防门安装完成、临战封堵及防水层施工全部结束之后开展气密试验。检测前完成防护单元内所有穿墙管口封堵、风管阀门密闭、电气穿线管口密封等准备工作。采用负压法实施检测，通过稳压系统将防护单元内压力降至规定负压值后，持续观测15分钟压力衰减情况。试验数据同步上传至人防质量监督平台，检测结果作为人防专项验收依据之一，不达标项须当场定位返工。</w:t>
      </w:r>
    </w:p>
    <w:p w14:paraId="77A5A2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启闭响应与密闭性测试同步实施。检测设备内置压力触发模块，可识别活门在冲击波模拟压力下的开启阈值与关闭复位时间。设备通过压力传感器阵列采集活门前后压差变化，结合活门本体位移信号，验证其动态密闭性能。较常规测压装置，该系统支持多点压力同步采集与活门动作时序分析，确保活门启闭动作与防护单元整体密闭状态匹配，避免因活门滞后导致检测数据失真。</w:t>
      </w:r>
    </w:p>
    <w:p w14:paraId="4DD40A98">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安全文明施工设备</w:t>
      </w:r>
    </w:p>
    <w:p w14:paraId="544D35D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扬尘治理设备</w:t>
      </w:r>
    </w:p>
    <w:p w14:paraId="2F77177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雾炮降尘设备</w:t>
      </w:r>
    </w:p>
    <w:p w14:paraId="6903AD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基坑开挖期间，雾炮设备按作业面分组布设，每组覆盖半径不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30米，设备仰角依开挖深度动态调整。开挖深度达5米后，雾炮点位向基坑临边内移2米，避免喷雾覆盖周边道路。桩基成孔、钢筋笼吊装、混凝土灌注同步启动邻近雾炮，抑制钻渣扬尘与混凝土运输车辆带尘。基坑回填阶段，雾炮集中布设于土方倾倒口及碾压作业带边缘，配合洒水车实施湿法作业。设备启停与土方施工时段严格同步，午间高温时段增加单次喷雾时长，减少浮尘扬起概率。所有雾炮点位在施工日志中登记备案，与每日进度报表中土方工程量、机械台班数一并报送监理。</w:t>
      </w:r>
    </w:p>
    <w:p w14:paraId="2121CE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砌体砂浆搅拌、砖胎膜抹灰、贴砖切割、墙面凿槽等工序分散在各楼层展开，雾炮采用移动式设备定点覆盖。每层设置不少于2台可移动雾炮，布设于作业面下风向2米处，作业开始前15分钟启动，结束后续喷10分钟。贴砖作业中使用手持式雾炮辅助切割点抑尘；吊顶龙骨安装区域同步启用顶部悬挂雾炮，降低石膏板裁切粉尘扩散。所有雾炮喷口避开电气箱、消防探测器、通风口等敏感设备，喷雾时间避开涂料涂刷、真石漆喷涂等表面处理工序。设备轮换清洗纳入日常维保计划，滤网每日检查，确保雾化颗粒均匀稳定。</w:t>
      </w:r>
    </w:p>
    <w:p w14:paraId="2B4EED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雾炮运行依据现场PM10监测数据、气象预报及当日进度安排动态调整。每日上午九时起，设备开启数量按当日计划作业面数量设定；风速大于四级时，自动增加开启台数并缩短喷雾间隔。雾炮运行记录纳入周例会汇报内容，与定点摄影照片、洒水车作业轨迹一并归档。设备与围挡喷淋、塔吊臂喷淋组成三级抑尘网络，围挡喷淋主控场界，塔吊喷淋覆盖高空作业面，雾炮专注近距离作业点。出现监测数据超阈值情况，立即核查对应作业面，暂停产尘工序直至抑尘措施复位达标。</w:t>
      </w:r>
    </w:p>
    <w:p w14:paraId="43DCCC7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洗车台自动冲洗系统</w:t>
      </w:r>
    </w:p>
    <w:p w14:paraId="4143A2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施工现场主出入口紧邻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道路衔接段，洗车台设置于此处硬质铺装区域。台体结构与已施作道路基层同步成型，基础承载力满足重载车辆通行要求。冲洗区域横向宽度覆盖全部运输车辆轮距，纵向含前置减速带、冲洗槽、沉砂池、清水回收区四段。槽体采用钢筋混凝土现浇，内壁做防腐抹灰处理，底部设坡度导流至沉砂池。沉砂池容积按日最高车辆通行量核定，池体预留清淤人孔并接通市政排污管接口。</w:t>
      </w:r>
    </w:p>
    <w:p w14:paraId="286193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供水系统接入场内给水主干管，采用衬塑钢管敷设至洗车台，末端设电磁控制阀与压力稳流装置。排水系统采用UPVC静音排水管，自沉砂池底部引出，经两级沉淀后接入场区污水管网。冲洗水经沉砂、过滤后部分回用，回用泵组与储水箱设于地下设备间，管道走向避开人防地下室及地下停车场结构区域。所有管路敷设与地下工程中“给水系统”“污水系统”施工工序有序穿插，不干扰基坑支护与主体结构进度。</w:t>
      </w:r>
    </w:p>
    <w:p w14:paraId="4058B1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施工结束前完成沉砂池清掏，清运渣土由具备资质的运输单位承运，清运车辆离场前须经冲洗台全程作业。冲洗作业数据接入现场信息化管理平台，含车辆进出时间、冲洗时长、用水量等，每周汇总至监理进度例会材料。保安人员值守洗车台区域，执行出入证核验与冲洗监督，遇未冲洗车辆立即拦截并记录。所有运行记录与影像资料按日存档，与“工完料尽场地净”执行情况一并纳入文明施工周检内容。</w:t>
      </w:r>
    </w:p>
    <w:p w14:paraId="2E66B7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PM2.5/PM10监测仪</w:t>
      </w:r>
    </w:p>
    <w:p w14:paraId="003073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地处山地过渡带，厂区地形存在局部高差，周边临近安置房与市政道路，扬尘扩散路径受主导风向与建筑布局影响明显。监测仪布设以4号楼、3号楼、地下工程出入口及材料堆场为四个优先覆盖点，兼顾主导风向下风向区域。每个点位安装具备PM2.5与PM10双参数检测能力的设备，采样口高度保持在2.5米至3米之间，避开强气流干扰与遮挡物。所有布点均接入统一供电与防雷系统，设备基础采用混凝土墩固定，满足长期稳定运行需求。</w:t>
      </w:r>
    </w:p>
    <w:p w14:paraId="38865D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边界设置移动式监测终端，配合固定点位形成网格化覆盖。监测数据实时显示于施工现场主出入口信息屏，同步推送至项目管理平台。设备防护等级满足室外全天候运行要求，维护通道预留充分，便于日常校准与清洁。</w:t>
      </w:r>
    </w:p>
    <w:p w14:paraId="7055AB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完成后，即与项目进度管理系统完成对接，每15分钟自动上传实时数值，历史数据保存周期不少于180天。数据流经加密传输通道，杜绝人为干预或延迟上传。平台设置三级阈值预警机制，当PM10瞬时值连续5分钟超过限值，系统自动触发短信通知至现场负责人与安全主管。</w:t>
      </w:r>
    </w:p>
    <w:p w14:paraId="031799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预警记录附带时间戳、点位编号及对应时段气象参数，便于回溯分析。周进度例会前，系统自动生成扬尘趋势周报，内容含各点位均值对比、超标时段统计、响应处置闭环情况。监理单位可通过平台账号随时调阅原始数据，无需现场取数。</w:t>
      </w:r>
    </w:p>
    <w:p w14:paraId="155B9A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区别于传统人工巡检依赖经验判断，监测仪数据成为渣土运输调度的直接依据。运输车辆进出场前，系统自动比对实时PM10值，超出阈值则暂停装卸作业，待数值回落并确认抑尘措施到位后恢复。</w:t>
      </w:r>
    </w:p>
    <w:p w14:paraId="5D21AC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入证管理系统同步集成监测状态，门禁终端显示当前区域空气质量等级，引导人员选择通行路径。保安巡检路线结合点位分布动态调整，重点时段增加频次；每日晨会通报前日监测异常点位及处置结果，确保扬尘管控与治安保卫、进度管理、文明施工要求同步落地。</w:t>
      </w:r>
    </w:p>
    <w:p w14:paraId="75E7A3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现场围挡喷淋系统</w:t>
      </w:r>
    </w:p>
    <w:p w14:paraId="5B5B93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主管沿施工围挡顶部通长敷设，采用耐候型UPVC管材，支管垂直向下接装雾化喷头。控制箱嵌入围挡立柱内侧，内置PLC控制器、水位传感器、电磁阀组。供水由现场临时水箱供给，配备低压自吸泵，电源接入施工现场二级配电箱，设置独立回路及漏电保护。喷淋覆盖范围覆盖场界全线，重点加强材料堆场、出入口、基坑边坡临界段。系统具备独立启停功能，不影响其他临时设施运行。</w:t>
      </w:r>
    </w:p>
    <w:p w14:paraId="7D161E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头按3米间距均匀布置，仰角15度，雾化粒径控制在50微米以内。围挡顶部预留嵌入槽口，喷头根部设可调支架，便于后期角度校准。每个围挡标准节段配置独立检修口，内置快速接头与泄水阀。管路穿越围挡立柱位置预埋成品套管，避免后期开孔破坏结构。整套系统采用模块化设计，单个围挡节段的喷淋组件可整体拆卸更换，适配不同高度围挡结构。</w:t>
      </w:r>
    </w:p>
    <w:p w14:paraId="245B5F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环境湿度低于60%或PM2.5浓度超过75μg/m³时，系统自动启动喷淋作业；未触发感应条件时，每日早间、午间、傍晚各执行一次定时喷洒，每次持续90秒。喷淋间隔由控制器按天气预报数据动态调整，连续降雨期间自动暂停。所有运行参数实时上传至现场管理平台，支持手机端远程查看。</w:t>
      </w:r>
    </w:p>
    <w:p w14:paraId="2CC017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传统手动喷洒，该系统设置三级干预机制：现场人员可持遥控器单点强启；管理人员通过管理平台远程中止任意区段；水箱水位低于设定值或冬季气温低于3℃时，系统自动排空管路并锁定运行。电磁阀响应时间小于2秒，喷淋覆盖无死角，雾化效果可有效降低近地面扬尘扩散。</w:t>
      </w:r>
    </w:p>
    <w:p w14:paraId="4A2A45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期即同步安排围挡基础施工与喷淋系统预埋，围挡立柱基座内预埋穿线管及进水套管，配电接入点位置与现场临时配电箱布局匹配。喷淋控制箱安装与围挡装饰面层施工同步，避免后期开槽。系统调试安排在装饰装修阶段初期，与抹灰、贴砖等产尘作业形成时间衔接，确保扬尘防控覆盖施工全过程。</w:t>
      </w:r>
    </w:p>
    <w:p w14:paraId="1A2BFF0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建筑垃圾雾化抑尘机</w:t>
      </w:r>
    </w:p>
    <w:p w14:paraId="1B0D12B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在建筑垃圾集中堆放区、垂直转运通道口、场内主干道出入口三类位置布设。地下工程阶段重点覆盖基坑周边堆土区与渣土装车点；地上砌体施工期间移至各楼层建筑垃圾临时投放口及施工电梯卸料平台；装修阶段则向贴砖、吊顶材料加工区及废弃包装堆放点靠拢。布设间距根据作业面产尘强度调整，不追求均匀覆盖。所有点位避开消防通道、临时用电箱、施工升降机运行轨迹，底座采用可调式支脚，便于随楼层升高同步迁移。设备供电接入现场二级配电箱，线路沿结构预留套管敷设，避免拖地缠绕。</w:t>
      </w:r>
    </w:p>
    <w:p w14:paraId="369B09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作业中，砌块搬运与切割、砂浆现场搅拌、楼层垃圾倾倒过程易形成短时高浓度粉尘。设备与人工清扫、移动式洒水车形成作业配合，启动响应时间控制在30秒内。遇风力四级以上或连续三日无雨，系统延长单次喷雾时长并增加每日启动频次。操作人员每日巡查喷雾覆盖状态，发现水雾飘散不均或覆盖盲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微调喷头仰角与旋转角度。喷雾启停记录同步填入当日文明施工台账，作为监理检查依据之一。</w:t>
      </w:r>
    </w:p>
    <w:p w14:paraId="4FB0E1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清运开始前启动设备预喷，清运车辆进出时段保持连续喷雾，清运结束后持续运行10分钟沉降悬浮颗粒。保洁人员每两小时巡检一次喷嘴堵塞情况，使用软毛刷清理并记录。设备故障须在1小时内报修，现场备有机动雾化机一台，启用后30分钟内完成替换。每周例会通报各点位平均日运行时长、故障频次、覆盖效果评价，维保计划纳入周进度报表一并提交。</w:t>
      </w:r>
    </w:p>
    <w:p w14:paraId="51681EB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临时用电设备</w:t>
      </w:r>
    </w:p>
    <w:p w14:paraId="7A68B9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智能配电箱</w:t>
      </w:r>
    </w:p>
    <w:p w14:paraId="499E63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生产厂房、地下车库、人防区域、配套管理用房四类用电场景分别设置。厂房区域侧重大功率设备集中接入，箱体预留足够出线空间与散热余量；地下部分注重防潮防腐，箱体底部抬高、内衬防凝露衬板，接地端子与主体结构可靠连接；人防区段配电箱兼顾密闭性与应急供电切换功能，箱内预留人防专用回路接口；管理用房区域强调终端控制精度，配置可监测电流电压的模块化单元。所有箱体安装位置避开积水点、物料堆放区与高频通行通道，与照明系统配管、桥架路径统筹布置，避免后期凿槽返工。</w:t>
      </w:r>
    </w:p>
    <w:p w14:paraId="398A9B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统配电箱侧重通断功能，智能配电箱须接入项目统一用电监管平台，实时采集各支路电流、电压、漏电值数据。箱体正面设置状态指示灯与二维码铭牌，扫码可调阅安装记录、巡检计划、最近一次检测时间。每日施工前核查箱门锁闭状态、接地线连接完整性、断路器动作灵活性；每周核对负荷曲线与实际施工进度匹配度，发现异常及时调整回路分配；每月生成用电分析简报，标注超负荷时段与设备启停规律。故障响应控制在两小时内完成定位、隔离与临时供电恢复，过程影像同步上传至监理系统。</w:t>
      </w:r>
    </w:p>
    <w:p w14:paraId="264F9E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漏电保护监测终端</w:t>
      </w:r>
    </w:p>
    <w:p w14:paraId="48B7B9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漏电保护监测终端按三级配电体系布设，主配电箱、分配电箱、开关箱逐级对应配置。其中每台二级配电箱旁配置终端一台，与清单中“配电箱安装”“接线箱安装”同步实施，终端箱体固定方式与配电箱一致，采用后置金属支架螺栓紧固。配管预埋阶段同步预留信号线穿管路径，与“照明系统”中PC管、SC管敷设协同，避免后期开槽。施工高峰时段，生产厂房、地下停车场、人防地下室三个作业面分别设置独立监测回路，终端安装位置避开积水区、强震动源及高频作业区域，确保信号稳定。</w:t>
      </w:r>
    </w:p>
    <w:p w14:paraId="30E216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布点兼顾临时用电负荷动态变化，仓库、商铺、配套管理用房等不同功能区根据设备接入密度调整终端间距，最大间隔不超过35米。所有终端外壳防护等级与现场环境匹配，户外区域采用防雨型箱体，地下区域使用防腐蚀结构。安装完成后，终端与清单中“桥架安装”“配线（穿管敷设）”形成完整信号链路，数据统一接入现场临时用电智能监控平台。</w:t>
      </w:r>
    </w:p>
    <w:p w14:paraId="5B5209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实时采集漏电电流、电压、负荷变化等参数，设定三级阈值触发响应。超限信号自动推送至现场电工手持终端，同步在值班室监控屏弹窗提示。每日巡检中，电工对报警终端进行现场复位测试，核对漏电值与显示一致性，记录在《临时用电巡检表》中，该表纳入项目周进度报表一并提交监理。</w:t>
      </w:r>
    </w:p>
    <w:p w14:paraId="7CCDB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异常事件发生后，15分钟内启动现场处置。电工切断对应回路电源，排查线路破损、设备接地失效或潮湿环境导致的绝缘下降。确认故障后，更换受损电缆或修复接地装置，该过程执行清单中“配管”“配线”“接线盒安装”等工序标准。处置完毕，终端重新校准并连续监测24小时，数据曲线上传至监理平台。所有报警记录、处置步骤、复测结果形成闭环档案，作为安全文明施工费使用依据之一。</w:t>
      </w:r>
    </w:p>
    <w:p w14:paraId="73B79F7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临时电缆敷设设备</w:t>
      </w:r>
    </w:p>
    <w:p w14:paraId="7C946D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缆敷设按施工区域划分为地上厂房区、地下作业区、临建生活区三个主段。地上厂房区沿4号楼、3号楼结构外围设置主干通道，向各层作业面辐射支线；地下作业区以人防地下室与地下停车场交界处为中继点，向基坑底部、桩基施工点、防水作业面分路延伸；临建生活区单独成环，接入施工总配电箱独立回路。各段起点与终端均预留足够</w:t>
      </w:r>
      <w:r>
        <w:rPr>
          <w:rFonts w:hint="eastAsia" w:ascii="宋体" w:hAnsi="宋体" w:eastAsia="宋体" w:cs="宋体"/>
          <w:bCs w:val="0"/>
          <w:iCs w:val="0"/>
          <w:sz w:val="28"/>
          <w:szCs w:val="28"/>
          <w:highlight w:val="none"/>
          <w:lang w:eastAsia="zh-CN"/>
        </w:rPr>
        <w:t>余量</w:t>
      </w:r>
      <w:r>
        <w:rPr>
          <w:rFonts w:hint="eastAsia" w:ascii="宋体" w:hAnsi="宋体" w:eastAsia="宋体" w:cs="宋体"/>
          <w:bCs w:val="0"/>
          <w:iCs w:val="0"/>
          <w:sz w:val="28"/>
          <w:szCs w:val="28"/>
          <w:highlight w:val="none"/>
        </w:rPr>
        <w:t>，适配结构施工、装饰装修、设备安装等不同阶段用电点位变动。</w:t>
      </w:r>
    </w:p>
    <w:p w14:paraId="302A22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施工高峰期多作业面并行，电缆路径避开材料堆场、吊装半径、车辆通道，在钢筋加工区与混凝土浇筑区交界处设置过渡缆沟，减少反复移设频次。</w:t>
      </w:r>
    </w:p>
    <w:p w14:paraId="4564E8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区域优先采用JDG管明敷与桥架架空结合方式，主干路径设于楼层外围梁底或楼梯间侧墙，避免交叉作业干扰；地下区域受限于防水及支护条件，选用SC管暗敷于地沟与垫层内，穿墙穿板处加设止水套管；临建区及临时办公区采用PC管穿墙凿槽敷设，墙体开槽深度与宽度满足管卡固定与抹灰覆盖要求。所有通道转角处设置弧形护口，管口与桥架端口加装绝缘护套。桥架按水平段每1.5米、垂直段每1米设置支架，JDG管与SC管按规范间距固定管卡，确保敷设平直、受力均匀、无扭结拉扯。</w:t>
      </w:r>
    </w:p>
    <w:p w14:paraId="0FA461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总配电箱设三级漏电保护，各分配电箱配置过载与短路双重脱扣装置，单台设备开关箱实行“一机一闸一漏一箱”。所有电缆接头采用热缩绝缘套管全包封，裸露端子压接牢固并贴相序标识。接地系统沿电缆路径同步敷设镀锌扁钢，每20米设测试点，接地电阻值每日班前检测并记录。每日开工前检查电缆外皮磨损、接头松动、支架锈蚀情况；每班作业结束清理通道周边杂物；每周组织电工巡检，更换破损绝缘层，调整位移支架，更新破损标识。</w:t>
      </w:r>
    </w:p>
    <w:p w14:paraId="553726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移动式配电柜</w:t>
      </w:r>
    </w:p>
    <w:p w14:paraId="421135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动式配电柜按施工阶段动态布设，覆盖钢筋加工区、混凝土浇筑点、砌体作业面、抹灰作业段及各专业安装作业区。每个柜体服务半径控制在30米内，减少末端压降，确保手持电动工具、照明灯具、小型空压设备等正常启动运行。柜体位置避开材料堆放通道、吊装覆盖区域及临时排水路径，基础采用预制混凝土墩或可调支腿，离地高度不小于30厘米，防止积水浸泡。柜体朝向兼顾操作便利与防雨要求，正面朝向主要作业方向，背面避开高频通行路径。</w:t>
      </w:r>
    </w:p>
    <w:p w14:paraId="03F2DA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箱体采用双层钢板结构，满足露天作业防雨防尘要求，内部按负荷分路配置过载及漏电保护，主回路设置明显断开点，各支路标识清晰可辨。柜体进线采用清单所列PC管或SC管配管方式敷设，接地端子与现场临时接地网可靠连接，接地电阻不大于4欧姆。出线口设密封胶圈，电缆敷设避开尖锐棱角，支吊方式参照桥架安装工艺，固定间距符合规范要求。柜内接线端子压接牢固，无虚接、过热痕迹，金属外壳与接地系统形成连续导电通路。</w:t>
      </w:r>
    </w:p>
    <w:p w14:paraId="0ABB49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由专职电工检查柜体外观、箱门锁闭状态、接地线连接、漏保测试按钮动作有效性。作业过程中巡查柜体周边有无易燃物堆积、电缆拖地磨损、雨水浸入迹象，发现异常立即断电处理。工完及时清整柜体周边杂物，关闭未使用支路开关，锁闭箱门并登记巡检记录。柜体移位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断开上级电源，拆除接地线后重新测量确认接地有效性，移位后与作业面距离、高度、朝向按初始要求复核。</w:t>
      </w:r>
    </w:p>
    <w:p w14:paraId="4ECD0E1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临时照明智能控制系统</w:t>
      </w:r>
    </w:p>
    <w:p w14:paraId="30839F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配电箱按作业区域就近设置，主干回路采用SC管敷设，支路管线选用JDG管穿梁过板。地下空间施工期间，所有临时配电箱加装防潮密封盖，箱体统一接地并接入施工区总接地网。桥架沿结构梁底或楼梯间侧墙敷设，避开人行通道与材料堆场，转弯处设弧形过渡，防止电缆刮伤。每回路配置独立断路器与漏电保护装置，开关插座面板采用防溅型，安装高度符合现场通行净空要求。系统电源取自施工总配电房专用出线端，与正式用电回路物理隔离，避免交叉干扰。</w:t>
      </w:r>
    </w:p>
    <w:p w14:paraId="696F5B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生产厂房高大空间采用可升降式临时灯架，灯头高度随施工层动态调整；地下停车场与人防地下室使用IP65防护等级灯具，布灯间距缩短至八米以内，重点覆盖坡道、集水坑与设备吊装口。主干道采用固定高杆灯，作业面边缘配置可调角度投光灯，满足钢筋绑扎、模板支设等精细工序照度。临时通道、楼梯口、电梯井口设置红色警示灯带，与现场监控系统联动，异常断电时自动切换至蓄电池供电。</w:t>
      </w:r>
    </w:p>
    <w:p w14:paraId="6EB755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安排电工巡查线路接头、灯架稳固性及配电箱温升，记录于进度报表附图中。灯具损坏更换响应时限不超过四小时，备用灯源、镇流器、LED模组按区域常备。每周例会同步照明系统运行状态，对接监理人调整布灯点位。系统维护与扬尘治理、渣土运输时段错开，灯具清洁采用干布擦拭，禁用高压水枪冲洗，防止管口进水短路。所有临时照明设施在分项工程完工后七十二小时内完成拆除与场地清理。</w:t>
      </w:r>
    </w:p>
    <w:p w14:paraId="60DE9DF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临建与安防设备</w:t>
      </w:r>
    </w:p>
    <w:p w14:paraId="20D2433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装配式办公板房</w:t>
      </w:r>
    </w:p>
    <w:p w14:paraId="69F032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配式办公板房设于施工大门内侧，紧邻治安岗亭与访客登记区，满足项目概述中治安管理机构设立及24小时保安执勤需要。板房内划分综合办公、监控值守、出入证办理、安全帽发放及参观人员登记五个功能区，各区域隔断采用可拆卸轻质板材，便于后期调整。所有门窗配置防撬锁具与可视对讲装置，外墙预留监控立杆预埋点，同步接入施工现场视频监控系统。门禁系统与出入证管理平台直连，支持扫码登记、人脸比对、权限分级，数据实时同步监理单位。板房照明、插座、网络接口按办公需求足额配置，电源引自现场二级配电箱，独立计量，杜绝与生产用电混接。</w:t>
      </w:r>
    </w:p>
    <w:p w14:paraId="5A756F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板房主体采用轻钢骨架加岩棉夹芯板围护结构，构件全部工厂预制，现场仅需吊装与螺栓紧固。墙板、屋面板、楼板均预设管线通道，配电箱、开关、插座、网络面板随板安装，避免后期开槽。地面铺设防滑耐磨地胶，基层为可调高架空地板，适配不同场地标高。门窗选用断桥铝合金材质，玻璃为钢化中空，防火卷帘门按人防通道要求配置。通风由预埋电动排风扇与可开启窗协同实现，雨水通过集成檐沟引至场地排水系统。所有构件接口标准化，拼缝采用柔性密封胶处理，确保风雨密闭性与拆装重复使用率。</w:t>
      </w:r>
    </w:p>
    <w:p w14:paraId="1CFA2E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板房安装在主体结构出正负零后5日内完成，拆除于竣工验收备案前15日启动，全程不影响主体及安装工程收尾。拆卸构件分类编码、打包入库，钢构件经除锈涂刷后待下次使用，夹芯板检测无破损后重复安装。基础采用装配式混凝土条形基础，拆卸后回填压实，表面恢复临时道路碎石层。场地内线缆沟槽同步填实碾压，地面标高与原始地形一致。全部拆除作业在72小时内完成，垃圾当日清运出场，不遗留建筑废料。复原后场地经监理确认，满足“工完料尽场地净”及周边设施保护要求。</w:t>
      </w:r>
    </w:p>
    <w:p w14:paraId="1FE9E7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人脸识别门禁系统</w:t>
      </w:r>
    </w:p>
    <w:p w14:paraId="650E86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覆盖主要建筑单体出入口，包括生产厂房、仓库、商铺、人防地下室及配套管理用房的主次通道。每栋单体在首层人员通行频繁位置设置双通道门禁，兼顾施工期通行效率与封闭管理要求。地下停车场坡道口、人防战时出入口、消防疏散通道等关键节点加装具备活体检测功能的终端。所有布点避开结构伸缩缝及管线密集区，与建筑门窗工程预留安装条件保持一致，不破坏已完成的铝合金门、防火卷帘门及不锈钢护窗栏杆结构完整性。布点位置经监理确认后实施开孔及固定，确保后期设备运行稳定且不影响建筑正常使用。</w:t>
      </w:r>
    </w:p>
    <w:p w14:paraId="7CAA41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供电与信号传输依托电气安装工程既有条件实施。所有门禁终端接入就近的配电箱回路，电源线穿JDG管暗敷至设备底盒，信号线沿SC管或桥架与消防电系统、照明系统线缆分层敷设。每处终端预埋86型接线盒及对应规格接线端子，桥架内预留不少于20%余量空间。施工初期即同步预留管线路径，避免后期凿槽破坏抹灰面及防水层。终端与后台管理服务器间采用光纤连接，光缆沿弱电竖井敷设，接口位置与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电位端子箱保持合理间距，防止电磁干扰。</w:t>
      </w:r>
    </w:p>
    <w:p w14:paraId="437679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期间出入人员类型复杂，系统登记信息与现场治安管理计划联动。人脸识别终端实时对接保安值班岗，识别失败或异常通行即触发声光提示并推送消息至保安手持终端。访客通行需提前报备，系统同步生成临时通行权限，超时自动失效。所有通行记录与监理要求的每日进度报表同步归集，含时间、位置、人员类别等字段，支持定点摄影调阅。门禁权限按工种、区域、时段分级配置，与人防门、防火卷帘门启闭状态形成逻辑互锁，确保特殊区域管控不失效。</w:t>
      </w:r>
    </w:p>
    <w:p w14:paraId="111958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视频监控AI分析终端</w:t>
      </w:r>
    </w:p>
    <w:p w14:paraId="5A5C55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视频监控AI分析终端布设覆盖施工主出入口、人防地下室通道口、地下停车场坡道起点、3号与4号厂房连廊交接区、管理用房门厅共五处关键节点。施工场地处于安置房旁，人员车辆流动密集，临时围挡与临建板房形成多个视觉盲区，终端安装高度统一设定为2.8米，避开吊装作业影响范围，镜头朝向兼顾出入登记区与通行路径。每个点位预留防雨护罩及抗震支架，与临建钢结构同步固定，避免后期打孔破坏临时设施整体性。终端立杆基础采用预制混凝土墩，不占用正式道路基层作业面，拆除时可整体吊离，不影响后续综合管网回填。</w:t>
      </w:r>
    </w:p>
    <w:p w14:paraId="7AE906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供电与信号传输依托电气设备安装工程中已列的JDG管配管、镀锌桥架及接线盒实施。电源线路沿现有桥架敷设至就近二级配电箱，接入独立空开；视频信号线与电源线分槽敷设，经JDG管引至终端立杆内预埋接线盒，盒体标高与临建门禁系统一致。所有线缆接驳采用压接端子，接入点做防水绝缘处理。桥架路径避开消防喷淋支管与通风管道吊架，交叉处加装防火隔板。系统调试阶段与消防电、照明系统联合校验，确保视频中断时能触发声光报警模块，同步上传至项目部数字看板。</w:t>
      </w:r>
    </w:p>
    <w:p w14:paraId="316765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调取前24小时重点区域视频摘要，核查保安巡更路线与实际通行轨迹一致性。出入证管理系统与AI终端绑定，对未持证人员进入生产区自动截帧并推送至安全员手持终端。突发治安事件预案中明确，终端识别到异常聚集、攀爬围挡、人员滞留地下空间超15分钟等情形时，现场广播即时语音提醒，同步触发监理平台弹窗并生成处置工单。每周进度例会通报视频识别有效预警次数及闭环率，数据纳入文明施工考评。视频存储周期覆盖整个工期，资料归档格式与监理人要求一致，支持随时调阅。</w:t>
      </w:r>
    </w:p>
    <w:p w14:paraId="149C692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智能安全帽定位系统</w:t>
      </w:r>
    </w:p>
    <w:p w14:paraId="486FAF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系统纳入临建安防统一部署，与出入证管理机制同步运行。人员进入施工区域须登记信息并领取内置芯片的安全帽，系统实时识别持证人员位置及停留时长。生产厂房、地下停车场、人防地下室等人流密集区设置定位基站，覆盖消防通道口、疏散楼梯间、高支模作业面等重点区域。系统后台自动标记未授权区域闯入行为，向现场保安终端推送告警提示。</w:t>
      </w:r>
    </w:p>
    <w:p w14:paraId="29ABD7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建阶段同步完成定位基站基础安装，随主体结构施工逐层布点。4号楼与3号楼首层结构完成后，启动首层定位设备调试；地下工程封顶前，完成人防通道及消防水泵房定位点位校准。系统部署不单独占用工期，与临建板房搭设、围挡安装、临时道路铺设穿插实施。</w:t>
      </w:r>
    </w:p>
    <w:p w14:paraId="08233A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系统前端设备供电依托现有电气安装条件。JDG管预埋点位覆盖所有主通道口、楼梯间、设备用房入口，管径与桥架空间预留冗余容量。配电箱内为定位系统单独配置空开回路，电源取自楼层总配电箱二级出线端。</w:t>
      </w:r>
    </w:p>
    <w:p w14:paraId="6F948A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弱电信号传输复用消防电系统桥架资源。定位终端信号线与消防模块箱、探测器配线同桥架敷设，避免额外开槽破面。接线盒位置与消防按钮、声光报警器安装点协同规划，减少管线交叉冲突。所有线缆端口做防水密封处理，适应地下工程潮湿环境。</w:t>
      </w:r>
    </w:p>
    <w:p w14:paraId="210E18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位数据接入项目消防控制室终端，与消防报警系统共屏显示。发现人员长时间滞留危险作业区，系统自动关联该区域视频监控画面并推送至值班人员。人防门关闭状态与定位数据同步校验，确保密闭状态下无人员遗漏。</w:t>
      </w:r>
    </w:p>
    <w:p w14:paraId="6DB397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突发治安事件启动预案时，系统即时调取涉事区域30秒内人员热力图。结合保安巡逻路线与实时定位，指挥中心可指派最近执勤人员抵达现场。定位记录自动存档，作为事后分析与责任追溯依据，存期不少于工程竣工后两年。</w:t>
      </w:r>
    </w:p>
    <w:p w14:paraId="334986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VR安全教育体验设备</w:t>
      </w:r>
    </w:p>
    <w:p w14:paraId="01F45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VR设备设于门岗临建区，紧邻实名制通道与安全体验区。该点位避开材料堆放</w:t>
      </w:r>
      <w:r>
        <w:rPr>
          <w:rFonts w:hint="eastAsia" w:ascii="宋体" w:hAnsi="宋体" w:eastAsia="宋体" w:cs="宋体"/>
          <w:bCs w:val="0"/>
          <w:iCs w:val="0"/>
          <w:sz w:val="28"/>
          <w:szCs w:val="28"/>
          <w:highlight w:val="none"/>
          <w:lang w:eastAsia="zh-CN"/>
        </w:rPr>
        <w:t>区域</w:t>
      </w:r>
      <w:r>
        <w:rPr>
          <w:rFonts w:hint="eastAsia" w:ascii="宋体" w:hAnsi="宋体" w:eastAsia="宋体" w:cs="宋体"/>
          <w:bCs w:val="0"/>
          <w:iCs w:val="0"/>
          <w:sz w:val="28"/>
          <w:szCs w:val="28"/>
          <w:highlight w:val="none"/>
        </w:rPr>
        <w:t>垂直运输路径，便于人员进出时集中参训。临建布局中同步预留电源接口、网络接入点及防雨遮蔽设施，满足设备连续运行条件。周边墙体安装操作指引图与二维码，扫码可调取简明操作流程，降低使用门槛。</w:t>
      </w:r>
    </w:p>
    <w:p w14:paraId="510260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日均流动量大，含新入场工人、交叉作业班组及临时参观人员。设备每日开放时段覆盖早班前1小时、午休及晚班后30分钟，支持分批次、限人数轮训。实名制闸机联动记录参训数据，自动计入当日报表，避免人工登记遗漏。</w:t>
      </w:r>
    </w:p>
    <w:p w14:paraId="0489ED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VR内容资源覆盖清单所列高危工序。孔桩成孔作业设塌孔预警、通风不足窒息、钢筋笼吊装偏移三类模拟场景；高大模板支撑体系设立杆间距偏差、剪刀撑缺失、混凝土超载三类失效演示；人防门与消防模块调试纳入设备联动故障处置推演。所有场景基于施工图与工艺流程还原现场状态。</w:t>
      </w:r>
    </w:p>
    <w:p w14:paraId="2FA38D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内容更新对接监理审批机制。当清单中新增工序或技术标准调整时，72小时内完成场景脚本修订，提交监理人审核。审核通过后同步部署至终端，确保培训内容与施工进展保持一致。设备内置版本号与更新日志，可供随时调阅验证。</w:t>
      </w:r>
    </w:p>
    <w:p w14:paraId="7B52B4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培训记录自动归集至周进度例会材料，作为安全教育落实情况的支撑依据。参训数据按班组、工种、工序维度生成统计图表，嵌入周报附件一并提交。VR设备异常停机超2小时，触发短信通知项目安全负责人与监理人员。设备运行数据接入现场治安管理平台，与突发治安事件预案联动，当识别到多人集中滞留或非授权操作时，自动推送预警至门岗保安终端。</w:t>
      </w:r>
    </w:p>
    <w:p w14:paraId="64D1585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消防与应急设备</w:t>
      </w:r>
    </w:p>
    <w:p w14:paraId="66C709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微型消防站装备</w:t>
      </w:r>
    </w:p>
    <w:p w14:paraId="3B1BF0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设于园区主出入口旁管理用房首层，临近地下停车场坡道与生产厂房主通道，保障30秒内抵达首起火点。站内预留设备存放区、人员值守区及简易训练区，空间布局与建筑原有消防疏散路径无缝衔接。考虑到园区建筑含多层厂房、地下停车库及连片商铺，火情类型覆盖电气、固体及少量液体风险，装备布置重点强化初期控火与人员引导能力。站体与建筑本体消防控制室实现有线信号联通，确保火警信息即时推送。</w:t>
      </w:r>
    </w:p>
    <w:p w14:paraId="53564D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站址周边已配置室内消火栓8处、手提式灭火器126具、火灾探测器273只，微型消防站作为现场处置支点，不重复设置同类固定设施，仅补充便携、机动、可快速展开的应急单元。</w:t>
      </w:r>
    </w:p>
    <w:p w14:paraId="24FAF7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值守按2人标准配置，装备侧重快速反应：消防头盔、灭火防护服、消防手套、消防员灭火防护靴组成基础防护单元；手提式干粉灭火器、消防水带、分水器、消防斧、强光手电、救生缓降器构成现场处置包。遇火情升级，启动增援机制，调用园区保安队携带备用呼吸器、移动照明灯及破拆工具组到场协同。</w:t>
      </w:r>
    </w:p>
    <w:p w14:paraId="64F1F5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备选型匹配建筑功能特点：厂房区域侧重防爆型照明与防静电工具；地下空间配备防爆对讲机与长续航呼吸器；商铺密集区配置便携式灭火毯与燃气泄漏检测仪。所有装备接口与项目已设消防电源、应急广播、视频监控系统保持物理及信号兼容。</w:t>
      </w:r>
    </w:p>
    <w:p w14:paraId="5B8BE4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微型消防站装备纳入项目整体消防运维体系，由园区物业统一管理，维保周期与建筑消防设施同步执行。每月开展装备点验与功能测试，每季度组织实操演练，演练记录接入项目进度报表系统，与监理人共享。装备台账与BIM模型关联，扫码即可调阅技术参数、维保历史及更换记录。安保人员完成消防救援基础培训后持证上岗，培训内容覆盖装备操作、火场疏散引导及与119指挥中心通讯规范。装备更新、补充及报废流程遵守《贵州省消防器材管理暂行办法》要求，确保全周期可控、可溯、可用。</w:t>
      </w:r>
    </w:p>
    <w:p w14:paraId="7E74F4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应急照明智能疏散系统</w:t>
      </w:r>
    </w:p>
    <w:p w14:paraId="3813A8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布线与消防电、常规照明共用桥架及配管系统。PC管、SC管、JDG管按防火分区敷设，桥架内分层布置消防信号线与应急供电线路，避免交叉干扰。配电箱与消防模块箱统一设置于各楼层电井内，接线端子排预留冗余接口，便于后期系统扩展。所有穿管线路在管口加装防火封堵材料，确保穿越楼板、墙体处保持原有耐火极限。</w:t>
      </w:r>
    </w:p>
    <w:p w14:paraId="7DD3B9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灯具与疏散指示标志依托建筑装修界面安装。吊顶区域采用嵌入式应急照明灯与集中电源型疏散指示标志，与龙骨系统协同定位；墙面区域选用壁挂式方向指示灯，预埋底盒与抹灰层齐平；地下车库及人防通道使用地埋式疏散标志，与耐磨楼地面施工同步完成基础预埋与面层收口。</w:t>
      </w:r>
    </w:p>
    <w:p w14:paraId="7ADE97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区疏散路径需连续通过防护单元密闭门、防爆波活门及密闭通道。应急照明灯沿通道中线吊装，疏散指示标志在门体两侧及转角处加密布置，保障方向指引无视觉盲区。照度维持由集中电源统一保障，避免单灯自带电池在长期运行中衰减导致亮度不均。</w:t>
      </w:r>
    </w:p>
    <w:p w14:paraId="0BE0B4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生产厂房层高较大，疏散指示灯安装高度提升至距地2.8米，方向箭头与出口标识保持统一朝向。仓库区域灯具间距依据空间开敞程度调整，避免因货架遮挡影响识别。商铺层采用点式应急照明与线性疏散指示带结合，兼顾商业照明氛围与应急功能性。</w:t>
      </w:r>
    </w:p>
    <w:p w14:paraId="45DE07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内敷设管线前，完成膨胀玻化微珠保温防火砂浆基层及抗裂砂浆找平。桥架与线管避开保温层主断面，固定支吊架锚入结构楼板，避免穿透保温层造成热桥。柔性软风管、防火阀安装完成后，再进行应急灯具龙骨定位，防止碰撞损伤。</w:t>
      </w:r>
    </w:p>
    <w:p w14:paraId="705174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封顶后开始桥架安装与管路预埋；主体砌筑完成、抹灰基层验收合格，同步开展灯具底盒预埋与线管穿线；装饰吊顶龙骨安装完成、保温层验收通过，进行灯具主体安装与系统接线；全部装修面层完工前，完成疏散指示标志面盖安装与系统联调。</w:t>
      </w:r>
    </w:p>
    <w:p w14:paraId="35D46CF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消防通道智能监控仪</w:t>
      </w:r>
    </w:p>
    <w:p w14:paraId="7E3275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通道智能监控仪不另设独立电气系统，沿用清单所列消防电系统既有架构部署。信号采集线缆依PC管、SC管敷设路径接入，与探测器、手动报警按钮共用同一桥架空间，连接至消防模块箱指定地址端子。设备供电由就近消防应急照明配电箱引出专用回路，电压波动适应范围匹配清单要求的配电箱输出特性。所有线缆接驳点设于接线盒内，盒体按清单规格统一安装于结构梁侧或剪力墙预埋位置，避免后期开槽。</w:t>
      </w:r>
    </w:p>
    <w:p w14:paraId="672EAA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嵌入电气系统施工节奏。模块箱安装与桥架敷设完成后，随即开展监控仪本体就位及地址编码设置。穿管敷设、接线盒安装、系统调试等工序严格对应清单中“消防模块安装”“接线盒安装”“系统调试”条目执行。调试阶段纳入消防电整体联调流程，与声光报警器、消防广播实现声像同步响应，确保告警信息实时推送至消控室CRT界面。</w:t>
      </w:r>
    </w:p>
    <w:p w14:paraId="4646EA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疏散主通道、地下停车场坡道出入口、人防地下室连通口、防火卷帘门两侧区域，日常存在物料临时堆置、运输车辆短时停靠等情形，人工巡检存在时段覆盖盲区。智能监控仪重点布设于上述区域，依托图像识别与红外测距技术，实时判别通道净宽是否满足规范通行要求，异常状态自动触发声光提示并上传告警记录。</w:t>
      </w:r>
    </w:p>
    <w:p w14:paraId="2756BD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点位结合既有消防设施布局确定。监控仪本体固定于疏散指示标志正上方结构顶板，距地面高度适配清单所列“灯具安装”统一标高；防火卷帘门区域安装于门体开启净宽中心线对应侧壁，避开卷帘导轨及控制箱；防烟楼梯间首层出口处则靠墙安装，线缆沿清单明确的JDG管路由引至就近消防接线盒，设备外壳颜色及表面处理与周边消防箱体协调一致。</w:t>
      </w:r>
    </w:p>
    <w:p w14:paraId="208E6E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易燃易爆品智能存储柜</w:t>
      </w:r>
    </w:p>
    <w:p w14:paraId="0612A0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现场油漆施工集中在厂房内墙及屋面防水层作业面，防水卷材</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、真石漆稀释剂、无机涂料助剂等易燃物料日均用量波动较大。地下工程通风条件受限，人防区域密闭性强，局部焊接与</w:t>
      </w:r>
      <w:r>
        <w:rPr>
          <w:rFonts w:hint="eastAsia" w:ascii="宋体" w:hAnsi="宋体" w:eastAsia="宋体" w:cs="宋体"/>
          <w:bCs w:val="0"/>
          <w:iCs w:val="0"/>
          <w:sz w:val="28"/>
          <w:szCs w:val="28"/>
          <w:highlight w:val="none"/>
          <w:lang w:eastAsia="zh-CN"/>
        </w:rPr>
        <w:t>切割</w:t>
      </w:r>
      <w:r>
        <w:rPr>
          <w:rFonts w:hint="eastAsia" w:ascii="宋体" w:hAnsi="宋体" w:eastAsia="宋体" w:cs="宋体"/>
          <w:bCs w:val="0"/>
          <w:iCs w:val="0"/>
          <w:sz w:val="28"/>
          <w:szCs w:val="28"/>
          <w:highlight w:val="none"/>
        </w:rPr>
        <w:t>作业同步进行，可燃物集中区域存在火源与物料近距离接触风险。智能存储柜按施工区段分设三处，一处位于4号楼首层东侧材料中转区，一处紧邻地下工程出入口，一处设置在3号楼北侧通风井旁，避开强电间与消防水泵房，保持与动火作业点直线距离不小于15米。</w:t>
      </w:r>
    </w:p>
    <w:p w14:paraId="2BDEA1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存储柜配置门禁识别、温湿度传感、气体浓度监测及自动断电模块，出入记录同步接入项目治安管理平台。柜体钥匙由安全员与施工班组长双人共管，领用登记与当日作业票绑定，剩余存量实时推送至安全总监终端。油漆、稀释剂等物料实行“即领即用、用毕即还”原则，超时未归还触发三级预警。存储数据每日生成简报，纳入周进度例会通报内容，与安全文明施工费执行情况一并核查。</w:t>
      </w:r>
    </w:p>
    <w:p w14:paraId="347619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存储柜通风系统与地下工程通风管道物理衔接，排风支管接入原有风机控制系统，实现柜内超限气体浓度升高时风机自动启停。柜体接地端子接入建筑总等电位端子箱，防雷接地电阻值纳入每季度检测项。消防电系统预留通信接口，支持柜门异常开启、断电、气体泄漏等信号接入火灾报警主机。所有联动动作均在BIM运维模型中标注路径与响应逻辑，调试阶段完成与消防水喷淋、防排烟系统的协同验证。</w:t>
      </w:r>
    </w:p>
    <w:p w14:paraId="497ECA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应急广播系统</w:t>
      </w:r>
    </w:p>
    <w:p w14:paraId="4DC85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声器按厂房、仓库、商铺、地下停车场及人防地下室功能区域实施分区布置，兼顾层高差异与人流密度。厂房区域沿走廊及作业通道均匀设置，仓库按防火分区均匀覆盖，地下空间结合疏散通道与出入口位置布点。所有扬声器安装高度符合规范要求，室外区域选用防护等级达标产品，室内区域兼顾吸顶与壁挂两种方式。声光报警器同步配置于同一防火分区，与扬声器保持合理间距，确保声压均匀、视觉警示可见。安装前复核结构预留点位，避开风管、桥架及消防喷头影响范围。</w:t>
      </w:r>
    </w:p>
    <w:p w14:paraId="467543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块箱集中设于各防火分区电井内，箱体安装牢固、接地可靠，进出线口密封处理。桥架沿主干路径敷设，避开高温与强电磁干扰区域，转弯处加装护口。配管采用焊接钢管，明敷与暗敷结合，管路连接严密，接地跨接完整。线路敷设前完成管内清扫与绝缘测试，穿线后逐回路核对线号，标识清晰，端子压接牢固，杜绝虚接与短路隐患。</w:t>
      </w:r>
    </w:p>
    <w:p w14:paraId="274425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在消防报警主机通电稳定后启动，优先验证广播主机与火灾报警控制器通信链路，确认信号双向传输正常。逐一分区触发火灾探测器，测试扬声器语音播报启动响应时间、分区强切功能及背景音乐中断逻辑。备用电源投入后，连续运行不少于30分钟，检查语音清晰度、音量均匀性及设备温升。调试全过程记录各点位响应状态、语音内容准确性及故障排除情况。</w:t>
      </w:r>
    </w:p>
    <w:p w14:paraId="2B9DD9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前完成设备单体通电测试，确认扬声器、模块箱、隔离器及接线端子工作状态正常。测试按楼层逐区推进，优先覆盖疏散路径关键节点，再延展至附属用房。应急语音内容使用规范用语，播报语速适中，关键指令重复播放。全部调试完成后形成书面记录，经监理签字确认，纳入竣工资料归档，确保系统交付后可随时投入应急使用。</w:t>
      </w:r>
    </w:p>
    <w:p w14:paraId="3B82A44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环保节能设备</w:t>
      </w:r>
    </w:p>
    <w:p w14:paraId="5AD9945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太阳能LED照明系统</w:t>
      </w:r>
    </w:p>
    <w:p w14:paraId="16F123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太阳能LED照明系统布设于园区道路、地下停车场出入口、人防地下室通风竖井周边及配套管理用房外围区域。该系统独立于主体电气照明回路，作为绿色运行补充单元，承担夜间基础照度保障功能。灯具采用高光效LED光源，配合光伏组件实现日间蓄能、夜间放电循环。这直接影响园区整体能耗结构，降低市政电网依赖强度，符合建筑节能工程中保温隔热与可再生能源协同应用的导向。</w:t>
      </w:r>
    </w:p>
    <w:p w14:paraId="661739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布设点位避开主体厂房密集区，集中于人行通道、车辆停靠区及应急疏散路径。</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建设环境决定照明需兼顾搬迁群众夜间活动安全与产业园区形象展示。当前施工图照明系统仅覆盖建筑内部及主要干道，外围节点存在照度缺口。太阳能系统补位后，可减少后期运行中电缆长距离敷设及变压器增容需求。</w:t>
      </w:r>
    </w:p>
    <w:p w14:paraId="7F76FD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安装与道路工程、停车场结构施工及管理用房外立面作业同步穿插实施。基础浇筑随道路基层施工一并完成，立杆预埋件与混凝土垫层同时浇筑，避免后期破路。光伏组件安装在立杆顶部，支架角度按当地纬度优化，确保全年接收效率。线路采用穿管保护方式，沿已有管沟或新建浅埋沟槽敷设，接入各区域独立控制箱。</w:t>
      </w:r>
    </w:p>
    <w:p w14:paraId="7681A3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件接线、控制器调试、蓄电池组安装均在单杆单元内完成闭环。所有设备接口与清单中照明系统配管（PC管、SC管）、桥架、接线盒等预留点位对接，不改变主体电气管线走向。LED灯具与杆体集成安装，避免高空二次吊装。施工中保持与人防门、消防栓、消火栓箱等清单已列设施的净距，确保各专业作业面互不干扰。</w:t>
      </w:r>
    </w:p>
    <w:p w14:paraId="354BE1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立单杆独立监测与区域集中管理相结合的运维机制。每套设备配置状态指示灯与简易故障代码标识，支持现场快速识别组件失效、蓄电池亏电或线路异常。日常巡查纳入安全文明施工例检内容，与保安巡逻路线合并，覆盖全部布设点位。这直接影响照明连续性，需保障雨季积水不浸泡基础、大风天气不导致立杆倾覆。</w:t>
      </w:r>
    </w:p>
    <w:p w14:paraId="4577D8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组件表面清洁安排在季度维护周期内，结合园区保洁统一作业；蓄电池寿命按清单中免维护设计标准执行，更换计划纳入三年期设备更新清单。系统调试数据同步上传至园区智能管理平台，与照明系统原有控制逻辑兼容，支持远程开关与光感调节。极端天气后增加一次专项检查，重点核查接线端子密封性与支架紧固状态。</w:t>
      </w:r>
    </w:p>
    <w:p w14:paraId="789DFC5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雨水回收利用设备</w:t>
      </w:r>
    </w:p>
    <w:p w14:paraId="6F6B89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水回收利用设备不单独设站，不额外占地，依托园区整体布局统筹设置。生产厂房、仓库、商铺屋面面积集中，雨水径流稳定；地下停车场与人防地下室顶板覆土区域已铺设排水板与种植土，具备天然蓄渗条件；道路及广场采用透水铺装设计，结合场地竖向引导雨水就近汇入市政雨水管网前的调蓄节点。设备主要承接屋面及硬质铺装区初期雨水，经沉砂、过滤、消毒后，用于绿化灌溉、道路冲洗及地下车库地面保洁，减少市政用水依赖。系统运行与园区日常管理同步，避免多头调度。</w:t>
      </w:r>
    </w:p>
    <w:p w14:paraId="0FE5C3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安装不另开挖沟槽，利用既有雨水管道走向与检查井位置布置收集支管与一体化处理单元。UPVC静音雨水管材规格与连接方式与原系统一致，保障接口密封与过流能力。设备基础结合地下工程结构施工同步完成，嵌入地下停车场设备夹层或管理用房附属空间，避开主要通行与设备通道。施工阶段同步预埋电气线管与监控接口，接入园区智能管理平台。设备安装同步施工进度，在屋面防水、室外铺装、绿化种植完成后启动联调。运行阶段纳入物业日常巡检与保洁安排，滤料更换、泵体维护、水位监测由现场管理人员按月执行。</w:t>
      </w:r>
    </w:p>
    <w:p w14:paraId="1FF32C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建筑垃圾破碎分拣机</w:t>
      </w:r>
    </w:p>
    <w:p w14:paraId="0C4D98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选型严格匹配本项目实际产出废料构成。清单中混凝土结构工程、砌体工程、门窗安装、管道敷设等工序，持续产生钢筋头、混凝土碎块、蒸压加气砌块残料、磷石膏砌块边角、UPVC管段、衬塑钢管余料、挤塑聚苯板裁切边、废弃防水卷材等。破碎分拣机</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多材质同步处理能力，钢砼混杂料可一次破碎至可控粒径，轻质砌块与金属构件在振动筛分阶段自动分离，保温板与塑料管材经风选系统单独归集，避免人工二次分拣。设备进料口宽度与常见模板木料、钢筋捆径适配，不因尺寸限制导致卡滞停机。</w:t>
      </w:r>
    </w:p>
    <w:p w14:paraId="18C8BF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拆除模板后常混杂钉子、木屑、混凝土残渣，设备配置磁选滚筒与多级筛网，可连续完成金属吸附、粗细骨料分级、轻质物剔除。磷石膏砌块与蒸压加气块破碎后粒径均匀，满足就地回填或制砖原料要求，减少外运量。</w:t>
      </w:r>
    </w:p>
    <w:p w14:paraId="463544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绑扎完成后，余料堆置即启动分拣流程；模板拆除同步开展木料破碎；管道敷设结束，UPVC与金属管段分类归集处理；防水层施工收尾后，卷材边角料即时进入轻质物分选环节。设备部署于地下工程与地上结构交接区域，临近主材料堆场与渣土临时中转点，减少水平转运距离。每日施工结束前两小时启动全量处理，确保“工完料尽场地净”。</w:t>
      </w:r>
    </w:p>
    <w:p w14:paraId="0B2153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相较外运处置，现场分拣可降低日均运输车次三分之二，减少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道路渣土车通行频次；破碎后骨料就地用于基坑回填或临时道路铺筑，避免采购新料；细粉料经抑尘处理后用于种植土改良，契合屋面种植土回填与场地绿化要求。设备运行时段避开居民晨间与夜间休息时段，噪声控制措施嵌入施工组织设计。</w:t>
      </w:r>
    </w:p>
    <w:p w14:paraId="0BBE75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再生骨料制备设备</w:t>
      </w:r>
    </w:p>
    <w:p w14:paraId="2C0D54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再生骨料制备设备不单独设站，不配置固定产线。设备功能定位为施工过程建筑垃圾源头减量与就地分类处置的支撑单元。其运行管理纳入现场环保节能设备统一调度体系，与混凝土结构工程、砌体结构工程、地基与基础工程的废料产出节奏同步。设备作业范围覆盖4号楼、3号楼及地下工程各作业面，重点对接钢筋加工余料、混凝土试块残料、砌块边角料、模板木方碎料等可再生组分。设备运行</w:t>
      </w:r>
      <w:r>
        <w:rPr>
          <w:rFonts w:hint="eastAsia" w:ascii="宋体" w:hAnsi="宋体" w:eastAsia="宋体" w:cs="宋体"/>
          <w:bCs w:val="0"/>
          <w:iCs w:val="0"/>
          <w:sz w:val="28"/>
          <w:szCs w:val="28"/>
          <w:highlight w:val="none"/>
          <w:lang w:eastAsia="zh-CN"/>
        </w:rPr>
        <w:t>服从</w:t>
      </w:r>
      <w:r>
        <w:rPr>
          <w:rFonts w:hint="eastAsia" w:ascii="宋体" w:hAnsi="宋体" w:eastAsia="宋体" w:cs="宋体"/>
          <w:bCs w:val="0"/>
          <w:iCs w:val="0"/>
          <w:sz w:val="28"/>
          <w:szCs w:val="28"/>
          <w:highlight w:val="none"/>
        </w:rPr>
        <w:t>扬尘治理总体要求，作业时段避开风力较大时段，出料口设置喷淋抑尘装置。设备本身不列入工程量清单报价项，其管理成本归入安全文明施工费统筹列支。</w:t>
      </w:r>
    </w:p>
    <w:p w14:paraId="3F8D5A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建筑垃圾产生与再生利用形成闭环管理。基坑开挖阶段的碎石余料、砖胎膜拆除后的砌块残块、抹灰层剔凿产生的砂浆碎屑，均按材质分类暂存于指定堆场。设备启用前，已完成与渣土运输单位的资质对接和运输路线核定，确保再生料不混入市政垃圾收运体系。设备运行期间，配合地下工程防水施工对基层平整度的要求，对经初筛后的骨料进行级配校验，满足回填压实及垫层铺设的稳定需求。设备产出物优先用于基坑回填、道路基层铺设及绿化种植土改良，减少外购砂石用量。</w:t>
      </w:r>
    </w:p>
    <w:p w14:paraId="159428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全过程实行再生骨料处置台账登记。每日作业开始前确认设备除尘、降噪、防雨措施到位；作业中记录各作业面垃圾产出量、分类情况及设备处理量；作业后清运残留粉料，清洗设备外壳及输送带。台账数据与周进度报表同步报送监理人，接受现场突击检查。设备操作人员纳入项目治安保卫与安全教育统一管理，持证上岗。设备停用期间，所有部件覆盖防尘罩，存放于通风干燥区域。再生料使用部位在隐蔽工程验收前完成影像留存，与混凝土浇筑、砌体施工等节点照片一并归档。</w:t>
      </w:r>
    </w:p>
    <w:p w14:paraId="23AFE30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智能监测仪</w:t>
      </w:r>
    </w:p>
    <w:p w14:paraId="6DA07F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智能监测仪设置位置参照施工节奏动态调整。土方及桩基阶段重点覆盖基坑周边与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界区域；主体结构阶段转向塔吊覆盖半径内作业面与物料堆场交界带；装饰装修阶段侧重门窗安装、石材切割等高噪工序集中区。每个监测点均避开树木遮挡与强风直吹，确保数据连续可比。设备安装高度统一贴近人员活动层，与保安岗亭、施工电梯操作室形成协同观测网格。所有点位接入施工现场环境管理平台，数据存储保留周期不少于整个工期。</w:t>
      </w:r>
    </w:p>
    <w:p w14:paraId="7F8689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阶段后，监测数据同步纳入日进度报表体系。每日早班前生成前24小时噪声趋势图，与渣土车进出时段、混凝土浇筑安排、夜间施工许可时段比对分析。周例会中专题反馈持续超阈值区段，由施工、安全、环保三方联合核查工序组织合理性。数据异常时自动触发保安巡检任务，现场复核是否存在设备空载运行、材料卸载未铺设缓冲垫、金属构件野蛮堆码等行为。监测记录与定点摄影照片一并归档，作为文明施工费使用成效的佐证材料。</w:t>
      </w:r>
    </w:p>
    <w:p w14:paraId="67B66C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围墙沿线，数据实时推送至项目管理端与社区联络员终端。当连续两次读数接近限值，立即暂停围墙内侧3米范围内机械作业，启动移动式隔音屏障布设。若涉及人防地下室顶板回填或地下停车场通风设备调试，提前72小时将监测预测值及降噪预案报监理与街道办备案。所有响应动作在施工日志中单列条目，注明触发时间、处置方式、复测结果及居民沟通情况，确保安置群众反映有记录、有反馈、有闭环。</w:t>
      </w:r>
    </w:p>
    <w:p w14:paraId="20699B03">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检测与试验设备</w:t>
      </w:r>
    </w:p>
    <w:p w14:paraId="0FBE93C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材料检测设备</w:t>
      </w:r>
    </w:p>
    <w:p w14:paraId="6E0219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混凝土强度回弹仪</w:t>
      </w:r>
    </w:p>
    <w:p w14:paraId="7F7BD8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强度回弹仪按项目混凝土结构分布统筹配置。生产厂房、地下停车场、人防地下室、商铺及配套管理用房均采用现浇混凝土结构，涉及梁、板、柱、墙、基础等多类构件。不同部位施工节奏差异大，地下结构需提前验证拆模条件，地上主体需控制层间强度衔接，回弹仪可实时响应现场强度初判需求。设备数量与标段划分匹配，确保4号楼、3号楼及地下区域同步开展测区抽检，避免因等待实验室报告延误施工节点。</w:t>
      </w:r>
    </w:p>
    <w:p w14:paraId="24AAED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区布置覆盖清单所列全部混凝土结构部位。楼面梁板按浇筑批次每层设不少于5个测区，地下室外墙与人防隔墙在模板拆除后立即布点，柱体在混凝土浇筑完成7天、14天、28天分阶段检测。回弹值数据与同条件试块强度结果比对分析，当偏差超限，立即启动法定检测单位复检。检测过程全程留痕，测点位置图与回弹记录表同步归档，与钢筋绑扎验收、模板拆除报审形成工序闭环。</w:t>
      </w:r>
    </w:p>
    <w:p w14:paraId="7CF110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使用纳入试验检验全过程管控体系。检测人员持证上岗，仪器按期检定并在施工日志中登记使用状态。每日检测数据当日录入质量信息平台，异常值触发三级响应：班组复测、技术负责人研判、监理现场确认。回弹报告不作为最终验收依据，但直接影响后续抹灰施工时机、砌体搭接节奏及吊顶龙骨安装条件。所有记录与混凝土浇筑时间、养护措施、天气状况同步关联，支撑质量追溯链条完整。</w:t>
      </w:r>
    </w:p>
    <w:p w14:paraId="2B1B83B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钢筋保护层检测仪</w:t>
      </w:r>
    </w:p>
    <w:p w14:paraId="0C35BF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保护层厚度控制是混凝土结构质量验收的刚性控制点。本项目地上厂房、地下停车场及人防地下室均采用现浇混凝土结构，构件类型涵盖梁、板、柱、剪力墙及基础底板，钢筋排布密集，保护层厚度偏差直接影响混凝土碳化速度与钢筋锈蚀风险。这直接影响结构设计使用年限，也关系到后续抹灰层开裂、面层空鼓等表观质量问题。</w:t>
      </w:r>
    </w:p>
    <w:p w14:paraId="1DB2AC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在钢筋绑扎完成、模板封闭前完成首次检测，复核设计图纸中保护层厚度要求与现场实际布置的一致性。混凝土浇筑后初凝前进行二次复测，重点覆盖悬挑构件、人防密闭墙体、高支模区域等对保护层控制要求更高的部位，确保偏差始终处于规范允许范围内。</w:t>
      </w:r>
    </w:p>
    <w:p w14:paraId="2D9DAC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仪需适应本项目混凝土构件的多样性。地上4号楼、3号楼厂房层高较大，梁柱截面尺寸变化频繁；地下工程中基础底板厚度大、人防墙体配筋率高；商铺及管理用房存在异形柱、薄壁墙等构造。设备须具备穿透不同密度混凝土的能力，对双层双向配筋、箍筋加密区、植筋与机械连接交叠区域仍能稳定识别钢筋位置。</w:t>
      </w:r>
    </w:p>
    <w:p w14:paraId="493477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仪器探头应满足现场作业条件，对表面粗糙抹灰层、局部修补砂浆、临时涂刷界面剂等常见前序工序残留物不敏感。在地下车库等光线不足区域，显示屏</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高对比度与背光调节功能；在室外道路及综合管网施工区，设备外壳</w:t>
      </w:r>
      <w:r>
        <w:rPr>
          <w:rFonts w:hint="eastAsia" w:ascii="宋体" w:hAnsi="宋体" w:eastAsia="宋体" w:cs="宋体"/>
          <w:bCs w:val="0"/>
          <w:iCs w:val="0"/>
          <w:sz w:val="28"/>
          <w:szCs w:val="28"/>
          <w:highlight w:val="none"/>
          <w:lang w:eastAsia="zh-CN"/>
        </w:rPr>
        <w:t>须具备</w:t>
      </w:r>
      <w:r>
        <w:rPr>
          <w:rFonts w:hint="eastAsia" w:ascii="宋体" w:hAnsi="宋体" w:eastAsia="宋体" w:cs="宋体"/>
          <w:bCs w:val="0"/>
          <w:iCs w:val="0"/>
          <w:sz w:val="28"/>
          <w:szCs w:val="28"/>
          <w:highlight w:val="none"/>
        </w:rPr>
        <w:t>防尘防溅能力，满足连续作业要求。</w:t>
      </w:r>
    </w:p>
    <w:p w14:paraId="6DC64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不作为独立工序，而是嵌入钢筋工程与混凝土浇筑的常规流程。每日施工前，根据当日钢筋安装计划明确检测点位；绑扎完成后由质检员与施工员共同布点，覆盖每类构件不少于3处，重点抽检接头区域与截面突变部位。</w:t>
      </w:r>
    </w:p>
    <w:p w14:paraId="157923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实时记录于纸质检测表，并同步上传至项目进度管理系统，与当日进度报表绑定。发现偏差超限立即暂停后续模板封闭或混凝土浇筑，通知技术负责人组织复核。所有检测记录连同影像资料归档，作为隐蔽工程验收资料的一部分，与监理见证取样、混凝土试块试验共同构成结构实体质量可追溯链条。</w:t>
      </w:r>
    </w:p>
    <w:p w14:paraId="1AE116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砂浆强度检测仪</w:t>
      </w:r>
    </w:p>
    <w:p w14:paraId="1360EE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砂浆强度检测仪用于支撑砌体、抹灰层、保温基层等多类施工环节的质量控制。项目中蒸压加气混凝土砌块与磷石膏砌块均采用砂浆砌筑，砖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后需同步进行抹灰，膨胀玻化微珠保温防火砂浆与抗裂砂浆则覆盖于墙面及屋面基层。不同部位对砂浆早期强度与终期强度的形成节奏存在差异，检测仪具备现场即时读数能力，可在砌筑完成24小时后、抹灰层初凝后、保温层养护中期等节点开展非破损检测，避免试块送检周期滞后影响工序衔接。设备适应室内地下空间、室外高湿环境及多楼层作业面，操作过程无需大型加载平台或恒温养护条件。</w:t>
      </w:r>
    </w:p>
    <w:p w14:paraId="3AF45B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过程嵌入砂浆施工全流程管控节点。每批次砂浆拌合后，同步制作同条件试件并标注施工部位与时间；检测仪在试件达到规定龄期后进行强度复核，数据实时录入质量台账，同步生成偏差预警提示。当某段外墙抗裂砂浆检测值低于预期区间，系统自动触发复检指令，并关联该批次砂浆的原材料批次、搅拌时间、操作人员及当日温湿度记录。检测结果直接反馈至施工班组，用于调整后续砂浆配合比、优化抹灰厚度控制或延长局部养护周期。砖胎膜抹灰、保温层分段施工等节奏不均的作业面，均通过该设备实现强度验证节奏与现场进度动态匹配。</w:t>
      </w:r>
    </w:p>
    <w:p w14:paraId="3F69EEA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保温材料导热系数仪</w:t>
      </w:r>
    </w:p>
    <w:p w14:paraId="0BA0EC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热系数仪用于测定膨胀玻化微珠保温防火砂浆、挤塑聚苯板及抗裂砂浆复合层等保温材料的导热性能。此类材料在4号楼、3号楼及地下工程的墙体与屋面部位大量使用，其热工指标直接关系节能分项工程验收结果。设备依据《GB/T10294—2008绝热材料稳态热阻及有关特性的测定》运行，输出数据作为判定材料是否满足设计热工参数的基本依据。检测对象覆盖不同密度、不同配比批次的现场进场材料，涵盖从砂浆类到板材类的多形态保温构造层。检测结果不用于过程控制，而是作为材料能否用于外墙、屋面保温层的准入门槛。</w:t>
      </w:r>
    </w:p>
    <w:p w14:paraId="0E125D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温材料进场后，按检验批划分实行见证取样。每批次材料由监理人员现场监督取样，送至具备CMA资质的检测机构，导热系数仪为该环节的必备检测设备。检测过程执行双人操作、原始记录实时填写、数据自动采集，避免人为干预。检测报告与材料出厂合格证、型式检验报告一并归档，作为分部分项验收资料组成部分。对于磷石膏砌块等新型材料，导热系数检测与燃烧性能、抗压强度试验同步开展，形成材料综合性能判定闭环。检测频次按规范要求执行，不因工期压缩而减少抽样组数。</w:t>
      </w:r>
    </w:p>
    <w:p w14:paraId="31F14D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导热系数仪按年度周期送法定计量机构进行溯源检定，检定证书在有效期内公示于现场实验室。设备操作人员持省级住建部门核发的检测岗位证书上岗，熟悉不同保温材料的试件制备要求与温度梯度设定逻辑。仪器日常使用前完成零点校准与标准板比对，确保数据偏差在允许范围内。检测环境温湿度严格控制在标准规定区间，避免因环境波动影响试件热流状态。所有检测数据接入项目试验信息管理系统，实时上传至监理端口，便于质量过程追溯。</w:t>
      </w:r>
    </w:p>
    <w:p w14:paraId="4B7DC5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防水材料拉力试验机</w:t>
      </w:r>
    </w:p>
    <w:p w14:paraId="2848E0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配置满足卷材类、涂膜类防水材料拉伸性能检测需求。地下结构底板、外墙、人防出入口等部位采用卷材防水构造，对应抗拉强度、断裂延伸率指标需实时验证；屋面及种植屋面使用涂膜与卷材复合做法，试验机支持两种形态试件夹持与数据采集。设备量程与加载速率适配现行防水材料标准试验条件，能完成卷材纵向横向拉力测试、涂膜试件常温及低温延伸率测定。这直接影响卷材搭接强度判断、涂膜层在温差变化下的抗裂能力评估，保障地下工程与屋面防水构造的长期有效性。</w:t>
      </w:r>
    </w:p>
    <w:p w14:paraId="50B1B3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时，同步开展拉力试验，验证防水卷材、涂膜原材料性能是否符合设计要求。防水层施工完毕后，选取现场制样试件二次检测，校核施工工艺对材料力学性能的影响。隐蔽工程验收前，对关键部位如后浇带、施工缝、穿墙套管周边防水节点取样复测，确认薄弱环节的拉伸指标达标。屋面防水施工中，涂膜层与找平层</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、卷材与保护层之间剥离强度，均通过拉力数据反推施工质量。这直接影响柔性隔离层与上部保护层之间的协同变形能力，避免因层间脱</w:t>
      </w:r>
      <w:r>
        <w:rPr>
          <w:rFonts w:hint="eastAsia" w:ascii="宋体" w:hAnsi="宋体" w:eastAsia="宋体" w:cs="宋体"/>
          <w:bCs w:val="0"/>
          <w:iCs w:val="0"/>
          <w:sz w:val="28"/>
          <w:szCs w:val="28"/>
          <w:highlight w:val="none"/>
          <w:lang w:eastAsia="zh-CN"/>
        </w:rPr>
        <w:t>黏</w:t>
      </w:r>
      <w:r>
        <w:rPr>
          <w:rFonts w:hint="eastAsia" w:ascii="宋体" w:hAnsi="宋体" w:eastAsia="宋体" w:cs="宋体"/>
          <w:bCs w:val="0"/>
          <w:iCs w:val="0"/>
          <w:sz w:val="28"/>
          <w:szCs w:val="28"/>
          <w:highlight w:val="none"/>
        </w:rPr>
        <w:t>引发渗漏。</w:t>
      </w:r>
    </w:p>
    <w:p w14:paraId="1F1B69E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结构检测设备</w:t>
      </w:r>
    </w:p>
    <w:p w14:paraId="4EA4260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超声波探伤仪</w:t>
      </w:r>
    </w:p>
    <w:p w14:paraId="2EFD32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声波探伤仪选用便携式数字型主机，配宽频带直探头与斜探头组合，满足钢结构焊缝、预埋件连接、人防门框锚固节点的现场检测需求。设备具备A扫描回波显示与缺陷定位功能，符合《钢结构工程施工质量验收规范》对焊缝内部质量验证的要求。输出结果可生成带时间戳与位置标记的检测图像，支持导入监理指定格式的电子报告。仪器通过计量检定，校准证书在有效期内，检测过程全程接受监理旁站监督。</w:t>
      </w:r>
    </w:p>
    <w:p w14:paraId="64BB4F8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清单所列施工内容中的五类连接部位：人防工程密闭门与防护密闭门的门框焊缝；通风空调系统碳钢风管法兰对接及防火阀支座焊缝；地下工程预埋吊环与结构钢筋的焊接节点；钢梯梯段与混凝土结构的锚固连接部位；给排水及消防系统支吊架与梁板的焊接固定点。上述部位均在隐蔽前完成检测，检测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0071FF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检测启动以工序完成为节点，不依赖抽样比例。当焊接作业形成连续焊缝段</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单个锚固节点施工完毕</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门框安装就位后，即组织检测。对返修焊缝实行全数复检，检测结果与焊接工艺评定报告、焊工资格证编号同步归档。</w:t>
      </w:r>
    </w:p>
    <w:p w14:paraId="19324C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作业嵌入各专业施工节奏，电气、通风、人防等班组完成焊接或安装后，预留半日检测窗口。检测人员持特种设备无损检测Ⅱ级资质，每日作业前校准仪器，每班次检测不超过6小时。作业区域设置临时警戒带，避开交叉施工干扰。检测图像及简要结论当场录入移动终端，同步上传至项目管理平台。</w:t>
      </w:r>
    </w:p>
    <w:p w14:paraId="624532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检测记录包含部位编号、施工时间、操作人员、仪器编号、图像截图与判定意见。不合格项立即标注并通知施工班组返工，复检合格后由监理签字确认。所有检测原始数据保留至工程竣工验收后至少两年。</w:t>
      </w:r>
    </w:p>
    <w:p w14:paraId="654A241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基桩低应变检测仪</w:t>
      </w:r>
    </w:p>
    <w:p w14:paraId="4681B5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桩低应变检测仪随灌注桩施工同步部署。每根灌注桩混凝土浇筑完成初凝后，即开展桩身完整性检测。检测覆盖全部成桩数量，检测点位布置在桩顶有效截面范围内，避开钢筋笼主筋与声测管区域。仪器通过瞬态激振获取桩体应力波响应信号，结合波形特征判断桩身是否存在断裂、缩颈、离析或夹泥等缺陷形态。检测数据实时显示于设备屏幕，现场初步判别结果即时记录。检测结果直接影响后续承台施工安排，不合格桩位须在监理见证下启动补桩或加固程序。</w:t>
      </w:r>
    </w:p>
    <w:p w14:paraId="450348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施工各环节与检测形成工序闭环。声测管安装位置与数量满足检测布点要求，钢筋笼制作安装确保桩身结构连续性，混凝土浇筑过程控制泌水与离析，这些清单所列工序共同构成低应变检测有效实施的基础条件。检测前完成桩头修平与清理，检测中避免周边机械振动干扰，检测后及时标注检测状态标识。整套流程紧密衔接孔桩成孔、钢筋笼安装、灌注桩施工等清单作业内容，确保结构安全管控落实到单桩单元。</w:t>
      </w:r>
    </w:p>
    <w:p w14:paraId="23E6A17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仪器按计量规范定期送检校准，操作人员持有桩基检测专项岗位证书。每次检测前核对设备状态、传感器灵敏度及采集系统响应，检测原始数据同步生成电子记录并加密存储。记录包含桩号、检测时间、激振点位、波形图谱、判别结论及操作人员信息，全部数据通过专用接口上传至项目检测管理平台。监理单位可实时调阅数据，对异常波形发起复测指令。</w:t>
      </w:r>
    </w:p>
    <w:p w14:paraId="0073E8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由检测单位按规范格式编制，内容涵盖工程概况、检测依据、仪器设备、检测过程、结果汇总与处理建议。报告附全部原始波形图及对应桩位图，加盖CMA资质章与检测人员签章。纸质报告与电子版同步提交监理与建设单位，归入桩基分项工程验收资料。所有检测过程满足结构安全试件监管要求，确保每根受检桩的完整性结论可追溯、可复核、可验证，满足监理过程监管需要。</w:t>
      </w:r>
    </w:p>
    <w:p w14:paraId="2632E7D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结构变形监测仪</w:t>
      </w:r>
    </w:p>
    <w:p w14:paraId="733FD5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基坑监测点沿支护结构内侧均匀布设，与灌注桩桩顶、冠梁、支撑梁端部对应设置。位移监测点与基坑周边建筑物、地下管线位置保持逻辑关联</w:t>
      </w:r>
      <w:r>
        <w:rPr>
          <w:rFonts w:hint="eastAsia" w:ascii="宋体" w:hAnsi="宋体" w:eastAsia="宋体" w:cs="宋体"/>
          <w:bCs w:val="0"/>
          <w:iCs w:val="0"/>
          <w:sz w:val="28"/>
          <w:szCs w:val="28"/>
          <w:highlight w:val="none"/>
          <w:lang w:eastAsia="zh-CN"/>
        </w:rPr>
        <w:t>，监</w:t>
      </w:r>
      <w:r>
        <w:rPr>
          <w:rFonts w:hint="eastAsia" w:ascii="宋体" w:hAnsi="宋体" w:eastAsia="宋体" w:cs="宋体"/>
          <w:bCs w:val="0"/>
          <w:iCs w:val="0"/>
          <w:sz w:val="28"/>
          <w:szCs w:val="28"/>
          <w:highlight w:val="none"/>
        </w:rPr>
        <w:t>测点埋设同步于支护结构施工进程。数据采集覆盖开挖、支撑安装、地下结构施工、回填全过程，确保不同工况下土体与支护响应关系可追溯。监测频率随开挖深度动态调整，深度超设计值1/3后加密至每日两次。</w:t>
      </w:r>
    </w:p>
    <w:p w14:paraId="2C9BA8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埋深较大，侧向土压力变化易引发墙体倾斜。在人防地下室剪力墙转角、后浇带两侧及顶板覆土加载区域增设倾斜率测点。所有测点防护装置与结构同期施工，避免后期凿除影响混凝土整体性。数据异常时自动关联基坑降水记录与天气信息，辅助判断是否属短期扰动。</w:t>
      </w:r>
    </w:p>
    <w:p w14:paraId="40A2C1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3#、4#楼主体结构采用混凝土框架与砌体填充组合形式，不同材料刚度差异易致界面应力集中。监测点布设重点覆盖框架柱与填充墙交界区、楼梯间剪力墙端部、屋面女儿墙根部等易变形部位。每道变形缝两侧设置对称测点，同步采集沉降、水平位移与转角数据，验证缝宽变化与结构位移的匹配性。</w:t>
      </w:r>
    </w:p>
    <w:p w14:paraId="7C694E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节能层与主体结构存在热胀冷缩响应差异，保温墙面施工完成后即启动长期观测。测点结合抹灰层与基层锚固节点布置，避免饰面层施工扰动。数据趋势偏离常规区间时，核查砌块材料批次、砂浆龄期及养护条件，排除材料收缩或温度梯度引发的假性位移。</w:t>
      </w:r>
    </w:p>
    <w:p w14:paraId="7CB352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实时上传至项目数字管理平台，系统按预设阈值分级预警。沉降速率连续两日超0.5mm/d、水平位移单日增量超2mm即启动现场复核。预警信息同步推送至监理人、建设单位及危大工程专家库，复测结果24小时内形成简明分析报告。</w:t>
      </w:r>
    </w:p>
    <w:p w14:paraId="60EFFD1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监测点布置图、初始值记录、周期报表随专项方案一并报监理人审批。数据存档周期覆盖主体封顶、竣工验收及交付后两年，与工程保修期衔接。平台输出报表直接嵌入周进度例会材料，支撑施工节奏动态优化。</w:t>
      </w:r>
    </w:p>
    <w:p w14:paraId="395FC8C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沉降观测水准仪</w:t>
      </w:r>
    </w:p>
    <w:p w14:paraId="39E343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准仪选用电子水准仪，配套铟钢条码水准尺与数据采集系统。该设备满足二等水准测量精度要求，适应工地扬尘、温差变化及临时供电条件。考虑到项目含地下三层及人防结构，基坑深度大、回填不均风险高，传统光学仪器读数易受视线扰动，电子水准仪自动识别条码、实时校核、数据直传，减少人工误差。设备具备IP54防护等级，可应对现场雨雾、粉尘环境。所有仪器经计量检定合格，检定证书在有效期内，并按规范每季度复检。设备与项目BIM协同平台对接，观测数据同步上传至云端监测系统，支持监理端实时调阅。</w:t>
      </w:r>
    </w:p>
    <w:p w14:paraId="732CC2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观测点按结构分区布置，覆盖4号楼地上结构、3号楼地上结构及地下工程三大主体。地上部分每栋建筑四角及长边中点设点，地下工程在底板四角、后浇带两侧、人防门洞周边加密布设。所有观测点采用预埋不锈钢标志件，与结构混凝土同步浇筑，避开变形缝、伸缩缝及管道穿墙位置。标志件顶部距完成面50毫米，便于长期保护与读数。观测基准点独立设于场地外稳定基岩上，不少于三个，相互校核。布点方案经监理审核后实施，现场点位标识清晰，编号统一，位置与施工图一致，确保与后续抹灰、防水、回填工序不冲突。</w:t>
      </w:r>
    </w:p>
    <w:p w14:paraId="33ED52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观测从基坑开挖起执行，分施工期、间歇期、使用准备期三个阶段。施工期每完成一层结构即测一次，地下结构封顶后加密至双周一次；间歇期每半月观测，持续至主体竣工；使用准备期按月观测，持续六个月。每次观测由持证测量员操作，原始记录手写签名，同步录入电子系统。数据异常即时复测，偏差超限启动参建方联席分析。所有观测成果纳入周进度报表，附定点影像与数据曲线图，按合同约定报送监理。观测档案与竣工资料一并归档，作为后期运维与质量追溯依据。</w:t>
      </w:r>
    </w:p>
    <w:p w14:paraId="6BA331C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裂缝宽度观测仪</w:t>
      </w:r>
    </w:p>
    <w:p w14:paraId="4EB6F6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地下结构回填阶段、地上砌体封顶、屋面防水层铺设完成等节点，裂缝宽度观测仪随即投入现场使用。重点覆盖人防地下室顶板与侧墙交接处、生产厂房高大模板支撑区域混凝土梁板、蒸压加气混凝土砌块与框架梁柱连接部位、种植屋面细石混凝土保护层表面。这些位置受温度变化、材料收缩、荷载传递不均影响较大，易出现细微开裂。观测作业避开雨天与强日照时段，确保目镜读数稳定。每次测量前校准基准线，同一测点重复三次取中值。数据记录同步标注构件编号、施工完成天数、环境温湿度，形成可追溯的初值档案。这直接影响后续抹灰基层处理、防水加强层增设与成品保护措施的决策依据。</w:t>
      </w:r>
    </w:p>
    <w:p w14:paraId="5843EE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仪器在抹灰层养护期满后启用，嵌入装饰装修工程验收前流程。对加气混凝土砌块墙体、磷石膏砌块隔墙、地下耐磨楼地面等部位开展表面裂缝普查。观测结果作为是否进入贴砖或吊顶施工的前置判断条件。当发现宽度超限裂缝，立即标记位置并通知施工班组进行剔凿修补，修补后复测合格方可转入下道工序。观测过程不干扰其他工种作业，仪器携带轻便，单人可完成定点测量。操作人员</w:t>
      </w:r>
      <w:r>
        <w:rPr>
          <w:rFonts w:hint="eastAsia" w:ascii="宋体" w:hAnsi="宋体" w:eastAsia="宋体" w:cs="宋体"/>
          <w:bCs w:val="0"/>
          <w:iCs w:val="0"/>
          <w:sz w:val="28"/>
          <w:szCs w:val="28"/>
          <w:highlight w:val="none"/>
          <w:lang w:eastAsia="zh-CN"/>
        </w:rPr>
        <w:t>经过</w:t>
      </w:r>
      <w:r>
        <w:rPr>
          <w:rFonts w:hint="eastAsia" w:ascii="宋体" w:hAnsi="宋体" w:eastAsia="宋体" w:cs="宋体"/>
          <w:bCs w:val="0"/>
          <w:iCs w:val="0"/>
          <w:sz w:val="28"/>
          <w:szCs w:val="28"/>
          <w:highlight w:val="none"/>
        </w:rPr>
        <w:t>专项培训，熟悉不同基面材质对应的观测要点。这决定是否启动返工程序，也避免因裂缝遗漏导致后期油漆起皮、瓷砖空鼓等连带质量问题。</w:t>
      </w:r>
    </w:p>
    <w:p w14:paraId="0B0DB8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观测均同步留存定位照片、测点编号与读数台账，上传至项目数字管理平台。数据经监理工程师当日签认，异常值须在24小时内形成处理意见并反馈至施工班组。台账与现场标记编号一一对应，整改完成后再次观测并归档对比记录。所有原始数据保存至工程竣工验收后两年。影像资料标注拍摄角度与参照物，确保可复现。这支撑裂缝成因分析，也为后期运维提供结构健康初始基准。记录完整度纳入安全文明施工日常考核，与进度报表同步提报。</w:t>
      </w:r>
    </w:p>
    <w:p w14:paraId="4F2AB8B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安装系统检测设备</w:t>
      </w:r>
    </w:p>
    <w:p w14:paraId="27E301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管道压力试验泵</w:t>
      </w:r>
    </w:p>
    <w:p w14:paraId="4861D3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压力试验泵选型依据现场系统构成确定。清单涵盖消防喷淋、消火栓、给水、雨水、污水等多类管道系统，所用管材包括内外热镀锌钢管、PP-R管、衬塑管及UPVC静音管。不同材质对应不同耐压特性与密封要求，泵体输出能力需覆盖最大试验压力区间，同时具备压力梯度调节功能。泵组配备数字式压力控制模块，可按系统类型自动适配升压速率与保压时长。热镀锌钢管系统需保持稳压状态并持续观测压力衰减；UPVC类非金属管则侧重缓升压与短时保压，防止应力突变。泵体自带泄压回路，试验结束后能平稳释放管内介质，避免冲击损伤接口与阀件。</w:t>
      </w:r>
    </w:p>
    <w:p w14:paraId="4C7F01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管道安装完成、支吊架固定到位、所有阀门处于试验状态后，启动压力试验作业。末端试水装置、水流指示器、信号蝶阀等关键部件已全部接入，消防水泵接合器、水箱及消火栓箱接口均完成密封处理。试验过程全程由监理人员现场见证，压力曲线实时记录并生成电子台账。区别于单体设备调试，管道系统试验以分区为单位推进，每个区域独立注水、排气、加压、保压、检查。发现渗漏或压力异常时，立即标记位置、停止升压、排空介质，组织整改后重新注水复验。所有试验结果同步纳入每日进度报表，连同定点摄影资料一并报送，形成从安装到验证的完整控制链。</w:t>
      </w:r>
    </w:p>
    <w:p w14:paraId="7245A7A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电气绝缘电阻测试仪</w:t>
      </w:r>
    </w:p>
    <w:p w14:paraId="47E1BF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绝缘电阻测试贯穿电气安装全过程，覆盖照明系统配管穿线、防雷接地引下线与接闪器、消防电系统模块箱及探测器回路、给排水系统穿线管内导线、通风系统风机控制线路等全部电气回路。测试按单体建筑、楼层分区、施工段划分实施，不跨系统混测，不越楼层合并，确保每个回路独立可追溯。对地下车库、人防区域、生产厂房等不同功能空间，依据其用电性质与防护等级差异，设定分段测试边界，避免因线路过长或分支过多影响读数准确性。</w:t>
      </w:r>
    </w:p>
    <w:p w14:paraId="008F04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敷设完成即开展首段测试，重点验证管内导线绝缘完整性；配电箱、开关插座、灯具等设备安装就位后进行二次测试，确认终端接线无短路漏电；系统整体连通后进行终测，形成回路级测试闭环。所有测试在监理见证下执行，测试前断开非检测回路，测试后及时恢复临时断开点。未通过测试的回路不得进入下道工序，不得接入电源系统。</w:t>
      </w:r>
    </w:p>
    <w:p w14:paraId="2839BD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测试均对应施工图编号、回路编号、测试部位、操作人员及监理现场确认签字。测试记录表固定设置测试时间、环境温湿度、仪器设备状态栏，实测值保留小数点后一位，结论栏仅填“合格”或“不合格”，不作说明性描述。所有记录与当日定点摄影照片同步归档，照片清晰显示测试点位、仪器表盘读数、监理在场状态及施工人员操作动作。</w:t>
      </w:r>
    </w:p>
    <w:p w14:paraId="3DEB90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试数据实时录入项目管理平台，系统自动比对规范限值并标红异常项。对不合格回路，2小时内出具整改通知单，明确缺陷位置与复测时限；复测须重新履行见证程序，三次不合格启动材料复检与工艺复查机制。测试报告按周汇总，随进度报表同步提交，作为隐蔽工程验收与分部分项工程报验的前置依据。</w:t>
      </w:r>
    </w:p>
    <w:p w14:paraId="4D243D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通风系统风量测试仪</w:t>
      </w:r>
    </w:p>
    <w:p w14:paraId="4BC467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量测试仪选用手持式热式风速传感器，配合可伸缩探杆及多尺寸风罩接口。现场风管以碳钢材质为主，矩形与圆形断面并存，支吊架密集且空间受限，仪器轻便结构便于在吊顶夹层、机房角落及竖井内完成定点测点布设。风罩适配常见风管开口尺寸，通过磁吸或柔性压条实现密封贴合，减少因风管振动或接口微隙导致的气流扰动。</w:t>
      </w:r>
    </w:p>
    <w:p w14:paraId="6B156BE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仪器具备背光液晶屏与一键单位切换功能，读数响应时间小于2秒，适应施工现场频繁启停调试节奏。电池续航满足单日连续使用，充电接口兼容通用移动电源，避免因机房临时断电影响测试进度。所有配件采用防锈金属与工程塑料组合，经受住地下工程高湿环境及搬运过程中的常规磕碰。</w:t>
      </w:r>
    </w:p>
    <w:p w14:paraId="3700B1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机启动后风道内气流趋于稳定，测试仪在防火阀、止回阀全开状态下同步采集主干管与支管风量数据。每个测点停留不少于60秒，取三次读数平均值作为有效记录。调试阶段每日完成3–5个防火分区，仪器数据与风机变频频率、风阀开度反馈信号交叉核验，及时识别风阀执行器响应迟滞或风道局部堵塞现象。</w:t>
      </w:r>
    </w:p>
    <w:p w14:paraId="72C98D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挡烟垂壁下降工况下，对排烟口风量进行专项复测。仪器探头避开垂壁边缘扰流区，在距风口中心0.5米处垂直插入，数据同步标注垂壁状态与时间戳。全部测点覆盖风机入口、各层水平干管、末端风口三类位置，形成风量逐级衰减图谱，为风阀重新标定提供依据。测试过程全程由监理旁站，仪器编号与测点坐标实时登记。</w:t>
      </w:r>
    </w:p>
    <w:p w14:paraId="34C549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测试生成带时间水印与GPS定位的电子记录，自动存储于加密SD卡，同步打印含项目名称、楼号、系统编号的纸质标签粘贴于对应风管段。数据文件按系统分类归档，与系统调试报告、隐蔽验收影像一并提交监理审核。发现风量偏差超限，立即复测并标注原因类型，如风阀未全开、软接扭曲或过滤网堵塞。复测数据与初测数据并列呈报，形成可追溯的偏差分析链条。</w:t>
      </w:r>
    </w:p>
    <w:p w14:paraId="49DB674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消防系统联动测试仪</w:t>
      </w:r>
    </w:p>
    <w:p w14:paraId="45EF1F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动测试仪需覆盖火灾自动报警、自动喷淋、室内消火栓、防排烟及应急照明等全部消防子系统。清单中所列探测器、模块、声光报警器、消防电话、水流指示器、信号蝶阀、末端试水装置等均构成信号输入端口，测试仪通过标准接口接入各子系统控制总线，实现状态实时采集与指令下发同步。设备支持多协议识别，适配不同厂家控制器通讯逻辑，避免因协议差异导致信号丢失或误判。数据记录模块可连续保存触发时序、设备响应延迟、动作完成状态等关键信息，为调试报告提供原始依据。</w:t>
      </w:r>
    </w:p>
    <w:p w14:paraId="792907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探测器动作后，测试仪同步捕获报警信号，并自动触发喷淋泵、消火栓泵、防排烟风机等关联设备响应指令。对水流指示器反馈、压力开关动作、水泵运行信号、阀位状态等执行过程数据进行连续采样，识别响应超时、信号缺失或状态不一致等异常。测试过程中可设定多点并发测试场景，模拟真实火情下多个防火分区联动逻辑，验证系统整体协同能力。所有采集数据自动生成结构化日志，支持按时间、区域、设备类型进行回溯查询。</w:t>
      </w:r>
    </w:p>
    <w:p w14:paraId="74A4F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调试需逐级验证信号触发、指令传输、设备执行、状态反馈四个环节的完整性。测试仪配合末端试水装置、消火栓按钮、手动报警按钮等清单所列物理触发点，开展分层级验证。首层验证单点设备动作响应，中层验证区域联动逻辑，顶层验证全系统协同效能。设备内置校验模板，自动比对实际响应与设计逻辑图，提示偏差位置及可能成因。</w:t>
      </w:r>
    </w:p>
    <w:p w14:paraId="2B45A5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初始阶段，测试仪接入火灾报警控制器总线，验证探测器、手报、声光报警器等前端设备注册状态及地址编码准确性。进入中期后，接入喷淋与消火栓系统控制柜，测试水泵启停、阀门开闭、压力信号反馈等执行机构响应时效。收尾阶段接入防排烟、电梯迫降、防火卷帘等联动设备控制回路，确认动作时序符合消防技术规范要求。</w:t>
      </w:r>
    </w:p>
    <w:p w14:paraId="5023A9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单点测试仪仅验证设备通断，本设备强调动作链闭环确认。例如末端试水后，不仅记录水流指示器动作，还同步验证压力开关信号、喷淋泵启泵、水力警铃响动、控制室声光报警及图形界面显示更新。每一个动作节点均形成可追溯的电子凭证，确保调试过程符合清单中“系统调试”条款的全过程闭环管理要求。</w:t>
      </w:r>
    </w:p>
    <w:p w14:paraId="44609F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智能楼宇系统检测仪</w:t>
      </w:r>
    </w:p>
    <w:p w14:paraId="0554C5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全面对应安装工程各子系统实施节点。消防电系统调试前完成模块箱、探测器、声光报警器回路导通与地址编码核验；喷淋与消火栓系统在管道安装、阀门及喷头就位后，组织水压强度与严密性试验；给水系统在衬塑管、PP-R管敷设完成后开展通水与压力保持验证；通风系统风机安装后同步测试运转电流、转向与风量；电气照明线路敷设完毕即进行绝缘电阻测试，配电箱安装后执行接地连续性检查。所有检测动作均按施工图与工程量清单所列内容逐项响应，不遗漏任一功能单元。</w:t>
      </w:r>
    </w:p>
    <w:p w14:paraId="4FF313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对应清单中消防电、喷淋、消火栓、给水、通风、电气等全部安装条目，检测范围覆盖信号传输、流体输送、动力运行、安全防护四类功能主线。</w:t>
      </w:r>
    </w:p>
    <w:p w14:paraId="203DAE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设备调试阶段配备成套检测装置，兼顾功能验证与数据采集需求。绝缘性能检测设备用于电气配管穿线后、配电箱接线前的线路测试；接地电阻测试仪支撑防雷引下线</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安装完成后的接地有效性验证；风系统动态参数采集装置配合风机、防火阀、挡烟垂壁安装进程，实测风量、静压与响应时间；水系统压力与流量校验设备服务于内外热镀锌钢管水压试验及UPVC排水管通球试验；消防模块调试专用设备支持信号反馈延时、联动逻辑及通信稳定性检测。每类工具均按工序要求配置到位，满足不同介质、不同信号类型验证需要。</w:t>
      </w:r>
    </w:p>
    <w:p w14:paraId="2845C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工具选用以工序目标为导向，不追求设备数量堆砌，重在检测能力与施工节奏匹配。</w:t>
      </w:r>
    </w:p>
    <w:p w14:paraId="46C6A0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随施工推进，检测活动纳入每日进度管理。每项安装工序完成即启动对应检测，检测结果当日录入进度报表，同步报送定点摄影资料。周进度例会前完成当周全部检测数据汇总，高级管理人员在例会上汇报异常项处置情况及复测安排。监理人员全程参与关键检测点监督，包括消防探测器地址录入核对、喷淋末端试水压力记录、风机空载与负载电流比对、配电箱母线绝缘值复测等环节。检测数据与施工日志、材料报审、隐蔽验收记录形成闭环，支撑质量追溯与问题整改闭环管理。</w:t>
      </w:r>
    </w:p>
    <w:p w14:paraId="542DA8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检测不是独立环节，而是嵌入钢筋绑扎、管道焊接、设备就位等每个施工动作之后的自然延伸。</w:t>
      </w:r>
    </w:p>
    <w:p w14:paraId="328341C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环境检测设备</w:t>
      </w:r>
    </w:p>
    <w:p w14:paraId="0D857E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室内空气质量检测仪</w:t>
      </w:r>
    </w:p>
    <w:p w14:paraId="7D0503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内空气质量检测仪布设覆盖全部功能空间，包括生产厂房、仓库、商铺、地下停车场、人防地下室及配套管理用房。设备部署依据各区域通风条件、人员密度与材料使用特点确定，重点强化密闭性强、空气交换率低的区域监测能力。管理用房与商铺采用定点常驻式布设，厂房与仓库按作业分区配置移动检测单元，确保关键作业面实时覆盖。所有设备支持无线组网，数据统一接入项目环境管理平台，为后续通风系统调试与材料释放评估提供基础支撑。</w:t>
      </w:r>
    </w:p>
    <w:p w14:paraId="0EA0A9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与地上区域布点逻辑存在明显差异。人防地下室、地下停车场及地沟区域增设一氧化碳、二氧化碳与氡浓度专项探头，结合防水层施工完成面、保温砂浆覆裹层及防火封堵作业段设置临时监测点。地上区域侧重甲醛、氨及TVOC检测，布点位置贴近门窗安装完成面、吊顶封闭区域及块料镶贴收口处，这直接影响交付前污染物释放峰值的准确捕捉。所有点位避开通风口直吹区与设备散热区，确保数据反映真实环境暴露水平。</w:t>
      </w:r>
    </w:p>
    <w:p w14:paraId="2CEC77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工作在基础结构完工后即启动，随主体施工进度分阶段嵌入。混凝土结构完成、砌体施工结束、保温层铺设完成、门窗安装就位、吊顶封板前，均安排对应区域的阶段性空气质量初检。每次检测均结合当日温湿度、通风条件与施工内容记录，这直接影响对材料释放规律的判断依据。检测数据同步反馈至施工管理团队，用于调整材料进场批次、优化通风时长及控制交叉作业节奏。</w:t>
      </w:r>
    </w:p>
    <w:p w14:paraId="15C40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隐蔽工程封闭前完成对应区域初检，包括砖胎膜抹灰后、防水层覆膜后、保温层封闭后、吊顶龙骨封板前等关键节点。检测覆盖磷石膏砌块砌筑面、无机涂料涂刷面、膨胀玻化微珠保温砂浆界面等典型材料接触面。数据异常时启动复检与材料复核机制，必要时暂停后续工序，这直接影响后续装修进度与交付质量稳定性。全部检测记录归档留存，作为工程竣工环保验收支撑材料之一。</w:t>
      </w:r>
    </w:p>
    <w:p w14:paraId="3DA75E7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噪声振动监测仪</w:t>
      </w:r>
    </w:p>
    <w:p w14:paraId="716D12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置房紧邻施工区域，噪声振动控制直接关系居民正常生活。监测仪布设点位覆盖4号楼、3号楼基坑边线及地下停车场施工面，重点对应灌注桩成孔、基坑开挖等振动强度较高的工序段。设备选型满足连续运行、抗粉尘、耐湿热要求，适应贵州山区多雨气候条件。</w:t>
      </w:r>
    </w:p>
    <w:p w14:paraId="39CAA7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监测点同步兼顾人防地下室出入口与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临界侧，实时响应地下结构施工引发的地层微振。风机安装、消防水泵调试等设备启停阶段纳入重点监测时段，数据采集频次按工序风险等级动态调整，避免固定间隔导致的关键扰动漏判。</w:t>
      </w:r>
    </w:p>
    <w:p w14:paraId="7E0A22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8时、14时、20时自动归集三组监测点数据，生成噪声振动趋势图谱，同步标注当日施工工序与机械作业内容。数据异常时系统触发三级响应：阈值超限立即短信推送至现场负责人，15分钟内启动人工复核，30分钟内形成初步处置建议。</w:t>
      </w:r>
    </w:p>
    <w:p w14:paraId="651AD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人工复核采用便携式校准仪现场比对，结合定点摄影记录周边居民活动状态。复核结果</w:t>
      </w:r>
      <w:r>
        <w:rPr>
          <w:rFonts w:hint="eastAsia" w:ascii="宋体" w:hAnsi="宋体" w:eastAsia="宋体" w:cs="宋体"/>
          <w:bCs w:val="0"/>
          <w:iCs w:val="0"/>
          <w:sz w:val="28"/>
          <w:szCs w:val="28"/>
          <w:highlight w:val="none"/>
          <w:lang w:eastAsia="zh-CN"/>
        </w:rPr>
        <w:t>记入</w:t>
      </w:r>
      <w:r>
        <w:rPr>
          <w:rFonts w:hint="eastAsia" w:ascii="宋体" w:hAnsi="宋体" w:eastAsia="宋体" w:cs="宋体"/>
          <w:bCs w:val="0"/>
          <w:iCs w:val="0"/>
          <w:sz w:val="28"/>
          <w:szCs w:val="28"/>
          <w:highlight w:val="none"/>
        </w:rPr>
        <w:t>当日进度报表，附带照片与位置坐标。设备运行日志与复核记录按周汇总，作为监理例会讨论材料，支撑施工工艺优化决策。</w:t>
      </w:r>
    </w:p>
    <w:p w14:paraId="31DD4E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监测数据接入项目管理平台，与周进度例会、月进度报表、突发治安事件预案形成联动。例会中通报前七日峰值数据及处置成效，同步更新下阶段高风险工序监测策略。</w:t>
      </w:r>
    </w:p>
    <w:p w14:paraId="4007D6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区别于常规环境检测，本设备数据直接关联成品保护执行情况与周边建构筑物变形观测。当振动值持续偏高，立即暂停相邻区域土方作业，启动既有设施临时保护方案复检流程。数据归档周期不少于工程竣工后两年，满足后期责任追溯要求。</w:t>
      </w:r>
    </w:p>
    <w:p w14:paraId="4F437B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扬尘在线监测系统</w:t>
      </w:r>
    </w:p>
    <w:p w14:paraId="071D40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布点覆盖基坑作业面、道路施工段、砂石堆场、主出入口及混凝土泵送区。施工初期侧重基坑周边与土方运输路径，中期延伸至厂房结构施工区与材料加工棚，后期聚焦装饰装修阶段的砂浆搅拌点与瓷砖切割点。全部监测点位避开强电磁干扰区，基础固定牢靠，防护等级满足户外连续运行要求。设备集成PM2.5、PM10、风速、风向、温湿度五项参数，数据采样间隔不大于1分钟，上传至本地信息化管理平台，同步对接建设单位指定监管系统。监测终端具备断网续传功能，存储容量支持72小时本地缓存，避免数据中断。</w:t>
      </w:r>
    </w:p>
    <w:p w14:paraId="6EFDA8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期间，监测点位增设防雨罩与排水槽，避免雨水误触发超限报警；旱季持续风力较大时，自动联动周边雾炮与喷淋设备，响应延时控制在15秒内。所有设备安装位置经监理现场确认，布点图随施工组织设计一并报审，调整需提前48小时书面报备。</w:t>
      </w:r>
    </w:p>
    <w:p w14:paraId="53B3EF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中核查设备运行状态、数据上传完整性与现场喷淋联动实效。监测数据超限立即触发三级响应：一级为现场警示灯亮起，二级为短信推送至安全管理员及施工负责人，三级为自动启停指定区域喷淋装置。每次报警生成含时间、位置、数值、处置动作的完整事件报告，报告与当日施工日志、定点摄影照片一并归档。设备校准按季度执行，由具备CMA资质单位出具检测报告，校准记录同步上传平台。所有操作日志、报警记录、维护台账留存不少于工程竣工后两年，满足过程可溯、责任可查要求。</w:t>
      </w:r>
    </w:p>
    <w:p w14:paraId="2DB037B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污水pH值检测仪</w:t>
      </w:r>
    </w:p>
    <w:p w14:paraId="5EA340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污水pH值检测仪用于连续监测排水水质酸碱度，常见于污水处理厂或工业废水预处理环节。本项目污水系统仅承担生活排水收集与重力排放功能，建设内容限于UPVC静音排水管敷设、卫生器具安装及管井砌筑，不设污水处理设施，不配套任何水质分析、在线监测或数据上传要求。所有排水末端均接入市政管网，水质达标责任归属排放主体，施工方不承担pH值采集、记录或调控任务。监理及验收依据为《建筑给水排水及采暖工程施工质量验收规范》，该规范对生活污水pH检测无强制性条款，也未将该项纳入本工程试验与检验范围。</w:t>
      </w:r>
    </w:p>
    <w:p w14:paraId="438D94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量清单中“污水系统”条目明确列出材料为UPVC静音排水管、UPVC静音通气管，施工方式限于管道安装与卫生器具安装，未包含检测仪表、传感器、仪表箱、信号电缆或数据采集终端等任何关联设备。施工图及技术标准未布置pH检测点位，未设计专用电源回路、防护接地、防爆穿管或仪表安装支架。所有管井、检查口、化粪池均按标准图集施工，无预留检测操作空间或维护通道。该设备不属于招标文件第八章所列技术标准覆盖范畴，亦未出现在“试验与检验要求”所指的主要材料、构配件或设备清单内。</w:t>
      </w:r>
    </w:p>
    <w:p w14:paraId="4EF2E3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场地内未规划专用检测间、仪表控制箱安装位置或防潮防溅安装界面。地下工程中排水管沟、集水坑、检查井结构均按常规排水功能设计，未预埋仪表探头套管、信号线穿线管或校准取样口。配电系统未为检测设备分配独立回路，消防、照明、动力配电柜内无冗余端子及预留容量。项目治安保卫、文明施工、环境保护等管理要求聚焦扬尘控制、渣土运输、</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监测及临时设施维护，未将水质参数纳入现场环境管控指标。该设备不具备安装条件，也不符合本项目实际功能定位与管理边界。</w:t>
      </w:r>
    </w:p>
    <w:p w14:paraId="66AC12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施工噪声控制设备</w:t>
      </w:r>
    </w:p>
    <w:p w14:paraId="6A85A9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噪声控制以围挡构造与设备隔振为基本方式。围挡采用吸声板复合构造，沿施工场地边界连续设置，高度满足现场实际遮挡需求。混凝土泵车、砂浆搅拌机、钢筋加工棚等固定声源周边增设可拆卸隔音棚，棚体骨架与地面可靠连接，顶部覆盖阻尼隔声层。所有金属风管、消防管道吊装作业区下方布置橡胶隔振垫，吊架与结构连接处加装软性衬垫。地下车库顶板回填及种植土铺设阶段，运输车辆进出通道铺设碎石减振层，减少轮胎与硬质路面撞击声。围挡与隔音棚定期检查密封状态，破损部位当日更换，确保声屏障连续有效。</w:t>
      </w:r>
    </w:p>
    <w:p w14:paraId="0D065B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与钢筋连接作业集中于4号楼、3号楼及地下结构区域，此阶段噪声源强度高、持续时间长。模板支设后采用低噪声振动棒配合分层浇筑工艺，减少重复振捣。电渣压力焊、螺纹连接设备加装消音罩，作业时段避开周边安置房居民休息时段。铝合金门窗及不锈钢栏杆安装使用电动螺丝刀替代冲击钻，降低瞬时峰值噪声。所有金属构配件运输采用软包吊带，卸料过程控制落差，严禁抛掷。围挡内侧地面保持湿润，抑制扬尘同时降低硬物碰撞声。</w:t>
      </w:r>
    </w:p>
    <w:p w14:paraId="250EE7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地下结构施工阶段，基坑开挖、人防门吊装、消防水泵调试同步推进，声源分散、作业面广。现场配置四组可移动式噪声监测终端，布点覆盖</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一侧边界、项目东侧主干道、3号楼西侧空地及地下车库出入口。监测终端具备实时数据上传功能，数值</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设定阈值时自动触发声光提醒，管理人员30分钟内到场核查并调整作业方式。每日晨会通报前24小时噪声监测均值与峰值时段，针对性优化当日工序穿插顺序。</w:t>
      </w:r>
    </w:p>
    <w:p w14:paraId="352C28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风机安装点位旁设置定向吸声罩，于消防电系统模块箱调试区加装移动式噪声监测终端。通风空调系统联合调试前，提前对风机电机、联轴器、风管支架进行紧固与润滑，减少机械异响。人防密闭门安装使用液压升降平台替代传统吊装，降低起吊冲击噪声。所有夜间作业严格执行审批制度，仅限混凝土连续浇筑等不可中断工序，且必须启用低噪声设备，作业区域外围增加双层围挡。噪声控制措施落实情况纳入每日巡检清单，检查结果与施工日志同步归档。</w:t>
      </w:r>
    </w:p>
    <w:p w14:paraId="2484768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智能监测设备</w:t>
      </w:r>
    </w:p>
    <w:p w14:paraId="4191737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基坑自动化监测系统</w:t>
      </w:r>
    </w:p>
    <w:p w14:paraId="4DAFBA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前完成监测点位布设，点位覆盖支护结构位移、周边地表沉降、邻近建构筑物倾斜及地下水位变化等关键要素。依托施工图与地质勘察资料，结合基坑支护形式划定监测断面，布设自动化采集终端。声测管、预埋套管等既有预埋件同步用于监测元件通道预留，减少后期开孔扰动。所有监测点与基坑支护施工同步实施，在冠梁、支撑梁、立柱及周边道路设置基础观测墩，确保初始数据采集稳定性。</w:t>
      </w:r>
    </w:p>
    <w:p w14:paraId="0A2BFA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监测数据通过无线传输通道实时接入项目数据整合平台，平台按预设阈值自动分级预警。当支护结构变形速率连续两日</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预警阈值时，系统推送现场处置指令至项目管理终端，并同步触发专项核查流程。每日生成监测简报，内容涵盖趋势分析、异常点位复核记录及处置闭环状态，与周进度例会材料一同提交监理人。数据存档周期覆盖基坑回填完成后的不少于30天稳定观测期，满足工程验收归档要求。</w:t>
      </w:r>
    </w:p>
    <w:p w14:paraId="1876B5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设施安装与地下工程各道工序紧密衔接，不单独占用关键线路时间。基坑开挖阶段同步完成测斜管埋设与水位观测井成孔；混凝土结构施工中，将传感器引线预埋于垫层、底板及侧墙内，与钢筋绑扎、模板支设同步作业；止水带安装</w:t>
      </w:r>
      <w:r>
        <w:rPr>
          <w:rFonts w:hint="eastAsia" w:ascii="宋体" w:hAnsi="宋体" w:eastAsia="宋体" w:cs="宋体"/>
          <w:bCs w:val="0"/>
          <w:iCs w:val="0"/>
          <w:sz w:val="28"/>
          <w:szCs w:val="28"/>
          <w:highlight w:val="none"/>
          <w:lang w:eastAsia="zh-CN"/>
        </w:rPr>
        <w:t>于</w:t>
      </w:r>
      <w:r>
        <w:rPr>
          <w:rFonts w:hint="eastAsia" w:ascii="宋体" w:hAnsi="宋体" w:eastAsia="宋体" w:cs="宋体"/>
          <w:bCs w:val="0"/>
          <w:iCs w:val="0"/>
          <w:sz w:val="28"/>
          <w:szCs w:val="28"/>
          <w:highlight w:val="none"/>
        </w:rPr>
        <w:t>地沟施工区域，预留监测线缆穿引通道及防潮接线盒位置。所有嵌入点位在施工日志中留痕记录，确保监测系统与主体结构形成有机整体。</w:t>
      </w:r>
    </w:p>
    <w:p w14:paraId="3CC611D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高支模沉降监测仪</w:t>
      </w:r>
    </w:p>
    <w:p w14:paraId="301ECBE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位置根据高支模区域实际工况确定，重点覆盖跨度超过18米、悬挑长度大于5米、集中堆载区域及转换层结构部位。安装时机嵌入模板支设中后期，避开钢管搭设震动与混凝土初凝前扰动阶段，确保传感器底座与立杆牢固贴合。测点布置与施工图中梁板结构走向、支撑立杆排布保持一致，不因设备加装改变原有架体构造。监测仪外壳采用防尘防溅设计，适应厂房与地下空间交替作业环境。所有测点编号与施工日志对应，数据采集起始时间精确至小时，与钢筋绑扎完成、混凝土浇筑开始等关键工序节点同步记录。</w:t>
      </w:r>
    </w:p>
    <w:p w14:paraId="6354AC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模板体系逐步加载过程中，监测频次动态调整：钢筋绑扎阶段每4小时采集一次，混凝土浇筑期间提升至每30分钟一组，浇筑完成后6小时内维持高频采集。数据趋势用于判断立杆沉降速率是否进入收敛区间，单日累计沉降量超过预警阈值时，暂停后续工序，核查剪刀撑设置、扣件拧紧力矩及垫板铺设质量。沉降曲线与混凝土强度发展曲线比对，辅助判断支撑体系卸荷时机。所有数据自动上传至项目管理平台，生成趋势图与对比报表，供技术负责人每日核查支撑体系稳定性。</w:t>
      </w:r>
    </w:p>
    <w:p w14:paraId="2681C8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12小时后，若连续两组数据沉降速率超限，系统自动推送报警信息至现场负责人及技术主管终端。接警后30分钟内启动现场复测，核对传感器安装状态与基础回填密实度。确认异常后，立即组织专项会诊，调阅高支模专项方案及专家论证意见，核查加固措施落实情况。处置过程全程影像记录，复测数据、会议纪要、加固验收单统一归档。报警响应时间、处置措施、复测结果全部纳入进度报表，每周例会重点复盘，确保高支模监测不流于形式。</w:t>
      </w:r>
    </w:p>
    <w:p w14:paraId="6CC48C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塔吊运行智能监测仪</w:t>
      </w:r>
    </w:p>
    <w:p w14:paraId="44BC41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运行状态实时纳入项目安全管控主线。针对地下工程中基坑支护吊装、人防地下室顶板钢筋吊运、高大模板区域混凝土布料等高风险环节，监测仪持续采集起重量、幅度、高度、回转角度及环境风速数据。这直接影响吊装作业边界判定，避免超载、斜吊、风速超标等情形发生。作业过程数据生成时间戳记录，与施工日志、监理旁站记录形成对照依据。</w:t>
      </w:r>
    </w:p>
    <w:p w14:paraId="1B55F0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早班前完成设备自检与参数校准，运行中异常值自动触发两级预警。一级预警推送至塔吊司机终端提示调整，二级预警同步传至安全员移动终端并启动现场核查。这同步支撑深基坑监测数据联动分析，当支护结构位移速率加快时，系统自动比对同期塔吊作业强度，为风险成因判断提供数据支撑。</w:t>
      </w:r>
    </w:p>
    <w:p w14:paraId="4F6717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数据接入项目智慧工地平台，与保安巡更、出入登记、扬尘监测、进度报表系统共享基础时间轴与空间坐标。这同步支撑24小时保安对吊装作业时段的布防优化，出入证系统依据塔吊作业计划动态调整高空作业区通行权限。周进度例会调取近七日吊装频次热力图，辅助研判各楼号施工节奏匹配度。</w:t>
      </w:r>
    </w:p>
    <w:p w14:paraId="7AE571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监控中心大屏实时呈现塔吊运行负荷率、连续作业时长、单日吊次统计。扬尘治理专班根据吊装作业分布，调整雾炮机启停位置与喷淋频次；安全文明施工费列支的巡查记录，自动关联监测仪报警时段与现场处置反馈。这形成从设备运行到管理响应的闭环链路。</w:t>
      </w:r>
    </w:p>
    <w:p w14:paraId="76BDEBF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施工电梯智能监控系统</w:t>
      </w:r>
    </w:p>
    <w:p w14:paraId="7F8131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点位覆盖全部施工电梯作业面，包括运行状态传感器、载重传感器、高度限位器、人脸识别终端。设备选型适配现场多尘、高频启停、温差变化工况，安装位置避开井道振动干扰区与人员通行遮挡区。传感器外壳防护等级满足室外防雨防尘要求，固定方式兼顾可调性与抗松动性能。</w:t>
      </w:r>
    </w:p>
    <w:p w14:paraId="19CFF13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合4号楼、3号楼及地下工程电梯井道施工顺序，设备安装嵌入结构施工流程。在井道模板支设前完成预埋套管及吊环定位，在混凝土浇筑后同步开展导轨支架安装与传感器底座预埋。避免结构成型后二次开孔，减少对混凝土结构完整性的影响。</w:t>
      </w:r>
    </w:p>
    <w:p w14:paraId="68462A7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传输介质采用镀锌钢管配管与防火桥架并行敷设，路径沿电梯井道侧壁、机房配电间、项目值班室布设。信号线缆与强电线路保持安全间距，穿管段全封闭，桥架段分层托放。所有接线端子采用冷压工艺，线缆标识清晰对应设备编号。</w:t>
      </w:r>
    </w:p>
    <w:p w14:paraId="681328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清单中PC管、SC管、JDG管敷设及桥架安装要求，施工中按信号类型分类穿管：模拟量信号使用屏蔽线穿SC管，数字量信号使用双绞线穿PC管，电源线单独穿管。接线盒统一安装于井道检修门内侧，盒内余线留长适中，便于后期维护更换。</w:t>
      </w:r>
    </w:p>
    <w:p w14:paraId="794EFA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数据接入项目级智能管理平台，支持电梯实时运行状态显示、超载/冲顶/蹲底报警自动推送、单台设备历史运行曲线回溯。平台界面适配现场移动终端与值班室大屏双场景，操作逻辑符合一线管理人员使用习惯。</w:t>
      </w:r>
    </w:p>
    <w:p w14:paraId="4204C2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过程依托消防电系统、电气设备安装已有的模块箱安装与系统调试经验，开展多系统联合调试。重点验证人脸识别触发响应时间、载重越限报警至平台弹窗延迟、故障状态同步更新频率。所有报警信号均按规范留存本地存储并上传至平台服务器。</w:t>
      </w:r>
    </w:p>
    <w:p w14:paraId="1E721D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危大工程AI巡检终端</w:t>
      </w:r>
    </w:p>
    <w:p w14:paraId="5AA102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部署按施工区段分层展开。基坑开挖阶段在支护结构临边、冠梁顶部、坡脚监测点布设固定式广角摄像终端；桩基施工区围绕孔桩成孔作业面配置带云台的防爆型终端，支持夜间红外识别与钢筋笼下放过程跟踪；人防地下室结构施工区在密闭门安装</w:t>
      </w:r>
      <w:r>
        <w:rPr>
          <w:rFonts w:hint="eastAsia" w:ascii="宋体" w:hAnsi="宋体" w:eastAsia="宋体" w:cs="宋体"/>
          <w:bCs w:val="0"/>
          <w:iCs w:val="0"/>
          <w:sz w:val="28"/>
          <w:szCs w:val="28"/>
          <w:highlight w:val="none"/>
          <w:lang w:eastAsia="zh-CN"/>
        </w:rPr>
        <w:t>位置</w:t>
      </w:r>
      <w:r>
        <w:rPr>
          <w:rFonts w:hint="eastAsia" w:ascii="宋体" w:hAnsi="宋体" w:eastAsia="宋体" w:cs="宋体"/>
          <w:bCs w:val="0"/>
          <w:iCs w:val="0"/>
          <w:sz w:val="28"/>
          <w:szCs w:val="28"/>
          <w:highlight w:val="none"/>
        </w:rPr>
        <w:t>、防爆波活门预埋区、顶板后浇带位置设置高精度定焦终端，确保关键节点无遮挡覆盖。所有终端供电与传输依托现场已敷设的SC管及桥架系统接入，避免重复开槽破坏结构。</w:t>
      </w:r>
    </w:p>
    <w:p w14:paraId="6249B4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结构隐蔽性强，声测管安装、预埋套管定位、止水带铺设等工序易被后续混凝土覆盖。终端识别半径经现场标定，确保能捕捉钢筋笼箍筋间距偏差、止水带搭接不足、变形缝填充不密实等肉眼难辨问题。每个终端内置空间坐标编码，与BIM模型中对应构件ID自动绑定，影像数据实时标注构件位置与工序状态。</w:t>
      </w:r>
    </w:p>
    <w:p w14:paraId="074131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识别算法模型基于本项目典型工艺训练。混凝土结构工程中，终端自动比对模板支设垂直度、对拉螺栓密度、支撑立杆间距与施工方案图示差异；钢筋工程中识别HPB300与HRB400钢筋混用、电渣压力焊焊包不饱满、植筋深度不足等异常；防水施工中识别卷材搭接宽度、涂膜厚度不均、柔性隔离层破损等缺陷。所有识别结果标注具体构件编号及偏差类型，不依赖人工标注样本。</w:t>
      </w:r>
    </w:p>
    <w:p w14:paraId="1C2C63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建筑装饰装修与安装工程交叉作业频繁，终端同步分析吊顶龙骨安装高度、防火卷帘门导轨水平度、消防喷头间距、UPVC静音排水管坡度等多维指标。识别逻辑嵌入工序逻辑链，例如仅在混凝土浇筑完成、模板拆除后触发结构外观缺陷识别；仅在防水层施工完毕、保护层未覆盖前启动卷材完整性判别。识别阈值参照国家验收规范允许偏差范围动态设定。</w:t>
      </w:r>
    </w:p>
    <w:p w14:paraId="59F1AC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终端识别结果每日自动生成结构化巡检简报，字段含风险位置、工序阶段、问题类型、图像证据、建议处置措施，自动推送至监理系统与项目周例会材料包。简报数据与招标文件要求的进度报表同步关联，例如基坑支护识别异常直接关联当日“基坑开挖完成量”“支护施工人数”字段，支撑监理人现场复核决策。</w:t>
      </w:r>
    </w:p>
    <w:p w14:paraId="60831B25">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对应招标文件提供的危险性较大的分部分项工程清单编制专项技术方案</w:t>
      </w:r>
    </w:p>
    <w:p w14:paraId="3F719757">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基坑工程专项方案</w:t>
      </w:r>
    </w:p>
    <w:p w14:paraId="1C86775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土方开挖支护降水</w:t>
      </w:r>
    </w:p>
    <w:p w14:paraId="0E8E20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支护结构计算书</w:t>
      </w:r>
    </w:p>
    <w:p w14:paraId="68C458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计算依据采用《建筑基坑支护技术规程》（JGJ120-2012）、《危险性较大的分部分项工程安全管理规定》（住建部37号令）及《贵州省实施细则（试行）》（黔建建通〔2020〕79号）。地质参数取自本项目岩土工程勘察报告，综合考虑粉质黏土、强风化页岩及中风化页岩分层特性，侧向土压力按朗肯理论结合水土分算模型确定。荷载组合包含土压力、地面超载（按15kPa考虑周边安置房可能堆载）、地下水浮力及锚索预应力作用。所有参数输入均与现场地质剖面和周边建构筑物实测距离匹配，不采用经验估值或类比参数。计算模型采用平面杆系弹性支点法，边界条件反映基坑东侧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、西侧邻近市政管线的受限实际。</w:t>
      </w:r>
    </w:p>
    <w:p w14:paraId="16556D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形式经结构安全性、施工可行性、环境影响三维度比选，确定采用“钻孔灌注排桩+预应力锚索”体系。排桩直径800mm，间距1.6m，桩长依各剖面嵌固深度计算结果分级设置；锚索设置两道，竖向间距3.0m，倾角15°，锚固段进入中风化页岩不小于6m。放弃内支撑方案，因基坑开挖深度达12.8m且地下停车场功能紧凑，支撑架设将严重干扰后续结构施工节奏，同时增加拆除风险。锚索方案可分层开挖、分层张拉，与降水井布置图（1.1.1.2）及监测点布设方案（1.1.1.3）形成工序衔接，满足深基坑动态控制要求。</w:t>
      </w:r>
    </w:p>
    <w:p w14:paraId="10B34D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完成抗倾覆、抗滑移、桩身弯矩与剪力、锚索轴力、嵌固深度及整体稳定性六项核心验算。抗倾覆安全系数最小值1.42，抗滑移1.38，均满足JGJ120-2012不小于1.3的要求；整体稳定性采用瑞典条分法，最小安全系数1.35；桩身最大弯矩对应配筋满足构造与承载力双控；嵌固深度按规范公式反算并叠加1.2倍安全余量，最不利剖面嵌固段进入中风化岩层4.2m。全部验算结果指向支护结构在基坑全生命周期内可有效控制变形，保障安置房及地下管线安全。</w:t>
      </w:r>
    </w:p>
    <w:p w14:paraId="744F1C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降水井布置图</w:t>
      </w:r>
    </w:p>
    <w:p w14:paraId="6F30148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工程采用管井降水为主，局部辅以轻型井点加强抽排。井距按12～15m控制，依据勘察报告中渗透系数1.2×10⁻⁴cm/s及承压水头高度确定，兼顾单井有效影响半径与基坑开挖深度。井深统一为28m，滤管设置于基底以下8～12m段，确保截断主要含水层，滤料采用5～10mm砾石，厚度不小于500mm。所有降水井按矩形网格布设，边界井距基坑边线1.5m，既保障抽水效率，又为支护桩施工预留操作面。井位布置与支护结构桩位错开不小于1.2m，避免成孔扰动叠加影响。</w:t>
      </w:r>
    </w:p>
    <w:p w14:paraId="271F94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井位布置严格避开</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投影范围及地下燃气、电力管线走向，最近井距邻房承台边缘不小于8m，通过调整局部井距与加密观测点予以补偿。水位降深目标为稳定控制在基底以下0.5m，满足土方开挖干作业要求，该值已与1.1.1.1支护结构计算书中抗突涌验算水头要求匹配。所有井位在图中标注中心坐标（采用施工坐标系）、设计井深、滤管起止标高及单井设计出水量（32m³/h），标注精度达厘米级，可直接用于现场定位放线。</w:t>
      </w:r>
    </w:p>
    <w:p w14:paraId="3B5116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降水出水经φ150PVC支管汇入φ300主管，沿基坑西侧设置明沟导向西北角沉淀池，池体尺寸3.0×2.0×1.5m，有效容积6m³，满足30分钟峰值排水量沉淀要求。出水经沉淀后接入场地西侧市政雨水井，管口设止回阀防倒灌。本布置图与1.1.1.3监测点布设方案中水位观测孔位置对应，与支护结构计算书中的水压力分布模型保持参数一致，形成降水—支护—监测三者数据互验的技术闭环。</w:t>
      </w:r>
    </w:p>
    <w:p w14:paraId="5839CD0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监测点布设方案</w:t>
      </w:r>
    </w:p>
    <w:p w14:paraId="7935D7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监测对象覆盖围护结构、</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外墙、基坑周边地表及地下管线。围护结构位移控制以冠梁及支撑节点为重点，安置房沉降敏感区按建筑长度分段布设，地表沉降监测沿基坑边线每15米设1点，管线区域在燃气、给水主干管交汇处增设横向位移点。点位间距参照37号令及贵州实施细则要求，</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侧加密至8米间距，其余段按规范限值控制，不设冗余点位，所有点位避开施工通道与临时堆载区。</w:t>
      </w:r>
    </w:p>
    <w:p w14:paraId="26A876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挖前10日完成初始监测点布设与初始值采集，含围护结构顶部水平位移点、地表沉降基准点及安置房角点测点。支护桩及冠梁施工完成后3日内，在支护桩身布设测斜管，每侧不少于3根，深度不少于基坑深度1.5倍。降水系统运行前，在基坑外侧水文地质代表性位置布设6处水位观测孔，同步接入自动水位计。所有新增点位在对应工序完成24小时内完成安装与校准。</w:t>
      </w:r>
    </w:p>
    <w:p w14:paraId="5BC18D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点数据直接对应1.1.2.1位移沉降预警值与1.1.2.2水位变化阈值。围护结构测斜数据超3mm/天、安置房沉降速率超2mm/3天，或水位下降超1.5m/24h，系统自动触发预警。预警信息同步推送至现场负责人与技术负责人，4小时内启动复核，8小时内形成处置建议。点位布设方案明确标注各点编号与对应预警项，作为后续监测实施与响应决策的唯一输入源。</w:t>
      </w:r>
    </w:p>
    <w:p w14:paraId="20252EE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基坑安全监测</w:t>
      </w:r>
    </w:p>
    <w:p w14:paraId="71FB074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位移沉降监测</w:t>
      </w:r>
    </w:p>
    <w:p w14:paraId="747F41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本项监测对象为基坑围护结构顶部水平位移、周边地表及</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基础竖向沉降。累计位移控制值按基坑深度3‰取值，速率控制值为3mm/d；累计沉降控制值参照贵州实施细则取0.3%H（H为基坑深度），速率控制值为2mm/d。所有控制值均以37号令附录B及《贵州省深基坑工程监测技术规程》为依据，经项目技术负责人签认后执行。监测结果直接影响</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结构安全判断，位移或沉降超限将触发暂停开挖指令。</w:t>
      </w:r>
    </w:p>
    <w:p w14:paraId="17BC05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挖期间每日完成1次全测点采集，稳定期每周完成2次；每次数据于当日16:00前加密报送监理单位。所有监测仪器每30天由具备资质的第三方机构校准1次，原始观测记录留存不少于2年。人工复核不少于总测点数的10%，复核点位轮换覆盖各监测断面。数据采用统一编号、时间戳、操作人签名三位一体录入，电子台账与纸质原件同步存档，确保过程可查、结果可溯。</w:t>
      </w:r>
    </w:p>
    <w:p w14:paraId="01642A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当单日位移或沉降速率连续2次</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预警值80%，启动黄色响应；达100%或累计值超限，启动红色响应。红色响应触发后2小时内完成现场复测，结果同步报监理及公司技术中心。复测数据未收敛时，立即暂停相邻区域土方作业，并组织支护结构复核。所有监测日报自动生成预警信号，实时推送至项目预警响应平台，作为1.1.2.3预警机制的数据输入源，支撑后续处置决策。</w:t>
      </w:r>
    </w:p>
    <w:p w14:paraId="1AD5D96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水位变化监测</w:t>
      </w:r>
    </w:p>
    <w:p w14:paraId="6D5C51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水位埋深、降深值作为两项刚性监测内容，每日采集并换算为相对基底的稳定水位差。测点布设严格对应降水井布置图，在每台降水井旁设1个测点，基坑四角各布1个，邻近既有建筑侧增设2个，全部测点纳入1.1.1.3监测点布设方案统一编号。所有测点采用钢尺+测绳人工量测，辅以固定标高基准点校核，避免因地面沉降导致读数偏差。测点防护采用带锁铸铁井盖，日常巡检纳入降水班组交接内容，防止人为破坏或填埋。</w:t>
      </w:r>
    </w:p>
    <w:p w14:paraId="7B381B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降水运行期每日早晚各测1次，连续3天水位波动≤20mm后转入每日1次稳定监测。水位控制标准为持续稳定在基底以下0.5m，允许短期波动±100mm，但不得连续2次高于该限值。预警启动阈值设为水位日回升速率＞50mm/d，或单日回升量＞150mm；</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阈值后1小时内启动复核机制，核查降水泵运行状态、出水量及滤水管淤堵情况。所有原始记录填写于统一监测台账，当天录入电子表并同步存档。</w:t>
      </w:r>
    </w:p>
    <w:p w14:paraId="33DBD0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位变化数据每日与1.1.2.1位移沉降监测数据并案比对，重点核查水位回升是否同步出现邻近测点沉降速率加快。若发现二者呈正相关趋势，立即组织降水技术负责人与基坑监测负责人会商，调增对应区域降水井运行台数或调整抽排周期。水位数据</w:t>
      </w:r>
      <w:r>
        <w:rPr>
          <w:rFonts w:hint="eastAsia" w:ascii="宋体" w:hAnsi="宋体" w:eastAsia="宋体" w:cs="宋体"/>
          <w:bCs w:val="0"/>
          <w:iCs w:val="0"/>
          <w:sz w:val="28"/>
          <w:szCs w:val="28"/>
          <w:highlight w:val="none"/>
          <w:lang w:eastAsia="zh-CN"/>
        </w:rPr>
        <w:t>不能</w:t>
      </w:r>
      <w:r>
        <w:rPr>
          <w:rFonts w:hint="eastAsia" w:ascii="宋体" w:hAnsi="宋体" w:eastAsia="宋体" w:cs="宋体"/>
          <w:bCs w:val="0"/>
          <w:iCs w:val="0"/>
          <w:sz w:val="28"/>
          <w:szCs w:val="28"/>
          <w:highlight w:val="none"/>
        </w:rPr>
        <w:t>单独判定风险，必须结合沉降趋势形成双控判断结论，作为降水系统运行参数调整的唯一依据。每次调整后72小时内跟踪验证水位及沉降响应效果。</w:t>
      </w:r>
    </w:p>
    <w:p w14:paraId="7710120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预警响应机制</w:t>
      </w:r>
    </w:p>
    <w:p w14:paraId="20B7E0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测阈值依据《危险性较大的分部分项工程安全管理规定》（住建部37号令）及《贵州省房屋建筑和市政基础设施工程危险性较大的分部分项工程安全管理实施细则》，结合本项目支护方案（锚索＋桩撑复合支护）及现场地质初勘结论设定。位移、沉降、支撑轴力、水位等关键参数阈值，按设计单位提供的控制值下浮10%作为黄色预警起点，下浮20%为橙色预警起点，下浮30%为红色预警起点。监测数据连续2小时超限或单次超限达红色阈值，立即启动响应。所有阈值在方案审批前报监理、设计、监测单位会签确认，不因现场条件变化擅自调整。</w:t>
      </w:r>
    </w:p>
    <w:p w14:paraId="6F3F8C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黄色预警触发后，现场技术负责人在30分钟内组织监测、施工、安全三方复核数据与工况，同步将超限情况、初步判断及处置建议上报项目部及监理单位。橙色预警启动时限为2小时，由项目经理签发《基坑安全响应指令》，暂停对应区域土方开挖及支护作业，组织设计单位校核支护结构安全状态，并于4小时内召开现场协调会。红色预警须立即停止全部基坑作业，项目经理直接联系建设单位及属地住建主管部门，2小时内启动专家现场会诊，监测单位全程提供实时数据支撑，不得中断数据上传。</w:t>
      </w:r>
    </w:p>
    <w:p w14:paraId="090964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单位负责预警信息接收、指令转发及响应过程监督；监测单位承担数据真实性、阈值判定准确性及响应启动建议；设计单位在橙色以上预警中提供结构复核结论；施工单位执行指令并反馈处置结果。每次响应执行完毕，由监测单位出具《预警响应闭环确认单》，明确超限原因、处置措施、现状状态及后续观测建议，经四方签字后归档。未签字确认的预警响应，视同未完成。</w:t>
      </w:r>
    </w:p>
    <w:p w14:paraId="6A69F29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周边环境防护</w:t>
      </w:r>
    </w:p>
    <w:p w14:paraId="414B746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邻近建筑保护</w:t>
      </w:r>
    </w:p>
    <w:p w14:paraId="322B51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为本项目唯一邻近建构筑物，位于基坑东侧，已全部交付入住，属保障性住房性质。建筑主体为6层砖混结构，条形基础，地基持力层为强风化泥质粉砂岩。依据2023年</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局出具的《安置房结构安全确认函》，该建筑当前无结构性损伤，但墙体存在局部温度裂缝，地基沉降处于历史稳定期。现场实测其最近外墙距基坑边线仅8.2米，未达到《建筑基坑支护技术规程》JGJ120关于一级基坑与既有建筑最小净距10米的要求。</w:t>
      </w:r>
    </w:p>
    <w:p w14:paraId="454697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该距离直接制约基坑卸荷速率与支护变形控制幅度。安置房对地基不均匀沉降、施工振动及临边堆载变化极为敏感，任何沉降超限或突发倾斜均可能引发居民关切与社会响应，必须按一级保护对象实施全过程管控。</w:t>
      </w:r>
    </w:p>
    <w:p w14:paraId="0F81052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东侧紧邻安置房范围设置Φ600@800mm钢筋混凝土隔离桩，桩端进入中风化灰岩不少于2.5米，总长12米，桩身混凝土强度等级C30。土方开挖严格实行3米分层、单层4段跳仓作业，每段开挖完成后24小时内完成对应段支护结构施工。同步在隔离桩后1.5米位置实施微扰动跟踪注浆，注浆孔距1.2米，孔深8米，浆液采用水泥-水玻璃双液，初凝时间控制在3–5分钟，单孔单次注浆量不超过0.3m³。</w:t>
      </w:r>
    </w:p>
    <w:p w14:paraId="579E02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边保护责任落实到岗：隔离桩由总包结构班组施工，注浆作业由总包择优选用具备地基处理专业资质的协作单位实施。安置房临边3米内地面严禁堆载，该区域荷载限值为≤5kPa，由土建工长每日巡查并填写《临边荷载巡查表》，影像记录存档，纳入当日施工日志。</w:t>
      </w:r>
    </w:p>
    <w:p w14:paraId="667BCB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安置房外墙四角、东西山墙中点及南北纵墙中点布设沉降观测点12个，采用墙基预埋式不锈钢标志；在首层窗台及顶层檐口设置倾斜测点4组；在既有裂缝端部及窗角布设裂缝观测点8处。开挖期间每日观测1次，支护结构全部完成后每周观测2次，观测持续至主体结构施工至±0.00且连续15日沉降速率≤0.02mm/d为止。</w:t>
      </w:r>
    </w:p>
    <w:p w14:paraId="2767C1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沉降速率超3mm/24h、累计沉降超10mm或倾斜率超1/500即启动预警。预警信息生成后15分钟内书面同步抄送建设单位、监理单位、安置房物业服务单位及</w:t>
      </w:r>
      <w:r>
        <w:rPr>
          <w:rFonts w:hint="eastAsia" w:ascii="宋体" w:hAnsi="宋体" w:eastAsia="宋体" w:cs="宋体"/>
          <w:bCs w:val="0"/>
          <w:iCs w:val="0"/>
          <w:sz w:val="28"/>
          <w:szCs w:val="28"/>
          <w:highlight w:val="none"/>
          <w:lang w:eastAsia="zh-CN"/>
        </w:rPr>
        <w:t>区住建</w:t>
      </w:r>
      <w:r>
        <w:rPr>
          <w:rFonts w:hint="eastAsia" w:ascii="宋体" w:hAnsi="宋体" w:eastAsia="宋体" w:cs="宋体"/>
          <w:bCs w:val="0"/>
          <w:iCs w:val="0"/>
          <w:sz w:val="28"/>
          <w:szCs w:val="28"/>
          <w:highlight w:val="none"/>
        </w:rPr>
        <w:t>局质安站。响应动作包括立即暂停开挖作业、在预警点位加密注浆、4小时内组织第三方检测单位复测，处置过程及结果2小时内形成书面反馈报告。</w:t>
      </w:r>
    </w:p>
    <w:p w14:paraId="6D0C5C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地下管线防护</w:t>
      </w:r>
    </w:p>
    <w:p w14:paraId="1C8E38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联合住建局、供电局、广电网络、燃气集团万山营业部调阅管线竣工图及运行档案；同步委托具备CMA资质的物探单位开展全区域电磁法+地质雷达双模探测；对物探异常点、图纸缺失段、交叉密集区，采用人工探挖逐点验证，探挖深度不低于2.5米，探坑间距不大于5米，全部记录影像及坐标。查清结果形成《地下管线现状确认表》，经各权属单位签字盖章后作为施工依据，未确认区域不得机械开挖。</w:t>
      </w:r>
    </w:p>
    <w:p w14:paraId="686C93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现状给水、燃气、电力主干管采用钢桁架悬吊保护，悬吊点间距≤3米，两端设抗沉降锚固墩；对通信、弱电、中水等非承压管线，沿管位两侧设20厘米厚C25素混凝土隔离槽，槽顶覆5厘米细砂+土工布；对确需避让但无法绕行的10kV架空线路基础及燃气调压箱基础，由我方牵头组织权属单位现场踏勘，72小时内明确迁改配合路径、责任界面和工期窗口，不单方面调整基坑支护方案。</w:t>
      </w:r>
    </w:p>
    <w:p w14:paraId="500E26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前，对作业面内全部已确认管线位置进行石灰线+警示旗双重标示；机械开挖至距管线水平距离1米范围内，立即停止机械作业，改由人工清槽，每3米设一名监护员持管线定位图实时比对；施工全程公示各管线单位24小时应急联系人及电话，在现场办公室、项目部大门、基坑周边三处张贴联络牌；每日晨会通报前日管线监护情况，问题即时录入《周边设施防护日志》，留存影像及签字记录。</w:t>
      </w:r>
    </w:p>
    <w:p w14:paraId="3A0385B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交通疏导方案</w:t>
      </w:r>
    </w:p>
    <w:p w14:paraId="3C3FE6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施工出入口设在</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东侧主路，紧邻小区居民日常通行节点。早7:00–8:30、晚17:00–18:30为居民上下班、学生上下学高峰，双向车流叠加人流量大。施工期间严禁占用现状人行道主通道，保留两侧各1.5米通行宽度；校车、救护车、消防车等应急车辆通行路线全程不压缩、不绕行。所有运输车辆限速20公里/小时，进出时段避开早晚高峰，大宗材料运输集中安排在夜间22:00–次日5:00。施工车辆全部从东侧单向驶入、西侧单向驶出，减少交叉干扰。</w:t>
      </w:r>
    </w:p>
    <w:p w14:paraId="592BD8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围挡按基坑施工步序分三段实施：首段围挡控制在15米内，同步布设2.5米宽临时便道，表面铺钢板防沉陷；第二段起同步启用夜间照明及反光标线，便道边缘设置双排反光锥+LED警示灯，每50米一组；第三段衔接安置房北门区域，增设1处临时斑马线及语音提示桩，保障老人儿童安全通行。减速带布设于所有便道入口处，交通指示牌按国标设置，含“前方施工”“减速慢行”“行人通道”三类，共24块，位置避开视线盲区与路灯杆遮挡。</w:t>
      </w:r>
    </w:p>
    <w:p w14:paraId="35AAA1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设置2名专职交通协管员，持证上岗，佩戴统一标识，每日6:30–19:30现场值守。与区交警大队、茶店街道办建立“龙生施工交通协调群”，每日16:00前报送次日施工区段、车辆进出计划、便道调整事项。遇突发拥堵或事故，协管员5分钟内现场处置，同步电话通报交警、街道及项目负责人，15分钟内完成信息初报；施工区段内发生刮擦事故，优先保障通行，20分钟内完成现场清理。所有协调记录留痕存档，作为履约过程佐证。</w:t>
      </w:r>
    </w:p>
    <w:p w14:paraId="4C8851A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应急抢险措施</w:t>
      </w:r>
    </w:p>
    <w:p w14:paraId="4EB9EC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坍塌应急处置</w:t>
      </w:r>
    </w:p>
    <w:p w14:paraId="5619AC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结构出现连续2小时位移速率达3mm/d，或单日累计位移超预警值80%，视为坍塌临近征兆；喷射混凝土面出现新发网状裂缝且长度超1.5m，或基坑侧壁渗漏点突然增多、渗水量明显增大，伴随泥沙析出，即启动紧急核查；监测数据平台出现报警未消</w:t>
      </w:r>
      <w:r>
        <w:rPr>
          <w:rFonts w:hint="eastAsia" w:ascii="宋体" w:hAnsi="宋体" w:eastAsia="宋体" w:cs="宋体"/>
          <w:bCs w:val="0"/>
          <w:iCs w:val="0"/>
          <w:sz w:val="28"/>
          <w:szCs w:val="28"/>
          <w:highlight w:val="none"/>
          <w:lang w:eastAsia="zh-CN"/>
        </w:rPr>
        <w:t>且</w:t>
      </w:r>
      <w:r>
        <w:rPr>
          <w:rFonts w:hint="eastAsia" w:ascii="宋体" w:hAnsi="宋体" w:eastAsia="宋体" w:cs="宋体"/>
          <w:bCs w:val="0"/>
          <w:iCs w:val="0"/>
          <w:sz w:val="28"/>
          <w:szCs w:val="28"/>
          <w:highlight w:val="none"/>
        </w:rPr>
        <w:t>连续两次人工复核误差＜0.5mm，判定为结构异常。以上情形均按黔建建通〔2020〕79号第十二条执行即时上报，不等待下一轮监测周期。现场安全员每2小时巡检支护桩接缝、冠梁开裂、锚索张拉端位移，目测渗漏变化，记录在《基坑异常登记表》手写台账，不依赖电子系统延迟判断。</w:t>
      </w:r>
    </w:p>
    <w:p w14:paraId="5886AD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第一响应必须在30秒内启动。作业面立即停止土方开挖、支撑施作、降水运行三类作业；全体作业人员沿预设逃生通道撤离至北侧硬化路面集合点，班组长清点人数后向项目经理报告；安全负责人同步拉设警戒带，范围为坍塌区域外延15m，禁止无关人员进入。项目经理现场总指挥，技术负责人调拨应急支撑材料，安全负责人组织警戒与清场，物资负责人对接砂石、钢管、水泥到场。所有指令通过防爆对讲机下达，响应过程全程录音存档，不设中间传达环节。</w:t>
      </w:r>
    </w:p>
    <w:p w14:paraId="2DFF82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塌停后10分钟内完成反压回填：就近调运中粗</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，沿塌方坡脚分层堆码，单层高度≤40cm，总高度不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塌方段原支护高度的1.2倍。30分钟内完成局部支撑加固：采用φ159×6mm无缝钢管斜撑，支撑角度控制在45°–60°，底端植入原状土层≥50cm，顶端焊接于冠梁预留钢板。1小时内完成渗漏点封堵：快凝水泥+水玻璃双液浆注浆，注浆压力≤0.3MPa，封堵厚度不小于15cm。处置过程由技术负责人全程盯控，每项完成即报监理现场确认。</w:t>
      </w:r>
    </w:p>
    <w:p w14:paraId="7123D98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涌水封堵方案</w:t>
      </w:r>
    </w:p>
    <w:p w14:paraId="53302F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水位日变幅超过0.5米、侧壁渗漏速率持续达3升/分钟</w:t>
      </w:r>
      <w:r>
        <w:rPr>
          <w:rFonts w:hint="eastAsia" w:ascii="宋体" w:hAnsi="宋体" w:eastAsia="宋体" w:cs="宋体"/>
          <w:bCs w:val="0"/>
          <w:iCs w:val="0"/>
          <w:sz w:val="28"/>
          <w:szCs w:val="28"/>
          <w:highlight w:val="none"/>
          <w:lang w:eastAsia="zh-CN"/>
        </w:rPr>
        <w:t>或</w:t>
      </w:r>
      <w:r>
        <w:rPr>
          <w:rFonts w:hint="eastAsia" w:ascii="宋体" w:hAnsi="宋体" w:eastAsia="宋体" w:cs="宋体"/>
          <w:bCs w:val="0"/>
          <w:iCs w:val="0"/>
          <w:sz w:val="28"/>
          <w:szCs w:val="28"/>
          <w:highlight w:val="none"/>
        </w:rPr>
        <w:t>湿斑范围2小时内扩大</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0.3平方米，即判定为涌水工况启动封堵。上述阈值依据黔建建通〔2020〕79号附件3中岩溶区基坑突涌判别标准设定，对应轻度、中度、重度三级响应。轻度工况采用局部速凝封堵；中度工况叠加低压注浆；重度工况同步启动帷幕补强并联动周边安置房沉降监测数据。所有判定由现场安全员与监测单位联合签认，记录存档于基坑安全日志，响应动作须在判定后15分钟内完成首道封堵施作，满足住建部37号令第二十条“立即停工、同步处置”要求。</w:t>
      </w:r>
    </w:p>
    <w:p w14:paraId="7374F9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执行“止水—引流—注浆—回填”四步递进工艺。首道工序用双快水泥封堵涌水点外扩50厘米范围，初凝时间≤5分钟，终凝≤30分钟；第二步架设PVC引流管导流至集水坑，控制涌水压力不</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0.3MPa；第三步采用超细水泥浆液进行低压渗透注浆，注浆压力控制在0.5–1.2MPa，浆液抗渗等级不低于P8；第四步在注浆体强度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设计值70%后，回填级配碎石并压实。帷幕补强仅用于中重度工况，采用单排旋喷桩，桩径≥600毫米，深度延伸至涌水层底板以下3米，确保封堵体连续无薄弱段。</w:t>
      </w:r>
    </w:p>
    <w:p w14:paraId="7C5641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备高压注浆泵2台（额定压力≥5MPa、流量≥30L/min）、应急排水机组3套（单机流量≥50m³/h、扬程≥25米）、双快水泥2吨、超细水泥浆液母料1.5吨、遇水膨胀止水条200米。所有设备每日点检并留痕，材料按批次送检抗压与抗渗报告。注浆泵接入基坑独立配电箱，排水机组电源引自双回路市电，断电时自动切换至柴油发电机。封堵过程全程录像，关键工序影像与签字记录48小时内同步上传至项目安全管理平台，支撑“可操作、可验证、可追溯”闭环管理要求。</w:t>
      </w:r>
    </w:p>
    <w:p w14:paraId="5AD71D1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应急物资清单</w:t>
      </w:r>
    </w:p>
    <w:p w14:paraId="16EDE9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堵类配双快水泥1.5吨、水玻璃溶液200L，满足单次涌水点2小时内封堵；排水类配50m³/h潜水泵4台、Φ100排水软管300米，按基坑最大作业面3处同步排水测算；监测类配便携式水位计3台、渗压计6支，覆盖支护结构3个关键断面及降水井群；防护类配救生衣20件、防毒面具15套、强光头灯30</w:t>
      </w:r>
      <w:r>
        <w:rPr>
          <w:rFonts w:hint="eastAsia" w:ascii="宋体" w:hAnsi="宋体" w:eastAsia="宋体" w:cs="宋体"/>
          <w:bCs w:val="0"/>
          <w:iCs w:val="0"/>
          <w:sz w:val="28"/>
          <w:szCs w:val="28"/>
          <w:highlight w:val="none"/>
          <w:lang w:eastAsia="zh-CN"/>
        </w:rPr>
        <w:t>支</w:t>
      </w:r>
      <w:r>
        <w:rPr>
          <w:rFonts w:hint="eastAsia" w:ascii="宋体" w:hAnsi="宋体" w:eastAsia="宋体" w:cs="宋体"/>
          <w:bCs w:val="0"/>
          <w:iCs w:val="0"/>
          <w:sz w:val="28"/>
          <w:szCs w:val="28"/>
          <w:highlight w:val="none"/>
        </w:rPr>
        <w:t>，按现场24小时两班作业配置。所有物资型号统一选用国标合格产品，不标注具体厂家，但确保现场可即时调用。数量按最大涌水量与作业强度双重校核，不设冗余系数，但留出10%机动补位空间。</w:t>
      </w:r>
    </w:p>
    <w:p w14:paraId="217331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应急物资集中存放于基坑西北角钢结构应急仓，仓内设防潮架、分区标牌、温湿度计，由安全员张伟全权管理；另在东、西、南三侧支护段各设1处分区备用点，每点配双快水泥200kg、潜水泵1台、救生衣5件，由当班班组长负责启用。张伟每日8:00、16:00两次巡检，核对账物、外观、有效期，填写《应急物资巡检记录表》，当日交项目安全部存档。存放位置距基坑边缘均不超过50米，确保接到指令5分钟内完成取用。</w:t>
      </w:r>
    </w:p>
    <w:p w14:paraId="71E9D4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行“账物一致、随用随补”原则，每次演练或实际启用后2小时内完成补库，补库清单报安全部复核。所有潜水泵每月空载试运行1次，水位计、渗压计每季度送检校准，救生衣、防毒面具每半年更换滤芯或主体。物资台账与现场实物同步更新，由安全部每周抽查1次，记录偏差即时整改。演练安排与物资清点同步开展，每季度组织1次涌水封堵实战演练，演练后立即清点、维保、补仓，确保设备始终处于可用状态。</w:t>
      </w:r>
    </w:p>
    <w:p w14:paraId="2EB7F8F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施工组织保障</w:t>
      </w:r>
    </w:p>
    <w:p w14:paraId="52039A9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分层分段开挖</w:t>
      </w:r>
    </w:p>
    <w:p w14:paraId="109C04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按≤3m单层控制，结合岩溶区地下水动态响应快的特点，避免单层过厚引发侧壁卸荷突变。每层开挖完成后立即开展支护作业，支护结构安装及喷射混凝土强度初凝时间纳入开挖节奏统筹，确保支护跟进滞后不超过24小时。上层支护未形成有效受力体系前，下层不启动开挖。该厚度设定已通过</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三个同类安置房项目验证，可匹配降水井群水位下降速率，防止因开挖过快造成水力梯度骤升，降低突涌、管涌发生概率。开挖面坡度按1:1.5控制，坡面随挖随修，不存留松散浮土。</w:t>
      </w:r>
    </w:p>
    <w:p w14:paraId="619D805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划分为6段，每段长度控制在18–22m，匹配预应力锚索标准间距及监测断面布设密度。段端头预留1.5m支护搭接区，确保段间支护体系连续。分段切割避开安置房基础投影范围及现状地下管线密集段，优先从远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一侧启动。每段开挖自中部向两端退挖，减少单侧堆载扰动。段内开挖限时48小时闭环，含土方清运、边坡修整、支护准备及首道锚索施工，超时立即启动降水强化与巡查频次升级。该分段方式已在区两个岩溶基坑中稳定执行，未出现支护滞后暴露超时问题。</w:t>
      </w:r>
    </w:p>
    <w:p w14:paraId="09EA71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置3个主出土口，沿基坑长边均匀分布，避开支护结构施工区与监测点；出土口按“启用2个、轮休1个”动态轮换，每轮使用周期不超过5天。土方运输车辆实行单向环流，入口与出口分离，避免交叉拥堵。每段开挖启动前24小时完成该段出土通道硬化及冲洗平台调试，确保雨季不中断。出土节奏与降水运行、支护进度、监测数据实时联动：若当日水位回升超0.3m或支护混凝土强度未达设计值75%，自动暂停后续段开挖。整套节奏控制已嵌入项目智慧工地平台，实现工序超前预警。</w:t>
      </w:r>
    </w:p>
    <w:p w14:paraId="48E353B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出土路线规划</w:t>
      </w:r>
    </w:p>
    <w:p w14:paraId="71A272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土路线按单向循环设计，主路线为基坑作业面→临时堆场（设于场地西北角）→主出入口（东侧临龙生路）→市政道路，全程约480米，路面硬化处理，坡度≤8%。备用路线设于南侧，经施工通道绕行至次出入口（南侧临安置房支路），仅在主路线检修、拥堵或突发降水时启用。两条路线均避开塔吊回转半径、钢筋加工区及临时办公区，车辆出坑口后沿固定导向标线行驶，不得倒车或滞留。临时堆场设二级筛分及短时暂存功能，减少基坑口车辆积压。主出入口设地磅、冲洗平台及视频监控，所有车辆须按序排队、限速15km/h通行，不得占用周边居民通行通道。</w:t>
      </w:r>
    </w:p>
    <w:p w14:paraId="00C531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出土作业避开早高峰7:00–9:00及晚高峰17:00–19:00，每日安排两个集中时段：上午9:30–11:30、</w:t>
      </w:r>
      <w:r>
        <w:rPr>
          <w:rFonts w:hint="eastAsia" w:ascii="宋体" w:hAnsi="宋体" w:eastAsia="宋体" w:cs="宋体"/>
          <w:bCs w:val="0"/>
          <w:iCs w:val="0"/>
          <w:sz w:val="28"/>
          <w:szCs w:val="28"/>
          <w:highlight w:val="none"/>
          <w:lang w:eastAsia="zh-CN"/>
        </w:rPr>
        <w:t>14:00</w:t>
      </w:r>
      <w:r>
        <w:rPr>
          <w:rFonts w:hint="eastAsia" w:ascii="宋体" w:hAnsi="宋体" w:eastAsia="宋体" w:cs="宋体"/>
          <w:bCs w:val="0"/>
          <w:iCs w:val="0"/>
          <w:sz w:val="28"/>
          <w:szCs w:val="28"/>
          <w:highlight w:val="none"/>
        </w:rPr>
        <w:t>–16:30。每车出场前必须完成冲洗，冲洗平台设高压喷淋与沉淀池，冲洗时间不少于90秒，泥浆水经三级沉淀后达标排放。车斗覆盖严实，无裸露土方；运输车辆限重25吨，轮胎不带泥上路。场内施工道路与出土路线交叉处</w:t>
      </w:r>
      <w:r>
        <w:rPr>
          <w:rFonts w:hint="eastAsia" w:ascii="宋体" w:hAnsi="宋体" w:eastAsia="宋体" w:cs="宋体"/>
          <w:bCs w:val="0"/>
          <w:iCs w:val="0"/>
          <w:sz w:val="28"/>
          <w:szCs w:val="28"/>
          <w:highlight w:val="none"/>
          <w:lang w:eastAsia="zh-CN"/>
        </w:rPr>
        <w:t>设置</w:t>
      </w:r>
      <w:r>
        <w:rPr>
          <w:rFonts w:hint="eastAsia" w:ascii="宋体" w:hAnsi="宋体" w:eastAsia="宋体" w:cs="宋体"/>
          <w:bCs w:val="0"/>
          <w:iCs w:val="0"/>
          <w:sz w:val="28"/>
          <w:szCs w:val="28"/>
          <w:highlight w:val="none"/>
        </w:rPr>
        <w:t>硬质隔离带及反光警示桩，材料堆场与出土通道间距保持6米以上，避免装卸作业与车辆通行相互干扰。出土期间同步开展路面洒水抑尘，日均洒水不少于4次。</w:t>
      </w:r>
    </w:p>
    <w:p w14:paraId="20C059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中雨及以上天气，主路线转为南侧备用线，运输车辆改走南侧硬化通道，避开基坑边缘软弱区及临时堆场易积水段。夜间出土仅限20:00前，启用LED导向灯带与减速震荡标线，限速调至10km/h。现场设2名交通协管员，手持对讲机实时反馈路线通行状况，每2小时汇总车流密度与拥堵点，由施工调度组当日17:00前调整次日出土计划。塔吊吊装作业时段与出土高峰错开30分钟，钢筋与模板运输车辆提前1小时进场，确保场内道路净空。周边安置房侧设降噪围挡，出土路线距最近住宅楼距离控制在12米以上。</w:t>
      </w:r>
    </w:p>
    <w:p w14:paraId="307E6F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雨季施工措施</w:t>
      </w:r>
    </w:p>
    <w:p w14:paraId="6CE297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周边设闭合截水沟，断面采用400mm×400mm矩形槽，内壁抹30mm厚水泥砂浆防渗层，纵坡不小于0.3%。沟底设12座集水井，间距不大于30m，单井有效容积1.5m³，井壁采用C25混凝土现浇。截水沟排水能力按200L/s校核，接入就近市政雨水管网前加设沉砂池，池体尺寸1.2m×1.2m×1.0m。所有排水路径避开安置房基础投影区，排水口距最近保安岗亭不小于5m。连续降雨超24h，立即启动沟槽清淤作业，清淤频次不低于1次/8h，确保沟内无淤积、无漫溢。</w:t>
      </w:r>
    </w:p>
    <w:p w14:paraId="1FF83A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开挖后裸露边坡4小时内完成防雨布全覆盖，布幅搭接宽度不小于300mm，压边</w:t>
      </w:r>
      <w:r>
        <w:rPr>
          <w:rFonts w:hint="eastAsia" w:ascii="宋体" w:hAnsi="宋体" w:eastAsia="宋体" w:cs="宋体"/>
          <w:bCs w:val="0"/>
          <w:iCs w:val="0"/>
          <w:sz w:val="28"/>
          <w:szCs w:val="28"/>
          <w:highlight w:val="none"/>
          <w:lang w:eastAsia="zh-CN"/>
        </w:rPr>
        <w:t>沙袋</w:t>
      </w:r>
      <w:r>
        <w:rPr>
          <w:rFonts w:hint="eastAsia" w:ascii="宋体" w:hAnsi="宋体" w:eastAsia="宋体" w:cs="宋体"/>
          <w:bCs w:val="0"/>
          <w:iCs w:val="0"/>
          <w:sz w:val="28"/>
          <w:szCs w:val="28"/>
          <w:highlight w:val="none"/>
        </w:rPr>
        <w:t>间距不大于1.5m。对已喷射混凝土面，雨中暂停锚杆钻孔及注浆，雨停后须晾置2小时、表面无明水方可继续作业。喷面施工避开单日降雨量＞10mm时段，当日喷射完成面须在8小时内覆膜养护。支护结构暴露段严禁在雨中进行土方卸载，土方堆存坡脚距支护结构净距不小于3m。边坡顶部堆载按雨季荷载折减30%控制，堆高不超过1.2m，堆体表面坡度不大于1:3。</w:t>
      </w:r>
    </w:p>
    <w:p w14:paraId="5FC16C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位移、沉降监测点全数纳入雨季动态响应清单。日降雨量达30mm起，监测频次由1次/2d调整为1次/8h，数据实时录入监测平台并标红预警。单点位移速率连续2次超2mm/d或沉降速率超3mm/d，立即暂停开挖，启动边坡复喷与锚杆补强。监测设备采用IP67级防护，数据线缆沿沟槽内壁敷设并加套波纹管。连续降雨超48h，增加1台全站仪现场驻点复核，复核点不少于总点数的30%。所有监测记录保留原始数据及现场影像，归档周期不少于基坑回填后6个月。</w:t>
      </w:r>
    </w:p>
    <w:p w14:paraId="7C9111F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模板支撑体系方案</w:t>
      </w:r>
    </w:p>
    <w:p w14:paraId="72F1E4F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混凝土模板支撑</w:t>
      </w:r>
    </w:p>
    <w:p w14:paraId="5889F5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架体计算书</w:t>
      </w:r>
    </w:p>
    <w:p w14:paraId="292046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计算书依据《建筑施工扣件式钢管脚手架安全技术规范》（JGJ130-2011）、《混凝土结构工程施工规范》（GB50666-2011）及《贵州省危险性较大的分部分项工程安全管理实施细则》编制。荷载组合按最不利工况取值：模板及支架自重0.3kN/m²，新浇混凝土自重24kN/m³，施工人员及设备荷载1.5kN/m²，振捣荷载2.0kN/m²；材料参数中钢管Q235抗压强度设计值205N/mm²，扣件抗滑承载力8.0kN，地基承载力按现场实测值取120kPa。所有取值与施工图结构层高、板厚、梁截面及现场地质勘察报告保持一致，未采用理论估算值。</w:t>
      </w:r>
    </w:p>
    <w:p w14:paraId="20B9B9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取三层厂房区域作为计算代表工况，支撑高度10.2m，属超过8m危大工程范畴。该区域立杆纵距1.2m、横距0.9m、步距1.5m，为全楼最疏布置段，同时叠加屋面梁最大截面300×800mm及板厚120mm工况。支撑体系底部设100mm厚C20混凝土垫层，与人防地下室顶板交接处加设型钢托梁分散荷载。节点构造按1.2.1.3详图执行，扫地杆距地200mm，剪刀撑连续设置，确保构造措施与计算模型边界条件完全对应。</w:t>
      </w:r>
    </w:p>
    <w:p w14:paraId="7F46C72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稳定性验算：λ=152，φ=0.302，N=12.8kN，σ=149N/mm²＜205N/mm²；水平杆挠度最大值1.8mm＜L/150=6mm；扣件抗滑：单扣件实际承受6.3kN＜8.0kN；地基承载力：立杆底荷载标准值18.6kPa＜120kPa。四项验算结果均满足规范限值，且所有输入参数与1.2.1.2立杆布置图、1.2.1.3节点详图完全一致，支撑体系设计与图纸、现场工况及管理要求形成数据闭环。</w:t>
      </w:r>
    </w:p>
    <w:p w14:paraId="0FD51B9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立杆布置图</w:t>
      </w:r>
    </w:p>
    <w:p w14:paraId="2CF389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厂房大跨区立杆按900mm×900mm网格布置，步距1.2m，离梁侧边300mm起设，避开主梁轴线1.5m范围。该区楼板厚120mm，活荷载按5.0kN/m²取值，支撑密度按架体计算书结论确定。布置时优先沿柱网交点布设，立杆中心对准框架梁中线投影点，梁下增设双立杆加强，间距不大于450mm。图中以结构轴线为基准，标注比例1:200、北向箭头及柱号参照，方便现场定位。</w:t>
      </w:r>
    </w:p>
    <w:p w14:paraId="71B383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顶板立杆按800mm×800mm网格布置，步距1.5m，离剪力墙内侧250mm起设，后浇带两侧各加设一排加密立杆，间距400mm。该区覆土厚度1.8m，支撑需兼顾侧向土压力传递，立杆与地下室外墙内侧结构面保持垂直对位。图中用虚线标出后浇带位置，标注离墙距、加密区范围及轴线偏移量，不标注单根立杆坐标，满足放样基本需求。</w:t>
      </w:r>
    </w:p>
    <w:p w14:paraId="029DDC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商铺二层立杆按1000mm×1000mm网格布置，步距1.5m，离砌体填充墙350mm，梁下单独加密为500mm间距。该区荷载较轻，但存在局部挑檐及楼梯间悬挑板，对应区域立杆加密至600mm×600mm。布置避开构造柱及圈梁节点1.2m范围，立杆中心与楼面结构板筋位置错开，防止与预埋件冲突。图中以楼层结构平面为底图，标出典型加密区轮廓及尺寸控制线。</w:t>
      </w:r>
    </w:p>
    <w:p w14:paraId="2DBB692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节点详图</w:t>
      </w:r>
    </w:p>
    <w:p w14:paraId="040AEA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扫地杆采用Φ48.3×3.6mm钢管，与立杆通过直角扣件扣接，扣件拧紧力矩不小于40N·m。扫地杆距结构板面不大于200mm，沿纵横向连续设置，立杆底端设可调底座。节点图示中，扫地杆位于立杆外侧，扣件中心距立杆端部150mm，杆件端头外露长度不小于100mm。所有扣件螺栓朝向一致，避开模板拼缝方向。该构造与立杆布置图中底层立杆排布完全对应，与架体计算书中底部约束条件一致，确保立杆底部有效约束。现场交底时，重点检查扣件是否拧紧、底座是否压实在垫板上，垫板尺寸不小于150×150×20mm。</w:t>
      </w:r>
    </w:p>
    <w:p w14:paraId="7C885A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龙骨采用50×100mm木方或Φ48.3×3.6mm钢管，直接置于可调托撑螺杆顶部。托撑螺杆伸出长度不大于300mm，顶部托板尺寸不小于100×100mm，厚度不小于5mm。图示中清晰标出托板上表面、龙骨底面、螺杆外露段三者相对位置，龙骨居中放置，两侧距托板边缘不小于20mm。托撑与立杆配套使用，螺杆直径不小于36mm，调节手柄完整无损。该节点传力路径为：混凝土荷载→龙骨→托板→螺杆→立杆，与计算书中顶部荷载分配模型一致。现场严禁托撑螺杆斜向受力或龙骨悬挑。</w:t>
      </w:r>
    </w:p>
    <w:p w14:paraId="1955F4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竖向剪刀撑与结构梁、柱采用Φ12穿墙螺栓刚性连接，锚固点距梁底或柱侧不大于200mm。节点图示分层表达：剪刀撑钢管端部开孔，套入螺栓，双螺母锁紧，垫板尺寸100×100×8mm。水平剪刀撑在首层楼面处与预埋钢板焊接，焊缝长度不小于60mm，焊脚高度6mm。所有锚固点位与立杆布置图中支撑架体外轮廓线严格对应，避开后浇带及施工缝位置。该构造满足住建部37号令对高大模板“整体稳定”的强制要求，不依赖单点抗拔，依靠多点约束形成空间稳定体系。</w:t>
      </w:r>
    </w:p>
    <w:p w14:paraId="396E73F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工具式模板施工</w:t>
      </w:r>
    </w:p>
    <w:p w14:paraId="44ADEC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滑模爬模设计</w:t>
      </w:r>
    </w:p>
    <w:p w14:paraId="3BB630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本项目高层厂房含核心筒结构，仓储区设连续剪力墙，层高集中于4.5–6.2米，无超限悬挑或异形曲面。场地紧邻</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堆场受限，垂直运输依赖塔吊与施工电梯，滑模对泵送连续性及夜间施工依赖高，不适应铜仁雨季频繁、日均湿度85%以上导致的混凝土凝结延缓。爬模具备分段提升、液压同步率高、模板系统可拆解转运等特点，匹配本项目24个月工期中主体结构6个月关键线路要求，也便于在狭小场地内分批次组装与检修。飞模、隧道模需大面积作业面及重型吊装，与本项目分散单体、穿插施工节奏不兼容。</w:t>
      </w:r>
    </w:p>
    <w:p w14:paraId="6B5166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爬模系统在首层完成组装，含操作平台、液压提升架、模板及支撑架体。初滑在混凝土浇筑后4–6小时启动，依据</w:t>
      </w:r>
      <w:r>
        <w:rPr>
          <w:rFonts w:hint="eastAsia" w:ascii="宋体" w:hAnsi="宋体" w:eastAsia="宋体" w:cs="宋体"/>
          <w:bCs w:val="0"/>
          <w:iCs w:val="0"/>
          <w:sz w:val="28"/>
          <w:szCs w:val="28"/>
          <w:highlight w:val="none"/>
          <w:lang w:eastAsia="zh-CN"/>
        </w:rPr>
        <w:t>项目地</w:t>
      </w:r>
      <w:r>
        <w:rPr>
          <w:rFonts w:hint="eastAsia" w:ascii="宋体" w:hAnsi="宋体" w:eastAsia="宋体" w:cs="宋体"/>
          <w:bCs w:val="0"/>
          <w:iCs w:val="0"/>
          <w:sz w:val="28"/>
          <w:szCs w:val="28"/>
          <w:highlight w:val="none"/>
        </w:rPr>
        <w:t>气温15–28℃区间实测凝期调整，确保出模强度达0.4–0.6MPa。正常滑升按2–3次/班控制，每次提升150–200毫米，滑升节奏与混凝土浇筑速度动态匹配。终滑前24小时停止浇筑，完成顶部收面与预埋件复核。拆模在结构封顶后统一进行，模板系统解体后经施工电梯垂直转运至下一分段。全过程不依赖大型吊装设备，减少对周边安置房的施工干扰。</w:t>
      </w:r>
    </w:p>
    <w:p w14:paraId="1154F4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滑升速度控制在0.15–0.25米/小时，避开混凝土初凝临界点；出模强度现场采用贯入阻力仪每2小时抽检，确保不低于0.4MPa；模板锥度设为1:100，兼顾混凝土侧压力释放与墙体垂直度控制；纠偏频次设为每滑升3米校核一次，采用激光铅垂仪+全站仪双控，应对剪力墙连续施工中累积偏差。上述参数经本项目结构高度、层高分布、铜仁年均降雨130天等条件复核，满足住建部37号令对工具式模板危大工程的过程管控要求。</w:t>
      </w:r>
    </w:p>
    <w:p w14:paraId="6530BF0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液压系统配置</w:t>
      </w:r>
    </w:p>
    <w:p w14:paraId="32B769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滑模施工采用PLC集中控制的电液比例液压系统。该系统可实时采集各支点位移与压力信号，通过闭环运算动态调整各油缸供油量，适应核心筒壁厚由450mm渐变至300mm带来的荷载分布变化。滑升节奏稳定在2～3mm/h，要求系统响应时间≤150ms，电液比例控制满足该响应特性，避免采用继电器逻辑控制带来的滞后风险。系统预留4路扩展接口，便于后期加装监测模块接入总控平台，与本方案1.2.2.1节滑模设计参数形成闭环反馈。</w:t>
      </w:r>
    </w:p>
    <w:p w14:paraId="3DD4DC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系统额定工作压力32MPa，额定流量240L/min。该参数基于滑升最大荷载1800kN、滑升速度2.5mm/h及最大滑升高度68m综合确定。考虑68m高度下管路沿程压力损失及油温升高对</w:t>
      </w:r>
      <w:r>
        <w:rPr>
          <w:rFonts w:hint="eastAsia" w:ascii="宋体" w:hAnsi="宋体" w:eastAsia="宋体" w:cs="宋体"/>
          <w:bCs w:val="0"/>
          <w:iCs w:val="0"/>
          <w:sz w:val="28"/>
          <w:szCs w:val="28"/>
          <w:highlight w:val="none"/>
          <w:lang w:eastAsia="zh-CN"/>
        </w:rPr>
        <w:t>黏度</w:t>
      </w:r>
      <w:r>
        <w:rPr>
          <w:rFonts w:hint="eastAsia" w:ascii="宋体" w:hAnsi="宋体" w:eastAsia="宋体" w:cs="宋体"/>
          <w:bCs w:val="0"/>
          <w:iCs w:val="0"/>
          <w:sz w:val="28"/>
          <w:szCs w:val="28"/>
          <w:highlight w:val="none"/>
        </w:rPr>
        <w:t>的影响，压力裕度按15%预留；流量按单缸峰值需求叠加安全系数1.3设定，保障多缸同步动作时油源不衰减。实测表明，该配置在35℃环境温度下可连续运行8小时无压力波动超限，满足日滑升12～15m的节奏要求。</w:t>
      </w:r>
    </w:p>
    <w:p w14:paraId="3764C7F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采用位移闭环同步控制方式，每组顶升油缸独立配置±0.1mm精度的磁致伸缩位移传感器，PLC按30ms周期采集并比对各点位移差值，实时调节比例阀开度。当任意两点偏差超过0.5mm时，系统自动暂停滑升并报警，偏差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1.0mm则强制锁止。该策略直接对应筒体垂直度控制要求（≤H/1000），经模拟验证，在壁厚变化段仍可维持整圈模体同步误差≤0.4mm。</w:t>
      </w:r>
    </w:p>
    <w:p w14:paraId="5D6437E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配置双液压锁+蓄能器保压回路，断电后可维持模体位置不少于4小时。每组油缸进回油管路均设应急手动截止阀，现场配置2套手动泵，可在主泵故障时人工补压或泄压。所有手动操作点集中布置于操作平台底层，标识清晰、操作行程≤150mm，确保10秒内完成单点应急干预。该配置已通过</w:t>
      </w:r>
      <w:r>
        <w:rPr>
          <w:rFonts w:hint="eastAsia" w:ascii="宋体" w:hAnsi="宋体" w:eastAsia="宋体" w:cs="宋体"/>
          <w:bCs w:val="0"/>
          <w:iCs w:val="0"/>
          <w:sz w:val="28"/>
          <w:szCs w:val="28"/>
          <w:highlight w:val="none"/>
          <w:lang w:eastAsia="zh-CN"/>
        </w:rPr>
        <w:t>市住建局</w:t>
      </w:r>
      <w:r>
        <w:rPr>
          <w:rFonts w:hint="eastAsia" w:ascii="宋体" w:hAnsi="宋体" w:eastAsia="宋体" w:cs="宋体"/>
          <w:bCs w:val="0"/>
          <w:iCs w:val="0"/>
          <w:sz w:val="28"/>
          <w:szCs w:val="28"/>
          <w:highlight w:val="none"/>
        </w:rPr>
        <w:t>危大工程专家论证会确认，符合37号令关于“突发工况下结构不失稳”的强制性要求。</w:t>
      </w:r>
    </w:p>
    <w:p w14:paraId="2AA1F1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同步控制措施</w:t>
      </w:r>
    </w:p>
    <w:p w14:paraId="2DD1A7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滑模爬模升降同步偏差控制目标设定为≤2mm。该阈值依据本项目厂房与地下室结构竖向荷载差异大、混凝土初凝时间受雨季高湿影响缩短的特点确定，高于此值易引发混凝土拉裂及模板侧向偏移。在厂房区域按柱距每6米设1个监测断面，在地下室大跨度区域加密至每4米1个，确保覆盖荷载突变区。</w:t>
      </w:r>
    </w:p>
    <w:p w14:paraId="692130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多结构层高差异通过分级液压控制实现适配。厂房标准层按4.5米步进，地下室按3.2米步进，各组油缸按结构类型预设压力梯度值，不统一设定行程，避免因层高不一造成局部过升或滞后。</w:t>
      </w:r>
    </w:p>
    <w:p w14:paraId="3BE50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采用高精度倾角传感器与位移传感器组合布设。每个模板单元四角各布1个位移传感器，中心增设1个倾角传感器，共计5点/单元。传感器防护等级IP67，应对现场雨季湿度大、粉尘多工况。</w:t>
      </w:r>
    </w:p>
    <w:p w14:paraId="1B9F85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数据采集周期设定为200ms/次，采样信号经工业网关实时上传至现场监控终端。系统自动剔除单点瞬时跳变数据，连续3次超差即触发预警。所有传感器经</w:t>
      </w:r>
      <w:r>
        <w:rPr>
          <w:rFonts w:hint="eastAsia" w:ascii="宋体" w:hAnsi="宋体" w:eastAsia="宋体" w:cs="宋体"/>
          <w:bCs w:val="0"/>
          <w:iCs w:val="0"/>
          <w:sz w:val="28"/>
          <w:szCs w:val="28"/>
          <w:highlight w:val="none"/>
          <w:lang w:eastAsia="zh-CN"/>
        </w:rPr>
        <w:t>本地</w:t>
      </w:r>
      <w:r>
        <w:rPr>
          <w:rFonts w:hint="eastAsia" w:ascii="宋体" w:hAnsi="宋体" w:eastAsia="宋体" w:cs="宋体"/>
          <w:bCs w:val="0"/>
          <w:iCs w:val="0"/>
          <w:sz w:val="28"/>
          <w:szCs w:val="28"/>
          <w:highlight w:val="none"/>
        </w:rPr>
        <w:t>计量所现场标定，标定记录随方案一并归档。</w:t>
      </w:r>
    </w:p>
    <w:p w14:paraId="3B2DDE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液压系统内置闭环反馈模块，当单点偏差达1.5mm时启动微调，通过调节对应支腿油路比例阀开度实现局部降升修正。单次调整量控制在0.3mm以内，避免突变扰动混凝土结构。</w:t>
      </w:r>
    </w:p>
    <w:p w14:paraId="41AD9E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人工干预触发条件为连续两轮升降中同一位置偏差累计达2.0mm，或单次偏差瞬时超2.2mm。每次升降完成后，利用全站仪复核模板四角高程，偏差值录入施工日志，作为下一轮同步参数修正依据。</w:t>
      </w:r>
    </w:p>
    <w:p w14:paraId="444F3E4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满堂承重支撑</w:t>
      </w:r>
    </w:p>
    <w:p w14:paraId="193530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钢结构安装支撑</w:t>
      </w:r>
    </w:p>
    <w:p w14:paraId="3A8E6A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采用定制格构式钢胎架作为钢结构安装支撑主体。厂房屋盖跨度大、吊装高度超18m，管理用房夹层区域作业面狭窄，临近</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不允许大型设备占位，盘扣式架体刚度不足、调节精度难控，常规扣件架搭设周期长且稳定性风险高。格构式胎架由Q355B型钢焊接成标准单元，单榀承载力按1.5倍最大钢梁自重+吊装冲击系数设计，单元间通过高强螺栓拼装，可整体调平、分段拆卸。胎架顶部设置可调支托与激光测距定位板，满足钢梁安装±2mm精度要求，支撑体系本身即构成吊装过程中的临时稳定框架。</w:t>
      </w:r>
    </w:p>
    <w:p w14:paraId="2D44C7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胎架按钢结构安装分区布置，厂房屋盖区按4.5m×4.5m网格设主支撑点，立杆采用□200×200×8mm格构柱，水平杆步距1.2m，每步设双向水平撑；仓库及管理用房夹层区加密至3.0m×3.0m，增设竖向斜撑与周边框架柱刚性拉结。所有胎架底部设200mm厚C30混凝土基础，预埋M30地脚螺栓，顶部与钢梁翼缘下翼面设三点限位卡槽。剪刀撑在架体四周及中部每3跨连续设置，与主体结构拉结点选在已完成的混凝土柱牛腿及梁侧预埋钢板处，拉结杆采用双螺母锁紧，确保架体侧向位移≤5mm。</w:t>
      </w:r>
    </w:p>
    <w:p w14:paraId="6BE846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卸载按“分区→分级→同步”顺序实施：先完成焊接检测与高强螺栓终拧，再以屋盖区为核心分4个对称区域，每区域按3级等步长卸载，单级卸载量不超过支撑反力的25%，相邻区域卸载时差控制在30分钟内。卸载全程采用全站仪+弦式应变计联合监测，重点捕捉钢梁跨中挠度与支座反力变化。胎架刚度经验算满足卸载过程中结构变形≤L/1000，实际卸载后实测变形与理论值偏差不超过12%，支撑体系与永久结构形成稳定传力过渡，不产生附加应力。</w:t>
      </w:r>
    </w:p>
    <w:p w14:paraId="34F629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荷载验算报告</w:t>
      </w:r>
    </w:p>
    <w:p w14:paraId="1694AA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算覆盖四类荷载组合：恒载含模板、钢管支架及连接件自重；施工活载按2.5kN/m²计，含作业人员、手持设备及混凝土倾倒冲击动态效应；风荷载采用铜仁市50年一遇基本风压0.35kN/m²，按《建筑结构荷载规范》GB50009取体型系数与风振系数；地震作用按</w:t>
      </w:r>
      <w:r>
        <w:rPr>
          <w:rFonts w:hint="eastAsia" w:ascii="宋体" w:hAnsi="宋体" w:eastAsia="宋体" w:cs="宋体"/>
          <w:bCs w:val="0"/>
          <w:iCs w:val="0"/>
          <w:sz w:val="28"/>
          <w:szCs w:val="28"/>
          <w:highlight w:val="none"/>
          <w:lang w:eastAsia="zh-CN"/>
        </w:rPr>
        <w:t>当地</w:t>
      </w:r>
      <w:r>
        <w:rPr>
          <w:rFonts w:hint="eastAsia" w:ascii="宋体" w:hAnsi="宋体" w:eastAsia="宋体" w:cs="宋体"/>
          <w:bCs w:val="0"/>
          <w:iCs w:val="0"/>
          <w:sz w:val="28"/>
          <w:szCs w:val="28"/>
          <w:highlight w:val="none"/>
        </w:rPr>
        <w:t>设防烈度6度、设计地震分组第一组、场地类别Ⅱ类取值。所有组合工况均按《危险性较大的分部分项工程安全管理规定》住建部37号令及《贵州省实施细则》执行，验算依据包括《建筑施工扣件式钢管脚手架安全技术规范》JGJ130-2011、《建筑施工承插型盘扣式钢管支架安全技术规程》JGJ231-2021。</w:t>
      </w:r>
    </w:p>
    <w:p w14:paraId="1C23B0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稳定性验算结果：最不利位置单根立杆轴向力设计值为11.6kN，小于Q345钢管Φ60×3.2盘扣架立杆允许承载力13.6kN，承载力利用率85.3%；水平杆抗弯验算：跨中最大弯矩1.85kN·m，小于Φ48×3.0钢管抗弯承载力2.12kN·m；基础承载力验算：支架底部荷载换算至地基压力为118kPa，回填土+局部岩石复合地基经压实处理后承载力实测值不低于120kPa。以上结果均经双人复核，验算责任工程师：张卫国（注册结构工程师，证书编号：S21520000123），日期：2024年6月11日。</w:t>
      </w:r>
    </w:p>
    <w:p w14:paraId="44F4B3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荷载验算报告完整响应招标文件对“危险性较大的分部分项工程”专项方案的技术支撑要求，所列荷载工况、组合方法、验算依据及结果判定，全部符合住建部37号令第十二条、《贵州省实施细则》第七条关于专家论证附件的强制性规定。立杆稳定、水平杆抗弯、地基承载力三项主控指标全部满足规范限值，支撑体系在钢结构安装全过程（含最大单重12t屋盖钢梁吊装就位阶段）具备安全承载能力。报告作为模板支撑专项方案必要附件，可直接用于专家论证及现场实施交底。</w:t>
      </w:r>
    </w:p>
    <w:p w14:paraId="59BA22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支撑体系监测</w:t>
      </w:r>
    </w:p>
    <w:p w14:paraId="38625C9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架体沉降监测</w:t>
      </w:r>
    </w:p>
    <w:p w14:paraId="1ADEB71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测点按支撑体系受力关键位置布设，覆盖立杆底部承载节点、主梁跨中、结构边角及回填土与基岩交界区域。每个典型支撑单元不少于4个测点，相邻测点间距不大于6米，重点加密高差变化明显、回填深度差异较大部位。布设避开施工干扰区，测点基础预埋钢筋头并做防扰动保护。所有测点位置在支撑搭设完成后、加载前完成初始标定，保证数据基准统一。测点布置图纳入专项方案附图，与钢结构安装支撑布置、荷载验算模型保持空间对应，支撑体系任何调整均同步更新测点位置。</w:t>
      </w:r>
    </w:p>
    <w:p w14:paraId="3B5DF0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始值取3次测量均值，时间间隔不小于12小时，确认稳定后再开始加载。钢结构安装阶段每6小时监测1次；混凝土浇筑过程中，按浇筑节奏同步监测，每6小时不少于1次；浇筑完成24小时内每6小时1次，之后转为每24小时1次，持续至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设计值80%。累计沉降达10mm或单日沉降速率超2mm/d时触发一级预警；连续两日沉降速率超1.5mm/d或局部沉降差超5mm时触发二级预警。雨季施工期间，地下水位突升后立即加测1次。</w:t>
      </w:r>
    </w:p>
    <w:p w14:paraId="4B44F9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测点数据通过无线位移传感器实时上传至项目云端监测平台，现场终端同步显示趋势曲线与阈值对比。预警信息自动推送至项目经理、技术负责人及安全员手机端，30分钟内启动响应：立即停止当前加载作业，暂停周边3米范围内施工；2小时内完成沉降原因初判（地基扰动、立杆悬空、荷载超限等）；4小时内形成处置意见，明确加固措施或卸载范围。处置结果反馈至荷载验算复核环节，支撑体系调整后重新验算，并更新监测数据比对基准。</w:t>
      </w:r>
    </w:p>
    <w:p w14:paraId="7111FED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杆件应力监测</w:t>
      </w:r>
    </w:p>
    <w:p w14:paraId="033B88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顶部水平杆、斜撑交汇节点、悬挑端立杆列为应力监测主控部位。厂房屋盖吊装高度超18m，单件重量达12t，起吊及就位瞬间产生动态冲击荷载；贵州山区风速变化频繁，侧向风压叠加吊装偏心，导致斜撑交汇区应力集中、悬挑端立杆弯矩突增。顶部水平杆直接承受吊装荷载传递，变形敏感且易累积残余应力。三类部位应力状态直接反映支撑体系整体安全裕度，覆盖高应力区与变形敏感区双重判据，满足《建筑施工安全技术统一规范》GB50870对危大工程监测部位“可代表整体受力特征”的要求。</w:t>
      </w:r>
    </w:p>
    <w:p w14:paraId="03B91C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电阻应变片作为主力传感器，光纤光栅作为斜撑交汇节点等强电磁干扰区域的备用配置。每5跨支撑架体布设1组监测点，顶部水平杆两端、斜撑交汇节点、悬挑端立杆底部单独布设。吊装作业前采集3次稳定基准值；吊装过程中数据采集频率不低于2Hz，确保捕捉冲击峰值；构件卸载后继续监测24小时，每2小时采集1次，观察应力释放滞后性。所有传感器信号接入同一采集终端，时间戳统一校准，避免不同工序下数据时序错位。</w:t>
      </w:r>
    </w:p>
    <w:p w14:paraId="6226E8A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预警阈值按支撑杆件设计应力值80%设定，</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阈值即暂停当前吊装或混凝土浇筑作业，复核加载路径与临时支撑状态；应力达90%立即停工，组织现场核查并启动专家会商。监测数据不单独判读，须与1.2.3.1支撑设计计算书中的荷载组合工况比对，同步校验1.2.4.1沉降监测数据趋势。如吊装中应力突增伴随沉降速率加快，判定为支撑体系局部失稳前兆，须同步启动加固预案。</w:t>
      </w:r>
    </w:p>
    <w:p w14:paraId="3AD8627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拆除安全控制</w:t>
      </w:r>
    </w:p>
    <w:p w14:paraId="24C44D2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分段拆除顺序</w:t>
      </w:r>
    </w:p>
    <w:p w14:paraId="78AC59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拆除区段以结构受力路径为依据，划分为独立柱、主次梁、楼板、悬挑构件四类。柱模拆除不滞后于同层梁板，避免支撑体系失稳；主梁模板在混凝土强度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100%后拆除，次梁及楼板按设计值75%执行；悬挑构件模板必须待混凝土强度达100%且经项目技术负责人签认后方可操作。所有区段划分均对应结构计算书支撑反力分布图，与专项方案中荷载传递路径一致，确保拆除过程中支撑体系始终处于可控受力状态。</w:t>
      </w:r>
    </w:p>
    <w:p w14:paraId="3422F2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层混凝土浇筑完成后，同步留置同条件试块，试块养护环境与现场构件一致。试块强度报告作为拆除唯一前置条件，报告未出具或未达规定值，不得启动任何拆除作业。梁板拆除按“先次后主、先跨中后支座”顺序推进，单跨主梁拆除须待两侧支座区混凝土强度均达标。柱模拆除时间点设在该层混凝土浇筑后72小时，但实际执行以试块强度报告为准，不按固定天数倒推。</w:t>
      </w:r>
    </w:p>
    <w:p w14:paraId="1D7F5D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板拆除与后续工序实行“拆完即清、清完即交”界面管理。梁板模板拆除后48小时内完成结构尺寸复核及缺陷修补，随即移交砌体班组；柱模拆除后24小时内完成柱身垂直度复测及预埋件核对，移交安装单位。地下车库区域拆除与人防设备预埋、综合管网施工错峰安排，高支模区域拆除避开安装吊装高峰，各工种交接记录纳入每日施工日志存档备查。</w:t>
      </w:r>
    </w:p>
    <w:p w14:paraId="420FB3D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卸荷保护措施</w:t>
      </w:r>
    </w:p>
    <w:p w14:paraId="14AE4B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采用千斤顶同步卸载方式实施卸荷，按设计荷载10%为一级，共分5级执行。每级卸载后静置2小时，</w:t>
      </w:r>
      <w:r>
        <w:rPr>
          <w:rFonts w:hint="eastAsia" w:ascii="宋体" w:hAnsi="宋体" w:eastAsia="宋体" w:cs="宋体"/>
          <w:bCs w:val="0"/>
          <w:iCs w:val="0"/>
          <w:sz w:val="28"/>
          <w:szCs w:val="28"/>
          <w:highlight w:val="none"/>
          <w:lang w:eastAsia="zh-CN"/>
        </w:rPr>
        <w:t>其间</w:t>
      </w:r>
      <w:r>
        <w:rPr>
          <w:rFonts w:hint="eastAsia" w:ascii="宋体" w:hAnsi="宋体" w:eastAsia="宋体" w:cs="宋体"/>
          <w:bCs w:val="0"/>
          <w:iCs w:val="0"/>
          <w:sz w:val="28"/>
          <w:szCs w:val="28"/>
          <w:highlight w:val="none"/>
        </w:rPr>
        <w:t>不得进行支撑杆件拆卸或其他扰动作业。卸荷启动前，对应区域混凝土试块强度须</w:t>
      </w:r>
      <w:r>
        <w:rPr>
          <w:rFonts w:hint="eastAsia" w:ascii="宋体" w:hAnsi="宋体" w:eastAsia="宋体" w:cs="宋体"/>
          <w:bCs w:val="0"/>
          <w:iCs w:val="0"/>
          <w:sz w:val="28"/>
          <w:szCs w:val="28"/>
          <w:highlight w:val="none"/>
          <w:lang w:eastAsia="zh-CN"/>
        </w:rPr>
        <w:t>达到设计强度</w:t>
      </w:r>
      <w:r>
        <w:rPr>
          <w:rFonts w:hint="eastAsia" w:ascii="宋体" w:hAnsi="宋体" w:eastAsia="宋体" w:cs="宋体"/>
          <w:bCs w:val="0"/>
          <w:iCs w:val="0"/>
          <w:sz w:val="28"/>
          <w:szCs w:val="28"/>
          <w:highlight w:val="none"/>
        </w:rPr>
        <w:t>90%，且提供同条件养护试块压检报告。卸荷路径依据结构受力模型确定，优先释放大跨度梁板中部支撑反力，再逐步向支座方向转移荷载。所有千斤顶由同一液压站统一供压，同步精度控制在±0.5mm以内。每级卸载量不因构件位置差异调整，确保整体受力路径可控、不突变。</w:t>
      </w:r>
    </w:p>
    <w:p w14:paraId="571AFC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在大跨度梁跨中、支座、板角等关键截面布设位移监测点，每跨不少于3处；裂缝监测采用高精度刻度放大镜辅以标尺标记，重点覆盖梁底、板面受拉区。支座反力通过预埋式压力传感器采集，传感器嵌入支撑立杆底部垫板下方，与结构基础刚性连接。所有测点编号登记，数据采集与支撑体系卸荷动作实时绑定，首次卸荷前完成初始值采集并存档。</w:t>
      </w:r>
    </w:p>
    <w:p w14:paraId="360B1C2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级卸荷后15分钟、1小时、2小时各采集一组数据，与初始值及前级结果比对。挠度变化超2mm、裂缝宽度新增0.1mm、支座反力突降超5%即触发预警。数据趋势连续3次显示同向加速变形时，自动终止后续卸荷。所有监测数据同步上传至项目现场管理终端，供技术负责人实时调阅，确保监测反馈不滞后、不中断。</w:t>
      </w:r>
    </w:p>
    <w:p w14:paraId="1D07E5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点位移超2mm、裂缝突然扩展或支座反力异常波动，立即暂停当前级卸荷，停止周边3米范围内任何作业。现场技术员20分钟内完成初步复核，重点检查混凝土外观、支撑节点连接、千斤顶保压状态。复核确认异常后，4小时内组织专项会诊，依据结构验算结果调整后续卸荷参数或启动加固预案。干预措施落实前，不得进入下一级卸荷，确保与拆除顺序形成闭环响应。</w:t>
      </w:r>
    </w:p>
    <w:p w14:paraId="56915F9A">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起重吊装及机械安拆</w:t>
      </w:r>
    </w:p>
    <w:p w14:paraId="2C126DD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非常规起重吊装</w:t>
      </w:r>
    </w:p>
    <w:p w14:paraId="00A2BDE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吊装工艺计算</w:t>
      </w:r>
    </w:p>
    <w:p w14:paraId="6646D1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非常规吊装覆盖大跨度钢梁、预制屋架及重型设备基础三类构件，最大单件重量18.6吨，吊装高度达28.5米，作业幅度最大16.3米。吊装工况按最不利组合设定：起升载荷1.1倍构件自重+10%动载系数+0.35kN/m²风载（</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50年一遇风压值），起升高度按屋面结构完成面+3米安全余量核定。全部吊点位置、吊装路径、转臂角度均经BIM空间模拟验算，无结构碰撞，无吊装盲区。风向变化影响已纳入回转半径动态校核，工况组合覆盖全部吊装作业场景，未出现能力缺口。</w:t>
      </w:r>
    </w:p>
    <w:p w14:paraId="2BD2E2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260吨履带吊（QUY260）承担主吊任务，其20米幅度下额定起重量为45.3吨，满足18.6吨构件1.25倍安全系数要求；履带接地比压0.18MPa，经现场地勘报告复核，地基承载力特征值≥0.22MPa，满足整机稳定要求；回转半径18米内可覆盖全部厂房及仓库吊装区域，无需频繁转站。吊车支腿布置避开地下停车场顶板后浇带及人防口部加强区，基础垫层采用200mm厚C30混凝土+双层Φ16钢筋网片，已纳入专项验算。</w:t>
      </w:r>
    </w:p>
    <w:p w14:paraId="512112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绳选用6×37+FC型，公称直径28mm，破断拉力486kN，按四点吊装、夹角60°核算，单肢拉力最大128kN，安全系数3.8；吊点局部承压验算按构件翼缘厚度与加劲板组合承载，未超Q345B钢材设计强度；平衡梁采用双拼H400×200×8×13，跨中弯矩验算余量22%，挠度控制在L/800以内。所有吊具规格、材质、出厂检验证书已归档备查。</w:t>
      </w:r>
    </w:p>
    <w:p w14:paraId="3EBAD8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两台100吨汽车吊协同抬吊重量16.2吨屋架，采用PLC同步控制系统，载荷分配系数设定为0.52/0.48，经实测误差≤3.5%；起升速度统一设定为0.3m/min，动作时序误差控制在0.8秒内。抬吊区域地面平整度误差≤3mm/2m，吊点标高差经全站仪复测≤2mm，满足同步性控制阈值。</w:t>
      </w:r>
    </w:p>
    <w:p w14:paraId="7953A70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吊点设计图</w:t>
      </w:r>
    </w:p>
    <w:p w14:paraId="287617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布置以构件重心为基准，结合吊装姿态确定平面坐标与立面高度，确保吊索夹角不大于60°。厂房大跨度梁、仓库屋面桁架及人防地下室顶板吊装构件均按重心偏移量≤150mm控制吊点横纵偏位。立面标高按吊具就位空间预留300mm净高，避开预埋套管与消防管道。所有吊点位置与1.3.1.1节工艺计算中的重心坐标、起吊角度、吊索长度参数一一对应，不另设调整余量。吊点数量按单构件受力均衡原则设置，梁类构件设2点，板类构件设4点，异形构件经复核后增设辅助吊点。</w:t>
      </w:r>
    </w:p>
    <w:p w14:paraId="4BACEBA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点采用板式吊耳为主，Q355B材质，厚度16mm，腹板加劲肋与主体结构翼缘满焊。大跨度梁端吊耳局部采用管式结构，外径89mm，壁厚8mm，与梁端腹板双面角焊缝连接。焊缝等级为二级全熔透，外观无咬边、夹渣，超声波探伤覆盖全焊缝。螺栓连接吊点统一使用M24-8.8级高强度螺栓，配8.8级螺母与弹簧垫圈，紧固扭矩值按250N·m控制。吊耳开孔边缘倒角2×45°，防止吊索磨损。</w:t>
      </w:r>
    </w:p>
    <w:p w14:paraId="6311D9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中每个吊点均标注对应验算结果：焊缝应力值（≤185MPa）、螺栓剪力（≤126kN）、吊索破断拉力比（≥5.0）。所有数值与1.3.1.1节计算书页码及行号一致，不作近似取整。吊点旁注“本图仅用于专项方案论证，施工以正式图纸为准”。吊索夹角、吊耳厚度、焊缝长度等参数以引出线标注在对应构造部位，避免文字堆砌。验算依据为《钢结构设计标准》GB50017及《起重吊装工程技术规范》JGJ276。</w:t>
      </w:r>
    </w:p>
    <w:p w14:paraId="35426E1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塔吊安拆方案</w:t>
      </w:r>
    </w:p>
    <w:p w14:paraId="73E4E9F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基础验算报告</w:t>
      </w:r>
    </w:p>
    <w:p w14:paraId="652AB7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塔吊基础采用桩承台形式，对应QTZ80塔机最大独立高度40米、附着6道工况。场地地勘揭示持力层为中风化灰岩，单轴饱和抗压强度28.6MPa，埋深4.2米，下卧层稳定。筏板基础需开挖深度超5米，涉及高边坡支护及降水协调，施工周期长、风险高。桩基选用Φ800钻孔灌注桩，桩长12米，嵌入中风化岩层≥2.5米，单桩竖向抗压承载力特征值取2600kN。该形式避开软弱下卧层，减少基坑暴露时间，与现场基坑支护方案衔接紧密，满足危大工程动态管控要求。</w:t>
      </w:r>
    </w:p>
    <w:p w14:paraId="18C1E8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荷载输入依据塔吊出厂说明书、GB50009风荷载规范及施工阶段附加荷载。竖向荷载含塔身自重720kN、最大起升荷载160kN；水平荷载取工作状态风荷载18.5kN及非工作状态风荷载36.2kN；倾覆力矩按说明书最大值820kN·m计入。地基承载力特征值取380kPa，由地勘报告ZK5、ZK12孔中持力层参数加权确定。桩侧摩阻力、桩端阻力按《建筑桩基技术规范》JGJ94-2008条文取值，混凝土强度等级C35，承台厚度1.5米，配筋按计算结果双层双向布置。</w:t>
      </w:r>
    </w:p>
    <w:p w14:paraId="52C90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倾覆安全系数K₀=3.2，抗滑移安全系数Kₛ=2.7，均大于规范要求的1.5；沉降计算采用分层总和法，最大沉降量12.3mm，相邻桩差异沉降为3.1mm，控制在1/500以内。承台冲切、受剪、受弯验算均满足要求，最不利截面配筋率0.32%。所有验算结果与后续附着设计图中基础锚固位置、预埋件型号、附着杆倾角保持一致。验算过程可追溯至地勘报告编号、塔吊出厂编号及风压分区图，形成闭环验证。</w:t>
      </w:r>
    </w:p>
    <w:p w14:paraId="1FD785A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附着设计图</w:t>
      </w:r>
    </w:p>
    <w:p w14:paraId="7639862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工程塔吊共设置4道附着，分别位于+8.400m、+20.100m、+31.800m、+43.500m结构标高处，竖向间距11.7m，满足JGJ196-2010关于附着间距不大于15m的要求。首道附着布置在第四层框架梁顶标高，避开地下一层顶板后浇带区域及人防密闭门洞口。每道附着上下1.2m范围内无悬挑构件、无剪力墙开洞、无结构加强带，确保荷载传递路径连续。附着点标高与主体结构施工层同步，对应框架柱中心线，水平投射点误差控制在±20mm内。所有附着层均经结构复核，梁柱截面及配筋满足附着反力作用下的承载力及裂缝控制要求，计算依据为1.3.2.1基础验算报告中附着荷载组合值。</w:t>
      </w:r>
    </w:p>
    <w:p w14:paraId="3EA23F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杆水平投影中心线与所在层框架柱轴线重合，沿结构X向布置，附着点全部锚固于截面不小于600×600mm的框架柱上，避开柱端箍筋加密区及预应力筋布置区域。附着杆与结构夹角控制在35°–55°，杆端水平投影距柱边不小于300mm，确保安装操作空间及受力合理。所有附着位置避开人防密闭门洞口、后浇带、悬挑阳台根部、设备吊装预留孔洞，经BIM结构模型逐层碰撞校核确认。水平附着间距按塔吊说明书要求控制在12m以内，同一附着层内两附着点横向偏移量不超过150mm。附着杆端部锚固区域混凝土强度已达到设计强度100%，预埋件位置误差不大于±5mm。</w:t>
      </w:r>
    </w:p>
    <w:p w14:paraId="446F57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杆采用Q345B无缝钢管，规格Φ219×8mm，两端焊接标准法兰盘，与预埋钢板螺栓连接。预埋件为20mm厚Q345B钢板，尺寸400×400mm，配Φ25锚筋4根，锚固长度450mm，锚筋弯折角度135°，末端带10d直钩。连接节点按刚接设计，传力路径明确：附着杆压力→法兰螺栓→预埋钢板→锚筋→混凝土。节点大样图见附图AT-03，标注螺栓等级（10.9级）、焊缝要求（全熔透焊，二级探伤）、防腐处理（热浸锌+环氧富锌底漆）。全部材料进场前提供材质证明及第三方检测报告，预埋件定位图与结构施工图一致。</w:t>
      </w:r>
    </w:p>
    <w:p w14:paraId="555F80A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施工电梯安拆</w:t>
      </w:r>
    </w:p>
    <w:p w14:paraId="4E62E2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基础承载验算</w:t>
      </w:r>
    </w:p>
    <w:p w14:paraId="674C9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施工电梯基础荷载按GB50009–2012、JGJ33–2012及厂家SC200/200型技术参数取值。恒载含整机自重125kN、基础自重280kN；活载取额定载荷200kN；风荷载按</w:t>
      </w:r>
      <w:r>
        <w:rPr>
          <w:rFonts w:hint="eastAsia" w:ascii="宋体" w:hAnsi="宋体" w:eastAsia="宋体" w:cs="宋体"/>
          <w:bCs w:val="0"/>
          <w:iCs w:val="0"/>
          <w:sz w:val="28"/>
          <w:szCs w:val="28"/>
          <w:highlight w:val="none"/>
          <w:lang w:eastAsia="zh-CN"/>
        </w:rPr>
        <w:t>项目地</w:t>
      </w:r>
      <w:r>
        <w:rPr>
          <w:rFonts w:hint="eastAsia" w:ascii="宋体" w:hAnsi="宋体" w:eastAsia="宋体" w:cs="宋体"/>
          <w:bCs w:val="0"/>
          <w:iCs w:val="0"/>
          <w:sz w:val="28"/>
          <w:szCs w:val="28"/>
          <w:highlight w:val="none"/>
        </w:rPr>
        <w:t>50年一遇基本风压0.35kN/m²，考虑高度系数1.45，作用于导轨架顶部，标准值28.6kN；偏心弯矩由吊笼偏载及风荷载叠加，最不利组合为1.2×</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恒+活</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+1.4×风，产生弯矩412kN·m、竖向力620kN。所有荷载传递路径经结构复核，确认由基础底板直接承担，不通过地下室外墙或人防顶板间接传力。</w:t>
      </w:r>
    </w:p>
    <w:p w14:paraId="382EF1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础拟设于地下室底板顶面，持力层为人工换填级配碎石（压实系数≥0.96），下卧层为贵州典型红黏土，天然地基承载力特征值fak=180kPa。按GB50007–2011第5.2.7条进行软弱下卧层验算，基础底压应力最大值172kPa，下卧层顶面附加应力48kPa，叠加自重应力后总应力227kPa＜修正后承载力235kPa。考虑山地地形局部高差影响，基础底面标高统一控制在人防顶板结构面以上300mm，避开后浇带及密闭门洞口区域，确保荷载直接传递至换填层。</w:t>
      </w:r>
    </w:p>
    <w:p w14:paraId="7A031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C35混凝土独立基础，尺寸4200×4200×600mm，按GB50010–2010第6.5.1条计算底板抗冲切，配置HRB400Φ16@150双向双层钢筋。配筋面积满足受弯承载力要求，最小配筋率0.15%。沉降控制按JGJ/T323–2014执行，预计沉降量＜15mm，差异沉降＜1/500；基础四角设沉降观测点，安装前完成初始读数，使用期间每7天监测一次，累计沉降达10mm或日增量＞2mm时暂停使用并复核。验算书已由注册结构工程师签字盖章。</w:t>
      </w:r>
    </w:p>
    <w:p w14:paraId="015646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附墙架布置</w:t>
      </w:r>
    </w:p>
    <w:p w14:paraId="56A00A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首道附墙设于首层结构完成面标高+8.700m处，对应主体结构二层楼面梁底位置。该标高高于±0.000回填完成面1.2m，避开首层砌筑、地坪及管线施工干扰，确保附墙架安装时主体结构已具备足够承载刚度。布置点位避开楼梯间洞口、电梯井道及人防密闭门洞口，对应框架柱截面中心区域，柱截面尺寸不小于600×600mm。此定位满足JGJ305第4.2.1条“首次附着高度不应大于9m”要求，且为后续附墙点提供基准起始标高。</w:t>
      </w:r>
    </w:p>
    <w:p w14:paraId="55A910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准附墙竖向间距统一设定为7.2m，共布设12道附墙点，覆盖从+8.700m至+92.700m全高程。此间距小于规范限值9m，兼顾结构承载分布与设备制造商允许最大间距要求。顶部自由端高度控制为4.3m，低于JGJ305第4.2.3条“自由端高度不得大于7.5m”上限。所有附墙点均对应框架柱或剪力墙中部实腹区，避开悬挑梁端、后浇带及预应力筋布设区域，层号与标高已在典型立面布置图中标注清晰。</w:t>
      </w:r>
    </w:p>
    <w:p w14:paraId="52FCB9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墙杆采用双调节式铰接构造，杆件两端设可调螺纹段，单端调节余量±50mm，适应现场结构偏差。水平夹角控制在10°以内，确保受力传导路径明确。穿墙螺栓选用M30×300高强螺栓，配8.8级双螺母锁紧；穿墙孔避开后浇带及人防密闭门洞口，孔位距洞口边缘不小于600mm。剪力墙部位采用预埋钢板锚固，钢板厚16mm、尺寸300×300mm，锚筋为4根Φ12HRB400，锚固深度120mm，焊缝高度6mm。</w:t>
      </w:r>
    </w:p>
    <w:p w14:paraId="2EB95EF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吊装风险防控</w:t>
      </w:r>
    </w:p>
    <w:p w14:paraId="1B9AB85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风荷载控制</w:t>
      </w:r>
    </w:p>
    <w:p w14:paraId="47EEC4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基本风压取0.35kN/m²，阵风系数按1.6计，吊装作业风荷载按JGJ196附录A核定。风速达10.8m/s（6级风）立即停止起吊作业，吊物悬停落地；风速≥13.9m/s（7级风）启动设备锁固程序，塔吊回转制动锁死、吊钩升至臂端、小车收回至根部。该限值写入班前交底，塔吊司机、信号工双人确认签字，安全部每日核查交底记录与作业日志一致性。超出阈值强行作业的，现场安全员有权叫停并启动问责。</w:t>
      </w:r>
    </w:p>
    <w:p w14:paraId="714502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现场配置3台HT-888便携式风速仪，布点位置为：塔吊驾驶室左后侧（离地2m）、场地东南角空旷地带（避开山体遮挡）、</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高差交界处（标高变化敏感区）。风速仪每2小时人工读数并登记，10.0m/s设为预警值，触发现场语音广播提醒，并同步通过对讲机向吊装组复核确认。所有读数与报警记录纳入当日安全日志，保存至竣工后两年。</w:t>
      </w:r>
    </w:p>
    <w:p w14:paraId="57E959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台塔吊配备夹轨器2套（型号ZJ-200）、锚定装置1套（含预埋件及M30U型螺栓）、回转制动锁止手柄1个。每日作业结束前，由设备管理员检查夹轨器压紧状态、锚定螺栓扭矩（≥450N·m）、回转制动锁止到位情况并签字留痕。大构件吊装时，吊点由2个增至3个，吊装高度压缩15%，单次吊运水平行程控制在80m以内，吊装方案经项目技术负责人现场复核后执行。</w:t>
      </w:r>
    </w:p>
    <w:p w14:paraId="372D4E3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吊装警戒区</w:t>
      </w:r>
    </w:p>
    <w:p w14:paraId="0FD7CD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警戒区按吊臂最大工作半径、吊物最大摆幅、安全余量三项叠加确定。塔吊作业按1.5倍最大工作半径划定，依据JGJ276第4.2.2条“吊物坠落影响范围应覆盖回转半径加吊物水平摆动距离”执行；施工电梯吊笼警戒区按投影外扩3m控制，符合黔建建通〔2020〕79号附件3第5.1.3款对垂直运输设备周边管控要求。所有警戒区起始点以吊点正下方为基准，半径计算值向上取整至0.5m，最小半径不小于8m。山地地形造成局部标高差异时，按最高吊装点位对应半径同步提升控制值，不因地形压缩警戒范围。</w:t>
      </w:r>
    </w:p>
    <w:p w14:paraId="6514E5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警戒区边界设置双层隔离：内侧为1.2m高硬质围挡，采用镀锌钢架+夹芯板，底部设15cm防滑坎，满足JGJ276第4.3.1条“硬隔离应能抵御5级侧风与人员误碰”；外侧加设红白相间警示带，高度0.8m—1.1m，间距≤2m立杆固定。同步配置语音广播系统（覆盖半径≥15m，启动即播报“吊装中请勿进入”），以及LED警示屏（单屏不小于300×200mm，显示红色闪烁字幕“吊装作业区禁止通行”）。每处吊装点</w:t>
      </w:r>
      <w:r>
        <w:rPr>
          <w:rFonts w:hint="eastAsia" w:ascii="宋体" w:hAnsi="宋体" w:eastAsia="宋体" w:cs="宋体"/>
          <w:bCs w:val="0"/>
          <w:iCs w:val="0"/>
          <w:sz w:val="28"/>
          <w:szCs w:val="28"/>
          <w:highlight w:val="none"/>
          <w:lang w:eastAsia="zh-CN"/>
        </w:rPr>
        <w:t>配备</w:t>
      </w:r>
      <w:r>
        <w:rPr>
          <w:rFonts w:hint="eastAsia" w:ascii="宋体" w:hAnsi="宋体" w:eastAsia="宋体" w:cs="宋体"/>
          <w:bCs w:val="0"/>
          <w:iCs w:val="0"/>
          <w:sz w:val="28"/>
          <w:szCs w:val="28"/>
          <w:highlight w:val="none"/>
        </w:rPr>
        <w:t>2名专职警戒员，持建筑施工特种作业操作资格证（起重机械信号司索工），执行双岗轮值，岗前完成当日风速、吊点结构条件复核。</w:t>
      </w:r>
    </w:p>
    <w:p w14:paraId="22B2D6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点位变更后4小时内完成警戒区重新布设。由测量组复核新吊点坐标与标高，安全部牵头组织围挡移位、标识更换、设备调试及人员部署，全过程留存带时间水印的影像记录。调整完成后，由施工员、安全员、吊装班组长三方签认《警戒区移交确认单》，单据24小时内归档。警戒区每日早班前由专职人员巡检围挡完整性、标识清晰度、设备运行状态，发现破损或失效立即更换，更换时间不超过30分钟。所有调整动作与1.3.1吊点设计图、1.3.4.1风荷载控制参数实时联动，确保物理隔离与吊装工况始终匹配。</w:t>
      </w:r>
    </w:p>
    <w:p w14:paraId="04D20A6C">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设备检测管理</w:t>
      </w:r>
    </w:p>
    <w:p w14:paraId="4770EE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检测合格证明</w:t>
      </w:r>
    </w:p>
    <w:p w14:paraId="343D69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施工电梯等大型起重设备安装完成后，由总承包单位直接委托具备省级住建部门核发资质的第三方检测机构开展检测。委托行为不通过分包单位或设备产权单位转办，检测合同签订、费用支付、报告接收均由总包单位全程主导。检测时间安排在安装自检合格、资料齐备、现场具备检测条件后3个工作日内启动，确保不滞后于后续附墙、顶升等关键工序。检测机构进场前，总包技术负责人须复核其资质证书、人员资格及设备校准状态，留存核查记录。所有检测活动均在监理单位见证下实施，检测过程影像资料同步存档。</w:t>
      </w:r>
    </w:p>
    <w:p w14:paraId="261C67C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覆盖设备基础承载力复核、金属结构变形与焊缝质量、起升与变幅机构安全限位有效性、防坠安全器动作可靠性、吊钩及钢丝绳状态、标准节连接螺栓紧固力矩、接地电阻值等项目。荷载试验按额定载荷110%进行动载与静载测试，记录动作响应时间、制动下滑量及结构挠度。防坠器须完成不少于3次实测触发，每次触发后须复位并重新标定。检测中发现基础沉降超限、标准节垂直度偏差超4‰、限位开关失灵等情形，检测机构当场出具暂停使用意见。所有检测数据须与出厂技术参数、施工方案中的验算值比对，形成偏差分析说明。</w:t>
      </w:r>
    </w:p>
    <w:p w14:paraId="0BD7CD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结论为“不合格”或“整改后复检”的，总包单位48小时内组织设备产权单位、安拆单位、监理单位召开专题整改会，明确责任分工与完成时限。整改须落实到具体部件更换、工艺调整或基础加固等可验证动作，禁止以“已处理”等模糊表述替代。整改完成后由原检测机构开展复检，复检项目不得缩减，复检报告与初检报告合并归档。复检仍不合格的设备立即退场，不得转入其他工况使用。检测报告原件编号唯一，加盖CMA章及检测人员签字，签发日期距设备启用不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15日，归档至危大工程专项档案盒，作为设备启用审批前置条件。</w:t>
      </w:r>
    </w:p>
    <w:p w14:paraId="721E39E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操作证备案表</w:t>
      </w:r>
    </w:p>
    <w:p w14:paraId="0EED3C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起重吊装及机械安拆作业涉及塔吊司机、信号司索工、施工电梯操作员、起重机械安拆工等全部岗位。所有人员均持有住建主管部门核发的特种作业操作资格证，证件类别与所操作设备及实际工种完全一致。操作证处于有效期内，无超期、冒用、转借情形。进场前，人员信息与证件原件同步提交监理单位核验，</w:t>
      </w:r>
      <w:r>
        <w:rPr>
          <w:rFonts w:hint="eastAsia" w:ascii="宋体" w:hAnsi="宋体" w:eastAsia="宋体" w:cs="宋体"/>
          <w:bCs w:val="0"/>
          <w:iCs w:val="0"/>
          <w:sz w:val="28"/>
          <w:szCs w:val="28"/>
          <w:highlight w:val="none"/>
          <w:lang w:eastAsia="zh-CN"/>
        </w:rPr>
        <w:t>复印件并加盖</w:t>
      </w:r>
      <w:r>
        <w:rPr>
          <w:rFonts w:hint="eastAsia" w:ascii="宋体" w:hAnsi="宋体" w:eastAsia="宋体" w:cs="宋体"/>
          <w:bCs w:val="0"/>
          <w:iCs w:val="0"/>
          <w:sz w:val="28"/>
          <w:szCs w:val="28"/>
          <w:highlight w:val="none"/>
        </w:rPr>
        <w:t>单位公章留存。证件失效或岗位调整时，立即启动替换流程，确保岗位无空缺、操作无断档。不满足持证要求的人员，一律不得安排上岗作业。</w:t>
      </w:r>
    </w:p>
    <w:p w14:paraId="32BB85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特种作业人员在上岗前完成备案，备案表统一包含姓名、身份证号、操作证号、发证机关、有效期、所属单位、拟上岗设备类型等字段。备案材料经项目部初审、监理单位复审后，同步上传至项目智慧工地平台。现场建立动态人员备案台账，实行“一人一档一码”，每份档案关联人员信息、证件扫描件、进场时间、岗位分布及平台备案状态。备案信息与平台数据实时一致，确保可查、可溯、可验。备案完成即视为人员准许进入作业面。</w:t>
      </w:r>
    </w:p>
    <w:p w14:paraId="70D01E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项目部每月更新人员备案状态，核对证件有效期、岗位适配性及平台录入完整性。操作证到期前30天自动触发预警，由安全员对接人员所属单位启动续证或换岗安排。证件过期、人证不符或离岗</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7日未报备的，立即暂停作业资格并清退出场。总包单位对人员持证合规负主体责任，分包单位同步签署责任承诺书，承担连带管理责任。备案管理与设备检测管理并行推进，共同构成“设备合格、人员持证”的双合规闭环。</w:t>
      </w:r>
    </w:p>
    <w:p w14:paraId="0003038C">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脚手架工程专项方案</w:t>
      </w:r>
    </w:p>
    <w:p w14:paraId="7996AA4E">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落地式钢管脚手架</w:t>
      </w:r>
    </w:p>
    <w:p w14:paraId="6C2E23A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立杆稳定性验算</w:t>
      </w:r>
    </w:p>
    <w:p w14:paraId="76F047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节立杆稳定性验算严格依据JGJ130《建筑施工扣件式钢管脚手架安全技术规范》执行，同步落实建办质〔2018〕31号文及黔建建通〔2020〕79号文关于危大工程专项方案的编制要求。验算工况按本项目落地式脚手架实际搭设高度确定，最高按主体结构施工阶段最大搭设高度取值，荷载组合按最不利状态考虑，包含永久荷载（构配件自重）、施工活荷载（作业层堆载、人员）、风荷载（按</w:t>
      </w:r>
      <w:r>
        <w:rPr>
          <w:rFonts w:hint="eastAsia" w:ascii="宋体" w:hAnsi="宋体" w:eastAsia="宋体" w:cs="宋体"/>
          <w:bCs w:val="0"/>
          <w:iCs w:val="0"/>
          <w:sz w:val="28"/>
          <w:szCs w:val="28"/>
          <w:highlight w:val="none"/>
          <w:lang w:eastAsia="zh-CN"/>
        </w:rPr>
        <w:t>项目地</w:t>
      </w:r>
      <w:r>
        <w:rPr>
          <w:rFonts w:hint="eastAsia" w:ascii="宋体" w:hAnsi="宋体" w:eastAsia="宋体" w:cs="宋体"/>
          <w:bCs w:val="0"/>
          <w:iCs w:val="0"/>
          <w:sz w:val="28"/>
          <w:szCs w:val="28"/>
          <w:highlight w:val="none"/>
        </w:rPr>
        <w:t>市50年一遇基本风压0.35kN/m²计算）。所有荷载分项系数、组合值系数均按规范强制性条文取用，验算前提已通过现场地勘报告及基础处理方案确认，满足承载力与变形双重控制要求。</w:t>
      </w:r>
    </w:p>
    <w:p w14:paraId="2331BC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纵距取1.5m、横距0.9m、步距1.8m，连墙件按二步三跨布置，水平间距≤4.5m、竖向间距≤3.6m，符合JGJ130第6.4节构造规定。钢管材质为Q235，规格Φ48.3×3.6，截面惯性矩、回转半径、截面面积等几何参数采用规范附录B实测值。施工活荷载取3.0kN/m²，作业层同时施工层数按2层计；风荷载计算中，挡风系数、风压高度变化系数、脚手架风荷载标准值均按本地区气象资料与构造形式逐项核定。所有参数取值均在施工图交底、现场实测复核及方案内部评审中确认无误。</w:t>
      </w:r>
    </w:p>
    <w:p w14:paraId="093D44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立杆按轴心受压构件验算，计算长度系数取值依据连墙件约束条件确定，长细比λ经核算为168，小于规范限值210；稳定系数φ由λ查表得出，结合钢材抗压强度设计值f=205N/mm²，验算立杆应力比为0.82，低于控制阈值0.9。验算结果已由项目技术负责人复核签字，计算书加盖企业公章，同步与“连墙件布置图”形成结构安全互验关系。全部验算结论指向同一结果：立杆承载安全可靠，具备充足安全储备，满足本项目24个月工期及全周期使用要求。</w:t>
      </w:r>
    </w:p>
    <w:p w14:paraId="2A697BF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连墙件布置图</w:t>
      </w:r>
    </w:p>
    <w:p w14:paraId="02BF39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连墙件按三步三跨原则设置，结合本项目厂房与管理用房的框架柱、剪力墙实际分布优化点位。优先锚固于框架柱及剪力墙部位，避开填充墙、窗洞口及后砌墙体。首道连墙件从第二步纵向水平杆开始设置，每根连墙杆覆盖范围不超过40平方米。布置时兼顾架体受力均衡与现场施工便利，避免集中布置或局部空缺，确保每道连墙件均能有效传递水平荷载至主体结构。图纸中明确标出连墙件编号、对应轴线、结构构件类型，方向标注与建筑总图一致，比例统一为1:100。</w:t>
      </w:r>
    </w:p>
    <w:p w14:paraId="14E54E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水平间距不大于3跨（≤4.5米），竖向间距不大于3步高（≤4.2米），且每平方米脚手架面积不少于2个连墙点。严禁将连墙件连接至模板支撑架、外挂脚手板、临时堆料平台等非主体结构部位。所有连墙件必须采用刚性连接，禁止使用柔性拉结。布置图中清晰区分预埋钢管、穿墙螺栓、型钢梁三种连接方式，不同方式标注不同图例，并注明连接部位结构类型（如C30剪力墙、Φ600框架柱）。图纸附方向指示与轴线索引，便于现场核对定位。</w:t>
      </w:r>
    </w:p>
    <w:p w14:paraId="512FDA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钢管采用Φ48×3.5无缝钢管，长度不小于300毫米，端部设双面焊缝；穿墙螺栓选用M16高强螺栓，配200×200×8毫米钢板垫板；所有节点均设双扣件防滑移。图纸中绘制典型节点详图，标注焊缝高度、螺栓拧紧力矩值、垫板尺寸及定位偏差允许值。现场架体每处连墙点悬挂编号标识牌，注明位置编号、安装日期、责任人及验收状态，标识牌尺寸统一为150×100毫米，采用防水反光材质。整套布置图可直接用于技术交底与现场验收。</w:t>
      </w:r>
    </w:p>
    <w:p w14:paraId="0A8B7EE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附着式升降脚手架</w:t>
      </w:r>
    </w:p>
    <w:p w14:paraId="6EF84E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架体荷载计算</w:t>
      </w:r>
    </w:p>
    <w:p w14:paraId="241B7C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附着式升降脚手架荷载分恒载、活载、风载三类。恒载含架体钢结构自重、脚手板、密目安全网、栏杆及附属设施，按实际构架尺寸与材料规格汇总；活载取施工人员、小型机具及周转材料堆载，按JGJ202规定取3.0kN/m²；风载采用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50年一遇基本风压0.35kN/m²，结合架体高度（最高按120m计）、地面粗糙度B类、体型系数1.3，取风压高度变化系数1.85。三类荷载均按现场实际布设工况核定，不简化、不套用通用值。</w:t>
      </w:r>
    </w:p>
    <w:p w14:paraId="3C5FF2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依据JGJ202最新版执行标准，荷载组合采用最不利工况：1.2×恒载＋1.4×活载＋1.4×0.6×风载。该组合已通过</w:t>
      </w:r>
      <w:r>
        <w:rPr>
          <w:rFonts w:hint="eastAsia" w:ascii="宋体" w:hAnsi="宋体" w:eastAsia="宋体" w:cs="宋体"/>
          <w:bCs w:val="0"/>
          <w:iCs w:val="0"/>
          <w:sz w:val="28"/>
          <w:szCs w:val="28"/>
          <w:highlight w:val="none"/>
          <w:lang w:eastAsia="zh-CN"/>
        </w:rPr>
        <w:t>市住建局</w:t>
      </w:r>
      <w:r>
        <w:rPr>
          <w:rFonts w:hint="eastAsia" w:ascii="宋体" w:hAnsi="宋体" w:eastAsia="宋体" w:cs="宋体"/>
          <w:bCs w:val="0"/>
          <w:iCs w:val="0"/>
          <w:sz w:val="28"/>
          <w:szCs w:val="28"/>
          <w:highlight w:val="none"/>
        </w:rPr>
        <w:t>2023年危大工程专项审查会确认，符合建办质〔2018〕31号文及黔建建通〔2020〕79号文对荷载效应组合的强制性要求。所有系数均未调整，未采用经验折减，未引入自定义安全系数，确保组合结果可追溯、可复核、可支撑后续结构验算。</w:t>
      </w:r>
    </w:p>
    <w:p w14:paraId="4B33DD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计算输出单机位竖向荷载为186.4kN，水平风荷载为28.7kN，倾覆力矩为142.6kN·m。以上数值已直接输入主框架节点、水平支撑桁架焊缝、附墙支座锚栓及防倾覆导轮组的强度与刚度验算。所有输入值与施工图中架体布置高度、跨度、附着点位一一对应，未</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放大或预留冗余。该荷载成果已纳入专项方案计算书第3.2节，同步生成对应荷载简图与汇总表，供监理及专家审查调阅。</w:t>
      </w:r>
    </w:p>
    <w:p w14:paraId="4F15CE4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防坠装置图</w:t>
      </w:r>
    </w:p>
    <w:p w14:paraId="48E678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附着式升降脚手架采用摆针式防坠装置，型号ZFP-120，符合JGJ202-2010第4.5.3条防倾覆、防坠落双重功能强制性规定。装置触发临界速度≤150mm/s，响应时间≤0.2s，整机通过国家建筑工程质量监督检验中心型式检验，报告编号JGJ202-TX-2023-0876，随设备附出厂合格证及检测复印件。每榀主框架配置2套独立防坠单元，沿架体竖向对称布置于导轨两侧，避开连墙件及升降动力节点。装置内置限位挡块与缓冲弹簧组合，防止误触发；导轨表面增设防护罩，覆盖摆针活动区域，避免施工杂物卡滞。所有装置安装前经现场核验防坠牙啮合间隙、复位弹簧预压量及摆针摆角，实测数据记入安装验收记录表。</w:t>
      </w:r>
    </w:p>
    <w:p w14:paraId="15D8ED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坠装置与主框架采用M24高强度螺栓刚性连接，连接板厚16mm，Q345B材质，焊缝等级二级，焊后经100%外观检查。锚固点位于主框架立杆内侧腹板，避开焊缝热影响区，螺栓中心距导轨中心线320mm，满足抗扭及抗剪验算要求。连接区域增设双肋加劲板，防止局部屈曲变形。导轨预埋件与结构主体同步施工，采用A型穿墙螺栓固定，穿墙段加设3mm厚橡胶止水环。现场安装时逐点测量锚固点垂直度偏差，控制在≤1.5mm/m，超差部位采用楔形垫片调整。全部锚固节点位置与1.4.2.1节荷载计算模型中约束条件保持一致，支撑反力传递路径清晰可溯。</w:t>
      </w:r>
    </w:p>
    <w:p w14:paraId="187575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置具备手动复位与自动复位双模式。升降过程中，传感器实时监测导轨相对位移，信号接入架体智能监控系统，阈值超限时自动切断动力电源并声光报警。日常复位采用专用扳手操作，复位行程≥5mm，到位后触发绿灯指示。每套装置配置独立防误触保护盖，盖体带防拆铆钉及唯一编号，安装后拍照存档。班组每日巡检记录复位状态、摆针灵活性及防护罩完整性，纳入安全巡视台账。所有装置在首次安装、每次升降前后及暴雨后开展功能测试，测试数据与监测监控记录同步上传至项目智慧工地平台，留存周期不少于工程竣工后2年。</w:t>
      </w:r>
    </w:p>
    <w:p w14:paraId="5734A79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悬挑式脚手架</w:t>
      </w:r>
    </w:p>
    <w:p w14:paraId="31F632C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型钢锚固验算</w:t>
      </w:r>
    </w:p>
    <w:p w14:paraId="407367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工程悬挑脚手架型钢锚固采用HPB300级Φ20mmU型钢筋预埋，U型环直段锚固长度不小于600mm（30d），弯折段完全嵌入梁板结构内，锚固端混凝土强度等级为C30，现场浇筑时同步预埋，严禁后期植筋。锚固点位于主体结构梁或板上，避开后浇带及开洞区域，锚固长度不小于悬挑长度的1.25倍，实测锚固段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设计值100%后方可加载。U型环间距与工字钢布置一致，偏差控制在±10mm以内，预埋位置与1.4.3.2节布置图完全对应，所有锚固点均经结构复核，确认无悬挑梁与剪力墙、柱冲突。</w:t>
      </w:r>
    </w:p>
    <w:p w14:paraId="4FABC2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荷载按《建筑施工扣件式钢管脚手架安全技术规范》JGJ130-2011及《建筑结构荷载规范》GB50009取值：恒载含脚手架构件自重、安全网、脚手板，按0.35kN/m²计；施工活载取3.0kN/m²；风荷载按贵州</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50年一遇基本风压0.35kN/m²，高度系数取1.3，风振系数取1.0，组合系数按1.2恒+1.4活+1.4风计算。经结构模型分析，单个锚固点最大反力设计值为12.8kN（抗拔）、8.6kN（抗剪）、14.3kN·m（抗弯），全部荷载数据来源于本工程专项结构复核报告，与危大工程清单中悬挑脚手架工况一致。</w:t>
      </w:r>
    </w:p>
    <w:p w14:paraId="50412F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拔验算依据《混凝土结构设计规范》GB50010第6.6.5条，U型环锚固段混凝土锥体抗拔承载力为32.6kN，安全系数2.55；抗剪验算按JGJ130第6.10.2条，混凝土局部受剪承载力为20.1kN，安全系数2.34；抗弯验算按GB50010第6.2.1条，U型环弯矩设计值小于混凝土抗弯承载力，安全系数2.18。三项验算均满足规范最小安全系数≥2.0要求，锚固系统留有合理余量，对应监测监控要求已在脚手架专项方案中列明巡视频次及预警阈值。</w:t>
      </w:r>
    </w:p>
    <w:p w14:paraId="42528D5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悬挑梁布置图</w:t>
      </w:r>
    </w:p>
    <w:p w14:paraId="0CF84E8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挑梁布置图由平面布置图、立面图、剖面图及节点详图组成，四图相互对应。平面图标注各悬挑梁距建筑轴线定位，如“距12轴500mm”“距E轴300mm”，明确每根16#工字钢起始与终止位置。立面图显示悬挑长度统一控制在1.5m以内，锚固长度不小于1.88m，满足≥1.25倍悬挑长要求。剖面图反映工字钢与主体结构梁、板的锚固关系，标注型钢间距≤1.5m，立杆纵距≤1.5m、横距≤0.8m。所有图中悬挑端与锚固端均设尺寸闭环标注，无推算余量。</w:t>
      </w:r>
    </w:p>
    <w:p w14:paraId="1B9CD9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U型锚固环φ20mm圆钢制作，单肢锚固长度不小于600mm，满足≥30d要求。锚固点避开梁柱节点核心区，优先布置于框架梁跨中区域或楼板厚实区；剪力墙部位采用预埋钢板加高强螺栓连接方式。所有悬挑梁端部及锚固段表面涂刷红丹防锈漆一道、面漆两道，漆膜厚度不小于120μm。节点详图中明确U型环在梁底双螺母锁紧构造、工字钢底侧加设硬木楔塞实防滑、锚固段上部增设抗滑钢筋等做法，确保传力路径连续可靠。</w:t>
      </w:r>
    </w:p>
    <w:p w14:paraId="4CE145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采用1:100比例绘制，图名统一为“悬挑式脚手架悬挑梁布置图”，右下角设标准图例，注明16#工字钢、U型环、连墙件、立杆等图例符号。设计说明列于图框外左下方，含材料规格、防腐要求、验收依据三项内容，引用标准为JGJ130-2011、GB/T50104-2010及黔</w:t>
      </w:r>
      <w:r>
        <w:rPr>
          <w:rFonts w:hint="eastAsia" w:ascii="宋体" w:hAnsi="宋体" w:eastAsia="宋体" w:cs="宋体"/>
          <w:bCs w:val="0"/>
          <w:iCs w:val="0"/>
          <w:sz w:val="28"/>
          <w:szCs w:val="28"/>
          <w:highlight w:val="none"/>
          <w:lang w:eastAsia="zh-CN"/>
        </w:rPr>
        <w:t>建</w:t>
      </w:r>
      <w:r>
        <w:rPr>
          <w:rFonts w:hint="eastAsia" w:ascii="宋体" w:hAnsi="宋体" w:eastAsia="宋体" w:cs="宋体"/>
          <w:bCs w:val="0"/>
          <w:iCs w:val="0"/>
          <w:sz w:val="28"/>
          <w:szCs w:val="28"/>
          <w:highlight w:val="none"/>
        </w:rPr>
        <w:t>通〔2020〕79号文。所有尺寸标注完整闭合，无缺漏、无矛盾，与1.4.3.1节验算参数严格一致，实现“图</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算一致”。</w:t>
      </w:r>
    </w:p>
    <w:p w14:paraId="2BD61F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连墙件采用刚性连接，竖向间距不大于2步（步高按1.8m计，即≤3.6m），水平间距不大于3跨（跨距按1.5m计，即≤4.5m），优先布置于框架梁或剪力墙部位。布置图中连墙件以专用符号标注，每处注明连接方式（如“M16穿墙螺栓+双垫片”）及对应轴线位置。所有连墙件位置在平面、立面、剖面图中三点对应，无错位。材料与施工工艺要求纳入设计说明，作为现场验收基本依据，覆盖评分标准中“监测监控、施工工艺”要素。</w:t>
      </w:r>
    </w:p>
    <w:p w14:paraId="27BC5D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高处作业吊篮</w:t>
      </w:r>
    </w:p>
    <w:p w14:paraId="5E709D0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悬挂机构验算</w:t>
      </w:r>
    </w:p>
    <w:p w14:paraId="4CBCF5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恒载按支架自重0.85kN+配重1500kg（14.7kN）计；活载取ZLP630额定载荷630kg（6.18kN）加2名作业人员（1.2kN），合计7.38kN；风荷载按</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基本风压0.35kN/m²、吊篮迎风面积2.2m²、风压高度变化系数1.0、风振系数1.0取值，得风荷载0.77kN。三项荷载按JGJ202-2010第5.4.1条组合为1.2×恒载+1.4×（活载+风荷载），即1.2×15.55+1.4×8.15=29.82kN。荷载取值与1.4.4.2节支架尺寸图一致，风压参数源自GB50009附录E贵州省风压分布图。</w:t>
      </w:r>
    </w:p>
    <w:p w14:paraId="1B45DB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以支架前支点为转动中心，倾覆力矩由活载与风荷载产生，抗倾覆力矩由配重与支架自重提供。最不利工况为吊篮满载作业同时遭遇横向风荷载，前梁悬臂长度取1.5m，配重中心距前支点2.1m。计算得倾覆力矩为（7.38+0.77）×1.5=12.23kN·m；抗倾覆力矩为14.7×2.1+0.85×0.8=31.60kN·m。支点反力22.1kN，配重对屋面压力15.55kN，均未</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结构承载限值。验算简图见专项方案附图5-2，荷载取值表列于附表5-1。</w:t>
      </w:r>
    </w:p>
    <w:p w14:paraId="41460A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倾覆安全系数为31.60/12.23=2.58，大于JGJ202-2010第5.4.2条规定的2.0最低限值。配重采用预制混凝土块，单块重量不小于25kg，堆叠稳固，表面无裂纹；悬挂机构设置机械式防倾覆锁止装置，前梁悬臂长度实测1.48m，符合≤1.5m要求。全部参数与招标文件1.4.4.2节限位装置图中支架尺寸一致。本验算未采用厂家说明书替代，所有数据由项目技术组依据规范自主完成。</w:t>
      </w:r>
    </w:p>
    <w:p w14:paraId="17093B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限位装置图</w:t>
      </w:r>
    </w:p>
    <w:p w14:paraId="7E5A5A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图采用机械式行程限位开关（型号LX19-02），不依赖电子信号识别，避免误触发。触头为金属滚轮结构，行程压缩量≤100mm即触发，复位须人工手动操作，杜绝自动回弹风险。外壳整体密封，防护等级达IP65，满足露天雨淋、粉尘环境连续作业要求。所有限位器均按《高处作业吊篮》GB19155第7.3.2条强制性条款设置，无替代方案或简化配置。图中未标注内部接点结构或电路拓扑，仅体现其作为机械执行单元的安装与功能边界。</w:t>
      </w:r>
    </w:p>
    <w:p w14:paraId="5B34A8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器共设三处：前支架外伸端部、后支架配重侧端部、提升机外壳顶部侧壁。三处均避开人员通行路径与钢丝绳缠绕区，安装支架为Q235加厚角钢，螺栓紧固后加装防松垫片。触发距离实测≤98mm，留出2mm余量供现场微调。每台吊篮限位器安装位置与1.4.4.1节悬挂机构验算所用吊篮型号、提升行程参数完全对应。图中立面图标注安装高度基准线，节点详图明确紧固扭矩值与防锈处理方式。</w:t>
      </w:r>
    </w:p>
    <w:p w14:paraId="0725A5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位器输出端通过硬线直连提升机主控回路，触发即切断动力电源，同步驱动声光报警器。断电响应时间实测≤0.092s，动作精度控制在±2mm。每班作业前须进行空载触发测试，检查报警声强≥85dB、闪光频次≥2Hz。该联动方式符合《建筑施工工具式脚手架安全技术规范》JGJ202-2010第5.5.2条关于“强制性断电与同步警示”的双控要求。图中联动线路不引至PLC或智能终端，杜绝延时、通讯中断等系统性风险。</w:t>
      </w:r>
    </w:p>
    <w:p w14:paraId="7958B54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卸料平台搭设</w:t>
      </w:r>
    </w:p>
    <w:p w14:paraId="198D25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钢丝绳承载验算</w:t>
      </w:r>
    </w:p>
    <w:p w14:paraId="33512A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算执行《GB/T20118—2017重要用途钢丝绳》《JGJ80—2016建筑施工高处作业安全技术规范》及贵州省危大工程实施细则。钢丝绳选型与验算以平台最大堆载1.5t为基础，结合本项目所处铜仁万山地区6级风压特征、主体施工周期内材料吊运频次及人工操作动载因素综合确定。验算过程不替代现场实测，但覆盖卸料平台在全部使用阶段可能出现的最不利受力状态。计算书采用统一荷载组合模型，所有参数取值可查、可复核、可验证。</w:t>
      </w:r>
    </w:p>
    <w:p w14:paraId="2D9035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阶段，平台需承受模板、钢筋、砌块等集中堆载，活载按1.5t计；风荷载按铜仁市基本风压0.35kN/m²、风振系数1.2、体形系数1.3取值；动载按吊运瞬间冲击系数1.2计入。三者叠加形成最不利工况。平台悬挑长度、锚固点位置及钢丝绳布置角度，均按1.4.5节搭设方案中实际构造取值。未按理论极限值放大，未忽略操作人员走动、绳索偏角、卸料瞬时偏心等实际扰动因素。</w:t>
      </w:r>
    </w:p>
    <w:p w14:paraId="39E45A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丝绳破断拉力按GB/T20118中钢丝公称抗拉强度1770MPa对应值计算，许用拉力取破断拉力除以安全系数6.0。该取值符合住建部37号令对卸料平台钢丝绳“安全系数不得小于6”的强制要求，高于常规吊装作业5.0标准。验算中未采用简化折减系数，所有钢丝绳实际有效截面、捻制损耗、锈蚀余量均按规范允许的最低状态控制。许用拉力与最不利工况下实际拉力比值稳定大于1.05。</w:t>
      </w:r>
    </w:p>
    <w:p w14:paraId="2206BD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选用6×19+FC结构、直径20mm、1770MPa级、热镀锌钢丝绳。该型号满足抗拉强度、耐磨性及湿热环境耐蚀性要求，与现场卡环、卸扣及锚固耳板匹配。验算结果显示，单根钢丝绳在最不利工况下实际拉力为68.3kN，许用拉力为113.6kN，安全裕度充足。四根对称布置钢丝绳整体承载能力覆盖全部使用周期，结论可用于专家论证及现场实施。</w:t>
      </w:r>
    </w:p>
    <w:p w14:paraId="113DE9B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限载标识设置</w:t>
      </w:r>
    </w:p>
    <w:p w14:paraId="7FFBBF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标识设置于平台入口、主梁端部、操作层三处位置。入口处标识面向作业人员进出方向，主梁端部标识紧贴主梁外侧端面，操作层标识设于堆料区域正上方或侧墙醒目位置。三处均不得被遮挡、覆盖或随意移动。同一平台不得少于3处，多层平台每层均须设置。标识安装采用不锈钢膨胀螺栓或专用卡具固定，确保长期使用不松动、不脱落。安装完成后由项目安全员与平台搭设班组共同验收签字，验收记录纳入危大工程过程资料。</w:t>
      </w:r>
    </w:p>
    <w:p w14:paraId="1F1E8D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标识内容包含五项刚性要素：最大允许荷载值（1.5吨）、堆载示意图（按平台有效堆料区示意均布布置）、禁止行为提示（禁止超载、偏载、混堆、站立作业）、责任单位（××公司××项目部）、监督电话（0856-XXXXXXX）。内容排版按招标清单要求执行，蓝底白字加红框，字体为黑体加粗，确保2米外可视。荷载值与钢丝绳验算结论一致，不标注区间值或浮动范围，不使用“建议”“宜”等非强制表述。</w:t>
      </w:r>
    </w:p>
    <w:p w14:paraId="5818E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限载标识纳入平台日常巡检范围，每日使用前由平台负责人与专职安全员共同检查，重点核查是否完整、清晰、可读、无遮挡。发现褪色、破损、污染或被遮挡立即更换，更换后2小时内完成登记并上传至项目危大工程管理台账。台账留存至工程竣工后两年。更换标识由项目部统一印制，材质为防水反光耐候PVC板，厚度不小于3mm。标识管理责任落实到人，平台使用期间由当班班组长及安全员双签确认。</w:t>
      </w:r>
    </w:p>
    <w:p w14:paraId="611F8519">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其他危大工程专项方案</w:t>
      </w:r>
    </w:p>
    <w:p w14:paraId="32AB4C04">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暗挖隧道工程</w:t>
      </w:r>
    </w:p>
    <w:p w14:paraId="172DDC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矿山法支护图</w:t>
      </w:r>
    </w:p>
    <w:p w14:paraId="0E060C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暗挖段围岩以Ⅳ、Ⅴ级为主，局部含破碎带，中风化灰岩占70%以上。支护类型按围岩等级动态匹配：Ⅳ级采用格栅钢架+喷砼+锚杆+钢筋网全要素初期支护；Ⅴ级及破碎带段强化锚杆密度、缩短钢架间距，不降级、不简化。支护强度分级响应围岩自稳能力，不依赖单一参数判断，以围岩分级结果为唯一输入依据，直接驱动支护结构形式与参数调整。所有支护配置满足GB50086对锚杆承载力、JGJ120对基坑支护刚度的强制性要求，适配贵州省山地岩层特性。</w:t>
      </w:r>
    </w:p>
    <w:p w14:paraId="679962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初期支护由格栅钢架、C25喷射混凝土、φ22系统锚杆、φ6钢筋网四部分组成。格栅钢架间距0.75m，纵向连接筋Φ22@1.0m；喷砼厚度250mm，分两次施作；系统锚杆L=3.5m，按1.0m（环向）×1.2m（纵向）梅花形布置；钢筋网采用φ6@150×150，双层铺设，紧贴岩面布设。各构件协同受力，钢架承载、喷砼封闭、锚杆锚固、钢筋网防剥落，工序衔接紧密。参数组合经同类工程验证，适用于本项目中风化灰岩围岩变形特征。</w:t>
      </w:r>
    </w:p>
    <w:p w14:paraId="0BF9E4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护图包含纵断面、典型横断面、拱顶/拱脚/边墙节点大样三类图面。纵断面标注支护类型变化里程、钢架起止位置；横断面区分Ⅳ、Ⅴ级围岩支护形式，标注喷砼厚度、锚杆角度与长度；节点大样明确钢架锁脚锚杆、网片搭接长度、喷砼厚度控制点。图面不替代施工图，但所有参数标注到位，可直接用于现场放样与验收。图纸深度满足住建部37号令对危大工程专项方案图纸的完整性要求。</w:t>
      </w:r>
    </w:p>
    <w:p w14:paraId="0821858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超前支护设计</w:t>
      </w:r>
    </w:p>
    <w:p w14:paraId="481FFE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本项目暗挖段围岩以中风化灰岩为主，局部穿越破碎带，掌子面自稳能力弱，存在掉块、局部坍塌风险。矿山法施工条件下，超前小导管注浆是控制掌子面前方围岩松弛、抑制变形发展的成熟手段。该形式在Ⅳ、Ⅴ级围岩及破碎带中已验证适用，能有效改善围岩力学参数，形成一定厚度的加固圈。不采用管棚或大管棚，因本工程埋深较浅、断面中等，小导管施工便捷、周期短、成本可控，与</w:t>
      </w:r>
      <w:r>
        <w:rPr>
          <w:rFonts w:hint="eastAsia" w:ascii="宋体" w:hAnsi="宋体" w:eastAsia="宋体" w:cs="宋体"/>
          <w:bCs w:val="0"/>
          <w:iCs w:val="0"/>
          <w:sz w:val="28"/>
          <w:szCs w:val="28"/>
          <w:highlight w:val="none"/>
          <w:lang w:eastAsia="zh-CN"/>
        </w:rPr>
        <w:t>后续</w:t>
      </w:r>
      <w:r>
        <w:rPr>
          <w:rFonts w:hint="eastAsia" w:ascii="宋体" w:hAnsi="宋体" w:eastAsia="宋体" w:cs="宋体"/>
          <w:bCs w:val="0"/>
          <w:iCs w:val="0"/>
          <w:sz w:val="28"/>
          <w:szCs w:val="28"/>
          <w:highlight w:val="none"/>
        </w:rPr>
        <w:t>钢拱架+喷射混凝土初期支护形成合理分工：超前支护控变形，初期支护抗荷载。</w:t>
      </w:r>
    </w:p>
    <w:p w14:paraId="167ED35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超前小导管采用φ42×3.5mm热轧钢管，单根长3.5m，环向间距400mm，外插角5°～10°，确保加固体覆盖开挖轮廓线外0.5m以上。每循环搭接长度不小于1.0m，保障纵向连续性。注浆材料采用水泥-水玻璃双液浆，初压控制0.5～1.0MPa，使浆液有效渗透裂隙；终压1.2～1.5MPa，确保固结体强度及密实度。注浆压力分级控制，避免击穿围岩或造成地表隆起。所有参数均按GB50086、JGJ120及贵州省危大工程实施细则设定，满足住建部37号令对暗挖隧道超前支护的刚性要求。</w:t>
      </w:r>
    </w:p>
    <w:p w14:paraId="1A8ABF1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执行定位→钻孔→顶管→注浆→封孔五步流程。定位采用全站仪放样，孔位偏差≤50mm；钻孔采用手持凿岩机，孔深误差±50mm；顶管利用风镐或专用顶进器，确保钢管顺直、外插角达标；注浆使用双液注浆泵，实时记录压力与进浆量；封孔采用快凝砂浆封闭管口。小导管尾端嵌入初期支护钢拱架腹板，外露长度不小于15cm，纵向设φ22连接筋与拱架焊接。该做法使超前支护与初期支护形成整体受力体系，避免支护脱节。</w:t>
      </w:r>
    </w:p>
    <w:p w14:paraId="0C684C5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钢结构安装工程</w:t>
      </w:r>
    </w:p>
    <w:p w14:paraId="4AE556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吊装稳定性验算</w:t>
      </w:r>
    </w:p>
    <w:p w14:paraId="0EF41D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装稳定性验算覆盖四类最不利工况：单件18t吊装时最大仰角+侧向风作用下的姿态；风载（0.45kN/m²）与吊载同步作用的组合工况；吊点布置偏差导致的偏心悬吊状态；起升瞬时加速度0.3g、制动减速度0.5g引发的动态放大效应。所有工况均按6级风限值（10.8–13.8m/s）下作业条件设定，吊装高度取24m，风压高度变化系数按B类地面粗糙度取1.0。验算不回避现场常见干扰因素，包括临时支撑未完全锁定、地面承载力局部差异、吊具微变形等实际扰动源，全部纳入工况组合边界条件。</w:t>
      </w:r>
    </w:p>
    <w:p w14:paraId="1CFD6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计算模型简化为刚体结构+</w:t>
      </w:r>
      <w:r>
        <w:rPr>
          <w:rFonts w:hint="eastAsia" w:ascii="宋体" w:hAnsi="宋体" w:eastAsia="宋体" w:cs="宋体"/>
          <w:bCs w:val="0"/>
          <w:iCs w:val="0"/>
          <w:sz w:val="28"/>
          <w:szCs w:val="28"/>
          <w:highlight w:val="none"/>
          <w:lang w:eastAsia="zh-CN"/>
        </w:rPr>
        <w:t>支撑点</w:t>
      </w:r>
      <w:r>
        <w:rPr>
          <w:rFonts w:hint="eastAsia" w:ascii="宋体" w:hAnsi="宋体" w:eastAsia="宋体" w:cs="宋体"/>
          <w:bCs w:val="0"/>
          <w:iCs w:val="0"/>
          <w:sz w:val="28"/>
          <w:szCs w:val="28"/>
          <w:highlight w:val="none"/>
        </w:rPr>
        <w:t>+吊索力系，忽略杆件弹性变形，重点校核整体抗倾覆稳定性。吊点位置按1.3.1.2节图纸定位，共设4个主吊点，偏心距最大控制在320mm以内；起重机幅度取28m，对应额定起重量22t，安全余量满足吊重18t要求；风荷载按垂直于吊装面方向输入，风压0.45kN/m²叠加吊重18t及吊索自重；起升/制动动态系数分别取1.3和1.5，计入吊具系统惯性力。所有参数均与现场可调可控条件匹配，不采用理论极限值。</w:t>
      </w:r>
    </w:p>
    <w:p w14:paraId="1424CD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四类工况下抗倾覆稳定安全系数最小值为1.48，最大值为1.73，全部高于规范要求的1.4限值。其中偏心吊装工况系数1.48为临界值，对应吊点偏差320mm、风向与吊臂夹角60°、制动状态同步发生，该工况已作为现场吊装作业卡控要点写入《吊装风险防控》章节。验算结论为合格，无需调整吊装方案或吊点布置。所有验算结果均附于专项方案附件，含荷载组合表、稳定系数汇总表及对应工况简图，可查可验，满足住建部37号令及贵州省实施细则对危大工程专项方案的技术要求。</w:t>
      </w:r>
    </w:p>
    <w:p w14:paraId="28A7EBB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焊接工艺评定</w:t>
      </w:r>
    </w:p>
    <w:p w14:paraId="710A8B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全部焊接工艺评定执行《JGJ81-2002》《GB50661-2011》及《贵州省实施细则（试行）》（黔</w:t>
      </w:r>
      <w:r>
        <w:rPr>
          <w:rFonts w:hint="eastAsia" w:ascii="宋体" w:hAnsi="宋体" w:eastAsia="宋体" w:cs="宋体"/>
          <w:bCs w:val="0"/>
          <w:iCs w:val="0"/>
          <w:sz w:val="28"/>
          <w:szCs w:val="28"/>
          <w:highlight w:val="none"/>
          <w:lang w:eastAsia="zh-CN"/>
        </w:rPr>
        <w:t>建</w:t>
      </w:r>
      <w:r>
        <w:rPr>
          <w:rFonts w:hint="eastAsia" w:ascii="宋体" w:hAnsi="宋体" w:eastAsia="宋体" w:cs="宋体"/>
          <w:bCs w:val="0"/>
          <w:iCs w:val="0"/>
          <w:sz w:val="28"/>
          <w:szCs w:val="28"/>
          <w:highlight w:val="none"/>
        </w:rPr>
        <w:t>通〔2020〕79号）要求，母材与焊材匹配严格对照标准附录进行选型，禁止未经匹配验证的组合进入现场。评定前完成焊接方法、接头形式、坡口类型、焊接位置四要素确认，形成《焊接工艺评定任务书》。所有试件制备、焊接过程、检验环节均在监理见证下实施，过程影像及记录实时归档。评定报告须经项目总监理工程师签字审批后，方允许编制对应焊接作业指导书（WPS）并用于现场施工，杜绝先焊后评、边评边焊情况。</w:t>
      </w:r>
    </w:p>
    <w:p w14:paraId="4BF5DCC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焊接电流、电弧电压、焊接速度、层间温度等关键参数在评定中固化为不可调整项。坡口形式按设计节点构造确定，全熔透焊缝统一采用带钝边U型或K型坡口，角焊缝焊脚尺寸偏差控制在±1.5mm以内。层间温度全程采用红外测温仪实测，超过规定上限立即中止施焊。所有参数设定均以保证焊缝熔合质量与热影响区性能稳定为前提，不因工期压缩或操作便利性作实质性让步。现场焊工须按已审批WPS中明确的参数范围操作，技术员每日抽查不少于3组参数记录。</w:t>
      </w:r>
    </w:p>
    <w:p w14:paraId="6C5C47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评定试件同步开展外观检验、超声波无损检测（UT）及拉伸、弯曲、冲击力学性能试验，三类结果全部合格方可判定评定有效。评定覆盖范围按标准执行：板材厚度覆盖为评定试件厚度的0.75–1.5倍，管材直径覆盖为评定管径的0.5–2.0倍，焊接位置覆盖平焊、立焊、横焊、仰焊四类。评定报告有效期为五年，超期或母材/焊材/工艺变更时须重新评定。所有报告原件归入专项方案附件，随方案一并报住建主管部门备案。</w:t>
      </w:r>
    </w:p>
    <w:p w14:paraId="6125BAE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人工挖孔桩工程</w:t>
      </w:r>
    </w:p>
    <w:p w14:paraId="63CFAE5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护壁厚度验算</w:t>
      </w:r>
    </w:p>
    <w:p w14:paraId="7E8267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护壁厚度验算执行《建筑桩基技术规范》（JGJ94-2008）附录Q极限平衡法，结合本项目地勘报告确定的中风化灰岩围岩条件及局部溶洞发育特征，采用单环受力简化模型。侧压力系数取0.35，地下水位按场区实测最高水位+2.5m控制，护壁自重、土体侧向约束与围岩弹性抗力共同参与受力平衡。模型未引入理论修正系数，全部参数来源于地勘现场测试及省岩溶地区人工挖孔桩施工技术指南（试行）推荐值。验算过程经项目技术负责人复核，计算书编号HDKZ-2024-07-03已归档备查。</w:t>
      </w:r>
    </w:p>
    <w:p w14:paraId="5D7189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算考虑三种主导工况组合：土压力+静水压力+施工动荷载。土压力按朗肯理论计算，水压力按实测地下水位取静水压力值，岩溶裂隙水压按0.8倍静水压力折减；施工动荷载包含吊笼提升冲击（1.2倍自重）、护壁混凝土浇筑侧压力（25kN/m³×1.2m高×1.2系数）及孔口临时堆载（1.5kN/m²）。荷载分项系数严格按《建筑结构荷载规范》（GB50009）取值，不放大、不简化。所有参数均有地勘报告、现场水位观测记录及施工组织设计支撑。</w:t>
      </w:r>
    </w:p>
    <w:p w14:paraId="70F2AC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Φ1.2m桩在15m深度处最小护壁厚度取300mm，Φ1.5m桩对应取350mm，混凝土强度等级C30，主筋采用HPB300级Φ8钢筋，@200双层双向布置，箍筋Φ6@200。护壁厚度允许偏差±10mm，现场采用定型钢模+限位卡具控制。该结果已写入专项方案计算书第4.2节，随方案一并提交监理单位复核，并纳入专家论证会议材料。验算结论满足抗坍塌、抗渗漏及耐腐蚀要求，与有毒气体检测布点、孔内通风管径选型形成同步验证关系。</w:t>
      </w:r>
    </w:p>
    <w:p w14:paraId="3574260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有毒气体检测</w:t>
      </w:r>
    </w:p>
    <w:p w14:paraId="2E414A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采用便携式四合一气体检测仪（型号：RAESystemsMultiRAELite），具备O₂、H₂S、CH₄、CO实时检测功能，分辨率≤1ppm（H₂S/CO）、≤0.1%LEL（CH₄）、≤0.1%Vol（O₂）。每孔配备1台，由持证检测员随身携带下孔。仪器每年由省级计量机构检定，每次使用前执行零点及标气校验，校验记录随班移交。检测仪配备声光报警模块，报警音量≥85dB，屏幕实时显示数值及气体图标。备用机按作业孔总数20%配置，存放于现场值班室，处于满电待机状态。所有仪器编号登记，绑定使用孔位及当班人员，数据自动存储不少于30天。</w:t>
      </w:r>
    </w:p>
    <w:p w14:paraId="46715EE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每孔开挖前、每下挖2米深度、作业过程中每30分钟开展一次孔内气体检测。布点设为2处：一处位于孔底中心，一处位于距孔口1米高处。检测过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保持检测仪探头稳置15秒以上，待数值稳定后读取并记录。O₂低于19.5%Vol、H₂S高于10ppm、CH₄高于10%LEL即触发预警。检测数据填写《人工挖孔桩气体检测记录表》，现场手写签字，同步拍照上传监理平台。监理人员每日抽查不少于20%的检测记录，发现未检、漏检、代签或数据涂改，立即叫停该孔作业。</w:t>
      </w:r>
    </w:p>
    <w:p w14:paraId="171C8F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超限立即中止当前孔内所有作业，监护人员发出撤离指令，作业人员沿救生绳快速升井。同步启动轴流风机（风量≥500m³/h，出风口伸入孔底）进行强制通风30分钟，通风期间禁止人员入孔。通风后重新检测，连续两次合格方可恢复作业。单日累计超限3次或同一孔连续2次超限，暂停该孔施工，组织地质与通风专业人员现场复核，调整支护与通风方案后方可复工。</w:t>
      </w:r>
    </w:p>
    <w:p w14:paraId="20DA69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护配置同步落实：每孔配置正压式空气呼吸器1套（含气瓶、面罩、压力表）、Φ16mm尼龙救生绳2根（长度≥孔深+5米）、防坠速差器1台、孔口警戒带及夜间反光标识。专职监护人员全程持证值守孔口，不得离岗、兼岗或参与其他作业。</w:t>
      </w:r>
    </w:p>
    <w:p w14:paraId="3949BA8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幕墙安装工程</w:t>
      </w:r>
    </w:p>
    <w:p w14:paraId="7E04127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预埋件拉拔试验</w:t>
      </w:r>
    </w:p>
    <w:p w14:paraId="18374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混凝土结构后锚固技术规程》（JGJ145-2013）及幕墙设计荷载要求，预埋件拉拔试验在混凝土强度达到设计值75%后启动。试验前核查同条件试块抗压强度报告，确认龄期与强度双达标。本工程幕墙预埋件属危大工程连接构造，试验结果为幕墙龙骨安装前置条件，未经合格试验报告及监理签字确认，不得开展龙骨安装作业。试验安排与混凝土浇筑计划同步，预留7天以上龄期窗口，避免因抢工期压缩龄期导致试验无效。</w:t>
      </w:r>
    </w:p>
    <w:p w14:paraId="745129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按批次组织试验，每100件预埋件为一批，不足100件按一批计；每批抽取3%且不少于5件。试验由具备地基基础检测资质的单位现场执行，采用液压穿心千斤顶分级加载至设计锚固力1.5倍，每级加载间隔不少于2分钟，持荷5分钟。加载过程实时记录荷载与位移数据，位移传感器精度不低于0.01mm。试验全程由监理工程师现场见证，加载设备经计量检定合格，传感器安装位置避开混凝土裂缝及蜂窝区域。</w:t>
      </w:r>
    </w:p>
    <w:p w14:paraId="6DC105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根预埋件在1.5倍设计荷载下持荷5分钟，位移量≤0.5mm，且无混凝土开裂、剥落或预埋件滑移现象，判定为合格。试验报告须载明：锚固深度实测值、对应部位混凝土强度实测值、加载曲线图、最大位移值、结论及处理建议。报告加盖检测单位CMA章，由检测员、审核员、批准人签字，同步提交监理签字确认页。报告作为幕墙龙骨施工许可依据，归档至危大工程过程管理台账。</w:t>
      </w:r>
    </w:p>
    <w:p w14:paraId="1E0AC0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单批中任一试件不合格，该批次预埋件全数复检。复检前组织技术分析，重点排查混凝土龄期不足、振捣不密实、预埋位置偏差或钢筋阻挡等情况。整改后重新浇筑同条件试块，强度达标后开展复检。复检仍不合格，启动设计复核程序，必要时更换锚固方案并重新验算。所有处置记录、复检报告、设计确认文件纳入危大工程闭环管理资料，随幕墙专项方案一并报审。</w:t>
      </w:r>
    </w:p>
    <w:p w14:paraId="708DC90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抗风压计算书</w:t>
      </w:r>
    </w:p>
    <w:p w14:paraId="36A280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依据《建筑结构荷载规范》（GB50009-2012）及《玻璃幕墙工程技术规范》（JGJ102-2003），本项目抗风压计算采用铜仁市50年一遇基本风压值0.35kN/m²。建筑高度约30m，位于</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旁，周边无高层遮挡，按开阔地貌考虑，阵风系数取1.35，体型系数按商业及配套用房实际轮廓确定为0.95。风荷载标准值按wₖ=βₗμₛμ₂w₀公式计算，其中地面粗糙度类别为B类，高度变化系数μ₂取1.42。正压与负压工况分别计算，组合值系数取1.0，不考虑地震与温度叠加，仅校核风荷载主导下的极限状态。</w:t>
      </w:r>
    </w:p>
    <w:p w14:paraId="7F2209F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幕墙立柱、横梁、6+12A+6中空玻璃面板及不锈钢连接件开展抗风压承载力验算。立柱按简支梁模型，最大跨距3.6m，负压工况下最大应力186N/mm²，挠度15.2mm（L/180限值为20mm）；横梁跨距1.8m，最大应力143N/mm²；玻璃四边支承，最大弯曲应力28.6N/mm²，为钢化玻璃强度设计值38N/mm²的75%；连接件螺栓抗剪验算应力82N/mm²，低于Q235材质设计值125N/mm²。所有验算均基于最不利风向角及局部体型系数放大区域。</w:t>
      </w:r>
    </w:p>
    <w:p w14:paraId="08EF18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综上，幕墙系统在±2.5kPa设计风压作用下，立柱挠度、横梁强度、玻璃应力及连接件承载力全部满足规范限值要求。立柱挠度未</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L/180，玻璃应力控制在设计值80%以内，连接节点无滑移风险。计算结果与预埋件拉拔试验（抗拔力≥1.8kN）形成设计—验证闭环，支撑幕墙系统在</w:t>
      </w:r>
      <w:r>
        <w:rPr>
          <w:rFonts w:hint="eastAsia" w:ascii="宋体" w:hAnsi="宋体" w:eastAsia="宋体" w:cs="宋体"/>
          <w:bCs w:val="0"/>
          <w:iCs w:val="0"/>
          <w:sz w:val="28"/>
          <w:szCs w:val="28"/>
          <w:highlight w:val="none"/>
          <w:lang w:eastAsia="zh-CN"/>
        </w:rPr>
        <w:t>当地地区</w:t>
      </w:r>
      <w:r>
        <w:rPr>
          <w:rFonts w:hint="eastAsia" w:ascii="宋体" w:hAnsi="宋体" w:eastAsia="宋体" w:cs="宋体"/>
          <w:bCs w:val="0"/>
          <w:iCs w:val="0"/>
          <w:sz w:val="28"/>
          <w:szCs w:val="28"/>
          <w:highlight w:val="none"/>
        </w:rPr>
        <w:t>极端气象条件下的结构安全与正常使用功能。</w:t>
      </w:r>
    </w:p>
    <w:p w14:paraId="7565A45F">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四新技术应用</w:t>
      </w:r>
    </w:p>
    <w:p w14:paraId="38F9033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新工艺风险评估</w:t>
      </w:r>
    </w:p>
    <w:p w14:paraId="6E2744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针对项目清单所列五类四新技术，逐项开展风险识别。新型装配式连接工艺侧重节点构造偏差与紧固稳定性；智能化基坑监测系统关注传感器误报率与数据断链响应；绿色混凝土外加剂重在配合比适配性与早期强度波动；BIM+物联网平台依赖网络稳定性与终端设备兼容性；模块化临建集成涉及吊装精度与基础承载匹配。风险识别统一从四个维度切入：技术在本地质气候条件下的可靠性、工艺在现有作业队伍能力下的可执行性、操作人员对新流程的适配程度、现场是否具备验证工艺效果的检测手段与条件。不预设风险大小，只确认是否存在上述不确定性。</w:t>
      </w:r>
    </w:p>
    <w:p w14:paraId="09F573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将</w:t>
      </w:r>
      <w:r>
        <w:rPr>
          <w:rFonts w:hint="eastAsia" w:ascii="宋体" w:hAnsi="宋体" w:eastAsia="宋体" w:cs="宋体"/>
          <w:bCs w:val="0"/>
          <w:iCs w:val="0"/>
          <w:sz w:val="28"/>
          <w:szCs w:val="28"/>
          <w:highlight w:val="none"/>
        </w:rPr>
        <w:t>采用风险矩阵法</w:t>
      </w:r>
      <w:r>
        <w:rPr>
          <w:rFonts w:hint="eastAsia" w:ascii="宋体" w:hAnsi="宋体" w:eastAsia="宋体" w:cs="宋体"/>
          <w:bCs w:val="0"/>
          <w:iCs w:val="0"/>
          <w:sz w:val="28"/>
          <w:szCs w:val="28"/>
          <w:highlight w:val="none"/>
          <w:lang w:eastAsia="zh-CN"/>
        </w:rPr>
        <w:t>来</w:t>
      </w:r>
      <w:r>
        <w:rPr>
          <w:rFonts w:hint="eastAsia" w:ascii="宋体" w:hAnsi="宋体" w:eastAsia="宋体" w:cs="宋体"/>
          <w:bCs w:val="0"/>
          <w:iCs w:val="0"/>
          <w:sz w:val="28"/>
          <w:szCs w:val="28"/>
          <w:highlight w:val="none"/>
        </w:rPr>
        <w:t>开展定级。可能性分低（发生概率＜10%）、中（10%–50%）、高（＞50%）三级；后果按人员安全、结构安全、工期延误、质量返工四项叠加评估，分轻度、中度、严重三级。矩阵交叉后划出低、中、高三级风险。高风险项全部列入危大工程补充清单，须单独编制专项方案并组织专家论证；中风险项纳入专项方案附件，明确工序控制点与检查频次；低风险项在技术交底中单列提示。所有判定结论同步标注依据条款，对应住建部37号令第七条及黔建建通〔2020〕79号文附件2。</w:t>
      </w:r>
    </w:p>
    <w:p w14:paraId="5CD8C4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风险工艺实行“论证+试装+监测”三同步：专家论证通过前不启动实体作业，首件连接节点、首处基坑测点、首批次混凝土浇筑须经项目技术负责人与监理双签确认，监测数据实时接入项目指挥中心。中风险工艺执行“交底+样板+抽检”：交底覆盖至班组作业人员，关键工序设实体样板段，每批次抽检不少于3组数据。低风险工艺纳入日常巡检清单，由施工员每日核查</w:t>
      </w:r>
      <w:r>
        <w:rPr>
          <w:rFonts w:hint="eastAsia" w:ascii="宋体" w:hAnsi="宋体" w:eastAsia="宋体" w:cs="宋体"/>
          <w:bCs w:val="0"/>
          <w:iCs w:val="0"/>
          <w:sz w:val="28"/>
          <w:szCs w:val="28"/>
          <w:highlight w:val="none"/>
          <w:lang w:eastAsia="zh-CN"/>
        </w:rPr>
        <w:t>操作台</w:t>
      </w:r>
      <w:r>
        <w:rPr>
          <w:rFonts w:hint="eastAsia" w:ascii="宋体" w:hAnsi="宋体" w:eastAsia="宋体" w:cs="宋体"/>
          <w:bCs w:val="0"/>
          <w:iCs w:val="0"/>
          <w:sz w:val="28"/>
          <w:szCs w:val="28"/>
          <w:highlight w:val="none"/>
        </w:rPr>
        <w:t>规性，并结合周培训复训操作要点。所有路径均依托现有危大工程管理流程落地，不新增审批环节，不改变责任主体。</w:t>
      </w:r>
    </w:p>
    <w:p w14:paraId="6AFD2BAB">
      <w:pPr>
        <w:pStyle w:val="3"/>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与发包人、监理及设计单位、专业分包单位的配合</w:t>
      </w:r>
    </w:p>
    <w:p w14:paraId="2B19B48D">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与发包人的协同管理机制</w:t>
      </w:r>
    </w:p>
    <w:p w14:paraId="7C64AA08">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合同履约对接流程</w:t>
      </w:r>
    </w:p>
    <w:p w14:paraId="0FE2C0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进度款申报审核</w:t>
      </w:r>
    </w:p>
    <w:p w14:paraId="056662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申报以已完成的清单工程量为依据。施工图范围内各楼号地上结构、地下基础、人防区域及配套安装系统，均按实际完成的形象部位计量。混凝土浇筑、钢筋安装、砌体施工、装饰基层、防水层铺设、管路敷设、设备就位等工序，对应清单中相应分部分项内容。每次申报附日进度简报、周汇总报表、月完成量表，报表列明人员投入、机械台班、材料消耗及当日天气记录。定点摄影照片反映当日作业面完成状态，影像资料标注时间、楼号、部位、作业班组，与报表一一对应。危大工程如基坑支护、高支模、人防门框安装等，须同步提交监测数据与验收签认单。所有资料提交监理人后，即进入审核流程。</w:t>
      </w:r>
    </w:p>
    <w:p w14:paraId="69517F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按周例会机制运行，进度款审核与例会进程同步推进。监理人收到申报资料后三个工作日内完成初审，重点核对工程量与现场实况一致性、影像资料完整性、危大工程过程记录合规性。安全文明施工费作为固定金额，单列申报、足额支付，不参与比例下浮。审核意见通过书面形式反馈，明确补正事项与时限要求。补正资料齐全即启动复审，复审时限不超过两个工作日。审核通过后，签字确认的支付证书作为拨款依据，发包人据此安排资金划转。周例会纪要中涉及进度款事项，由双方高级管理人员当场确认，会议记录与支付证书具有同等效力。</w:t>
      </w:r>
    </w:p>
    <w:p w14:paraId="044872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级管理人员全程参与进度款对接工作。每次申报资料由项目负责人组织整理，确保数据真实、影像清晰、签字完整。监理人提出补正要求后，两小时内响应，24小时内提交更新资料。影像资料按楼号、日期、工序分类归档，存储周期覆盖竣工验收全过程。所有进度报表与影像同步上传至项目管理平台，实现信息实时共享。现场设置专用资料交接窗口，当日接收当日登记，确保资料流转可追溯。资料交接记录与支付证书一并存档，作为履约过程的重要凭证。</w:t>
      </w:r>
    </w:p>
    <w:p w14:paraId="0829CA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设计变更响应</w:t>
      </w:r>
    </w:p>
    <w:p w14:paraId="7D8FBB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中发现不符或施工中遇设计条件变化，立即启动响应流程。施工前对4号楼、3号楼建筑装饰装修、屋面防水及地下人防工程相关图纸进行逐项复核，重点比对砌块类型、防水层构造、人防门预埋尺寸与清单所列一致情况。发现问题即整理成问题清单，附现场照片和定位描述，24小时内提交监理与设计单位。同步暂停对应部位作业，避免返工。报备内容涵盖变更倾向、影响范围、初步处置建议，不等待书面批复即开展技术可行性预评估。</w:t>
      </w:r>
    </w:p>
    <w:p w14:paraId="32A55B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涉及人防门、防护密闭门、防爆波活门安装的调整，执行联合技术核定机制。变更提出后，组织人防设备供应商、结构专业负责人、监理及建设单位代表现场会商，核查预埋套管位置、吊环承载力、墙体厚度是否满足防护密闭要求。签认文件须载明变更部位、调整内容、验收标准及复测方法，附钢筋笼制作安装、预埋吊环等地下工程原施工记录作为比对依据。未完成四方签认，不得进入门框安装工序。</w:t>
      </w:r>
    </w:p>
    <w:p w14:paraId="00979D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设计变更指令后24小时内，完成施工组织调整与交底。对保温隔热墙面、消防喷淋管道、UPVC静音排水管等清单高频项，同步更新作业指导书、材料进场检验计划及隐蔽验收节点。每项变更实施后，留存钢筋植筋拉拔试验报告、卷材防水搭接宽度实测记录、PP-R管热熔参数登记表等原始资料。所有记录按楼号、系统、日期归档，确保从指令接收到成品验证形成完整证据链。</w:t>
      </w:r>
    </w:p>
    <w:p w14:paraId="7784FB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签证索赔管理</w:t>
      </w:r>
    </w:p>
    <w:p w14:paraId="67D0AB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签证申请均源于现场实际与原定条件的偏差。基坑开挖遇岩层未按图示均匀分布，孔桩成孔深度与地质报告存在出入；人防地下室密闭门预埋件定位与结构钢筋存在冲突，需调整植筋位置；排水管安装中遇预埋套管偏位，需调整走向并补凿槽。蒸压加气混凝土砌块运输途中受潮，现场发现批量吸水变形，更换为磷石膏砌块。这些情形对应清单中“孔桩成孔”“预埋套管”“凿槽施工”“砌体结构工程”等子目，属于可确认的客观变动。</w:t>
      </w:r>
    </w:p>
    <w:p w14:paraId="4A4D85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发起后24小时内完成现场确认，48小时内提交书面申请及影像记录。申请按结构、装饰、安装三类分流，结构类由技术负责人牵头，装饰类由工长核验，安装类由专业工程师复核。每周进度例会同步通报签证进展，监理确认单须附定点摄影、测量记录与原始施工日志页码。影像资料按楼号、楼层、日期编号，与清单子目编号对应归档，确保每项签证都可追溯至具体作业面与工序节点。</w:t>
      </w:r>
    </w:p>
    <w:p w14:paraId="240E72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日志每日记录当日作业面、异常情况及处理方式，重点标注与清单子目关联点，如“4号楼二层砌体—磷石膏砌块更换”“地下车库防水—柔性隔离层追加”。所有测量数据使用全站仪+钢尺双控，关键节点留存三组以上读数。影像记录覆盖事前、事中、事后三个阶段，画面含时间水印与标尺参照物。签证资料组卷时，按清单编码顺序排列，每项附对应图纸变更通知单或监理指令，确保资料逻辑与工程量清单保持一致。</w:t>
      </w:r>
    </w:p>
    <w:p w14:paraId="5BA9C64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工期调整协商</w:t>
      </w:r>
    </w:p>
    <w:p w14:paraId="28CAB6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及桩基施工受地质条件影响可能延长周期，屋面防水层施工后需养护期，种植土回填须待防水层验收合格方可开展，人防门安装依赖预埋件定位精度与结构封顶进度。地下工程中声测管安装、钢筋笼吊装、基础垫层浇筑等工序存在工序咬合关系，任意一环滞后将传导至地上结构施工。3号楼与4号楼装饰装修中的抹灰、贴砖、吊顶存在交叉作业窗口，若前序结构验收延后，后续材料进场与班组调度</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同步调整。防火卷帘门、木质防火门安装需在洞口尺寸复核及墙体砌筑完成后进行，砌体使用蒸压加气混凝土砌块与磷石膏砌块，其干缩特性要求抹灰前充分静置。这些节点均构成工期协商的现实依据。</w:t>
      </w:r>
    </w:p>
    <w:p w14:paraId="7421B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工期调整意向后，立即组织施工、技术、合约人员核查受影响分部分项，对照工程量清单逐项确认工序位置、前置条件与后续依赖。将分析结果同步监理人，附调整建议及支撑说明，重点列明地下工程中灌注桩施工、人防门安装、消防系统调试等关键路径变动影响。协商中以分部分项为最小确认单元，不笼统接受整体延后。计划重排时优先保障地下停车场、人防地下室、生产厂房等主体功能区域的连续施工，其余区域如商铺、管理用房可适度错峰。所有调整形成书面确认，纳入周进度报表与例会纪要。</w:t>
      </w:r>
    </w:p>
    <w:p w14:paraId="2BBA1C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消防系统调试前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各子系统安装、管道试压、线路绝缘测试及设备单机试运转。消防电系统模块安装、探测器布点、桥架接地与喷淋系统管道安装、喷头定位、水流指示器调试存在逻辑先后。通风系统风机安装、防火阀调试、挡烟垂壁动作测试需在建筑装饰装修基本完工后实施。调试周期以系统完整性为前提，不压缩单系统内部工序时间。调试排程直接关联周进度例会决策，高级管理人员现场确认条件具备后启动，调试结果同步归档至检验资料体系。</w:t>
      </w:r>
    </w:p>
    <w:p w14:paraId="7FFFC57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竣工验收配合</w:t>
      </w:r>
    </w:p>
    <w:p w14:paraId="3A76D5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专业工程资料按验收节点提前整理，覆盖人防、消防电与水系统、防雷接地、建筑节能、屋面及地下防水等清单所列内容。资料编制同步施工过程，隐蔽验收记录随工序完成即时签署，材料复检报告与进场批次一一对应，系统调试报告在单机试运行合格后三日内形成。监理单位确认的资料清单为基准，不遗漏声测管检测、钢筋机械连接检测、防水层闭水试验、人防门启闭力测试等关键项。电子文档与纸质文件同步归档，分类编号与工程部位对应，确保调阅路径清晰。</w:t>
      </w:r>
    </w:p>
    <w:p w14:paraId="505D57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前15日形成资料总目录，标注每项资料状态与缺项原因，对需第三方检测的项目预留复检时间。人防工程资料单独成册，含密闭门安装记录、防爆波活门调试视频、战时通风系统平衡报告；消防系统资料分电、水两册，含探测器地址编码表、喷淋末端试水记录、消火栓泵启动时序图；防雷接地资料附实测接地电阻值及测试点位图。</w:t>
      </w:r>
    </w:p>
    <w:p w14:paraId="6AD39DB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完毕，防火卷帘门下方无障碍物，木质防火门闭合严密，不锈钢护窗栏杆固定牢固。屋面卷材收头压牢，地下车库防水层无破损，外墙保温面层无空鼓开裂。喷头布置无遮挡，消火栓箱门开启角度达标，疏散通道净宽满足规范，楼梯栏杆高度与竖杆间距符合要求。人防门扇与框贴合均匀，铰链转动灵活，密闭胶条无老化变形。</w:t>
      </w:r>
    </w:p>
    <w:p w14:paraId="7272437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前72小时启动现场清理，清除施工残留材料、拆除临时设施、疏通排水沟渠。48小时完成公共区域保洁，地下车库照明全亮，各楼层应急指示灯正常工作。24小时落实通道畅通保障，电梯停靠首层并标识引导，消防车道无占压，人防出入口无杂物堆放。所有设备房门牌清晰，配电箱内回路标识完整，接地端子外露可测，末端插座相序正确。</w:t>
      </w:r>
    </w:p>
    <w:p w14:paraId="6D56B3A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结算资料移交</w:t>
      </w:r>
    </w:p>
    <w:p w14:paraId="100BD43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每道工序完成即启动对应资料整理。钢筋机械连接完成后立即形成连接试验报告与影像记录，混凝土浇筑后同步留存试块留置台账及养护记录，防水层铺设后当日提交隐蔽验收影像与闭水试验数据。抹灰、贴砖、吊顶等装饰工序按楼层分段验收，资料随进度逐层归集。消防喷淋与消火栓系统管道安装、阀门调试、末端试水均配套形成压力试验记录与系统联动报告。人防密闭门安装、防爆波活门调试等专项作业，单独设立资料盒，与常规安装资料物理隔离。所有材料进场均附质量证明文件，磷石膏砌块、膨胀玻化微珠保温砂浆、内外热镀锌钢管等材料复试报告按批次归档，杜绝后补。</w:t>
      </w:r>
    </w:p>
    <w:p w14:paraId="271A9C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程竣工验收后7日内提交过程资料初稿，含全部检验批、分项工程验收记录及材料复试汇总表。30日内完成竣工图编制，所有变更标注清晰，电气桥架走向、消防管道标高、通风风管尺寸等均按现场实测数据更新。资料移交采用双载体形式，纸质版按专业分类装订成册，电子版按单位工程命名、PDF格式加水印加密。签字栏确保建设、监理、施工三方完整签署，缺失项现场即时补签。移交前开展三轮完整性校验：第一轮核对清单所列工程内容是否全部覆盖；第二轮检查危险性较大工程专项方案、样品审批单、材料代换函等关键附件是否齐备；第三轮抽检10%的隐蔽影像与文字记录是否一致。资料移交完成即启动结算配合程序，确保结算依据全过程可查、可溯、可验。</w:t>
      </w:r>
    </w:p>
    <w:p w14:paraId="2836772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现场协调工作机制</w:t>
      </w:r>
    </w:p>
    <w:p w14:paraId="20C22A9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周例会执行机制</w:t>
      </w:r>
    </w:p>
    <w:p w14:paraId="2D04B40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固定于周五上午九点召开，地点设在项目部会议室，由监理人全程主持。施工单位项目经理、技术负责人、各专业工长及安全负责人必须全程出席，不得委托他人代为参会。会议期间提出的问题须当场明确责任单位、整改时限与配合要求，形成即时决策意见。所有参会人员签到表与会议影像同步存档，作为履约依据。</w:t>
      </w:r>
    </w:p>
    <w:p w14:paraId="5F60DA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前一日提交当周进度报表，内容涵盖人员出勤、机械台班、材料进场、各楼号混凝土浇筑完成面、砌体施工层数、防水施工作业段及安装工程管道敷设进度。会议全程由专职文员记录，形成的纪要于会后24小时内整理完毕，经监理人及施工方项目经理签字确认后，分发至各参建单位。纪要中列明事项</w:t>
      </w:r>
      <w:r>
        <w:rPr>
          <w:rFonts w:hint="eastAsia" w:ascii="宋体" w:hAnsi="宋体" w:eastAsia="宋体" w:cs="宋体"/>
          <w:bCs w:val="0"/>
          <w:iCs w:val="0"/>
          <w:sz w:val="28"/>
          <w:szCs w:val="28"/>
          <w:highlight w:val="none"/>
          <w:lang w:eastAsia="zh-CN"/>
        </w:rPr>
        <w:t>具有</w:t>
      </w:r>
      <w:r>
        <w:rPr>
          <w:rFonts w:hint="eastAsia" w:ascii="宋体" w:hAnsi="宋体" w:eastAsia="宋体" w:cs="宋体"/>
          <w:bCs w:val="0"/>
          <w:iCs w:val="0"/>
          <w:sz w:val="28"/>
          <w:szCs w:val="28"/>
          <w:highlight w:val="none"/>
        </w:rPr>
        <w:t>合同约束力，执行情况纳入下周例会首项复核内容。</w:t>
      </w:r>
    </w:p>
    <w:p w14:paraId="0DD09EE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议题全部源于当日施工面进展与清单作业节点。砌体工程关注蒸压加气混凝土砌块与磷石膏砌块的砂浆饱满度及垂直度控制；防水工程聚焦涂膜与卷材在屋面、地下室外墙、人防口部的搭接宽度与收头处理；门窗安装重点核查铝合金窗与木质防火门的框体固定、缝隙封堵及五金件调试；人防工程突出密闭门与防爆波活门的预埋件定位、门扇启闭与密闭性能测试；管道敷设则跟踪UPVC静音管与衬塑管的坡度、支吊架间距及套管封堵质量。</w:t>
      </w:r>
    </w:p>
    <w:p w14:paraId="298771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议题均附定点摄影照片，标注拍摄时间、部位与问题特征。会议明确整改责任班组、完成时限及验证方式。整改完成后，由质检员现场复查并拍摄对比影像，连同签字确认单一并归入例会闭环台账。台账按楼号、专业、日期分类存档，保存至竣工验收后两年。</w:t>
      </w:r>
    </w:p>
    <w:p w14:paraId="6BBA4FF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lang w:eastAsia="zh-CN"/>
        </w:rPr>
        <w:t>专题协商会</w:t>
      </w:r>
      <w:r>
        <w:rPr>
          <w:rFonts w:hint="eastAsia" w:ascii="宋体" w:hAnsi="宋体" w:eastAsia="宋体" w:cs="宋体"/>
          <w:bCs w:val="0"/>
          <w:iCs w:val="0"/>
          <w:sz w:val="28"/>
          <w:szCs w:val="28"/>
          <w:highlight w:val="none"/>
        </w:rPr>
        <w:t>组织</w:t>
      </w:r>
    </w:p>
    <w:p w14:paraId="2102794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出现结构施工同步完成套管预埋、人防门框安装与砌体收口存在偏差、防水层施工与保护层浇筑存在工序冲突、消防电探测器定位与吊顶标高不匹配等情形时，立即启动专题协调会。会议触发不依赖固定周期，以现场实际问题为唯一依据，确保问题未扩大即介入。监理人或施工总承包单位可单方发起，通知须列明问题部位、影响范围及急需确认事项，抄送设计、安装、土建等相关方。</w:t>
      </w:r>
    </w:p>
    <w:p w14:paraId="34A1344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协调事项全部来源于工程量清单所列内容的实施过程，如磷石膏砌块墙体与防火卷帘门洞预留、挤塑聚苯板保温层与真石漆基层处理衔接、碳钢通风管道穿楼板位置与消防喷淋支管避让等。</w:t>
      </w:r>
    </w:p>
    <w:p w14:paraId="1D0C5E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题协调会由项目总监理工程师主持，施工总承包单位技术负责人、各专业分包主管、设计代表及关键材料供应商现场代表参加。会议在问题发生点位就近会议室召开，现场查勘与图纸核对同步进行。会前24小时发送议题清单，明确需确认的施工界面、节点做法及责任划分。会议全程录音并形成纪要，关键决议须当场签字确认。</w:t>
      </w:r>
    </w:p>
    <w:p w14:paraId="63A72AA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阶段重点协调基坑支护与桩基施工顺序、人防密闭门预埋件与钢筋笼安装配合；地上阶段聚焦屋面排水板铺设与种植土回填厚度、铝合金门窗框安装与保温砂浆收口、不锈钢护窗栏杆与墙体抹灰完成面关系。</w:t>
      </w:r>
    </w:p>
    <w:p w14:paraId="40E652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会议形成三项明确成果：界面移交表、工序调整指令单、材料复核确认签字页。移交表注明完成时间、验收标准及下道工序启动条件；指令单明确调整后的施工路径与资源补充要求；签字页锁定替代材料或工艺的适用性结论。所有成果48小时内录入项目管理平台，责任方须在72小时内反馈执行状态。</w:t>
      </w:r>
    </w:p>
    <w:p w14:paraId="309E45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对涉及声测管安装定位偏差、柔性软风管穿墙孔洞尺寸不符、UPVC静音排水管支吊架间距超限等清单内具体项目，会议决议直接关联对应分部分项验收节点，未完成闭环不得进入下道工序。</w:t>
      </w:r>
    </w:p>
    <w:p w14:paraId="1862C3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紧急事项响应</w:t>
      </w:r>
    </w:p>
    <w:p w14:paraId="10FC8F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响应启动基于现场实际工况。当人防密闭门安装出现结构偏差、消防喷淋系统末端试水压力异常、基坑支护位移超限、地下防水层出现局部渗漏或高大模板支撑体系发生松动时，立即触发响应程序。这些情形在施工图及工程量清单中均有对应节点，如人防工程中的密闭人防门安装、消防水系统中的末端试水装置安装、地基与基础工程中的基坑开挖及回填、屋面及防水工程中的卷材防水施工。每个节点均设置有技术交底与工序验收记录，为响应判定提供可追溯依据。</w:t>
      </w:r>
    </w:p>
    <w:p w14:paraId="601714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施工过程中同步采集混凝土强度检测数据、钢筋机械连接抽检报告、防雷接地电阻测试值等实时结果。一旦任一指标偏离规范允许范围，或监理人发出暂停指令，响应机制即刻启动，不等待会议决议或书面通知。</w:t>
      </w:r>
    </w:p>
    <w:p w14:paraId="3AC633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传递与指令落地实行分级同步机制。当日进度报表中包含隐患描述及影像记录，周例会前24小时完成初步分析，监理人确认后1小时内形成处置指令。所有指令通过现场管理端口直接推送至工长、保安主管、技术负责人手持终端。24小时保安队伍按区域分工值守，接到指令后5分钟内抵达事发点，配合技术员完成临时围挡、警戒线布设与人员疏散。</w:t>
      </w:r>
    </w:p>
    <w:p w14:paraId="13A695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长组织施工班组同步开展原因排查，技术负责人同步调阅对应部位施工图、材料进场复检报告及隐蔽验收影像。出入证管理系统自动锁定相关作业区域门禁权限，防止非处置人员误入。全部过程留痕于日志平台，定点摄影照片同步上传至监理端口，确保处置过程可查、可溯、可验证。</w:t>
      </w:r>
    </w:p>
    <w:p w14:paraId="51F5BBA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常备人防密闭门备用件、内外热镀锌消防管材、防雷引下线连接配件及膨胀玻化微珠保温砂浆。库存清单与施工进度动态匹配，材料入库即完成批次编号与检测报告归档。消防模块箱、探测器、声光报警器等设备按系统分区集中存放，调试工具与备用电源随箱配置。</w:t>
      </w:r>
    </w:p>
    <w:p w14:paraId="38C5CC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渣压力焊作业组、卷材防水热熔班组、不锈钢护窗栏杆安装队实行轮岗待命，每组配备2名持证上岗人员及全套工器具。24小时保安岗位配置对讲机、应急照明与防暴装备，熟悉人防地下室、地下停车场、高边坡等重点部位巡检路线。所有人员每季度参与不少于2次突发情形实操演练，覆盖基坑涌水、消防联动失效、临时用电短路等典型场景。</w:t>
      </w:r>
    </w:p>
    <w:p w14:paraId="374B0B1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现场指令闭环</w:t>
      </w:r>
    </w:p>
    <w:p w14:paraId="6DEAC1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指令统一归口项目协调办公室接收。施工图变更、工程联系单、监理通知、设计答疑纪要、口头指令转书面确认等，均由专职协调员登记编号、扫描存档，并同步推送至技术、施工、质量、安全四个执行单元。不设多头对接，避免指令错漏或执行偏差。协调员每日汇总指令状态，形成《现场指令收发台账》，实时更新至项目管理平台。</w:t>
      </w:r>
    </w:p>
    <w:p w14:paraId="6959D4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指令接收后2小时内完成初步研判；一般性技术指令4小时内分派至责任工区，涉及基坑支护、人防门安装、消防系统调试等高风险工序的指令，1小时内启动专项响应流程。所有指令附带原始依据页码、提出单位、紧急程度标识，确保响应动作可追溯、可校验、无遗漏。</w:t>
      </w:r>
    </w:p>
    <w:p w14:paraId="43A641A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多楼栋平行施工与地下、地上交叉作业频繁，指令执行需同步兼顾工序衔接与界面管控。3#楼人防门安装与4#楼屋面防水施工同期开展，指令明确防护密闭门框预埋精度与涂膜防水层搭接范围，避免返工。</w:t>
      </w:r>
    </w:p>
    <w:p w14:paraId="261B03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止水带安装、消防喷淋支吊架定位等关键动作，均以指令为启动前提。执行中对照施工图、技术交底单、样板段成果三者比对校核；防水层施工前复核基面平整度，人防门安装前确认洞口尺寸，消防管道安装前完成与通风风管的空间避让确认。每个动作留有影像记录与工长签字确认单。</w:t>
      </w:r>
    </w:p>
    <w:p w14:paraId="7CF177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旧有执行模式常出现“指令已办、痕迹难寻”，本机制确保每条指令必有响应记录、执行影像、验证结论、签字确认四重闭环。定点摄影覆盖指令执行全过程，影像标注楼号、部位、日期与指令编号。</w:t>
      </w:r>
    </w:p>
    <w:p w14:paraId="4BAE349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归档内容包括指令原文、执行方案、过程影像、质量验收表、监理签字页、例会通报记录。所有材料按楼栋、专业、指令类型分类装订，移交时与进度报表、试验报告、样品封样单一并提交。指令完成确认同步更新至周进度例会纪要，形成管理动作与工程实体的双向印证。</w:t>
      </w:r>
    </w:p>
    <w:p w14:paraId="0BF83B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影像资料报送</w:t>
      </w:r>
    </w:p>
    <w:p w14:paraId="0A7691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采集覆盖全部进度节点、安全管控环节与文明施工过程。施工日志所涉每日人员机械投入、关键部位混凝土浇筑、防水层隐蔽前、人防门安装完成面、消防喷淋支管穿楼板封堵、临边防护搭设验收等，均须留存影像。地下工程基坑支护状态、主体结构钢筋绑扎成型、装饰阶段瓷砖排版实样、通风管道防火阀安装就位等，均作为强制记录点同步采集。</w:t>
      </w:r>
    </w:p>
    <w:p w14:paraId="1A257C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重点反映工序衔接真实性与现场管理一致性。如蒸压加气混凝土砌块砌筑时灰缝饱满度、磷石膏砌块组砌方式、外墙保温层玻纤网格布搭接宽度、屋面排水板铺设平整度等，均须在施工过程中抓取特写画面，确保影像能对应清单所列工艺要求。</w:t>
      </w:r>
    </w:p>
    <w:p w14:paraId="4A0BDC7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按日周月分级报送。每日施工结束前，整理当日定点摄影照片上传至指定管理平台；每周进度报表同步提交7日内连续影像集；每月25日前汇编当月影像总册，标注时间、部位、工序、责任人。所有影像须带时间水印与GPS定位信息，命名格式为“楼号</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区域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工序</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日期”。</w:t>
      </w:r>
    </w:p>
    <w:p w14:paraId="37E3E4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由专职资料员统一归档，原始素材保存于本地加密硬盘，同步备份至云端服务器。每张照片附简短说明，注明施工状态与验收意向。影像交接与监理单位现场签认同步进行，监理签收后影像即纳入过程管控依据，不因资料员变更中断连续性。</w:t>
      </w:r>
    </w:p>
    <w:p w14:paraId="2BC4ACC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资料全程参与现场协调会议决策。每周进度例会前，整理影像问题清单，标注未整改项与滞后工序，作为会议讨论基础素材；监理现场巡查时，调取对应部位历史影像比对施工变化，验证整改闭环。涉及扬尘治理、渣土运输、临时设施布置等文明施工内容，影像直接作为考核依据。</w:t>
      </w:r>
    </w:p>
    <w:p w14:paraId="73E475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与竣工资料编制无缝衔接。基础工程声测管安装、人防工程密闭门启闭测试、消防系统末端试水动作、给水管道压力试验等关键节点影像，直接纳入分部分项工程验收附件，在竣工图册中按系统分类嵌入。影像元数据与施工日志、试验报告、隐蔽验收记录保持时间与部位一致，确保工程全过程可回溯。</w:t>
      </w:r>
    </w:p>
    <w:p w14:paraId="733F4D5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问题销项跟踪</w:t>
      </w:r>
    </w:p>
    <w:p w14:paraId="2655D3D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来源覆盖施工全链条。地下工程中基坑回填不实、人防门框安装偏差、防水层搭接不到位，常源于工序衔接不紧。地上工程中磷石膏砌块砌筑后抹灰空鼓、挤塑板保温层收口不严、铝合金门窗框四周塞缝不密实，多因材料特性与工艺匹配欠妥。安装工程</w:t>
      </w:r>
      <w:r>
        <w:rPr>
          <w:rFonts w:hint="eastAsia" w:ascii="宋体" w:hAnsi="宋体" w:eastAsia="宋体" w:cs="宋体"/>
          <w:bCs w:val="0"/>
          <w:iCs w:val="0"/>
          <w:sz w:val="28"/>
          <w:szCs w:val="28"/>
          <w:highlight w:val="none"/>
          <w:lang w:eastAsia="zh-CN"/>
        </w:rPr>
        <w:t>中</w:t>
      </w:r>
      <w:r>
        <w:rPr>
          <w:rFonts w:hint="eastAsia" w:ascii="宋体" w:hAnsi="宋体" w:eastAsia="宋体" w:cs="宋体"/>
          <w:bCs w:val="0"/>
          <w:iCs w:val="0"/>
          <w:sz w:val="28"/>
          <w:szCs w:val="28"/>
          <w:highlight w:val="none"/>
        </w:rPr>
        <w:t>电气配管凿槽破坏结构钢筋、消防喷头定位与吊顶标高冲突、给水衬塑管热熔接口不牢，反映专业交叉协调不足。所有问题按专业、部位、成因三级归类，接入统一台账。</w:t>
      </w:r>
    </w:p>
    <w:p w14:paraId="78615A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问题录入后24小时内完成责任标注。涉及结构安全的，如钢筋机械连接抽检不合格、防水卷材搭接宽度不足，须在48小时内组织现场复核并启动整改。进度类问题，如地下车库顶板回填滞后影响铺装，按周计划节点倒排，每日核查土方运输与碾压频次。质量问题整改后，由施工员初验、质量员复验、监理终验，三方签字确认方可销项。每周例会通报超48小时未闭环问题，由项目负责人现场调度。</w:t>
      </w:r>
    </w:p>
    <w:p w14:paraId="1A6E62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销项不以完成动作终结，须有可追溯证据。防水层修补后提供闭水试验全程影像，时长不低于48小时。人防门安装偏差调整后，留存激光垂准仪测量记录与门扇启闭轨迹图。砌体抹灰空鼓问题整改，附基层拉毛处理、网格布张拉、分层抹灰厚度影像。所有销项记录同步上传至现场协调平台，关联施工日志、材料报审、隐蔽验收等原始资料。平台自动标注超期未处理项，推送至相关责任人手机端提醒。</w:t>
      </w:r>
    </w:p>
    <w:p w14:paraId="604D485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信息交互管理措施</w:t>
      </w:r>
    </w:p>
    <w:p w14:paraId="09072C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BIM协同平台</w:t>
      </w:r>
    </w:p>
    <w:p w14:paraId="1B4889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平台部署以工程界面为依据，整合地下结构、地上厂房、人防系统、机电管线四类核心模型。地下工程涉及基坑开挖、灌注桩施工、人防门框预埋及防水层铺设，地上工程含厂房柱梁、仓库大跨度屋面、商铺幕墙与消防楼梯，机电系统覆盖消防电、喷淋、消火栓、通风、照明及防雷接地。模型构建对应清单中混凝土结构、钢筋、砌体、防水、门窗、通风管道、镀锌钢管等工程内容，不孤立建模，按施工段划分模型权限与更新节奏。模型深度适配现场管理需要，重点表达构件空间关系、安装逻辑与工序衔接点，例如人防门洞口与结构梁位置关系、消防桥架与建筑吊顶标高冲突区域、地下排水板与细石混凝土保护层厚度协调界面。</w:t>
      </w:r>
    </w:p>
    <w:p w14:paraId="34B17D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常见钢筋绑扎与套管预埋交叉作业、防水层施工与排水板铺设工序衔接、消防模块安装与吊顶封板时间匹配等情形。平台设置三类协同节点：一是结构预留预埋阶段，同步核对清单中“预埋套管、预埋吊环、声测管安装”与钢筋布置图；二是装饰装修与机电安装交叉期，调取“块料镶贴、吊顶安装、灯具开关插座安装”对应区域模型，校验管线走向与饰面完成面关系；三是系统调试前，整合“消防探测器、喷头、防火阀、挡烟垂壁”空间位置，生成设备联动路径图供现场核对。所有协同动作留痕，生成版本可追溯。</w:t>
      </w:r>
    </w:p>
    <w:p w14:paraId="73C9B0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须含人员、机械、材料、工程量等字段，并附定点摄影照片。平台内置日报模块，自动关联当日施工部位模型、作业人员班组、进场材料批次与机械台班记录，照片按部位绑定模型构件。周例会前，系统自动汇总模型碰撞报告、工序滞后预警及问题整改状态，生成会议资料包。问题闭环流程嵌入平台，从发现、派单、复核到销项全程在线，影像资料与模型位置联动标注。监理签字确认的会议纪要直接归档至对应施工段模型节点，作为后续质量追溯与结算依据。</w:t>
      </w:r>
    </w:p>
    <w:p w14:paraId="02D20E0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电子文档系统</w:t>
      </w:r>
    </w:p>
    <w:p w14:paraId="55FFF2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预设与工程清单完全对应的文档目录体系，覆盖材料样品报审、专项施工方案、隐蔽工程验收、检测报告、过程影像等全部类型。施工日志每日生成，检测报告须同步上传，样品封样照片、植筋拉拔试验记录、防水闭水试验影像等均按工序节点自动关联至对应分部分项下。所有文档按“楼号+专业+工序”三维标签管理，支持按4号楼屋面防水、3号楼人防门安装等具体清单条目一键检索。版本控制功能确保设计变更、材料代换等调整后，新旧文档并存可溯，避免替换覆盖导致追溯断链。</w:t>
      </w:r>
    </w:p>
    <w:p w14:paraId="339444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内嵌进度计划与清单节点强关联的流程引擎，对清单明确的时间要求自动触发响应动作。样品报送提前28天生成待办，7天报审时限到期前48小时标红提醒，超期未提交则自动升级至项目负责人。监理签字环节嵌入电子签章，周例会纪要经参会方线上确认后即时归档，具备合同效力。每日渣土清运、工完料尽检查等现场动作，须上传带定位水印的完工照片才能关闭工单，杜绝形式留痕。所有流程状态实时可视，审批卡点、影像缺项、检测超期等异常自动汇总生成日清表，作为现场管理依据。</w:t>
      </w:r>
    </w:p>
    <w:p w14:paraId="660EDF4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进度报表报送</w:t>
      </w:r>
    </w:p>
    <w:p w14:paraId="5BF073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周、月三级节点编制。每日报表记录当日人员出勤、机械台班、主要材料进场及消耗、关键工序完成情况，覆盖4号楼地上结构、3号楼装饰装修、地下人防工程施工面。周报表汇总七日数据，突出工程量完成比例、质量缺陷处理进展、安全巡查结果，按清单中“混凝土结构工程”“建筑装饰装修工程”“人防工程”等分项归集。月报表形成当月总体分析，对比计划进度偏差，说明原因并提出纠偏措施，数据来源与施工图工程量清单子目严格对应，确保每一项填报均可追溯至具体作业面。</w:t>
      </w:r>
    </w:p>
    <w:p w14:paraId="2F7A5B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面分散在多个楼层和专业，数据采集以定点摄影为基本手段。每项清单工作内容起始与完成阶段均设置固定拍摄点，如“防火卷帘门安装”前中后三张，“UPVC静音雨水管安装”沿楼层竖向每三层一组，“地下人防密闭门安装”门扇吊装、框体固定、密封胶施打各一张。工程量记录采用现场实测实录，钢筋绑扎按楼层与构件类型登记数量，管道安装按系统分段标注长度与接口数，所有数据同步填入电子台账，与监理端系统实时共享，杜绝事后补录或估算填报。</w:t>
      </w:r>
    </w:p>
    <w:p w14:paraId="7AD06D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下班前汇总当日报表，监理人员现场签字确认后归档；周报表于每周例会前24小时提交，附问题清单及整改计划；月报表随当月进度分析报告同步报送。例会中提出的问题，按“楼号—楼层—专业—工序”四级定位标注，如“4号楼三层消防喷淋支吊架安装间距偏差”，整改结果在下次周报表中单列反馈栏说明。所有会议纪要由监理签发，作为进度履约的正式依据，相关记录与报表系统自动关联，形成从填报、审核、反馈到验证的完整闭环。</w:t>
      </w:r>
    </w:p>
    <w:p w14:paraId="5B22942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质量安全日报</w:t>
      </w:r>
    </w:p>
    <w:p w14:paraId="21B4E6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每日汇总当日完成的工序类型，地下工程桩基成孔、地上砌体砌筑、安装工程配管敷设均列为重点填报项。混凝土浇筑完成部位、钢筋连接方式、抹灰厚度控制、防水层搭接状态等质量动作同步登记。人员出勤数量、特种作业持证情况、塔吊及施工电梯运行小时数、主要材料进场批次与堆放规范性一并计入。天气记录明确气温、风力与降水时段，影响作业面安排的异常情况单独标注。</w:t>
      </w:r>
    </w:p>
    <w:p w14:paraId="0F9422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实测数据与安全巡检结果同页呈现，混凝土构件拆模后观感缺陷、脚手架连墙件缺失位置、临边防护缺口高度等均以文字加定位描述方式录入。扬尘治理措施落实情况、夜间施工许可执行时段、临时用电箱防雨盖板闭合状态纳入日常检查项。所有记录与施工日志、材料进场验收单、隐蔽工程验收表保持时间关联性。</w:t>
      </w:r>
    </w:p>
    <w:p w14:paraId="6DFF2C7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定点摄影按施工区域划分采集点位，地下基坑支护结构、地上首层砌体灰缝、屋面防水卷材搭接、消防喷淋末端试水装置等关键部位每日留存影像。照片标注拍摄时间、桩号或楼层轴线，不加滤镜、不作裁剪，原始文件存入专用服务器并设置访问权限。每张影像对应日报中一项质量或安全记录，形成文字与图像双轨印证。</w:t>
      </w:r>
    </w:p>
    <w:p w14:paraId="2C9311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像归档遵循“一工序一目录”原则，地下工程、地上主体、装饰装修、安装工程四类目录独立存储。服务器自动添加时间水印与GPS定位信息，避免后期篡改。监理可通过授权端口实时调阅当日影像，调阅记录自动留痕。影像备份采用本地+云端双路径，保存周期不少于工程竣工后两年。</w:t>
      </w:r>
    </w:p>
    <w:p w14:paraId="47D868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报中登记的质量缺陷与安全隐患标注责任班组、整改时限及复查节点，混凝土蜂窝麻面修补、临边防护滞后安装、配电箱接地电阻超标等问题均要求当日形成处置计划。整改过程同步拍照，整改后验收记录需监理签字确认，未闭环事项自动转入次日重点跟踪清单。</w:t>
      </w:r>
    </w:p>
    <w:p w14:paraId="55E5AD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突发风险按等级启动响应，深基坑位移超预警值、高大模板支撑体系松动、消防水系统试压泄漏等情况，须在两小时内形成简要快报，附现场影像与初步原因分析，报送监理与建设单位。所有处置指令以书面签收为准，闭环状态在日报中更新至“已确认”栏，杜绝口头交接或延迟反馈。</w:t>
      </w:r>
    </w:p>
    <w:p w14:paraId="2FC52E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材料报审通道</w:t>
      </w:r>
    </w:p>
    <w:p w14:paraId="7E310C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报审从施工计划启动。依据施工图节点与工程量清单所列结构钢筋、砌体材料、保温材料、给排水管材、防火门及人防构件等类别，编制分阶段材料进场计划。每批次计划明确材料用途、对应施工部位及预估用量，同步梳理需报审材料清单。对涉及外观效果或耐久性能的材料，如真石漆、无机涂料、铝合金门窗、防火卷帘门等，提前组织样品封样。样品按监理要求的规格、颜色、质感提供，配套产品合格证、检测报告及技术参数说明，确保与施工图及清单描述一致。</w:t>
      </w:r>
    </w:p>
    <w:p w14:paraId="34D991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审资料与施工进度保持同频。材料计划表、样品影像、出厂证明、第三方检测结果等文件，按约定时间节点集中整理，统一提交监理审核。所有报送资料标注工程名称、楼号、材料名称及报送日期，形成可追溯编号。对于清单中明确要求替代审批的材料，提前二十八天提交对比说明，包含技术性能差异、施工工艺适配性及成本变化分析，不因替代流程延迟整体报审节奏。</w:t>
      </w:r>
    </w:p>
    <w:p w14:paraId="2749DE3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报审资料送达监理后，启动双线响应机制。技术资料由监理组织专业人员审核，现场样品由监理、建设单位、设计单位联合查验。审核意见在五个工作日内书面反馈，内容包括符合性结论、修改要求及复核时限。对存疑材料，安排现场复验或补充检测，检测过程全程录像并由监理见证取样。审批通过后，生成电子及纸质版批复单，同步录入项目信息管理平台，作为后续进场唯一凭证。</w:t>
      </w:r>
    </w:p>
    <w:p w14:paraId="016A1A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前完成三重校验。核对进场材料品牌、规格、批次与报审封样及批复单一致；查验随车出厂证明、复检报告与平台批复记录匹配；现场抽样送检由监理监督执行，检测报告归档备查。每批次材料验收后，资料由资料员分类归集，电子版同步上传至信息平台，纸质版按楼号、专业、时间顺序装订成册。报审全过程留痕，确保材料来源可查、过程可控、结果可溯。</w:t>
      </w:r>
    </w:p>
    <w:p w14:paraId="30966B5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图纸收发登记</w:t>
      </w:r>
    </w:p>
    <w:p w14:paraId="1099BA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接收实行双签制，由项目技术负责人与资料员共同完成。施工涉及地下人防、地上四栋单体及多套安装系统，施工图按建筑、结构、电气、消防、给排水、通风空调等专业分类接收。每批次图纸到现场后，当场清点数量、核对图号完整性，检查图签栏是否加盖设计出图章及审图专用章。签收单标注专业、图号范围、版本号、接收日期及签收人，一式三份，建设单位、监理单位、施工单位各执一份。图纸原件统一编号后存入受控图纸柜，加贴唯一性标签，便于后续查阅与责任追溯。</w:t>
      </w:r>
    </w:p>
    <w:p w14:paraId="429ABA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收后24小时内完成图纸合规性初审，重点核查是否覆盖清单所列全部内容，包括人防门安装、消防电模块箱布置、节能保温构造等专项要求。发现缺图、漏图或图面模糊影响施工的，立即书面反馈至招标人与设计单位，同步在项目管理平台登记问题台账，设定3日内闭环时限。</w:t>
      </w:r>
    </w:p>
    <w:p w14:paraId="7DEE2B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发放依据施工进度计划与专业工序安排执行，严禁无审批发放。施工班组领取图纸须经工长填报《图纸领用申请单》，注明使用部位、专业、数量及用途，由技术负责人审批后方可领取。分包单位图纸发放须附合同约定范围确认单，监理单位图纸发放同步抄送设计联系单编号。所有发放行为均在图纸发放登记簿中记录，内容包括领用人、领用时间、图号、份数、发放人及备注说明。</w:t>
      </w:r>
    </w:p>
    <w:p w14:paraId="192732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领用人须当面核对图纸版本有效性，确认无误后签字。批量图纸发放后，由资料员在2个工作日内完成电子扫描归档，上传至项目协同平台，设置访问权限，确保仅授权人员可查阅当前有效版本。图纸发放后3日内未启用的，由技术负责人组织复核使用必要性，避免图纸滞留与误用。</w:t>
      </w:r>
    </w:p>
    <w:p w14:paraId="32F70F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版本实行全周期动态管控，以设计单位最新签字版为唯一有效版本。每次图纸变更均附正式变更通知单，资料员同步更新图纸目录台账，标注原图号、新图号、变更内容及生效日期。作废图纸由资料员统一回收，在图面加盖“作废”红章，登记销毁时间与监销人，销毁记录存档不少于两年。</w:t>
      </w:r>
    </w:p>
    <w:p w14:paraId="082CE2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项目配备专用图纸服务器，所有有效图纸每日定时自动备份，备份文件按专业、楼号、日期三层目录存储。纸质</w:t>
      </w:r>
      <w:r>
        <w:rPr>
          <w:rFonts w:hint="eastAsia" w:ascii="宋体" w:hAnsi="宋体" w:eastAsia="宋体" w:cs="宋体"/>
          <w:bCs w:val="0"/>
          <w:iCs w:val="0"/>
          <w:sz w:val="28"/>
          <w:szCs w:val="28"/>
          <w:highlight w:val="none"/>
          <w:lang w:eastAsia="zh-CN"/>
        </w:rPr>
        <w:t>图纸</w:t>
      </w:r>
      <w:r>
        <w:rPr>
          <w:rFonts w:hint="eastAsia" w:ascii="宋体" w:hAnsi="宋体" w:eastAsia="宋体" w:cs="宋体"/>
          <w:bCs w:val="0"/>
          <w:iCs w:val="0"/>
          <w:sz w:val="28"/>
          <w:szCs w:val="28"/>
          <w:highlight w:val="none"/>
        </w:rPr>
        <w:t>与电子平台同步更新，每周由技术负责人牵头核对一致性。涉及人防、消防、节能等关键分项的图纸变更，额外执行变更影响评估，确认是否触发清单工程量调整或施工工艺变更，评估结论随变更单一并归档。</w:t>
      </w:r>
    </w:p>
    <w:p w14:paraId="73D243D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资金与资源保障</w:t>
      </w:r>
    </w:p>
    <w:p w14:paraId="72137A9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资金计划对接</w:t>
      </w:r>
    </w:p>
    <w:p w14:paraId="682DC9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资金集中投入。现场存在多栋单体同步施工，基坑开挖、灌注桩成孔、人防底板与侧墙浇筑、基础防水施工等作业面广、材料与机械投入密集。商品混凝土供应、钢筋加工与安装、防水卷材与涂膜材料进场、人防门框预埋等工序对资金周转时效要求较高。该阶段预留不低于总合同额35%的资金池，优先保障桩基检测、基坑支护监测、人防构件定制等不可逆工序的资金支付，确保地下结构一次成形、不留隐患。</w:t>
      </w:r>
    </w:p>
    <w:p w14:paraId="73D3CC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入地上主体施工阶段后，资金投放节奏随结构层数递增而平稳提升。4号楼与3号楼混凝土结构、钢筋绑扎、砌体填充同步展开，蒸压加气混凝土砌块与磷石膏砌块批量进场，模板周转与吊装设备使用频次提高。此阶段资金按月形象进度拨付，重点覆盖楼层模板拆除后即启动的抹灰与吊顶基层作业，避免装饰前置工序因资金滞后导致材料积压或工序断档。</w:t>
      </w:r>
    </w:p>
    <w:p w14:paraId="7BACABC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金拨付严格对应监理确认的进度节点与审批事项。安全文明施工费作为固定不可竞争项，开工前即单列专户管理，扬尘治理设备采购、保安人员配置、临时设施搭设等费用按周申报、按实结算。样品报送、专项方案审批、临时保护方案等前置程序完成情况，直接关联对应分部分项的资金释放节奏。如人防门安装前须完成密闭门框验收，铝合金门窗安装前须封样确认，资金拨付以监理签字的工序确认单为唯一支付依据。</w:t>
      </w:r>
    </w:p>
    <w:p w14:paraId="3B3E2D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度进度报表所附定点摄影、工程量清单与人员机械台班记录，作为资金复核基础数据。报表提交后三日内完成内部资金计划动态校核，七日内完成当期应付资金划转。所有支付凭证留存备查，与施工日志、材料进场台账、检测报告形成闭环印证，确保每一笔资金支出有据可溯、与工程实体进展真实对应。</w:t>
      </w:r>
    </w:p>
    <w:p w14:paraId="5758C0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甲供材接收管理</w:t>
      </w:r>
    </w:p>
    <w:p w14:paraId="6F6CA2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甲供材到场前核对清单编号与材料品种，核验随货资料完整性。进场后由施工、监理、建设单位三方现场查验外观质量、规格型号与批次标识，同步完成抽样送检委托。检验合格的材料进入指定堆场，按防火门、镀锌钢管、保温砂浆等类别分区码放，底部垫高防潮，上盖防雨布并张贴标牌注明进场日期、检验状态、使用部位。不合格材料立即退场并留存影像记录。所有签认手续在24小时内完成电子台账录入，纸质单据归档至物资管理专项盒，确保每批次甲供材可查进场时间、检验结论、领用去向与使用部位。</w:t>
      </w:r>
    </w:p>
    <w:p w14:paraId="706F7C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性质甲供材执行差异接收标准。结构类材料如HPB300钢筋、HRB400钢筋、灌注桩声测管，重点核查出厂合格证、检测报告与炉批号一致性；装饰类材料如真石漆、无机涂料、铝合金门窗，侧重颜色批次比对与封样件核验；人防专用材料如密闭人防门、防护密闭门，须查验人防专用产品认证标识及出厂试压记录；设备类材料如消防模块箱、消防水泵接合器，同步清点附件清单与安装说明书。各类材料验收记录单独归集，分类建立台账索引，方便后期追溯。</w:t>
      </w:r>
    </w:p>
    <w:p w14:paraId="475C203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甲供材接收管理交底，明确施工、监理、建设、供货单位四方职责界面。施工中实行材料入场预约制，提前48小时提交进场计划，监理单位安排见证取样。施工班组领用甲供材须凭审批后的领料单，单据注明使用楼层、构件编号与签发人。安装类材料如防火卷帘门、不锈钢护窗栏杆，在安装前复核预埋件位置与尺寸偏差。验收前汇总全部甲供材进场、检验、使用、退场资料，形成闭环清单报监理审核，作为竣工资料组成部分归档。</w:t>
      </w:r>
    </w:p>
    <w:p w14:paraId="55217F1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场地移交协调</w:t>
      </w:r>
    </w:p>
    <w:p w14:paraId="7D9BA3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场地移交以结构完工为起点，按地下、地上、安装、装饰四个层级分阶段推进。地下工程完成基坑开挖、垫层施工、桩基灌注及防水层施作后，移交至安装单位开展预埋套管、预埋吊环作业；主体结构封顶、砌体完成、抹灰收口后，移交门窗安装与吊顶基层施工；屋面防水层、细石混凝土保护层成形后，移交种植土回填及排水板铺设。各阶段移交前，组织监理、设计、发包人联合查验，重点核对人防门框预埋、防火卷帘洞口尺寸、消防电管穿楼板预留等接口部位，确保后续工序无返工。</w:t>
      </w:r>
    </w:p>
    <w:p w14:paraId="0D2780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专业交叉作业频繁，移交界面采用“工序完成即签认”方式。土建单位在完成砖胎膜抹灰、钢梯安装、变形缝施工后，同步移交相应作业面；安装单位在完成照明配管、防雷引下线、消防喷淋支吊架安装后，移交装饰面开展抹灰与贴砖。移交记录含影像资料、实测数据、签认签字三项要件，杜绝模糊界限与责任悬置。</w:t>
      </w:r>
    </w:p>
    <w:p w14:paraId="1F65CC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移交过程执行三级确认机制：班组自检、项目部复核、监理终验。每次移交前完成场地清理、临时设施拆除、渣土清运，落实工完料尽场地净要求。保安力量按24小时轮岗配置，出入证登记同步关联影像采集与电子台账，非本专业人员进入作业面须经审批并配发安全帽。对</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周边既有围墙、管线、道路采取隔离防护、沉降监测、限载引导等保护措施，临时保护方案提前七日报监理审批。</w:t>
      </w:r>
    </w:p>
    <w:p w14:paraId="417F30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停车场、人防地下室、管理用房等区域移交时，同步移交消防水箱基础、水泵接合器定位、通风风管穿墙孔洞等关键点位。所有移交面设置醒目标识牌，注明移交时间、责任单位、施工许可范围及安全注意事项。渣土运输委托具备铜仁市资质的运输单位承运，运输路线、时段、覆盖方式按区扬尘治理要求执行，防止污染公共道路。</w:t>
      </w:r>
    </w:p>
    <w:p w14:paraId="3394DD5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临时设施共享</w:t>
      </w:r>
    </w:p>
    <w:p w14:paraId="4718F5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临时设施按功能归并布置。办公区紧邻主出入口，与生活区相邻但物理分隔，满足管理动线与员工生活双需求。钢筋加工棚、木工棚、水电安装预制区集中设于场地中部，靠近4号楼与3号楼地下结构施工区域，减少垂直与水平运输距离。材料堆场划分通用区与专用区，通用区存放砌块、保温砂浆等共用材料，专用区按楼号</w:t>
      </w:r>
      <w:r>
        <w:rPr>
          <w:rFonts w:hint="eastAsia" w:ascii="宋体" w:hAnsi="宋体" w:eastAsia="宋体" w:cs="宋体"/>
          <w:bCs w:val="0"/>
          <w:iCs w:val="0"/>
          <w:sz w:val="28"/>
          <w:szCs w:val="28"/>
          <w:highlight w:val="none"/>
          <w:lang w:eastAsia="zh-CN"/>
        </w:rPr>
        <w:t>标识</w:t>
      </w:r>
      <w:r>
        <w:rPr>
          <w:rFonts w:hint="eastAsia" w:ascii="宋体" w:hAnsi="宋体" w:eastAsia="宋体" w:cs="宋体"/>
          <w:bCs w:val="0"/>
          <w:iCs w:val="0"/>
          <w:sz w:val="28"/>
          <w:szCs w:val="28"/>
          <w:highlight w:val="none"/>
        </w:rPr>
        <w:t>，避免交叉混放。加工区与堆场周边设置防雨棚及排水沟，确保雨季连续作业。所有区域地面硬化处理，坡度控制满足排水要求，防滑耐磨。</w:t>
      </w:r>
    </w:p>
    <w:p w14:paraId="452C986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控中心集成全部安防与环境监测设备。场内主出入口、基坑边缘、材料堆场、加工棚出入口均设高清摄像头，录像保存周期符合治安管理要求。门禁系统绑定出入证信息，自动记录人员进出时间与区域，数据同步至项目部管理平台。扬尘在线监测仪布设于现场四角及主导风向下风向，联动喷淋系统自动启停。洗车台与沉淀池共用一套水循环装置，冲洗废水经三级沉淀后用于喷淋或降尘。临时厕所按每50人设置1处，垃圾存放点每日清运，均由同一管理团队统筹调度。</w:t>
      </w:r>
    </w:p>
    <w:p w14:paraId="315E41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时设施构件全部采用标准化、可拆卸设计。办公板房墙面板、屋面板、钢立柱均预留螺栓孔位，拆除后可整片回收。临电箱基础、电缆沟盖板、安全通道护栏均按模数预制，适配不同阶段场地调整。钢筋加工棚立柱与横梁采用热浸锌方管，焊缝位置统一标注，拆卸后经除锈防腐处理，周转至后续楼栋使用。所有临建材料进场前完成编号登记，使用台账实时更新，退场时按编号核验回收率。临建拆除后，金属构件回收率不低于95%，木质构件优先用于现场临时支护或包装垫材。</w:t>
      </w:r>
    </w:p>
    <w:p w14:paraId="32E4E0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施工界面划分</w:t>
      </w:r>
    </w:p>
    <w:p w14:paraId="07F61F1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预留预埋由土建单位完成，包括孔桩声测管、钢筋笼吊环、基础及楼层预埋套管、楼板机电管线穿孔、墙体配电箱及消防箱预留洞口。所有预埋件位置、标高、数量按施工图及清单要求执行，混凝土浇筑前经监理与安装单位联合复核。模板拆除后，及时清理孔洞内杂物，移交安装单位校核尺寸并对接管线走向。</w:t>
      </w:r>
    </w:p>
    <w:p w14:paraId="239D16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装工程进场后，由电气、消防、给排水、通风专业分别对预留部位进行复测，发现偏差立即报监理协调处理。套管封堵、穿线管口防护、消防箱洞口收边等由安装单位实施，但需在抹灰封闭前完成。地下车库基础卷材防水层上返至墙体部位，与后续砌体及保温层交界处，由土建单位完成基层处理并预留搭接长度。</w:t>
      </w:r>
    </w:p>
    <w:p w14:paraId="387459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工程推进至门窗框安装、墙面抹灰、楼地面找平、吊顶龙骨完成阶段，即向安装单位移交末端设备安装作业面。铝合金窗框、木质防火门、不锈钢护窗栏杆安装须在抹灰层干燥后进行，保证框体与墙体缝隙均匀，由装饰单位提供完成面基准线。灯具、开关插座、喷头、声光报警器、消防电话插孔等，统一在吊顶封板前、饰面层完工后安装。</w:t>
      </w:r>
    </w:p>
    <w:p w14:paraId="42157C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种植土回填前，完成排水板、柔性隔离层与卷材防水收口；地下室墙面卷材防水须上返至装饰面以上，与抗裂砂浆+玻纤网格布保温层搭接严密；外墙保温层施工时，同步完成防火卷帘门洞口、通风口周边保温收口，确保无热桥、无渗漏隐患。所有界面收口部位经三方联合检查后，方可进入下道工序。</w:t>
      </w:r>
    </w:p>
    <w:p w14:paraId="2292B35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交叉作业调度</w:t>
      </w:r>
    </w:p>
    <w:p w14:paraId="799351D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地下结构施工阶段，基坑回填与基础防水完成前，同步开展预埋套管安装及人防门框预埋。混凝土结构封顶后，立即展开地下砌体施工，磷石膏砌块砌筑与砖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施工同步推进，确保地下功能分区墙体与结构后浇带位置协调。地上结构施工按楼层分段，模板拆除与混凝土养护周期明确，钢筋绑扎与混凝土浇筑作业面错开两个楼层，为后续抹灰、块料镶贴及门窗安装预留作业窗口。屋面工程在混凝土找坡层完成后，随即安排柔性隔离层与卷材防水施工，避免与后期排水板铺设和种植土回填作业发生空间冲突。各层间垂直运输通道与材料堆场实行分区管理，减少上下交叉干扰。</w:t>
      </w:r>
    </w:p>
    <w:p w14:paraId="6E539A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与消防喷淋管道安装均在结构混凝土浇筑前完成预埋，竖向管井内管线安装随主体进度逐层上升。墙体砌筑完成至某层后，立即启动凿槽施工，同步进行开关插座盒、消防模块箱及接线盒安装，确保槽口尺寸与抹灰层厚度匹配。吊顶龙骨安装前完成全部桥架、风管、喷淋支管及电气线槽敷设，柔性软风管与挡烟垂壁安装避开龙骨主龙骨位置，采用吊杆避让方式固定。所有穿楼板管道安装后，及时封堵洞口，待楼面防水施工完成并验收合格，再进行下一层室内消火栓箱及卫生器具安装，避免返工污染。</w:t>
      </w:r>
    </w:p>
    <w:p w14:paraId="55DBD5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人防门安装严格按墙体砌筑完成、洞口尺寸复核、门框灌浆及养护周期推进，安装过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避开主体结构沉降敏感期。防火卷帘门安装前完成导轨预埋与洞口收口，导轨水平度复测与卷帘电机调试安排在吊顶封板前完成。屋面防水层验收合格后，排水板铺设与种植土回填分段组织，每完成一个分区即移交绿化单位，种植土运输路线避开已完成屋面保护层区域，运输车辆限载限速，防止防水层受损。</w:t>
      </w:r>
    </w:p>
    <w:p w14:paraId="272FD27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重大事项决策支持</w:t>
      </w:r>
    </w:p>
    <w:p w14:paraId="7AC7A2C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重大变更论证</w:t>
      </w:r>
    </w:p>
    <w:p w14:paraId="1A8366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变动、人防构件调整、消防点位增减、保温构造变动、风管穿墙方式变化，这些内容在施工图与工程量清单中均有明确边界。施工过程中，凡涉及上述项目的调整，均构成重大变更识别起点。混凝土结构工程中模板支设与钢筋绑扎的顺序变更，砌体工程中磷石膏砌块替换为其他类型砌块，屋面防水层中涂膜与卷材组合方式调整，均需对照原清单项目核对是否改变工程实质内容。安装工程中消防电系统模块箱布置、给水系统PP-R管与衬塑管替换、通风系统碳钢风管防火处理方式变化，同样触发识别机制。识别不依赖主观判断，而是以清单项目特征描述、施工工艺逻辑、系统功能完整性为基本判据。</w:t>
      </w:r>
    </w:p>
    <w:p w14:paraId="4CDBB03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地下工程与地上工程交叉施工时，桩基参数微调可能牵动基础垫层厚度、钢筋笼尺寸及后续砌体砖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做法；人防门安装位置偏移，将影响墙体预留洞口尺寸、周边抹灰范围及防火封堵构造；消防喷淋管道走向变更，需同步复核吊顶标高、桥架空间、风管避让关系及末端试水装置可操作性。节能工程中保温材料更换，不仅涉及墙面与屋面构造层叠加顺序，还关联抗裂砂浆配比、网格布铺贴方式及外饰面涂料适配性。所有影响评估以现场工序衔接为起点，由技术负责人牵头，组织土建、安装、装饰专业共同会签，形成影响清单，明确对工期、质量、安全、成本四方面可能产生的连锁反应。</w:t>
      </w:r>
    </w:p>
    <w:p w14:paraId="2C0874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开工后出现需调整事项，第一时间启动内部技术复核；过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出现影响系统功能或结构安全的变动，立即暂停相关作业；审批前完成三方会商记录、影响分析说明及替代方案比选。监理人对变更申请组织初审，重点核查是否符合国家验收规范及第八章技术标准要求；设计单位确认是否偏离原设计意图及安全底线；建设方依据合同条款与资金安排作出终审决定。所有重大变更均附带实施路径图、材料替换说明、工序调整时序表、安全防护补强措施，并同步更新进度计划与检验批划分。决策过程留痕，执行闭环可控。</w:t>
      </w:r>
    </w:p>
    <w:p w14:paraId="5481CB2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应急预案联动</w:t>
      </w:r>
    </w:p>
    <w:p w14:paraId="5354413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信号接入控制中心，联动喷淋系统压力开关、消火栓按钮及探测器状态。火灾确认后，自动启动泵组，同步关闭非消防电源，防火卷帘门接收指令降下，人防密闭门保持常闭但可远程释放。声光报警器、扬声器按分区播报，疏散指示灯具切换应急模式。所有动作状态实时反馈至监控平台，并生成操作日志。</w:t>
      </w:r>
    </w:p>
    <w:p w14:paraId="5F334FA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火灾探测信号触发后，地下车库排烟风机启动，挡烟垂壁自动下放，通风系统切换为防排烟工况。喷头动作后，水流指示器输出信号，信号蝶阀同步关闭对应区域供水。消火栓箱内按钮按下，</w:t>
      </w:r>
      <w:r>
        <w:rPr>
          <w:rFonts w:hint="eastAsia" w:ascii="宋体" w:hAnsi="宋体" w:eastAsia="宋体" w:cs="宋体"/>
          <w:bCs w:val="0"/>
          <w:iCs w:val="0"/>
          <w:sz w:val="28"/>
          <w:szCs w:val="28"/>
          <w:highlight w:val="none"/>
          <w:lang w:eastAsia="zh-CN"/>
        </w:rPr>
        <w:t>开启</w:t>
      </w:r>
      <w:r>
        <w:rPr>
          <w:rFonts w:hint="eastAsia" w:ascii="宋体" w:hAnsi="宋体" w:eastAsia="宋体" w:cs="宋体"/>
          <w:bCs w:val="0"/>
          <w:iCs w:val="0"/>
          <w:sz w:val="28"/>
          <w:szCs w:val="28"/>
          <w:highlight w:val="none"/>
        </w:rPr>
        <w:t>消防泵并点亮楼层指示灯。系统调试阶段完成全链路响应测试，确保各环节动作时间符合规范要求。</w:t>
      </w:r>
    </w:p>
    <w:p w14:paraId="41242A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周边沉降速率超限或支护结构位移异常时，监测数据实时推送至项目指挥平台，自动触发基坑专项预案。高大模板支撑体系位移报警启动后，立即暂停上部作业，现场安保同步封闭作业区入口，渣土运输车队暂停进出，扬尘治理设备全功率运行。</w:t>
      </w:r>
    </w:p>
    <w:p w14:paraId="0565FAF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起重机械运行中遇突发大风或力矩超限，塔机回转锁定，吊钩归位，司机撤离至安全区。此时治安巡逻频次提升至每半小时一次，临时厕所与垃圾存放点由保洁人员加密清运，防止衍生卫生风险。所有过程风险响应均调用同一平台指令集，指令下发后3分钟内完成人员、设备、区域三重响应闭环。</w:t>
      </w:r>
    </w:p>
    <w:p w14:paraId="018DA7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接地系统与属地气象预警平台数据对接，雷电临近前15分钟，自动启动雷击防护程序，切断非必要电源，人员撤离高处及金属构架区域。人防设施日常维保记录同步上传至区人防办监管系统，应急启闭测试结果按季度报备。</w:t>
      </w:r>
    </w:p>
    <w:p w14:paraId="06EA27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地下工程遇突发渗漏，排水泵组自动强排，同时向区应急管理局、住建安监站发送定位报警信息。医疗急救通道与</w:t>
      </w:r>
      <w:r>
        <w:rPr>
          <w:rFonts w:hint="eastAsia" w:ascii="宋体" w:hAnsi="宋体" w:eastAsia="宋体" w:cs="宋体"/>
          <w:bCs w:val="0"/>
          <w:iCs w:val="0"/>
          <w:sz w:val="28"/>
          <w:szCs w:val="28"/>
          <w:highlight w:val="none"/>
          <w:lang w:eastAsia="zh-CN"/>
        </w:rPr>
        <w:t>当地</w:t>
      </w:r>
      <w:r>
        <w:rPr>
          <w:rFonts w:hint="eastAsia" w:ascii="宋体" w:hAnsi="宋体" w:eastAsia="宋体" w:cs="宋体"/>
          <w:bCs w:val="0"/>
          <w:iCs w:val="0"/>
          <w:sz w:val="28"/>
          <w:szCs w:val="28"/>
          <w:highlight w:val="none"/>
        </w:rPr>
        <w:t>医院建立直连机制，现场急救包配置标准参照清单中地下工程耐磨楼地面及照明系统布点，确保夜间救援路径清晰。公安联防组织按预案每季度开展联合演练，出入证登记数据实时共享至龙生安置区治安管理平台。</w:t>
      </w:r>
    </w:p>
    <w:p w14:paraId="5FA6AC8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工期延误评估</w:t>
      </w:r>
    </w:p>
    <w:p w14:paraId="54FBE2D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受基坑支护周期影响较大，灌注桩成孔质量、声测管安装精度、垫层施工节奏直接决定后续结构作业面释放速度。人防工程密闭门与防护密闭门安装需在地下结构封顶后启动，门框预埋与混凝土浇筑同步性差易引发返工。地下防水采用卷材与涂膜复合工艺，雨季施工时基层干燥度控制难度上升，保护层施工滞后将压缩后续回填作业窗口。</w:t>
      </w:r>
    </w:p>
    <w:p w14:paraId="20D760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工程多专业并行程度高，蒸压加气砌块与磷石膏砌块进场批次不均时，砌体作业面易断档。铝合金门窗安装需避开抹灰收口与真石漆喷涂交叉，工序穿插不当造成返工率上升。消防喷淋与消火栓系统管道安装依赖土建墙面开槽进度，凿槽深度与位置偏差直接影响套管预埋质量，进而延后系统试压节点。</w:t>
      </w:r>
    </w:p>
    <w:p w14:paraId="513DA2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数据采集覆盖日、周、月三级，每日记录人员机械投入、当日完成工程量及天气状况，周报表附定点摄影，重点反映基坑边坡、防水层、幕墙节点等关键部位状态。设置三级延误预警：滞后3天启动班组协调，7天提交纠偏方案，15天触发监理专题会，所有预警响应过程留存影像与签认记录。</w:t>
      </w:r>
    </w:p>
    <w:p w14:paraId="3D8767D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例会机制与进度报表形成闭环，每周进度例会须明确滞后工序责任主体、前序制约因素、后续穿插条件。高级管理人员现场决策，对人防门安装、消防调试等关键路径节点实行双周进度确认制，监理签字确认的节点完成时间作为工期评估基准依据。</w:t>
      </w:r>
    </w:p>
    <w:p w14:paraId="3A0C666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质量事故处置</w:t>
      </w:r>
    </w:p>
    <w:p w14:paraId="3F5DFB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事故处置启动于现场即时确认。巡查人员发现异常后，立即标注位置、拍摄影像、记录工况，同步报送项目技术负责人。现场初步判定是否影响结构安全、使用功能或后续工序，符合处置启动条件的，当日完成《质量事故初步记录表》并提交监理。处置方案编制依托施工图与工程量清单所列做法，重点比对同类工序历史记录，例如蒸压加气混凝土砌块墙体开裂处置措施需参照既往同类项目修补工艺，确保与原砌体材料相容、抹灰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可靠。方案经内部审核后报监理审批，审批通</w:t>
      </w:r>
      <w:r>
        <w:rPr>
          <w:rFonts w:hint="eastAsia" w:ascii="宋体" w:hAnsi="宋体" w:eastAsia="宋体" w:cs="宋体"/>
          <w:bCs w:val="0"/>
          <w:iCs w:val="0"/>
          <w:sz w:val="28"/>
          <w:szCs w:val="28"/>
          <w:highlight w:val="none"/>
          <w:lang w:eastAsia="zh-CN"/>
        </w:rPr>
        <w:t>过后</w:t>
      </w:r>
      <w:r>
        <w:rPr>
          <w:rFonts w:hint="eastAsia" w:ascii="宋体" w:hAnsi="宋体" w:eastAsia="宋体" w:cs="宋体"/>
          <w:bCs w:val="0"/>
          <w:iCs w:val="0"/>
          <w:sz w:val="28"/>
          <w:szCs w:val="28"/>
          <w:highlight w:val="none"/>
        </w:rPr>
        <w:t>即组织整改。</w:t>
      </w:r>
    </w:p>
    <w:p w14:paraId="618C88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发现地下防水层局部起鼓或卷材搭接缝渗漏，立即隔离该区段，停止上道工序施工。安排专人复核基层处理、涂膜厚度、卷材铺贴方向及搭接尺寸，对照清单中“基础卷材防水”“墙面涂膜防水”条目核查工序完整性。整改作业严格按原设计构造层次实施，柔性隔离层铺设、细石混凝土保护层浇筑等环节须与相邻区域标高、坡向一致。整改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经监理现场核查三类节点：防水收口密封性、保护层表面平整度、周边导水路径连通性，全部合格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w:t>
      </w:r>
    </w:p>
    <w:p w14:paraId="564519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事故按影响深度与处置难度分为三级，分级依据直接匹配清单子目特征与现场工况。一级对应单一工序局部缺陷，如普通抹灰空鼓、铝合金窗框周边填塞不实；二级涉及跨工序关联问题，如排水管道接口渗漏引发楼地面找平层返潮</w:t>
      </w:r>
      <w:r>
        <w:rPr>
          <w:rFonts w:hint="eastAsia" w:ascii="宋体" w:hAnsi="宋体" w:eastAsia="宋体" w:cs="宋体"/>
          <w:bCs w:val="0"/>
          <w:iCs w:val="0"/>
          <w:sz w:val="28"/>
          <w:szCs w:val="28"/>
          <w:highlight w:val="none"/>
          <w:lang w:eastAsia="zh-CN"/>
        </w:rPr>
        <w:t>进而</w:t>
      </w:r>
      <w:r>
        <w:rPr>
          <w:rFonts w:hint="eastAsia" w:ascii="宋体" w:hAnsi="宋体" w:eastAsia="宋体" w:cs="宋体"/>
          <w:bCs w:val="0"/>
          <w:iCs w:val="0"/>
          <w:sz w:val="28"/>
          <w:szCs w:val="28"/>
          <w:highlight w:val="none"/>
        </w:rPr>
        <w:t>影响块料踢脚线粘贴；三级涵盖危大工程或功能关键部位，如人防密闭门安装偏差、深基坑支护结构连接松动、消防喷淋系统管道系统性试压不合格。</w:t>
      </w:r>
    </w:p>
    <w:p w14:paraId="2E091C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偏差与普通门扇翘曲处置路径存在本质差异。前者须启动专项复位程序，核查预埋件位置、铰页锚固深度、密闭条压缩量，整改后由具备人防资质的检测单位出具复检报告；后者仅需调整五金件、局部打磨修正。事故发生后2小时内完成分级初判，一级事故由施工员牵头处置，二级由技术负责人组织协调，三级必须停工并召开专题分析会，邀请设计、监理及人防专项负责人到场确认。所有处置过程记录归档，与工程量清单中对应子目编号关联，作为后续工序质量追溯依据。</w:t>
      </w:r>
    </w:p>
    <w:p w14:paraId="491AEAE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安全风险会商</w:t>
      </w:r>
    </w:p>
    <w:p w14:paraId="24E631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桩基成孔、主体混凝土浇筑、人防门安装等工序集中于地下及首层施工阶段，作业面垂直叠加、工序衔接紧密。会商机制覆盖地质条件变化响应、支护结构稳定性监控、地下防水施工界面交接、模板支撑体系验收节点、钢筋机械连接质量抽查频次、预埋套管与吊环定位复核等实际环节。每次会商形成书面确认单，明确责任界面与完成时限，确保土建施工为后续安装预留准确条件。</w:t>
      </w:r>
    </w:p>
    <w:p w14:paraId="215E552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至地上三层后，会商重心转向高大模板支撑体系搭设方案复核、悬挑结构钢筋植筋工艺控制、墙体砌筑与抹灰交叉中的成品保护、屋面防水与保温层施工顺序协调。人防密闭门框安装位置与墙体砌筑同步校验，避免返工。所有会商记录同步抄送监理及建设单位，作为工序报验前置依据。</w:t>
      </w:r>
    </w:p>
    <w:p w14:paraId="21737A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给排水、通风、电气四大系统管线密集布置于吊顶内、管井中及设备层，管径差异大、走向交叉多、施工通道受限。会商围绕综合支吊架布置、阀门与喷头安装净距、风管防火阀与电气桥架间距、UPVC管道与衬塑管穿楼板节点处理等具体冲突点展开。各专业施工员与BIM协调员现场比对图纸，确认避让路径与开孔位置。</w:t>
      </w:r>
    </w:p>
    <w:p w14:paraId="3EAD83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淋系统末端试水装置安装前，组织消防电、喷淋、消火栓三系统联合会商，确认探测器、声光报警器、喷头、消火栓箱的点位一致性及联动逻辑。通风系统风机吊装与挡烟垂壁安装同步开展时，会商明确吊装机械作业半径、垂壁临时固定方式、防火阀调试窗口期，避免相互干扰。每次联审结果标注于施工日志，并留影像佐证。</w:t>
      </w:r>
    </w:p>
    <w:p w14:paraId="00634D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竣工资料会签</w:t>
      </w:r>
    </w:p>
    <w:p w14:paraId="274B51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资料依工序节点即时形成。混凝土试块检测报告在浇筑后按龄期送检归档；钢筋机械连接接头在安装完成后同步报验取样；防水卷材与涂膜施工完毕即附隐蔽验收影像；门窗、防火门安装后留存开启方向与密闭性检查记录；消防喷淋、消火栓系统调试完成同时生成联动测试数据；人防门安装后提交密闭性能检测记录。所有资料均标注施工部位、日期、操作人员与监理见证信息，杜绝事后补录。</w:t>
      </w:r>
    </w:p>
    <w:p w14:paraId="4658768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类资料整理完成后由专业工程师初审，对照施工图与清单逐项核对完整性。抹灰、贴砖、吊顶等装饰分项完成后附实测实量数据表；电气配管、桥架、接地等安装工序结束即提交绝缘电阻与接地电阻测试记录；给排水管道压力试验与通水试验同步形成闭环报告。影像资料采用定点摄影方式，每张照片含时间水印、施工部位编号与监理现场签字页，作为纸质资料附件同步存档。</w:t>
      </w:r>
    </w:p>
    <w:p w14:paraId="4599A96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会签按分部分项工程推进，先由施工单位完成内部审核并提交监理。监理人在收到资料后三个工作日内完成核验，对检测报告、验收记录、影像资料一致性签字确认。涉及人防、消防、防雷等专项内容，由对应专业单位复核后加盖公章，再提交建设单位组织终审。所有会签页统一编号，注明签字日期、职务与联系方式，确保追溯可查。</w:t>
      </w:r>
    </w:p>
    <w:p w14:paraId="7B43EF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字确认后的资料立即封存，按《建设工程文件归档规范》分类组卷。纸质资料按建筑、结构、安装、人防、消防五大类装订；电子资料同步生成PDF与备份硬盘，附校验码。全部资料移交前由档案管理人员交叉复核，重点查验检测报告与现场施工记录对应关系、专项验收意见签署完整性、影像资料与文字记录匹配度。移交建设单位时附移交清单，双方签字盖章，留存交接凭证。</w:t>
      </w:r>
    </w:p>
    <w:p w14:paraId="02C020F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与监理单位的全过程管控配合</w:t>
      </w:r>
    </w:p>
    <w:p w14:paraId="0F8A844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质量验收协同</w:t>
      </w:r>
    </w:p>
    <w:p w14:paraId="2740884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材料进场报验</w:t>
      </w:r>
    </w:p>
    <w:p w14:paraId="6DB626C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进场后立即启动报验程序。每批次材料附出厂合格证、质量证明文件及中文说明书，同步提交监理人初审。钢筋、管材、保温材料等涉及结构安全或防火性能的，须同步报送第三方检测机构资质备案文件。现场取样在监理见证下完成，试件编号、取样部位、送检时间全程留痕，检测报告返回后由专职质量员比对设计与规范要求。审批未通过的材料当场标识隔离，限期退场，不进入后续工序。</w:t>
      </w:r>
    </w:p>
    <w:p w14:paraId="15A98A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场材料按批次登记，建立动态台账。台账记录车号、进场时间、规格型号、数量、供应商名称及报验状态，与施工日志、影像资料同步归档。监理签字确认的报验单扫描存档，纸质原件移交监理办公室。所有报验资料按单位工程分册装订，随施工进度同步移交，确保验收链可追溯、可复盘。</w:t>
      </w:r>
    </w:p>
    <w:p w14:paraId="35B488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类材料以性能验证为主。钢筋进场查验屈服强度与弯曲性能检测报告，混凝土试块抗压强度数据实时上传监管平台。砌块与保温砂浆比对燃烧性能等级与导热系数指标，现场随机抽测外观尺寸与表面完整性。管材类材料核对压力等级标识与防腐层厚度检测记录，接头配件查验密封性试验合格证明。</w:t>
      </w:r>
    </w:p>
    <w:p w14:paraId="1C61A5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装饰与安装材料侧重外观及适配性。门窗型材表面无划痕、变形，五金件启闭灵活，防火门闭门器与顺序器运行轨迹符合设计路径。涂料样品封样后，现场涂刷效果比对色差、光泽度及涂层附着力。人防门铰页、锁具、密闭胶条等部件查验出厂检验报告与安装尺寸图，与人防专用图集逐项对照。</w:t>
      </w:r>
    </w:p>
    <w:p w14:paraId="1188155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w:t>
      </w:r>
    </w:p>
    <w:p w14:paraId="0D8C9F8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隐蔽作业在覆盖前必须完成验收。地基与基础施工中，孔桩成孔尺寸、钢筋笼规格、声测管定位、混凝土灌注过程均属强制验收项。地下结构混凝土浇筑前，模板支撑体系、钢筋绑扎质量、预埋套管位置必须经现场确认。防水层施工后，细部节点处理、搭接长度、闭水试验结果需同步验证。砌体工程中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抹灰、植筋锚固深度、构造柱钢筋设置同样纳入隐蔽范围。这些作业不经验收不得进入下道工序，也不得进行土方回填、混凝土覆盖或饰面封闭。</w:t>
      </w:r>
    </w:p>
    <w:p w14:paraId="3709AFC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显示，施工过程中对机械连接接头、桩身完整性检测点、防水附加层部位实行重点标注。每处隐蔽前由施工员完成自检并填写初验记录，技术负责人复核签字。监理单位现场核查后，对钢筋接头取样、桩基超声波检测、防水涂膜厚度等关键数据进行抽检确认。</w:t>
      </w:r>
    </w:p>
    <w:p w14:paraId="3F4B1DD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验收由监理单位组织，施工方技术负责人、质检员、班组长共同参加。验收过程实行全程影像记录，重点部位拍摄不少于3个角度照片，同步标注施工部位、日期、操作人员。验收资料与现场作业同步生成，包括隐蔽验收记录表、检验批质量验收记录、材料进场复检报告等。所有签字栏须当场完成，监理工程师签字确认后方可进入覆盖工序。对夜间施工或抢工段落，提前报备监理，安排专人值守验收。</w:t>
      </w:r>
    </w:p>
    <w:p w14:paraId="093B0B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细节支撑体现在影像资料管理上：照片按楼号、楼层、构件编号命名，存入专用服务器，保留期限覆盖整个质保期。隐蔽记录表同步录入项目管理平台，系统自动生成验收时间戳及参与人电子签章。纸质资料与电子档案双轨存档，确保可追溯、可调阅、不可篡改。</w:t>
      </w:r>
    </w:p>
    <w:p w14:paraId="12B6A3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验收中发现的问题必须当日形成整改通知单，明确整改内容、责任人、完成时限。整改完成后由施工方提交复验申请，监理单</w:t>
      </w:r>
      <w:r>
        <w:rPr>
          <w:rFonts w:hint="eastAsia" w:ascii="宋体" w:hAnsi="宋体" w:eastAsia="宋体" w:cs="宋体"/>
          <w:bCs w:val="0"/>
          <w:iCs w:val="0"/>
          <w:sz w:val="28"/>
          <w:szCs w:val="28"/>
          <w:highlight w:val="none"/>
          <w:lang w:eastAsia="zh-CN"/>
        </w:rPr>
        <w:t>位在</w:t>
      </w:r>
      <w:r>
        <w:rPr>
          <w:rFonts w:hint="eastAsia" w:ascii="宋体" w:hAnsi="宋体" w:eastAsia="宋体" w:cs="宋体"/>
          <w:bCs w:val="0"/>
          <w:iCs w:val="0"/>
          <w:sz w:val="28"/>
          <w:szCs w:val="28"/>
          <w:highlight w:val="none"/>
        </w:rPr>
        <w:t>24小时内组织复验并签署意见。未通过复验的，不得进入后续施工。所有隐蔽验收资料在工序完成后3日内完成整理归档，移交项目资料员统一编号、装订、上架。资料移交前经技术负责人、质量总监联合审核，确保内容完整、签字齐全、影像对应、逻辑闭合。</w:t>
      </w:r>
    </w:p>
    <w:p w14:paraId="1632E05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时间线索上，从验收开始到资料入档不超过72小时。影像资料、检测报告、验收记录、整改闭环单形成闭环证据链。每份隐蔽资料关联施工日志、材料台账、试验报告，确保各环节责任可倒查、过程可还原、结果可验证。</w:t>
      </w:r>
    </w:p>
    <w:p w14:paraId="7CDA82A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分项工程验收</w:t>
      </w:r>
    </w:p>
    <w:p w14:paraId="74210B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按施工图及清单所列分项逐项开展，覆盖地上建筑、地下结构、安装系统全范围。清单中明确划分的混凝土结构、钢筋、砌体、装饰装修、屋面防水、门窗、人防设施、电气管线、消防管道、给排水系统、通风风管等，构成验收基本单元。每个单元对应具体施工方式，如模板支设与混凝土浇筑同步验收强度与观感，砌筑完成即核查垂直度与灰缝饱满度，防水层铺设后须经蓄水试验与闭水检测，门窗安装就位后检查启闭性能与密封效果。</w:t>
      </w:r>
    </w:p>
    <w:p w14:paraId="6D204F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推进中，每道工序完成后及时组织自检、交接检与专检。关键部位实行样板引路，样板经监理确认后方可展开大面积施工。所有隐蔽工程在覆盖前完成影像留存与文字记录，同步上传至管理平台。钢筋绑扎、防水施工、管道试压、风管漏风检测等关键环节，监理人员全程旁站并签字确认。材料进场复检、结构试块取样、消防系统调试等均在监理见证下送检，检测报告与验收记录同步归档。每周进度例会通报各分项完成与验收情况，问题整改闭环纳入下一轮验收前置条件。</w:t>
      </w:r>
    </w:p>
    <w:p w14:paraId="070EC54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样板引路确认</w:t>
      </w:r>
    </w:p>
    <w:p w14:paraId="58A834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覆盖全部砌体工程、外墙真石漆施工、屋面与地下防水、铝合金窗安装、防火卷帘门安装、给排水管道安装等清单所列分项。选取原则基于工艺复杂度、材料交接界面多、易出现空鼓开裂或渗漏风险的部位，如蒸压加气混凝土砌块与混凝土梁柱接缝处挂网抹灰、磷石膏砌块砌筑灰缝控制、卷材与涂膜复合防水层搭接处理。这些分项在清单中重复出现于地上、地下及不同楼栋，说明其施工统一性要求高，必须通过样板固化工艺。</w:t>
      </w:r>
    </w:p>
    <w:p w14:paraId="1DCA58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车库外墙防水施工前，同步制作防水层与保护层交接样板，包括细石混凝土保护层厚度控制、柔性隔离层铺设范围、排水板搭接方式及种植土回填顺序。这类样板对应清单中“基础卷材防水”“墙面涂膜防水”“排水板铺设”等条目，重点验证不同材料层间的</w:t>
      </w:r>
      <w:r>
        <w:rPr>
          <w:rFonts w:hint="eastAsia" w:ascii="宋体" w:hAnsi="宋体" w:eastAsia="宋体" w:cs="宋体"/>
          <w:bCs w:val="0"/>
          <w:iCs w:val="0"/>
          <w:sz w:val="28"/>
          <w:szCs w:val="28"/>
          <w:highlight w:val="none"/>
          <w:lang w:eastAsia="zh-CN"/>
        </w:rPr>
        <w:t>黏结性</w:t>
      </w:r>
      <w:r>
        <w:rPr>
          <w:rFonts w:hint="eastAsia" w:ascii="宋体" w:hAnsi="宋体" w:eastAsia="宋体" w:cs="宋体"/>
          <w:bCs w:val="0"/>
          <w:iCs w:val="0"/>
          <w:sz w:val="28"/>
          <w:szCs w:val="28"/>
          <w:highlight w:val="none"/>
        </w:rPr>
        <w:t>与变形协调性。</w:t>
      </w:r>
    </w:p>
    <w:p w14:paraId="3D373F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板制作由现场技术负责人组织班组实操，监理单位、建设单位、设计单位代表全程参与过程旁站。制作地点选在各单体首层或地下车库局部区域，避开结构施工干扰，确保可长期保留。样板完成3日内组织联合确认，签署《样板确认单》，明确允许偏差、观感要求及允许缺陷范围，作为后续检验依据。</w:t>
      </w:r>
    </w:p>
    <w:p w14:paraId="2CA1EC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每处样板设置唯一编号标牌，标注施工日期、工序名称、责任班组及确认时间。影像资料同步归档，含施工前基层状态、过程关键节点、完工后整体效果。确认后移交至标段质量管理员统一管理，批量施工启动前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调取对应样板编号核对，杜绝未经确认擅自施工。</w:t>
      </w:r>
    </w:p>
    <w:p w14:paraId="1905FE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采用实测实量与观感检查结合方式。砌体样板重点查灰缝饱满度、垂直度、挂网搭接宽度；防水样板重点查涂膜厚度均匀性、卷材搭接长度、收口密封效果；门窗样板重点查框体安装垂直度、固定点间距、密封胶连续性。所有数据对照清单对应分项的工艺描述逐条比对。</w:t>
      </w:r>
    </w:p>
    <w:p w14:paraId="4F74260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偏差超出允许范围时，当场记录并限时整改。整改后重新制作局部样板复验，直至符合要求方可启动同类工序批量施工。这直接影响后续砌体灰缝均匀性，也决定防水层搭接质量与门窗密闭性能。批量施工启动以签字确认的样板为唯一前提，未确认不得进入下道工序。</w:t>
      </w:r>
    </w:p>
    <w:p w14:paraId="6AA3766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竣工预验收</w:t>
      </w:r>
    </w:p>
    <w:p w14:paraId="15295DC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收按地上单体、地下空间、系统工程三类区域分步实施。地上部分以4号楼、3号楼为单元，逐层核查混凝土观感、砌体灰缝、门窗框安装、抹灰平整度、真石漆饰面及防火门闭合性能；地下部分重点检查人防门密闭性、基础防水层连续性、排水沟坡度、地沟盖板稳固性；系统工程按专业分组，同步开展电气通电测试、消防联动响应、给水试压、排水</w:t>
      </w:r>
      <w:r>
        <w:rPr>
          <w:rFonts w:hint="eastAsia" w:ascii="宋体" w:hAnsi="宋体" w:eastAsia="宋体" w:cs="宋体"/>
          <w:bCs w:val="0"/>
          <w:iCs w:val="0"/>
          <w:sz w:val="28"/>
          <w:szCs w:val="28"/>
          <w:highlight w:val="none"/>
          <w:lang w:eastAsia="zh-CN"/>
        </w:rPr>
        <w:t>通气</w:t>
      </w:r>
      <w:r>
        <w:rPr>
          <w:rFonts w:hint="eastAsia" w:ascii="宋体" w:hAnsi="宋体" w:eastAsia="宋体" w:cs="宋体"/>
          <w:bCs w:val="0"/>
          <w:iCs w:val="0"/>
          <w:sz w:val="28"/>
          <w:szCs w:val="28"/>
          <w:highlight w:val="none"/>
        </w:rPr>
        <w:t>、通风风量检测。各区域预验收前完成施工日志、材料报审、隐蔽影像、试验报告归档核查。</w:t>
      </w:r>
    </w:p>
    <w:p w14:paraId="40516E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部位覆盖屋面、地下室外墙、卫生间楼地面，检查涂膜厚度均匀性、卷材搭接完整性、柔性隔离层铺设连续性；节能构造查验墙体保温砂浆厚度、玻纤网格布满铺状态、挤塑板粘贴牢固度；人防设施确认密闭门启闭灵活性、防爆波活门安装方向、战时封堵构件就位精度；消防系统验证喷头布置间距、消火栓栓口高度、水泵接合器标识清晰度、末端试水装置排水通畅性；电气工程核对防雷引下线焊接质量</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电位端子箱连接可靠性、配电箱回路标识准确性。</w:t>
      </w:r>
    </w:p>
    <w:p w14:paraId="65CD455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预验收中发现的问题当日汇总，按专业分类形成问题清单，明确责任工序、整改时限与复验节点。整改过程留存影像记录，隐蔽部位整改后须重新报验并由监理现场签认。所有问题在3日内完成整改，72小时内组织复验；涉及设计变更或材料代换的，同步提交书面说明并</w:t>
      </w:r>
      <w:r>
        <w:rPr>
          <w:rFonts w:hint="eastAsia" w:ascii="宋体" w:hAnsi="宋体" w:eastAsia="宋体" w:cs="宋体"/>
          <w:bCs w:val="0"/>
          <w:iCs w:val="0"/>
          <w:sz w:val="28"/>
          <w:szCs w:val="28"/>
          <w:highlight w:val="none"/>
          <w:lang w:eastAsia="zh-CN"/>
        </w:rPr>
        <w:t>获得</w:t>
      </w:r>
      <w:r>
        <w:rPr>
          <w:rFonts w:hint="eastAsia" w:ascii="宋体" w:hAnsi="宋体" w:eastAsia="宋体" w:cs="宋体"/>
          <w:bCs w:val="0"/>
          <w:iCs w:val="0"/>
          <w:sz w:val="28"/>
          <w:szCs w:val="28"/>
          <w:highlight w:val="none"/>
        </w:rPr>
        <w:t>监理审批。整改资料与原始验收记录一并归档，作为正式竣工验收基础材料。</w:t>
      </w:r>
    </w:p>
    <w:p w14:paraId="75190F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资料同步归档</w:t>
      </w:r>
    </w:p>
    <w:p w14:paraId="57D23C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混凝土浇筑完成即同步形成浇筑记录、试块留置台账与影像资料，钢筋安装、防水层施工、人防门框预埋等关键工序实行“一工序一档案”，资料生成不滞后于现场施工半日。隐蔽验收前，钢筋连接检测报告、防水材料复检结果、人防构件出厂合格证等前置文件已齐备并完成内部审核。资料内容对应施工图及工程量清单所列分部分项，如4号楼屋面卷材防水、地下工程基础卷材防水、消防水系统内外热镀锌钢管安装等，均按部位、楼层、系统分类编号，避免归档后追溯困难。</w:t>
      </w:r>
    </w:p>
    <w:p w14:paraId="066C6E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涉及基坑、桩基、人防结构、综合管网等多类隐蔽作业，资料同步难度大。针对孔桩成孔、钢筋笼安装、声测管埋设、基础垫层浇筑、防水层闭水试验等节点，设置现场资料员驻点，随施工进度即时填写隐蔽工程验收记录、监理旁站日志与影像采集单。所有资料签字栏预留监理、建设单位确认位置，杜绝后期补签、代签现象，确保每份文件真实反映当日工序状态。</w:t>
      </w:r>
    </w:p>
    <w:p w14:paraId="6D52B17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按建筑工程与安装工程两大主线分类，建筑工程下设混凝土、砌体、装饰、屋面、节能、人防六个子类；安装工程细分为电气、消防、给排水、通风四类，每类内再按系统（如消防电、喷淋、消火栓）和楼层分册。清单所列“UPVC静音排水管安装”“衬塑给水管安装”“碳钢通风管道制作”等项目，资料单独成册，不与土建资料混装。每日施工结束后，资料员清点当日产生文件，录入电子台账，标注缺失项与补正时限，确保周内资料归集率100%。</w:t>
      </w:r>
    </w:p>
    <w:p w14:paraId="74F0EC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所有资料采用统一编号规则，前缀为楼号+专业+工序编码，如“4</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电气</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配管”“地</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人防-密闭门安装”，编码与工程量清单条目一一对应。纸质资料同步生成扫描件，上传至项目资料管理平台，设置权限分级，监理、业主、施工方按角色查阅。影像资料按定点摄影要求，保留施工前、中、后三阶段画面，重点记录钢筋绑扎细部、防水搭接宽度、套管预埋位置等易被覆盖部位，影像命名与资料编号一致。</w:t>
      </w:r>
    </w:p>
    <w:p w14:paraId="446366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移交严格遵循省住建厅及当地人防、消防部门最新归档要求，纸质档案按《建设工程文件归档规范》GB/T50328执行，电子档案满足《建设电子文件与电子档案管理规范》CJJ/T117要求。所有资料在分部工程验收前完成内部初审，重点核查人防工程密闭检测报告、消防系统调试记录、节能材料复检结论等清单强制性内容，问题项当日整改、当日复核、当日闭环。</w:t>
      </w:r>
    </w:p>
    <w:p w14:paraId="139E859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资料在工程实体完工前30日启动预移交程序，按专业分册提交监理单位审核，审核意见24小时内响应，修改后48小时内重新提交。全部资料经建设单位确认签章后，同步向区城建档案馆办理移交，电子档案与纸质档案内容一致、签章齐全、介质合格。资料归档不设缓冲期，实体完工即资料清零，避免遗留问题影响整体验收进度。</w:t>
      </w:r>
    </w:p>
    <w:p w14:paraId="1A8C558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安全文明监督</w:t>
      </w:r>
    </w:p>
    <w:p w14:paraId="692E626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危大工程旁站</w:t>
      </w:r>
    </w:p>
    <w:p w14:paraId="76F2238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施工图与工程量清单，明确危大工程作业节点。孔桩成孔、基坑开挖及回填、高大模板支设、人防门安装、地下防水施工、钢梯吊装等工序纳入旁站范围。这些作业在清单中体现为具体实施方式，如“孔桩成孔”“基础卷材防水”“密闭人防门安装”“钢梯安装”，其施工过程存在结构失稳、渗漏隐患、吊装偏移等现实风险。旁站对象确定不依赖理论判断，而以清单所列工序为基本依据，结合现场地质条件与施工组织实际动态调整。</w:t>
      </w:r>
    </w:p>
    <w:p w14:paraId="2650A04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中“灌注桩施工”“柔性隔离层铺设”“防爆波活门安装”等条目，均对应明确的工艺控制点。作业前由技术负责人对照清单逐项核对，形成旁站计划表，明确每项工序的起止时间、作业区域、风险特征与控制要点。该计划表随施工日志同步更新，确保旁站覆盖无遗漏、无滞后。</w:t>
      </w:r>
    </w:p>
    <w:p w14:paraId="3E5CDF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处危大作业点配置专职安全员实施全过程盯守。旁站人员全程在岗，不脱离作业面，重点核查施工方案执行情况、操作人员资质、设备运行状态及应急准备措施。记录采用专用旁站日志，内容包括作业时间、参与人员、设备编号、关键参数核查结果、异常情况及处置过程。日志当日归档，监理单位可随时调阅。</w:t>
      </w:r>
    </w:p>
    <w:p w14:paraId="539171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旁站人员配备便携式记录仪与定位终端，作业过程全程影像留存。发现违规操作或潜在风险，立即中止施工，启动现场处置流程。处置结果与整改回复同步录入项目管理平台。所有旁站记录与影像资料保存至工程竣工验收后不少于两年，作为安全责任追溯依据。</w:t>
      </w:r>
    </w:p>
    <w:p w14:paraId="029296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旁站工作嵌入工序流程，不游离于施工主线之外。混凝土浇筑前，核查钢筋绑扎与模板支撑是否符合清单要求；防水层施工中，重点监督基层处理、搭接宽度与细部收口；人防门安装时，实测门框垂直度、密封条压紧程度及启闭灵活性。旁站结果直接作为下道工序准许施工的前置条件。</w:t>
      </w:r>
    </w:p>
    <w:p w14:paraId="73D25C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道旁站工序完成后，由施工员、安全员、监理三方现场签认。签认内容包含作业完成状态、风险受控情况及后续注意事项。未完成签认的工序不得转入下一环节。该机制促使旁站从“看守”转向“把关”，与清单所列工程内容形成刚性对应，确保危大工程管理落地不走样、执行不打折。</w:t>
      </w:r>
    </w:p>
    <w:p w14:paraId="72E78A7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扬尘治理检查</w:t>
      </w:r>
    </w:p>
    <w:p w14:paraId="5BAC70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材料实行分类分区管理。蒸压加气混凝土砌块、磷石膏砌块等轻质墙体材料，采用整托盘运输，直接吊运至楼层作业面，减少搬运频次与地面拖行。膨胀玻化微珠保温砂浆、抗裂砂浆等干混材料，使用密闭罐车送达，卸料口设置负压吸尘装置，配合喷雾抑尘。UPVC管、镀锌钢管、铝合金门窗等成品构件，卸车即入库或覆盖防雨布，避免日晒风化起尘。现场不设砂浆搅拌机，全部使用预拌砂浆，商品混凝土由专业搅拌站供应，运输车辆安装GPS定位与密闭状态监测装置。</w:t>
      </w:r>
    </w:p>
    <w:p w14:paraId="29213AA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放区地面全部硬化处理，周边设置1.8米高硬质围挡。砂石料堆采用防尘网全覆盖，覆盖率保持100%。每次卸料后立即清理散落颗粒，洒水湿润地面，确保无浮尘堆积。进出车辆全部经洗车平台冲洗，轮胎、底盘无泥浆带出。冲洗水经三级沉淀池处理后循环利用，沉淀污泥定期清运至指定消纳场所。</w:t>
      </w:r>
    </w:p>
    <w:p w14:paraId="14C22F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开工前，安全员对基坑开挖区、砌体施工层、抹灰作业面、屋面防水区、电气配管凿槽点进行扬尘风险预判，记录当日重点防控部位。基坑边坡采用喷播植草与防尘网双覆盖，开挖土方随挖随运，裸土暴露时间不超过2小时。砌筑作业采用预制砌块干法施工，砌筑砂浆随拌随用，抹灰面完成一段覆盖一段，避免风干起皮。</w:t>
      </w:r>
    </w:p>
    <w:p w14:paraId="6FCED2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卷材铺设前，基层清理采用吸尘式清扫机作业，严禁高压水枪冲刷。电气配管凿槽使用带吸尘功能的角磨机，碎屑实时收集。通风管道安装区域铺设防尘垫，切割作业在密闭作业棚内完成。巡查发现未覆盖裸土、未冲洗车辆、未密闭运输等问题，立即签发整改单，两小时内反馈处置结果。相比常规施工，本项目作业面扬尘浓度下降幅度稳定保持在规范限值以下。</w:t>
      </w:r>
    </w:p>
    <w:p w14:paraId="78B2B14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临电临设巡检</w:t>
      </w:r>
    </w:p>
    <w:p w14:paraId="7A4DEB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电系统、临建设施按施工阶段动态布设，覆盖生产厂房、仓库、商铺主体作业区，地下停车场及人防地下室施工区，配套管理用房与道路管网作业面。每个区域临电配置匹配照明系统配管、桥架安装、防雷接地引下线敷设进度；临建设施含办公区、工人生活区、材料堆场、加工棚及临时厕所，与道路硬化、综合管网开挖同步布置。巡检覆盖所有临电配电箱、二级箱接驳点、电缆敷设路径、接地极埋设位置，以及临建板房基础、消防通道、排水沟、垃圾存放点等实体部位，确保临电临设始终处于施工图及工程量清单所列功能需求对应状态。</w:t>
      </w:r>
    </w:p>
    <w:p w14:paraId="53CA81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巡检由专职安全员执行，重点检查配管凿槽后封堵质量、桥架跨接线连接可靠性、接地装置焊接点防锈处理、消防电系统模块箱防水封堵情况。针对UPVC静音排水管与PP-R给水管敷设区域，核查临时用电线路与管道交叉处防护措施；对碳钢通风管道吊装区及喷淋系统支吊架安装点，确认临电电缆防碾压保护到位。所有临电接线盒、开关插座、照明灯具安装位置避开后续砌体、抹灰、吊顶作业面，避免重复开槽。巡检记录同步标注电焊机、切割机、水泵等大功率设备接入点负荷匹配情况。</w:t>
      </w:r>
    </w:p>
    <w:p w14:paraId="2B5F03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发现接地电阻超标、电缆外皮破损、临建板房防火间距不足、临时厕所清运不及时等问题，1小时内录入安全巡检台账，2小时内推送至责任工长并抄送监理。整改限24小时内完成，重点问题须附整改前后照片。涉及临电线路与主体钢筋绑扎、混凝土浇筑交叉作业的，须协调暂停临电使用并设置临时警示。巡检数据按周汇总，关联扬尘治理、工完料尽、成品保护执行情况，纳入文明施工周例会通报。治安保卫要求的出入证管理、保安巡查路线，同步整合进临电临设巡检动线安排。</w:t>
      </w:r>
    </w:p>
    <w:p w14:paraId="4D9D75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消防设施核查</w:t>
      </w:r>
    </w:p>
    <w:p w14:paraId="66CCD70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自动报警系统核查覆盖探测、报警、联动、通信全环节。探测器安装位置与数量按图落实，信号接入模块箱体，确保每个回路独立响应。声光报警器与消防广播同步触发，覆盖疏散路径所有节点。手动报警按钮设于通道及出入口醒目位置，连接线路经桥架或套管保护，穿线到位无断点。消防电话插孔沿疏散楼梯及设备间均匀布置，通话功能经现场测试确认。所有报警信号统一接入火灾报警控制器，与消防电系统其他设备形成闭环。这直接影响火情初期识别与人员疏散指令发出的及时性。</w:t>
      </w:r>
    </w:p>
    <w:p w14:paraId="08DDA1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喷淋与消火栓系统实行双线并行核查。喷淋系统重点验证管道安装完整性、喷头布设密度及末端试水装置动作有效性；水流指示器与信号蝶阀响应灵敏，阀门启闭状态清晰可辨。消火栓系统核查室内消火栓箱体安装高度与开启方向，水带、水枪、接口配置齐全；消防水泵接合器位置便于消防车取水，连接管道经压力测试无渗漏。消防水箱就位稳固，进、出水管路径合理，水位信号接入监控系统。两套系统共用热镀锌钢管，支架安装牢固，刷油防腐均匀，管道标识清晰。</w:t>
      </w:r>
    </w:p>
    <w:p w14:paraId="56E13F3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核查动作贯穿安装</w:t>
      </w:r>
      <w:r>
        <w:rPr>
          <w:rFonts w:hint="eastAsia" w:ascii="宋体" w:hAnsi="宋体" w:eastAsia="宋体" w:cs="宋体"/>
          <w:bCs w:val="0"/>
          <w:iCs w:val="0"/>
          <w:sz w:val="28"/>
          <w:szCs w:val="28"/>
          <w:highlight w:val="none"/>
          <w:lang w:eastAsia="zh-CN"/>
        </w:rPr>
        <w:t>全过</w:t>
      </w:r>
      <w:r>
        <w:rPr>
          <w:rFonts w:hint="eastAsia" w:ascii="宋体" w:hAnsi="宋体" w:eastAsia="宋体" w:cs="宋体"/>
          <w:bCs w:val="0"/>
          <w:iCs w:val="0"/>
          <w:sz w:val="28"/>
          <w:szCs w:val="28"/>
          <w:highlight w:val="none"/>
        </w:rPr>
        <w:t>程，与配管、桥架安装、穿线、设备就位同步展开。桥架内线缆分层敷设，消防线路单独桥架或物理隔离；穿线结束后即做绝缘与导通测试。探测器、模块、喷头、消火栓等设备安装完成后，当场进行单点功能验证。系统调试分阶段实施，先子系统测试，再联动测试，最后整网联调。所有测试数据与影像记录与施工日志、监理签认资料同步归档，确保核查过程可追溯、结果可复现。</w:t>
      </w:r>
    </w:p>
    <w:p w14:paraId="2C6BD8F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安全防护验收</w:t>
      </w:r>
    </w:p>
    <w:p w14:paraId="63CD9D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施工区域设置连续围护，沿基坑边缘布设刚性隔离，立柱埋深稳固，横杆分层设置，顶部加设警示灯带。地沟开挖后及时安装盖板，采用螺栓固定方式，确保无翘起松动。止水带铺设前完成槽口清理与支撑校正，作业人员进出通道搭设防滑踏步，两侧设置扶手栏杆。</w:t>
      </w:r>
    </w:p>
    <w:p w14:paraId="26645F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遇地下水位波动或雨季施工，加强边坡监测频次，围护结构增设斜向支撑，地沟内设置临时排水通道，防止积水浸泡。所有地下作业面照明采用低压防爆灯具，线路穿管保护，开关箱集中设于干燥区域，箱体接地可靠。</w:t>
      </w:r>
    </w:p>
    <w:p w14:paraId="14B959C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体结构施工中，每层楼面完成混凝土浇筑后立即跟进临边防护，立杆与结构预埋件焊接固定，水平杆与连墙件形成整体拉结。楼梯口、电梯井口采用定型化钢制防护门，插销锁闭装置完好，门体张贴反光标识。变形缝两侧设双排栏杆，中间加挂密目网，防止物料坠落。</w:t>
      </w:r>
    </w:p>
    <w:p w14:paraId="54DCFB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梯安装过程同步搭设上下通道，梯段与平台连接处焊接加强筋，踏步防滑条嵌入牢固。门窗安装阶段，窗洞口周边先安装临时防护栏杆，待防火门、卷帘门就位后拆除。所有临边防护设施验收实行挂牌管理，责任人签字确认，影像资料同步归档。</w:t>
      </w:r>
    </w:p>
    <w:p w14:paraId="160939F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管线桥架安装前完成作业平台搭设，平台面铺满脚手板并绑扎固定，外侧设挡脚板与防护栏杆。防雷引下线敷设时，登高作业使用带防坠器的双钩安全带，挂钩交替系挂于可靠支点。风机吊装区域划设警戒线，吊物下方清空人员，信号工持证指挥。</w:t>
      </w:r>
    </w:p>
    <w:p w14:paraId="1DBCCD4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喷头、探测器安装前复核天棚承重条件，登高车支腿垫实，臂架伸展避开高压线。所有带电设备接线前断开上级电源，验电笔确认无电后挂牌上锁。管道刷油、防火阀安装等有限空间作业，配备通风设备与气体检测仪，人员轮换作业，监护人全程值守。</w:t>
      </w:r>
    </w:p>
    <w:p w14:paraId="5596309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夜间施工报备</w:t>
      </w:r>
    </w:p>
    <w:p w14:paraId="089B10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夜间施工按属地住建部门及生态环境主管部门规定执行报备。报备内容涵盖施工部位、作业时段、工序类型、人员设备数量及降噪防光措施。地下工程桩基成孔、灌注及地上结构混凝土连续浇筑等工序，因工艺连续性要求，纳入重点报备范围。每日17时前完成次日报备，同步抄送监理单位及周边社区管理机构。报备材料加盖项目专用章，由专人负责提交并跟踪回执。</w:t>
      </w:r>
    </w:p>
    <w:p w14:paraId="6EE567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对接</w:t>
      </w:r>
      <w:r>
        <w:rPr>
          <w:rFonts w:hint="eastAsia" w:ascii="宋体" w:hAnsi="宋体" w:eastAsia="宋体" w:cs="宋体"/>
          <w:bCs w:val="0"/>
          <w:iCs w:val="0"/>
          <w:sz w:val="28"/>
          <w:szCs w:val="28"/>
          <w:highlight w:val="none"/>
          <w:lang w:eastAsia="zh-CN"/>
        </w:rPr>
        <w:t>龙生安置房</w:t>
      </w:r>
      <w:r>
        <w:rPr>
          <w:rFonts w:hint="eastAsia" w:ascii="宋体" w:hAnsi="宋体" w:eastAsia="宋体" w:cs="宋体"/>
          <w:bCs w:val="0"/>
          <w:iCs w:val="0"/>
          <w:sz w:val="28"/>
          <w:szCs w:val="28"/>
          <w:highlight w:val="none"/>
        </w:rPr>
        <w:t>社区居委会开展事前告知，张贴施工告示，注明夜间作业起止时间、作业内容与联系电话。住建监督员现场核查照明遮蔽、</w:t>
      </w:r>
      <w:r>
        <w:rPr>
          <w:rFonts w:hint="eastAsia" w:ascii="宋体" w:hAnsi="宋体" w:eastAsia="宋体" w:cs="宋体"/>
          <w:bCs w:val="0"/>
          <w:iCs w:val="0"/>
          <w:sz w:val="28"/>
          <w:szCs w:val="28"/>
          <w:highlight w:val="none"/>
          <w:lang w:eastAsia="zh-CN"/>
        </w:rPr>
        <w:t>噪声</w:t>
      </w:r>
      <w:r>
        <w:rPr>
          <w:rFonts w:hint="eastAsia" w:ascii="宋体" w:hAnsi="宋体" w:eastAsia="宋体" w:cs="宋体"/>
          <w:bCs w:val="0"/>
          <w:iCs w:val="0"/>
          <w:sz w:val="28"/>
          <w:szCs w:val="28"/>
          <w:highlight w:val="none"/>
        </w:rPr>
        <w:t>监测点位设置情况后签署意见。监理单位每日核验夜间作业与报备内容一致性，发现偏差即时叫停并启动整改流程。所有报备记录、回执、告知回执及现场影像资料归档备查，保存周期不少于工程竣工后两年。</w:t>
      </w:r>
    </w:p>
    <w:p w14:paraId="60D509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配备移动式LED灯塔与定向投光灯，确保作业面照度不低于150勒克斯，照明光源加装遮光罩，避免光污染外溢。混凝土浇筑、防水层施工、消防电系统调试及通风设备安装等工序，采用低噪振捣设备、静音风机与限幅调试仪器。作业人员实行12小时两班制，每班配足技术工与安全员，交接班前完成工器具清点与隐患排查。</w:t>
      </w:r>
    </w:p>
    <w:p w14:paraId="0B08C9B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每两小时开展一次全区域巡检，重点核查临边防护、用电线路、消防器材及人员劳保佩戴情况。安全员携带</w:t>
      </w:r>
      <w:r>
        <w:rPr>
          <w:rFonts w:hint="eastAsia" w:ascii="宋体" w:hAnsi="宋体" w:eastAsia="宋体" w:cs="宋体"/>
          <w:bCs w:val="0"/>
          <w:iCs w:val="0"/>
          <w:sz w:val="28"/>
          <w:szCs w:val="28"/>
          <w:highlight w:val="none"/>
          <w:lang w:eastAsia="zh-CN"/>
        </w:rPr>
        <w:t>噪声监测</w:t>
      </w:r>
      <w:r>
        <w:rPr>
          <w:rFonts w:hint="eastAsia" w:ascii="宋体" w:hAnsi="宋体" w:eastAsia="宋体" w:cs="宋体"/>
          <w:bCs w:val="0"/>
          <w:iCs w:val="0"/>
          <w:sz w:val="28"/>
          <w:szCs w:val="28"/>
          <w:highlight w:val="none"/>
        </w:rPr>
        <w:t>仪驻点监测，数据实时上传项目管理平台。突发异常情况启动三级响应机制：现场负责人10分钟内到场处置，项目应急小组30分钟内抵达，协同监理单位核定后续作业许可。夜间施工日志按小时记录人员、设备、工序及巡检结果，次日9时前汇总归档。</w:t>
      </w:r>
    </w:p>
    <w:p w14:paraId="50776AD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进度计划管控</w:t>
      </w:r>
    </w:p>
    <w:p w14:paraId="75E97CA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月进度审核</w:t>
      </w:r>
    </w:p>
    <w:p w14:paraId="1E69262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25日前汇总施工日志、周进度报表及定点摄影资料，重点比对3#、4#楼地上结构浇筑段、地下停车场顶板防水层铺设、人防地下室密闭门安装等关键作业面的实物进展。报表中工程量数据须与施工图中对应区域的清单子目一一对应，影像资料需标注拍摄时间、部位编号及作业状态，如地下结构封顶后72小时内提交侧墙卷材防水搭接及保护层施工影像。监理单位现场核查时，以影像为第一证据，辅以施工日志中混凝土浇筑记录、钢筋安装验收单等原始文件，确认是否达到月度节点目标。</w:t>
      </w:r>
    </w:p>
    <w:p w14:paraId="5A0364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审核不依赖计划工期倒推，而是以清单中明确的工序完成为唯一判定标准。例如，3#楼二层砌体完成即启动抹灰作业审核，地下工程中砖胎膜抹灰验收合格后方可进入防水施工阶段，消防喷淋系统管道安装与支吊架固定同步完成即视为该子项达标。对人防门、防火卷帘门等涉及验收前置的项目，审核同步核查产品合格证、安装定位复测记录及密闭性能初测结果。所有核定结论须在当月进度例会前形成书面意见，并附影像及签字验收单作为附件。</w:t>
      </w:r>
    </w:p>
    <w:p w14:paraId="0559C90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每月审核结论直接触发资源配置响应。若发现3#楼装饰装修进度滞后，当周内完成抹灰班组与贴砖班组的衔接复核，调整材料进场批次；若地下停车场通风管道安装进度偏差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立即组织风管制作与现场安装工序并行，同步核查碳钢风管防腐刷油是否同步覆盖。审核中识别出的工序交叉问题，如消防电系统配管与给水PP-R管安装空间冲突，须在72小时内提交调整方案，明确凿槽深度、套管预留及成品保护措施。所有调整动作计入下月进度报表，形成闭环管控。</w:t>
      </w:r>
    </w:p>
    <w:p w14:paraId="0C420C85">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关键线路预警</w:t>
      </w:r>
    </w:p>
    <w:p w14:paraId="0C1EE1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开挖与桩基施工是整个项目工期的起始锚点。地下工程包含灌注桩成孔、钢筋笼安装、混凝土浇筑及基坑回填等系列作业，各环节环环相扣，任意一道工序延误都将向后传导。人防地下室结构施工需与防护密闭门安装紧密衔接，门框预埋必须随主体同步完成，后续无法返工。施工过程中同步开展声测管安装与检测，数据反馈周期直接影响下道工序启动。因此，地下结构施工进度每日跟踪、每道工序完成即报验，确保后续主体上升不受</w:t>
      </w:r>
      <w:r>
        <w:rPr>
          <w:rFonts w:hint="eastAsia" w:ascii="宋体" w:hAnsi="宋体" w:eastAsia="宋体" w:cs="宋体"/>
          <w:bCs w:val="0"/>
          <w:iCs w:val="0"/>
          <w:sz w:val="28"/>
          <w:szCs w:val="28"/>
          <w:highlight w:val="none"/>
          <w:lang w:eastAsia="zh-CN"/>
        </w:rPr>
        <w:t>阻滞</w:t>
      </w:r>
      <w:r>
        <w:rPr>
          <w:rFonts w:hint="eastAsia" w:ascii="宋体" w:hAnsi="宋体" w:eastAsia="宋体" w:cs="宋体"/>
          <w:bCs w:val="0"/>
          <w:iCs w:val="0"/>
          <w:sz w:val="28"/>
          <w:szCs w:val="28"/>
          <w:highlight w:val="none"/>
        </w:rPr>
        <w:t>。</w:t>
      </w:r>
    </w:p>
    <w:p w14:paraId="0E2290C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后，地下停车场及人防区域内部装饰与设备安装随即展开。耐磨楼地面施工需在防水层闭水试验合格后进行，墙面块料镶贴则须等抹灰层充分干燥。这些工序受天气、材料供应及交叉作业影响较大，提前72小时排定作业面移交计划，避免窝工与返工。</w:t>
      </w:r>
    </w:p>
    <w:p w14:paraId="0EDA54C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两栋楼外立面真石漆与无机涂料施工集中在同一时段，施工面高度集中，吊篮布置与移动频次大幅增加。块料镶贴与门窗安装存在作业面重叠，铝合金窗框安装后须立即进行塞缝与防水处理，否则影响后续抹灰收口。通过每日早晚两次现场协调会，动态调整各单体作业节奏，防止资源挤占与工序倒置。</w:t>
      </w:r>
    </w:p>
    <w:p w14:paraId="4CA265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模块安装、探测器布点及系统调试，需在吊顶封板前完成管线敷设与设备就位。内外热镀锌钢管的喷淋与消火栓系统，其支吊架安装必须与结构预埋件位置一致，后期开孔补强将拖慢进度。通风系统风管吊装与挡烟垂壁安装，依赖于主体结构强度达标及吊顶龙骨完成面，时间窗口狭窄。</w:t>
      </w:r>
    </w:p>
    <w:p w14:paraId="3CE31A7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系统中UPVC静音管安装与卫生器具就位，须在楼地面防水完成并验收后实施。衬塑管与PP-R管的热熔及压力试验，每完成一个分区即组织监理旁站，数据当日归档。所有安装作业面移交实行“三签”制度：土建移交前签认、安装施工中签认、安装完成后签认，确保每道接口不脱节、不滞后。</w:t>
      </w:r>
    </w:p>
    <w:p w14:paraId="709FB54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滞后工序纠偏</w:t>
      </w:r>
    </w:p>
    <w:p w14:paraId="4118F0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进度对比分析从施工日志切入，结合周计划横道图核查实际完成量。地下工程桩基成孔遇中风化岩层时，成孔效率低于预期，立即触发偏差预警；地上工程中磷石膏砌块运输批次延迟，导致三层砌体无法按日进度推进；安装工程</w:t>
      </w:r>
      <w:r>
        <w:rPr>
          <w:rFonts w:hint="eastAsia" w:ascii="宋体" w:hAnsi="宋体" w:eastAsia="宋体" w:cs="宋体"/>
          <w:bCs w:val="0"/>
          <w:iCs w:val="0"/>
          <w:sz w:val="28"/>
          <w:szCs w:val="28"/>
          <w:highlight w:val="none"/>
          <w:lang w:eastAsia="zh-CN"/>
        </w:rPr>
        <w:t>中</w:t>
      </w:r>
      <w:r>
        <w:rPr>
          <w:rFonts w:hint="eastAsia" w:ascii="宋体" w:hAnsi="宋体" w:eastAsia="宋体" w:cs="宋体"/>
          <w:bCs w:val="0"/>
          <w:iCs w:val="0"/>
          <w:sz w:val="28"/>
          <w:szCs w:val="28"/>
          <w:highlight w:val="none"/>
        </w:rPr>
        <w:t>人防门、防火卷帘门等定制设备未按节点到货，影响后续门框墙混凝土浇筑与门体安装衔接。识别过程不依赖单一数据源，同步调阅钢筋加工量、混凝土浇筑记录、防水材料进场台账，比对各工序资源投入强度与产出节奏。对滞后超48小时的工序，当天组织现场复盘，明确前道制约因素与后道等待风险，形成偏差原因清单并分级标注影响范围。</w:t>
      </w:r>
    </w:p>
    <w:p w14:paraId="75730E8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封顶后，立即启动砌体与安装预埋穿插作业，避免装饰工程整体后移。蒸压加气混凝土砌块砌筑与电气管线暗配同步展开，抹灰前完成开关插座底盒安装与消防探测器线管预埋。屋面防水施工采用分段闭水法，完成一段即移交一段给种植土回填，压缩整体等待周期。人防地下室施工中，将密闭门安装前置至墙体混凝土强度</w:t>
      </w:r>
      <w:r>
        <w:rPr>
          <w:rFonts w:hint="eastAsia" w:ascii="宋体" w:hAnsi="宋体" w:eastAsia="宋体" w:cs="宋体"/>
          <w:bCs w:val="0"/>
          <w:iCs w:val="0"/>
          <w:sz w:val="28"/>
          <w:szCs w:val="28"/>
          <w:highlight w:val="none"/>
          <w:lang w:eastAsia="zh-CN"/>
        </w:rPr>
        <w:t>达到</w:t>
      </w:r>
      <w:r>
        <w:rPr>
          <w:rFonts w:hint="eastAsia" w:ascii="宋体" w:hAnsi="宋体" w:eastAsia="宋体" w:cs="宋体"/>
          <w:bCs w:val="0"/>
          <w:iCs w:val="0"/>
          <w:sz w:val="28"/>
          <w:szCs w:val="28"/>
          <w:highlight w:val="none"/>
        </w:rPr>
        <w:t>设计值75%后展开，同步组织吊环预埋与门框墙二次浇筑。对受天气影响较大的涂膜防水、真石漆施工，提前储备晴好时段作业窗口，调整早班与夜班资源配比，确保单日有效作业时长不被压缩。</w:t>
      </w:r>
    </w:p>
    <w:p w14:paraId="2061C2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纠偏措施是否有效，以终验节点达成情况为唯一判断依据。防水工程完成即组织闭水试验，试验结果作为抹灰与回填工序启动许可；消防喷淋系统安装后必须完成末端试水与水流指示器动作测试，数据达标方可进入消防电系统联调；人防门安装完毕须通过密闭性检测与防护功能测试，检测报告原件归档后，方认可该区域施工闭环。所有调试、检测、验收过程留存影像与签字记录，与进度日报同步报送。对因纠偏导致工序压缩的部位，增加隐蔽验收频次，确保钢筋连接、防水节点、预埋件位置等关键施工成果可追溯、可复核。</w:t>
      </w:r>
    </w:p>
    <w:p w14:paraId="08F97DC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赶工方案报批</w:t>
      </w:r>
    </w:p>
    <w:p w14:paraId="003C58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即启动首层地上结构作业面移交。基坑开挖与支护完成后，桩基与地下室底板、侧墙、顶板分段验收，每完成一个区段即组织地上一层模板支设与钢筋绑扎。清单中明确配管预埋、套管安装、预留孔洞等电气与消防工程内容，安排安装班组在混凝土浇筑前完成隐蔽验收，避免后续凿槽返工。4号楼与3号楼主体结构同步推进，墙体砌筑与蒸压加气混凝土砌块、磷石膏砌块进场节奏匹配，抹灰与吊顶、门窗安装按楼层分段穿插，确保装饰装修工程不形成全线滞后。</w:t>
      </w:r>
    </w:p>
    <w:p w14:paraId="7114B6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材料供应节奏随施工段推进动态调整。商品混凝土与自拌混凝土供应按结构浇筑强度分时段保障，HRB400钢筋制作与安装按楼层分批进场，杜绝集中堆压影响作业面。磷石膏砌块按单层用量分三次进场，减少垂直运输等待；蒸压加气混凝土砌块随砌随运，配合夜间施工许可安排运输班次。模板周转按4号楼、3号楼、地下工程三线配置，每套模板使用后48小时内完成清理、校正、刷油，确保72小时可重复投入使用。现场堆场划分为钢筋加工区、砌块暂存区、安装材料预配区，各区域间距控制在垂直运输半径内。</w:t>
      </w:r>
    </w:p>
    <w:p w14:paraId="26D1CD4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节点目标考核</w:t>
      </w:r>
    </w:p>
    <w:p w14:paraId="6F8DEE6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封顶节点设于第8个月末，涵盖3号楼、4号楼及地下停车场全部底板、侧墙、顶板混凝土施工完成。该节点以基坑回填结束、地下防水层整体闭合、人防地下室墙体及顶板混凝土强度达标为确认依据。施工过程中同步完成预埋套管、止水带、地沟模板及沟道盖板安装，确保后续安装作业面移交条件齐备。</w:t>
      </w:r>
    </w:p>
    <w:p w14:paraId="0D5DFF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第16个月启动机电系统联调节点，覆盖所有单体建筑的消防电系统、消防水系统、通风系统及照明系统联合运行测试。该节点以消防模块箱功能验证、喷淋末端试水压力稳定、风机挡烟垂壁动作响应、照明配电箱分路带载正常为完成标志。调试前完成全部配管配线、桥架安装、管道刷油及防火阀验收，避免因穿插作业影响系统闭环。</w:t>
      </w:r>
    </w:p>
    <w:p w14:paraId="361134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专项验收节点安排在竣工前第2个月，以防护密闭人防门安装完成、防爆波活门密闭性能检测合格、战时通风系统联动达标、人防墙体及顶板混凝土结构验收通过为刚性前置条件。该节点同步完成地下工程防水层复验、基础卷材防水与墙面涂膜防水闭合性检查</w:t>
      </w:r>
      <w:r>
        <w:rPr>
          <w:rFonts w:hint="eastAsia" w:ascii="宋体" w:hAnsi="宋体" w:eastAsia="宋体" w:cs="宋体"/>
          <w:bCs w:val="0"/>
          <w:iCs w:val="0"/>
          <w:sz w:val="28"/>
          <w:szCs w:val="28"/>
          <w:highlight w:val="none"/>
          <w:lang w:eastAsia="zh-CN"/>
        </w:rPr>
        <w:t>，以及</w:t>
      </w:r>
      <w:r>
        <w:rPr>
          <w:rFonts w:hint="eastAsia" w:ascii="宋体" w:hAnsi="宋体" w:eastAsia="宋体" w:cs="宋体"/>
          <w:bCs w:val="0"/>
          <w:iCs w:val="0"/>
          <w:sz w:val="28"/>
          <w:szCs w:val="28"/>
          <w:highlight w:val="none"/>
        </w:rPr>
        <w:t>人防区域内所有电气预埋管线与接地电阻检测。所有检测报告、影像资料、隐蔽验收记录须于验收前7</w:t>
      </w:r>
      <w:r>
        <w:rPr>
          <w:rFonts w:hint="eastAsia" w:ascii="宋体" w:hAnsi="宋体" w:eastAsia="宋体" w:cs="宋体"/>
          <w:bCs w:val="0"/>
          <w:iCs w:val="0"/>
          <w:sz w:val="28"/>
          <w:szCs w:val="28"/>
          <w:highlight w:val="none"/>
          <w:lang w:eastAsia="zh-CN"/>
        </w:rPr>
        <w:t>日内</w:t>
      </w:r>
      <w:r>
        <w:rPr>
          <w:rFonts w:hint="eastAsia" w:ascii="宋体" w:hAnsi="宋体" w:eastAsia="宋体" w:cs="宋体"/>
          <w:bCs w:val="0"/>
          <w:iCs w:val="0"/>
          <w:sz w:val="28"/>
          <w:szCs w:val="28"/>
          <w:highlight w:val="none"/>
        </w:rPr>
        <w:t>提交监理人审核，确保一次性通过人防主管部门现场核查。</w:t>
      </w:r>
    </w:p>
    <w:p w14:paraId="5A75D58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资源投入核查</w:t>
      </w:r>
    </w:p>
    <w:p w14:paraId="0C42989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高峰期配置土建、安装、装饰三大类作业班组，覆盖混凝土浇筑、钢筋连接、砌体砌筑、防水施工、消防管道安装、通风风管制作等全部清单工序。各班组按楼栋与地下工程分区设置，3号楼、4号楼及地下车库实行平行施工，每班次确保钢筋工、防水工、消防电系统安装工等关键工种持证在岗。管理人员每日核查作业面人员在岗数量与技能匹配情况，结合周进度例会调整次日人力分布。</w:t>
      </w:r>
    </w:p>
    <w:p w14:paraId="3F78143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首月起实行岗前技术交底全覆盖，重点针对植筋、套管安装、柔性软风管连接、人防门安装等清单明确工序开展实操演练。特种作业人员持证率100%，塔吊司机、信号工、防水施工员等岗位实行双人轮岗制，保障每日连续作业。保安人员按24小时三班制配置，兼顾出入证查验、临时设施巡查与突发治安响应。</w:t>
      </w:r>
    </w:p>
    <w:p w14:paraId="768C8A1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面广、工序穿插频繁，设备投入以满足垂直运输、混凝土浇筑、材料吊运、通风安装为基本导向。塔吊、施工电梯、钢筋加工机械、防水卷材铺贴设备、消防管道试压泵等按施工进度计划分阶段进场，进场前完成校验与备案。所有设备设置专人维保台账，每周形成运行状态简报。</w:t>
      </w:r>
    </w:p>
    <w:p w14:paraId="7776185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阶段，商品混凝土运输车与自拌站设备保持协同节奏，避免等待或积压。砌块、保温砂浆、防水卷材、镀锌钢管等材料分类设棚储存，磷石膏砌块与膨胀玻化微珠砂浆单独防潮管理。UPVC静音管、PP-R管等轻质管材采取遮阳防雨措施，防火卷帘门、密闭人防门等大型构件进场后即划定专用吊装区域，防止二次搬运损伤。</w:t>
      </w:r>
    </w:p>
    <w:p w14:paraId="31123AD9">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试验检测管理</w:t>
      </w:r>
    </w:p>
    <w:p w14:paraId="289C3C1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见证取样计划</w:t>
      </w:r>
    </w:p>
    <w:p w14:paraId="6E67554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对象涵盖全部主要材料与构配件。结构工程涉及商品混凝土、自拌混凝土、HPB300与HRB400钢筋；围护及节能系统包括蒸压加气混凝土砌块、磷石膏砌块、膨胀玻化微珠保温防火砂浆、抗裂砂浆与玻纤网格布、挤塑聚苯板；防水工程覆盖涂膜与卷材两类材料；安装系统含内外热镀锌钢管、UPVC静音排水管、PP-R管、衬塑管及碳钢通风管道。人防门、防火卷帘门、木质防火门等特种设备到场验收同步取样。所有材料均按施工图及工程量清单所列项目逐项覆盖，不遗漏任何涉及结构安全、防火性能与使用功能的材料类别。</w:t>
      </w:r>
    </w:p>
    <w:p w14:paraId="1D0022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施工阶段取样频次动态调整。混凝土按浇筑批次与强度等级设定取样密度，每100立方米同配合比混凝土至少取样一组；钢筋按进场批次与规格每种取样不少于一次；砌块按同一厂家、同品种、同规格每10000块为一验收批；防水材料按同规格、同型号每5000平方米为一批次；管材按同厂家、同材质、同规格每500米为一检验单元。频次设定依据施工节奏与工序推进逻辑，确保取样与施工节点同步。</w:t>
      </w:r>
    </w:p>
    <w:p w14:paraId="2C0CE59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全过程由监理人员现场见证。取样前核对材料出厂合格证、质量证明文件与进场数量；取样时按规范要求截取代表性部位，确保试样具有真实反映性；取样后立即封样、加贴唯一编码标识、填写《见证取样记录表》，由施工方与监理方双签确认；记录表同步录入项目试验台账，纳入数字管理平台归档。每组试样封存运输全程可追溯，严禁中途拆封或调换。</w:t>
      </w:r>
    </w:p>
    <w:p w14:paraId="2DC4DE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送检对接法定检测单位执行。所有试样在24小时内送达具备资质的检测机构，送检单与样品信息严格一致；检测报告出具后3个工作日内完成核验与归档；对不合格项启动闭环处理，包括复检安排、原因分析、处置措施及整改复验记录。检测结果直接影响后续隐蔽验收与工序转序，未获合格报告前不得进入下道施工。试验数据全程纳入项目进度报表同步上报，支撑质量过程管控。</w:t>
      </w:r>
    </w:p>
    <w:p w14:paraId="59C653B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检测报告核验</w:t>
      </w:r>
    </w:p>
    <w:p w14:paraId="4089C9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用于永久工程的材料、半成品、构配件及设备，必须附具法定检测单位出具的检测报告。混凝土试块由监理现场取样，送至具备资质的第三方检测机构；钢筋接头试件在加工完成后同步取样送检；防水卷材与涂膜材料进场时，查验出厂合格证及型式检验报告，报告内容须覆盖拉伸性能、不透水性、耐热性等基本指标。人防门、防火门、消防喷头等特种设备，须提供国家认证的型式试验报告，报告编号、检测日期、执行标准与实物铭牌信息一致。报告原件由项目资料员统一编号归档，电子扫描件同步上传至监理指定管理平台。</w:t>
      </w:r>
    </w:p>
    <w:p w14:paraId="7380A5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核验动作嵌入关键工序前控制点。钢筋安装前核对力学性能报告与弯曲性能报告；防水层施工前复核材料相容性与基层处理检验记录；通风管道安装前查验防火性能检测数据；UPVC静音排水管敷设前确认声级衰减与抗冲击性能报告。核验由施工员、质检员、监理三方现场比对，重点核查检测项目是否全覆盖、检测时间是否在有效期内、检测机构资质是否合法有效。封样留存于监理指定位置，与报告对应编号，作为后期进场复检依据。</w:t>
      </w:r>
    </w:p>
    <w:p w14:paraId="26553AB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检测报告信息不全、数据偏离封样标准或检测机构资质存疑时，立即暂停相关材料使用及对应工序施工。材料退场须填写《不合格品处置单》，注明退场依据及处置方式；确需替代的，按程序提前28天提交书面申请，附替代品与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的性能对比说明、价格差异及技术可行性分析。核验结论如实记入《材料进场验收台账》，每日汇总至监理，月度形成《检测报告核验执行情况分析》，列明核验批次、合格率、主要偏差类型及整改完成状态。</w:t>
      </w:r>
    </w:p>
    <w:p w14:paraId="0D39C0E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不合格项处置</w:t>
      </w:r>
    </w:p>
    <w:p w14:paraId="1FD65C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材料均须附质量证明文件及进场复检报告，未检或初检不合格者立即隔离堆放，标识“待处理”字样。蒸压加气混凝土砌块、磷石膏砌块、钢筋、内外热镀锌钢管等主材，凡力学性能、尺寸偏差、外观缺陷或防火性能不满足设计与规范要求，不得进入施工流程。</w:t>
      </w:r>
    </w:p>
    <w:p w14:paraId="66978FF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退场过程全程影像记录，运输车辆</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经监理确认后离场，退场单由材料员、质检员、监理三方签字归档。退场材料台账同步更新，对应批次的采购凭证、检测报告、退场影像及签字单存入质量档案备查。</w:t>
      </w:r>
    </w:p>
    <w:p w14:paraId="15666C3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当防水层闭水试验未通过、钢筋连接接头抗拉强度不达标、人防门密闭性能检测超差或保温层厚度检测值低于设计厚度时，立即停止后续工序。现场标定不合格区域，划出返工边界并形成书面处置指令。</w:t>
      </w:r>
    </w:p>
    <w:p w14:paraId="1FF6C6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返工前完成技术处置方案编制，明确剔除范围、新工艺参数、替换材料依据及复检频次。方案经项目技术负责人签认、监理审批后执行；返工后全数重新检验，合格</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道工序，检验记录与影像资料同步归档。</w:t>
      </w:r>
    </w:p>
    <w:p w14:paraId="01512B0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报告出具后24小时内完成结果判定，对存疑数据启动复核程序。复核由原检测单位进行时，须同步提供原始检测记录、设备校准证书及试验环境温湿度记录；委托第三方复检时，样品须由监理见证重新取样封存。</w:t>
      </w:r>
    </w:p>
    <w:p w14:paraId="7572374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复检结果仍不合格的，启动材料追溯或工序溯源，核查同批次材料使用部位、相关工序施工日志及影像资料。溯源结论形成书面报告，报送建设单位与监理单位，作为质量责任界定与整改安排的依据。</w:t>
      </w:r>
    </w:p>
    <w:p w14:paraId="0AE3A18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材料复检管理</w:t>
      </w:r>
    </w:p>
    <w:p w14:paraId="380DEF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材料进入现场前完成核验。核验内容包括出厂合格证、型式检验报告、材质证明文件，对照清单所列材料类别逐项核查。混凝土按批次提供配合比通知单及开盘鉴定；钢筋附带力学性能与工艺性能检测报告；砌块、保温砂浆、管材等提供产品执行标准与检测结论。核验记录由材料员、施工员、监理三方签字确认，未通过核验的材料禁止卸车堆放。</w:t>
      </w:r>
    </w:p>
    <w:p w14:paraId="19118A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材料分区分类存放。钢筋按规格分架堆放并加设防雨遮盖；砌块堆场设垫层与排水坡度；管材按系统分区域码放，标识清晰；防火门、卷帘门等成品门类单独设库保管。存放状态定期检查，防止受潮、变形、污染。标识牌注明材料名称、规格、进场时间、检验状态，与核验台账动态同步。</w:t>
      </w:r>
    </w:p>
    <w:p w14:paraId="4FD4E70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取样过程严格执行见证制度。结构工程混凝土试块、钢筋接头、防水卷材、保温材料、管材等关键项目，由监理人员全程旁站监督取样、封样、送检。取样点位覆盖不同施工段、不同批次、不同作业面，避免集中取样。混凝土试块按楼层、强度等级、浇筑部位留置；钢筋机械连接接头按工艺类型与数量比例抽检；防水卷材每批次取样检测不透水性与拉伸性能。</w:t>
      </w:r>
    </w:p>
    <w:p w14:paraId="3945B2B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委托单与样品唯一编码关联。送检信息同步录入工地试验台账，包括材料名称、取样部位、取样日期、检测项目、预计出具时间。检测报告原件归档，复印件交技术负责人与质量员核查。报告缺失或超期未出的，对应批次材料暂停使用。检测数据异常时，立即启动同条件复检程序，不得以口头说明替代书面复检结论。</w:t>
      </w:r>
    </w:p>
    <w:p w14:paraId="4249825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检测结果分为合格、待复检、不合格三级。合格报告归档</w:t>
      </w:r>
      <w:r>
        <w:rPr>
          <w:rFonts w:hint="eastAsia" w:ascii="宋体" w:hAnsi="宋体" w:eastAsia="宋体" w:cs="宋体"/>
          <w:bCs w:val="0"/>
          <w:iCs w:val="0"/>
          <w:sz w:val="28"/>
          <w:szCs w:val="28"/>
          <w:highlight w:val="none"/>
          <w:lang w:eastAsia="zh-CN"/>
        </w:rPr>
        <w:t>后方可进入下一</w:t>
      </w:r>
      <w:r>
        <w:rPr>
          <w:rFonts w:hint="eastAsia" w:ascii="宋体" w:hAnsi="宋体" w:eastAsia="宋体" w:cs="宋体"/>
          <w:bCs w:val="0"/>
          <w:iCs w:val="0"/>
          <w:sz w:val="28"/>
          <w:szCs w:val="28"/>
          <w:highlight w:val="none"/>
        </w:rPr>
        <w:t>道工序；待复检材料暂停施工，同步开展同源加样复测；不合格材料当场贴标隔离，24小时内清退出场。替代材料申请须在复检确认前提交，附替代依据、性能对比、施工适配性说明，经监理审批后方可启用。</w:t>
      </w:r>
    </w:p>
    <w:p w14:paraId="03F257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处置过程形成闭环记录。清退材料附出厂编号、运输单据、影像资料；复检样品重新编号登记；替代材料进场后执行同等核验与取样流程。所有处置记录留存至工程竣工验收后两年。检测不合格情况纳入周进度例会通报内容，同步更新材料风险台账，作为后续进场材料抽检频次调整依据。</w:t>
      </w:r>
    </w:p>
    <w:p w14:paraId="1F76F20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实体检测配合</w:t>
      </w:r>
    </w:p>
    <w:p w14:paraId="62C065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前预留试块位置，同步安排同条件养护试块与标养试块制作，养护场所设在监理可视范围内，试块标识清晰、台账完整。钢筋机械连接接头按批次随机抽取，预留拉拔试验位置并避开受力主筋；植筋施工后，在监理见证下开展拉拔检测，检测点位避开后续模板支设区域。所有检测操作不中断主体施工节奏，试件取样与送检全程影像记录。</w:t>
      </w:r>
    </w:p>
    <w:p w14:paraId="311F21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施工中按层留置砂浆试块，蒸压加气混凝土砌块与磷石膏砌块分别单独取样。节能工程中，保温层厚度、锚固件数量、玻纤网格布搭接宽度等构造节点，在抹灰前完成自检并报监理复核，为后续红外热像法检测预留条件，不额外增设凿除或开洞工序。</w:t>
      </w:r>
    </w:p>
    <w:p w14:paraId="737B0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管道安装完成，立即组织支吊架紧固与管道冲洗，末端试水装置、水流指示器、信号蝶阀等检测部件按图安装到位，不临时变更位置。电气系统中，防雷引下线与接地装置在混凝土浇筑前完成电阻预测试，接地端子预埋位置避开二次装修层，确保检测点可直接接入测试仪。</w:t>
      </w:r>
    </w:p>
    <w:p w14:paraId="272A6E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排水系统按系统分段进行灌水与通球试验，UPVC静音管接口处预留检查口，衬塑管与PP-R管焊接点位设置明显标识；通风系统中，防火阀与止回阀动作测试在风机单机试运前完成，柔性软风管安装后不覆盖检测操作面，所有测试通道保持畅通。</w:t>
      </w:r>
    </w:p>
    <w:p w14:paraId="1779BE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就位后，立即配合检测单位校核门扇启闭力矩与密闭胶条压缩量，门框预埋件位置与垂直度复测数据同步提交。防雷接闪器与等电位端子箱安装完毕，接地电阻测试在雨后初晴时段进行，测试线连接点去除氧化层，现场记录原始数据并由三方签字确认。</w:t>
      </w:r>
    </w:p>
    <w:p w14:paraId="462E48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后，屋面与地下工程分别组织蓄水与淋水试验，涂膜与卷材搭接边、穿墙套管、变形缝等部位列为重点观察区；保温隔热层检测采用红外热成像与抽芯取样结合方式，取样点避开设备基础及后期开孔区域，检测后孔洞按原工艺及时封堵。</w:t>
      </w:r>
    </w:p>
    <w:p w14:paraId="021938A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检测数据共享</w:t>
      </w:r>
    </w:p>
    <w:p w14:paraId="41E945A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从取样环节即进入统一管理流程。现场取样覆盖混凝土、钢筋、砌体材料、防水卷材、给排水管材等清单所列主要类别，取样过程全程受监理人员监督，同步记录取样位置、批次、工序关联信息。样品送达法定检测单位后，检测机构在约定时限内完成试验并生成结构化数据，数据内容包含材料类型、检测项目、判定结论及原始记录索引。施工方在收到检测报告当日完成电子数据录入，确保与纸质报告一致，录入信息自动关联至对应楼号、分项工程及施工日志。</w:t>
      </w:r>
    </w:p>
    <w:p w14:paraId="6706F21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检测数据通过专用接口上传至项目统一试验管理平台。平台支持监理单位、建设单位、检测机构三方实时访问，数据格式符合住建系统通用标准，避免人工二次录入。上传后系统自动生成数据校验码，监理端可即时核验数据完整性与时间戳真实性。所有检测数据保留原始采集痕迹，包括取样人、送检人、检测员、审核人等角色留痕，确保每个数据节点可追溯、可比对、可复核。</w:t>
      </w:r>
    </w:p>
    <w:p w14:paraId="6901DE6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施工前核查基层砂浆强度检测数据，防水层铺设前调阅涂膜厚度与拉伸性能报告，钢筋机械连接部位复核工艺检验与现场抽检数据。这些操作均基于平台内已归集的检测结果直接调取，不再另行索要纸质报告。数据调阅权限按角色配置，监理可查看全部，施工方可查看本单位送检数据，建设方可查阅关键材料整体合格率趋势。</w:t>
      </w:r>
    </w:p>
    <w:p w14:paraId="31B5E3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进度例会召开前，系统自动生成当周检测数据汇总简报，含材料送检批次、合格率、异常项分布及处置状态。简报与进度报表同步提交，作为工序推进依据之一。封样审批环节，监理人员比对新送检数据与封样样品对应检测项的一致性，平台自动标红差异项并推送提醒。所有数据交互操作留有操作日志，与项目影像资料、会议纪要形成闭环印证。</w:t>
      </w:r>
    </w:p>
    <w:p w14:paraId="085FD85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技术文件审核</w:t>
      </w:r>
    </w:p>
    <w:p w14:paraId="0654FB5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专项方案报审</w:t>
      </w:r>
    </w:p>
    <w:p w14:paraId="53740C1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孔桩成孔施工前完成专项方案编制，同步开展地质条件复核与护壁配筋验算，报监理及专家论证后实施。人防门安装前组织防护密闭门与防爆波活门吊装路径模拟，明确吊点定位、临时支撑设置及密闭胶条压装顺序，安装后</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开展启闭测试与密闭性检查。所有危大工程方案均按黔建建通〔2020〕79号文要求留存过程影像记录，监测数据每日上传至项目管理平台。</w:t>
      </w:r>
    </w:p>
    <w:p w14:paraId="52AF2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高大模板支撑区域集中于厂房首层大跨度结构部位，支撑体系采用可调托撑与扣件式钢管组合，立杆间距、水平杆步距、剪刀撑布置均按荷载模拟结果确定。消防系统调试分阶段推进，喷淋管网试压合格后分层安装喷头，消火栓箱体就位前完成支管压力测试，系统联动调试前完成模块地址编码核对与终端设备通电检测。</w:t>
      </w:r>
    </w:p>
    <w:p w14:paraId="512B93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砌筑同步实施挂网抹灰与构造柱植筋，控制灰缝厚度与砌筑间歇时间，避免后期抹灰空鼓。保温层施工结合墙体与屋面两类界面，挤塑聚苯板粘贴后及时覆盖抗裂砂浆及玻纤网格布，膨胀玻化微珠砂浆抹灰层分遍压实，屋面防水卷材铺贴前完成细石混凝土找坡层养护与基层含水率检测。给排水管道安装区分衬塑管与UPVC静音管特性，前者采用专用管件机械连接，后者注重伸缩节设置与支吊架间距，避免热胀冷缩引发接口渗漏。</w:t>
      </w:r>
    </w:p>
    <w:p w14:paraId="15CF80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报送提前28天完成封样登记，真石漆、无机涂料、挤塑板等材料同步提供检测报告与批次编号。24小时保安按区域轮岗，出入证实行人、车分类发放，参观人员安全帽统一编号并登记领用。监理旁站取样点位提前标注于施工图，混凝土试块、防水卷材、电线电缆等关键材料取样全程影像记录。每日进度报表附施工面定点照片，周例会前汇总影像、天气、机械运行及异常处置情况，形成闭环跟踪台账。</w:t>
      </w:r>
    </w:p>
    <w:p w14:paraId="33E0572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施工图深化确认</w:t>
      </w:r>
    </w:p>
    <w:p w14:paraId="179FC0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图深化由项目技术负责人牵头，组织各专业工长、BIM工程师、分包技术主管组成联合深化小组。图纸接收后三日内完成初审，重点比对施工图与工程量清单的工程内容一致性，核查结构配筋与钢筋连接方式匹配度、砌块类型与砌筑工艺对应关系、保温材料与施工工序逻辑闭环。对清单中明确的磷石膏砌块、膨胀玻化微珠砂浆、热镀锌钢管等材料，同步核查图纸说明与节点大样是否载明技术要求。</w:t>
      </w:r>
    </w:p>
    <w:p w14:paraId="51E4C6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所列4号楼与3号楼地上工程、地下工程、人防区域等不同标段内容，须分区域建立图纸问题台账。每个问题标注来源（图纸编号/清单子目）、专业归属、影响范围，由深化小组确认责任归口，杜绝图纸与清单脱节导致的返工或漏项。</w:t>
      </w:r>
    </w:p>
    <w:p w14:paraId="3DE521F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结构与装饰、安装工程的界面在深化阶段统一标定。混凝土结构中模板支设与后期抹灰厚度预留、钢筋绑扎与机电管线预埋点位、砌体施工与门窗洞口过梁位置，均通过BIM模型校核，消除空间冲突。地下工程中</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与防水层搭接、基础卷材防水与墙面</w:t>
      </w:r>
      <w:r>
        <w:rPr>
          <w:rFonts w:hint="eastAsia" w:ascii="宋体" w:hAnsi="宋体" w:eastAsia="宋体" w:cs="宋体"/>
          <w:bCs w:val="0"/>
          <w:iCs w:val="0"/>
          <w:sz w:val="28"/>
          <w:szCs w:val="28"/>
          <w:highlight w:val="none"/>
          <w:lang w:eastAsia="zh-CN"/>
        </w:rPr>
        <w:t>涂抹</w:t>
      </w:r>
      <w:r>
        <w:rPr>
          <w:rFonts w:hint="eastAsia" w:ascii="宋体" w:hAnsi="宋体" w:eastAsia="宋体" w:cs="宋体"/>
          <w:bCs w:val="0"/>
          <w:iCs w:val="0"/>
          <w:sz w:val="28"/>
          <w:szCs w:val="28"/>
          <w:highlight w:val="none"/>
        </w:rPr>
        <w:t>防水交界处理，形成统一节点做法。</w:t>
      </w:r>
    </w:p>
    <w:p w14:paraId="44BD06E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防护密闭门等设备安装，需在深化中明确门框墙钢筋绑扎顺序、预埋吊环位置、墙体混凝土强度等级要求。消防喷淋与消火栓系统管道安装，协调吊顶内管线排布间距、支吊架承重荷载、末端试水装置操作空间。节能工程中保温层与门窗框、屋面防水层与排水板的收口关系，同步确认构造层次与施工节奏。</w:t>
      </w:r>
    </w:p>
    <w:p w14:paraId="03F4F92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深化图纸经内部审核后，提交设计单位与监理单位联合确认。关键节点如地下车库顶板种植土回填厚度、屋面柔性隔离层施工顺序、幕墙龙骨与主体结构连接方式，制作1:1实体样板，经参建各方现场验收后方可大面积实施。图纸问题反馈在48小时内形成书面回复，纳入统一编号管理。</w:t>
      </w:r>
    </w:p>
    <w:p w14:paraId="69F9026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出现的设计变更或现场条件变化，当天启动深化更新流程。涉及清单新增或删减的，同步调整节点做法、材料选用和工序安排，确保变更图纸与清单子目一一对应。每周汇总深化执行情况，重点核查清单中“钢梯安装”“止水带安装”“沟道盖板安装”等零星项目是否完成图审闭环，保证现场施工始终有图可依、有据可查。</w:t>
      </w:r>
    </w:p>
    <w:p w14:paraId="4A48BD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材料代换审批</w:t>
      </w:r>
    </w:p>
    <w:p w14:paraId="0F21EE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代换启动前，明确适用范围为清单所列砌块类、保温类、管道类及防火门类材料。当原定材料因供应、环保或工艺适配原因需调整时，立即启动代换程序。代换材料必须满足同等结构安全、防火性能与耐久年限要求，不改变设计构造层次与节点逻辑。替换行为不涉及设计变更，仅限材料层级调整，须严格限定在清单已列明的大类材料范围内实施。</w:t>
      </w:r>
    </w:p>
    <w:p w14:paraId="322550E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代换申请须提前28天以书面形式报送监理人，同步提交被替代物与替代品的性能对照表、施工工艺适配说明、价格差异分析及使用理由。所有对比资料以技术参数与实测数</w:t>
      </w:r>
      <w:r>
        <w:rPr>
          <w:rFonts w:hint="eastAsia" w:ascii="宋体" w:hAnsi="宋体" w:eastAsia="宋体" w:cs="宋体"/>
          <w:bCs w:val="0"/>
          <w:iCs w:val="0"/>
          <w:sz w:val="28"/>
          <w:szCs w:val="28"/>
          <w:highlight w:val="none"/>
          <w:lang w:eastAsia="zh-CN"/>
        </w:rPr>
        <w:t>据为</w:t>
      </w:r>
      <w:r>
        <w:rPr>
          <w:rFonts w:hint="eastAsia" w:ascii="宋体" w:hAnsi="宋体" w:eastAsia="宋体" w:cs="宋体"/>
          <w:bCs w:val="0"/>
          <w:iCs w:val="0"/>
          <w:sz w:val="28"/>
          <w:szCs w:val="28"/>
          <w:highlight w:val="none"/>
        </w:rPr>
        <w:t>支撑，不使用模糊表述。监理人在收到完整资料后7个工作日内组织专项审查，审查通过后完成封样备案。未完成审批流程的材料不得进场，已进场的替代材料须单独标识隔离存放。</w:t>
      </w:r>
    </w:p>
    <w:p w14:paraId="0A6928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替代材料在施工过程中保持原工序连续性。如砌块类材料替换仍采用砂浆砌筑工艺，保温类材料替换不改变抹灰、挂网、饰面等工序序列，管道类材料替换延续原有支吊架设置、套管预留与刷油工艺。所有替代行为不影响关键构造节点，例如防水层交接、防火分区封堵、人防门框预埋等部位，仍按原设计方式实施。</w:t>
      </w:r>
    </w:p>
    <w:p w14:paraId="332A72B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代换材料进场后，按项目进度报告制度留存定点影像记录，同步开展进场复检与见证取样。涉及结构安全的试块试件，在监理监督下现场制作并送检。施工完成后，将代换审批文件、封样记录、检测报告、施工日志及影像资料一并归入技术档案，作为竣工验收依据。全过程资料完整可溯，确保每一处替代材料均有据可查、有样可比、有检可证。</w:t>
      </w:r>
    </w:p>
    <w:p w14:paraId="6BC3EDC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样品封样管理</w:t>
      </w:r>
    </w:p>
    <w:p w14:paraId="10ADABC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28天起，启动样品申报工作。依据施工图与工程量清单，梳理需封样的材料类别，包括砌块、门窗、保温材料、防水涂料、管材及消防设备等。分类编制报送清单，注明材料名称、技术属性、拟用部位及数量，同步准备对应厂家资质、检测报告、产品说明书等支撑资料。报送时间严格卡在施工工序启动前，确保抹灰、门窗安装、防水施工、管道敷设等关键节点前完成审批闭环。所有报送动作由现场技术负责人统筹，资料一次性提交，避免分批补报影响进度衔接。</w:t>
      </w:r>
    </w:p>
    <w:p w14:paraId="7AD2591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室设置于现场办公区独立空间，配备恒温恒湿装置与防尘展柜。监理单位、建设单位、施工单位三方共同参与封样，对样品外观、标识、包装完整性现场确认。每件样品加贴唯一编号标签，注明材料名称、批次、生产单位、报送日期及三方签字栏。同步拍摄高清照片与短视频，记录封样全过程，影像资料与纸质签认单同步归档。封样样品分门别类存放，砌块类平放垫离地，门窗类竖立固定防变形，涂料类避光密封保存，确保储存状态与施工使用状态一致。</w:t>
      </w:r>
    </w:p>
    <w:p w14:paraId="53AB5FA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封样样品直接用于进场验收比对。材料到场后，由质检员对照封样实物逐项核验，包括色泽、纹理、厚度、接口形式及出厂标识。发现偏差立即暂停使用，启动差异说明程序，</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报送样品并再次履行审批。施工过程中严禁擅自替换已封样材料，确需变更的，提前28天书面提出，附新旧材料技术参数比对、性能验证报告及价格说明。所有封样样品保留至竣工验收后，与竣工资料一并移交，作为质量追溯依据。</w:t>
      </w:r>
    </w:p>
    <w:p w14:paraId="4C10205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技术核定单执行</w:t>
      </w:r>
    </w:p>
    <w:p w14:paraId="75FD5CF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砌体材料选用存在两种选项时，技术核定启动条件自然形成。清单明确列出蒸压加气混凝土砌块与磷石膏砌块并存，二者物理性能与施工适配性存在差异，需根据现场含水率、运输便利性及砌筑效率综合判断。防水工程中涂膜与卷材组合使用，其界面处理、搭接顺序、保护层厚度等未在图纸中固化，属于典型核定范围。节能构造中膨胀玻化微珠砂浆与挤塑聚苯板的厚度配比、抗裂砂浆中玻纤网格布层数，均依赖基层平整度与气候条件动态调整。这些情形不依赖主观判断，而是依据清单列项的并列性、图纸深度不足或现场实测数据偏差自然触发，无需额外说明理由，直接进入核定程序。</w:t>
      </w:r>
    </w:p>
    <w:p w14:paraId="6A84C89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核定申请须在施工前提交监理人审批，涉及人防门安装、预埋套管定位、防雷网格敷设路径等关键项，至少提前7天报送。所有申请附带对比说明、现场实测记录及工艺验证简图，不使用模糊表述。监理确认后签署技术核定单，一式四份，建设、监理、施工、存档各执一份。样品报送严格按28天时限执行，真石漆、无机涂料、不锈钢栏杆等材料封样后，其颜色、纹理、光泽度即作为后续检验基准。核定单签字确认当日，同步更新施工交底记录与班组作业卡，确保信息零时差传递。</w:t>
      </w:r>
    </w:p>
    <w:p w14:paraId="3D52FF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施工前，已确认涂膜与卷材的搭接宽度和收口方式，柔性隔离层铺设厚度及细石混凝土保护层振捣频次随之调整。钢筋机械连接方式变更后，套管连接与电渣压力焊的适用部位、接头错开间距、现场抽检比例全部更新至技术交底单。膨胀玻化微珠保温砂浆施工厚度核定为15毫米，抗裂砂浆中玻纤网格布随即调整为双层满铺，每层搭接不小于80毫米。所有核定结论直接嵌入工序验收表，班组完成一道工序即对照核定单复核执行项，未覆盖项不得进入</w:t>
      </w:r>
      <w:r>
        <w:rPr>
          <w:rFonts w:hint="eastAsia" w:ascii="宋体" w:hAnsi="宋体" w:eastAsia="宋体" w:cs="宋体"/>
          <w:bCs w:val="0"/>
          <w:iCs w:val="0"/>
          <w:sz w:val="28"/>
          <w:szCs w:val="28"/>
          <w:highlight w:val="none"/>
          <w:lang w:eastAsia="zh-CN"/>
        </w:rPr>
        <w:t>下一</w:t>
      </w:r>
      <w:r>
        <w:rPr>
          <w:rFonts w:hint="eastAsia" w:ascii="宋体" w:hAnsi="宋体" w:eastAsia="宋体" w:cs="宋体"/>
          <w:bCs w:val="0"/>
          <w:iCs w:val="0"/>
          <w:sz w:val="28"/>
          <w:szCs w:val="28"/>
          <w:highlight w:val="none"/>
        </w:rPr>
        <w:t>道工序。</w:t>
      </w:r>
    </w:p>
    <w:p w14:paraId="7DB5DF9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变更指令落实</w:t>
      </w:r>
    </w:p>
    <w:p w14:paraId="3C0CCB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接收后，按影响范围与技术复杂度划分为三级。一级指令涉及结构安全或人防功能，须24小时内组织专题会审；二级指令涉及材料代换或工艺调整，如磷石膏砌块替代蒸压加气混凝土砌块，或电渣压力焊改为螺纹连接，需在48小时内完成技术比选；三级指令为局部细部优化，如抹灰面油漆从真石漆调整为无机涂料，72小时内完成确认。所有判定均以施工图与工程量清单所列可选项为依据，不引入清单外技术路径。</w:t>
      </w:r>
    </w:p>
    <w:p w14:paraId="4416C1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人防门安装需同步协调消防管道预埋位置，变更指令下达后，立即核查声测管布置与消防模块箱预埋点位冲突情况。采用套管连接与焊接钢管双轨工艺，预留调整冗余。防水层变更时，涂膜与卷材组合方式保持不变，仅调整柔性隔离层材料配比，确保细石混凝土保护层与排水板铺设连续性不受影响。</w:t>
      </w:r>
    </w:p>
    <w:p w14:paraId="534D31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遇到地质条件变化或管线交叉冲突，优先启用清单已列工艺替代方案。如基坑开挖遇局部石方，立即切换至清单中的挖石方工序，同步调整钢筋笼制作安装节奏，避免孔桩成孔与灌注桩施工衔接中断。铝合金门窗安装与防火卷帘门调试交叉时，按清单中“安装”工序逻辑，分段预留接口，保证吊环预埋与防爆波活门启闭测试互不干扰。</w:t>
      </w:r>
    </w:p>
    <w:p w14:paraId="4AA14E5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变更实施后，当天完成定点摄影存档，影像资料标注对应工程量清单编号。材料代换依据监理审批封样执行，真石漆与无机涂料切换时，同步更新抗裂砂浆+玻纤网格布施工厚度记录。变更资料与进度报表一并提交，确保施工日志、检测报告、验收单形成闭环链条，与地下停车场、人防地下室等重点部位施工节点严格对齐。</w:t>
      </w:r>
    </w:p>
    <w:p w14:paraId="24D2035F">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与设计单位的技术衔接机制</w:t>
      </w:r>
    </w:p>
    <w:p w14:paraId="03B2424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设计交底与答疑</w:t>
      </w:r>
    </w:p>
    <w:p w14:paraId="2A24EAE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图纸会审组织</w:t>
      </w:r>
    </w:p>
    <w:p w14:paraId="6C431BF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图纸会审前完成全套施工图与工程量清单的交叉核对，覆盖4号楼、3号楼地上结构及地下工程全部内容。重点标注人防地下室密闭门安装节点、消防喷淋系统内外热镀锌钢管敷设路径、地下工程</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范围、磷石膏砌块砌筑工艺要求。组织土建、装饰、安装各专业技术人员逐页审阅，对照清单中混凝土结构、钢筋连接、屋面防水、通风风管等条目，梳理设计说明与节点详图的一致性。提前汇总结构预留预埋、机电管线综合排布、节能保温层厚度与搭接等易发歧义项，形成预审问题初稿。邀请设计单位提供关键材料技术参数说明，如膨胀玻化微珠保温砂浆施工温湿度条件、柔性隔离层与卷材防水的搭接顺序，确保会审前各方技术认知基础统一。</w:t>
      </w:r>
    </w:p>
    <w:p w14:paraId="3C78EA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审按建筑功能与专业系统双线同步推进。厂房与仓库区域侧重结构荷载传递、吊装孔位预留、地面耐磨层厚度；商铺与管理用房关注门窗洞口尺寸、真石漆基层处理、防火卷帘安装空间；地下停车场及人防地下室则围绕基坑支护与主体结构衔接、防爆波活门开启方向、排水板铺设坡度展开讨论。电气、消防、给排水、通风各安装专业同步核对桥架走向与风管标高冲突点，确认UPVC静音排水管穿楼板套管规格、PP-R管热熔连接工艺、碳钢风管防火阀安装位置。各小组当场确认问题归属，明确设计调整、施工优化或材料代换路径，避免交叉专业问题留白。</w:t>
      </w:r>
    </w:p>
    <w:p w14:paraId="72409D4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会审结束两日内形成正式纪要，附问题清单、技术确认单及待定事项跟踪表。清单条目直接对应清单概览中的具体项，如“地下工程砖胎膜抹灰厚度调整”“屋面排水板铺设与种植土回填工序衔接”“消防电系统探测器与喷淋头水平间距复核”。技术确认单明确膨胀玻化微珠保温层施工工序、挤塑聚苯板粘贴方式、无机涂料涂刷遍数等工艺要点。对可能引发变更的事项，如磷石膏砌块替代方案、声测管安装深度调整，同步启动材料报审与方案预沟通。全部成果纳入施工组织设计动态更新，作为后续样板引路、技术交底和工序验收的依据。</w:t>
      </w:r>
    </w:p>
    <w:p w14:paraId="67A73D9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技术疑问汇总</w:t>
      </w:r>
    </w:p>
    <w:p w14:paraId="4D49091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与磷石膏砌块在4号楼与3号楼地上填充墙、地下砖胎膜、节能墙体中均有应用。不同部位对砌块强度等级、干燥收缩值、导热系数等性能要求未明确区分。地下砖胎膜需承受侧压力与回填反力，地上填充墙侧重隔声与抗震拉结，节能墙体则依赖界面</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与抗裂性能。膨胀玻化微珠保温砂浆在屋面找坡层、外墙保温层、地下室顶板保温层中重复出现，但基层材质差异大——屋面为混凝土板、外墙为砌体、地下顶板为结构板，抹灰厚度、分层遍数、养护周期是否统一执行。玻纤网格布在抗裂层中设置位置、搭接宽度、锚固方式未说明是否随基面变化调整。</w:t>
      </w:r>
    </w:p>
    <w:p w14:paraId="0632F2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外墙防水层施工完成后即进行基坑回填，但清单中未明确回填土粒径控制、压实度要求与防水层成品保护措施的对应关系。人防门洞口周边砌体与门框安装存在工序倒置风险：若先砌后装，门洞预留尺寸与砌体收缩变形难匹配；若先装后砌，门框临时固定与砌体砂浆强度发展易冲突。屋顶种植土回填前，排水板铺设与细石混凝土保护层施工顺序、接缝处理方式、荷载传递路径未作说明。地下工程中砖胎膜抹灰与基础垫层施工的先后关系、抹灰层是否计入结构厚度，影响后续底板钢筋绑扎定位精度。</w:t>
      </w:r>
    </w:p>
    <w:p w14:paraId="384F318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中探测器、声光报警器、消防电话插孔的安装标高与装修完成面关系未明确，存在后期开槽返工可能。喷淋系统与消火栓系统均采用内外热镀锌钢管，但清单未区分二者试验压力、冲洗流速、试压保压时间是否一致。通风系统中防火阀动作信号、挡烟垂壁升降指令是否接入消防电系统总线，联动逻辑是否由消防电系统统一控制，设备供电路径是否独立于普通照明回路。消防水泵接合器安装位置与室外消火栓系统管网接口点未在图纸中定位，现场接管时标高与方向易出现偏差。</w:t>
      </w:r>
    </w:p>
    <w:p w14:paraId="2F55A3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设计答疑记录</w:t>
      </w:r>
    </w:p>
    <w:p w14:paraId="452612D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磷石膏砌块用于内外墙砌筑，其收缩率与蒸压加气混凝土砌块相近，基层抹灰前采用专用界面剂处理，避免空鼓开裂。清单中两类砌块并列出现，施工时按部位统一选用，优先采用磷石膏砌块以响应地方建材推广政策。膨胀玻化微珠保温防火砂浆用于外墙及屋面保温层，与抗裂砂浆+玻纤网格布形成复合体系，现场搅拌控制水灰比，确保成型厚度均匀。UPVC静音排水管应用于污水及雨水系统，管道安装时采用专用</w:t>
      </w:r>
      <w:r>
        <w:rPr>
          <w:rFonts w:hint="eastAsia" w:ascii="宋体" w:hAnsi="宋体" w:eastAsia="宋体" w:cs="宋体"/>
          <w:bCs w:val="0"/>
          <w:iCs w:val="0"/>
          <w:sz w:val="28"/>
          <w:szCs w:val="28"/>
          <w:highlight w:val="none"/>
          <w:lang w:eastAsia="zh-CN"/>
        </w:rPr>
        <w:t>胶黏剂</w:t>
      </w:r>
      <w:r>
        <w:rPr>
          <w:rFonts w:hint="eastAsia" w:ascii="宋体" w:hAnsi="宋体" w:eastAsia="宋体" w:cs="宋体"/>
          <w:bCs w:val="0"/>
          <w:iCs w:val="0"/>
          <w:sz w:val="28"/>
          <w:szCs w:val="28"/>
          <w:highlight w:val="none"/>
        </w:rPr>
        <w:t>连接，支吊架间距按清单要求设置，避免振动传递。三类材料均已在同类项目中验证施工可行性，技术方案与清单列项完全匹配。</w:t>
      </w:r>
    </w:p>
    <w:p w14:paraId="451A452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防水层施工后即开展种植土回填，柔性隔离层设于卷材防水之上，排水板铺设方向与坡向一致，细石混凝土保护层强度达标后方可回填种植土。该顺序确保防水层不受回填破坏，符合清单中“柔性隔离层→排水板→种植土”逻辑。人防门安装与主体结构同步预埋套管及吊环，密闭人防门与防护密闭人防门安装前，完成墙面抹灰及门洞尺寸复核；消防喷淋支管与碳钢通风管道在吊顶内共用空间，按清单中“支吊架安装”统一排布，优先保障消防管线标高，通风风管让位调整。所有交叉作业均依据清单工序列项开展协调。</w:t>
      </w:r>
    </w:p>
    <w:p w14:paraId="6040022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设计变更交底</w:t>
      </w:r>
    </w:p>
    <w:p w14:paraId="102FC2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文件统一由项目技术组签收登记，2小时内完成分类编号与电子归档。按楼号、专业、构造部位三级标签标注，确保4号楼屋面种植土回填调整、3号楼砌体材料替换、地下人防门规格变更等信息精准推送至对应施工班组。技术交底记录同步更新，纸质交底单逐页加盖“变更执行专用章”。</w:t>
      </w:r>
    </w:p>
    <w:p w14:paraId="696A20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不同楼号结构特征差异较大，变更信息需针对性标注。4号楼屋面含排水板与种植土，3号楼仅做卷材防水；地下工程含密闭人防门与防爆波活门，地上部分为木质防火门。交底时同步附对应楼层图纸修订页、材料样板照片、构造节点放大图，避免混淆蒸压加气混凝土砌块与磷石膏砌块适用区域。</w:t>
      </w:r>
    </w:p>
    <w:p w14:paraId="447F5E4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砌体工程、屋面防水等易受变更影响的工序，实行“变更确认单+现场复测”双控。模板支设前核对钢筋型号变更，砌筑前确认砌块种类及砂浆配比调整，防水层施工前查验卷材厚度与搭接方式是否更新。所有变更项在工序开始前完成技术复核并签署确认。</w:t>
      </w:r>
    </w:p>
    <w:p w14:paraId="3D2629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消防模块调试、节能砂浆施工等关键节点，须对照变更内容逐项复核。密闭人防门预埋件坐标、消防电系统模块地址编码、膨胀玻化微珠保温砂浆施工厚度，均在现场划线标记并留存影像。变更涉及植筋或机械连接时，同步更新拉拔试验计划与检测批次。</w:t>
      </w:r>
    </w:p>
    <w:p w14:paraId="0129968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变更均纳入周进度例会通报，施工日志、进度报表单独设立“变更执行”栏，注明实施时间、班组、完成量及影像编号。样品报送按规范提前28天提交，变更所涉材料如内外热镀锌钢管、PP-R管、无机涂料等，须附比对说明与封样确认单。</w:t>
      </w:r>
    </w:p>
    <w:p w14:paraId="6E7FD5A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实施后三天内完成专项验收，形成签字记录与定点摄影资料。验收内容包括构造尺寸复测、材料标识核查、设备功能测试。所有资料按楼号归档，电子版同步上传至项目管理平台，确保从接收、传达、执行到验收全过程可追溯、可复盘、可验证。</w:t>
      </w:r>
    </w:p>
    <w:p w14:paraId="23CB086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节点构造确认</w:t>
      </w:r>
    </w:p>
    <w:p w14:paraId="6EBA4E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交界部位集中于基坑回填与主体结构、地沟与楼地面、变形缝与墙体收口、止水带与混凝土浇筑界面。这些部位构造质量直接影响防渗、沉降协调及后续装修面层连续性。施工中严格按图定位止水带，确保居中埋设、接头满焊、固定牢靠；变形缝填充材料密实，两侧混凝土分次浇筑，避免错台；砖胎膜抹灰厚度与主体抹灰层相协调，接茬处挂钢丝网片加强。</w:t>
      </w:r>
    </w:p>
    <w:p w14:paraId="4EC20B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界面构造实施同步考虑后续工序衔接。柔性隔离层铺贴延伸至交接边沿，排水板铺设压实至墙体根部并加设保护层；地沟盖板安装前校核周边面层标高，确保盖板顶面与周边地面齐平；回填土分层夯实，靠近结构侧采用小型机械配合人工，防止扰动已完构造节点。</w:t>
      </w:r>
    </w:p>
    <w:p w14:paraId="556502A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备管线密集区域，构造接口集中于穿墙套管、穿楼板预留洞、人防门框锚固、风管穿防火分区等位置。套管预埋位置准确，封堵采用微膨胀细石混凝土分两次浇筑，表面与墙体齐平；人防门框与混凝土结构连成整体，锚固筋入墙深度、弯折角度及焊接质量全程可查；风管穿越防火分区处，防火阀法兰与墙体预埋件紧密压接，缝隙嵌填防火密封胶。</w:t>
      </w:r>
    </w:p>
    <w:p w14:paraId="6D1B310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雷系统接口重视引下线同结构主筋的可靠连接，焊接长度、焊缝饱满度及防腐处理符合规范；消防电系统模块箱预埋深度适中，箱体背面与墙体间隙均匀；排水管伸缩节安装避开支吊架位，保障热胀冷缩空间。所有接口部位预留检修条件，封堵及收口处理兼顾功能闭合与观感平整。</w:t>
      </w:r>
    </w:p>
    <w:p w14:paraId="05DBE41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BIM模型校核</w:t>
      </w:r>
    </w:p>
    <w:p w14:paraId="0838477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中混凝土结构、钢筋、砌体及装饰装修各层的搭接关系与施工顺序必须一致。结构层浇筑完成前，模板与钢筋模型需准确反映支设路径与绑扎节点；砌体模型须与后续抹灰、保温、防水层形成连续构造序列；屋面模型中找坡层、防水层、隔离层、保护层的厚度与覆盖范围需逐层验证。电气配管在墙体及楼板内的走向，须与砌块排布、结构留洞、吊顶龙骨位置相互校准；消防喷淋支管与通风风管在管井及吊顶区域的避让关系，在模型中需按实际安装空间复核。这直接影响现场各专业交叉作业的可实施性，避免返工或工序倒置。</w:t>
      </w:r>
    </w:p>
    <w:p w14:paraId="7DDEF69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中基坑支护、人防墙体、密闭门框、防爆波活门预埋件的几何定位必须精确对应。模型中人防门扇开启方向、门框嵌入深度、防护密闭段墙体厚度，需与结构剪力墙、临空墙位置吻合；地下车库顶板与种植屋面的排水板、种植土回填厚度，须与上部商铺及厂房首层地面标高协调。各栋楼之间变形缝两侧结构构件、防水收口、保温断热桥措施，在模型中需体现完整收边逻辑。这需要确认所有贯穿构件、设备基础、管道穿墙套管的空间预留，是否与实体施工界面完全匹配。</w:t>
      </w:r>
    </w:p>
    <w:p w14:paraId="2BA283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模型中不同部位使用的材料类型需与清单列项一致。蒸压加气混凝土砌块与磷石膏砌块的墙体模型，应区分构造柱设置位置与拉结筋做法；膨胀玻化微珠保温层、挤塑聚苯板、抗裂砂浆+玻纤网格布在墙面与屋面的分布，须对应节能工程的构造层次。防火卷帘门、木质防火门、不锈钢护窗栏杆的安装节点，需在模型中体现预埋件规格与锚固深度。这需要验证模型属性信息是否完整反映材料燃烧性能、防水等级、耐火时限等工艺约束，确保后期施工交底有据可依。</w:t>
      </w:r>
    </w:p>
    <w:p w14:paraId="1C823E90">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深化设计协同</w:t>
      </w:r>
    </w:p>
    <w:p w14:paraId="54D7834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幕墙节点深化</w:t>
      </w:r>
    </w:p>
    <w:p w14:paraId="5A410B5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与结构构件交接处设置钢丝网片，覆盖宽度不小于300毫米。砌块墙体顶部采用斜砌方式与梁底压实，斜砌角度控制在45至60度之间。不同材质基体交界面统一挂网，防止抹灰层开裂。蒸压加气混凝土砌块与混凝土柱、剪力墙连接位置，植筋深度与间距严格执行设计定位要求。保温层在墙体转角处连续铺贴，玻纤网格布搭接长度满足构造要求。抹灰前对基体表面进行界面处理，增强</w:t>
      </w:r>
      <w:r>
        <w:rPr>
          <w:rFonts w:hint="eastAsia" w:ascii="宋体" w:hAnsi="宋体" w:eastAsia="宋体" w:cs="宋体"/>
          <w:bCs w:val="0"/>
          <w:iCs w:val="0"/>
          <w:sz w:val="28"/>
          <w:szCs w:val="28"/>
          <w:highlight w:val="none"/>
          <w:lang w:eastAsia="zh-CN"/>
        </w:rPr>
        <w:t>粘接强度</w:t>
      </w:r>
      <w:r>
        <w:rPr>
          <w:rFonts w:hint="eastAsia" w:ascii="宋体" w:hAnsi="宋体" w:eastAsia="宋体" w:cs="宋体"/>
          <w:bCs w:val="0"/>
          <w:iCs w:val="0"/>
          <w:sz w:val="28"/>
          <w:szCs w:val="28"/>
          <w:highlight w:val="none"/>
        </w:rPr>
        <w:t>。所有交接节点在施工图深化阶段标注材料分界、工艺顺序及检验要点，确保各工种作业界面清晰、工序衔接有序。</w:t>
      </w:r>
    </w:p>
    <w:p w14:paraId="42442B8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周边保温层延伸至框外侧，与门窗型材形成连续封闭构造。铝合金窗框外侧设置防腐木砖，并与墙体砌筑同步预埋。窗台处采用细石混凝土压顶，内高外低形成排水坡度。洞口四角抹灰层增设玻纤网格布加强，防止应力集中开裂。真石漆饰面在窗框周边收口平整，涂层厚度均匀，无漏涂、透底、起皮现象。防火门与墙体间缝隙采用膨胀防火密封胶嵌填密实。所有洞口节点在深化图纸中明确收口层次、材料搭接方式及打胶部位，避免后期返工或渗漏隐患。</w:t>
      </w:r>
    </w:p>
    <w:p w14:paraId="7C9D8FF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层在女儿墙、出屋面管道及设备基础根部上翻并压入凹槽固定。柔性隔离层覆盖在防水层之上，避免保护层施工时损伤。细石混凝土保护层内配双向钢筋网，分格缝设置位置与结构伸缩缝对应。排水板铺设方向与水流方向一致，边缘与雨水口顺接。种植土回填前完成所有上人孔、检修口盖板安装，盖板周边做柔性密封处理。深化设计中统一屋面各构造层在交接处的收头方式与节点详图，确保各层材料性能兼容、施工顺序合理、防水效果可靠。</w:t>
      </w:r>
    </w:p>
    <w:p w14:paraId="55EF42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外墙防水卷材收头至室外地坪以上300毫米，收口处用金属压条固定并密封。基础底板与外墙交接阴角部位做R角处理，再铺设附加层。穿墙套管周边防水加强层宽度不小于500毫米。砖胎膜表面抹灰后作为防水基层，确保平整度与含水率达标。回填土分层夯实，避免尖锐物划伤防水层。人防门框墙与结构墙体同步施工，预埋件位置与防水层避让协调。所有地下节点在深化阶段明确施工先后顺序、交叉作业界面及成品保护措施，防止工序倒置导致防水失效。</w:t>
      </w:r>
    </w:p>
    <w:p w14:paraId="4C0B699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机电管线综合</w:t>
      </w:r>
    </w:p>
    <w:p w14:paraId="3D78BB1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构施工阶段即启动管线综合预埋协调，依据施工图与工程量清单中电气、消防、给排水、通风各系统安装要求，提前汇总预埋套管、预埋吊环、凿槽位置及尺寸需求。模板支设前完成各专业预埋点位图叠加校核，重点校验地下层人防区域、设备机房、管井及层高受限区域的预留位置。对清单所列消防水泵接合器、室内消火栓箱、防火阀、通风风机基础等大型设备定位，同步反推结构预留孔洞尺寸与加固方式。所有预埋点位经监理确认后，纳入钢筋绑扎与混凝土浇筑交底，避免后期开凿。套管材质与封堵工艺按系统性质区分，防火区域采用钢套管加防火封堵，潮湿区域加设止水环。</w:t>
      </w:r>
    </w:p>
    <w:p w14:paraId="59A560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层与标准层吊顶区域为管线密集交汇区，综合排布以消防喷淋主管为竖向基准，照明与消防电系统线管沿梁底平行敷设，通风主风管居中避让，给排水立管沿墙角集中布置。清单中明确的UPVC静音排水管、衬塑给水管、内外热镀锌消防管，在管井内分层分区定位，避免法兰接口与阀门操作空间重叠。对消防模块箱、配电箱、接线盒等设备安装点位，提前协调安装面与墙体抹灰厚度，确保嵌入深度一致。所有交叉点采用软连接、柔性风管、可调支吊架等措施释放安装误差，减少现场切割与返工。</w:t>
      </w:r>
    </w:p>
    <w:p w14:paraId="677DD74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支吊架设置依据各系统清单工程内容统一建模，消防喷淋、通风风管、电气桥架、给排水管道共用综合支吊架系统。主吊架按结构梁轴线对齐布设，次支架间距结合清单所列管道材质与管径区间确定，避免单系统独立设架造成空间冗余。套管安装与支吊架锚固点错开布置，风管穿墙处预留柔性填料空间，消防电系统桥架穿越防火分区处设置防火隔断支架。所有支吊架防腐与防火处理工艺，与清单中对应系统材料特性匹配，热镀锌钢管支架采用热浸镀锌，通风碳钢风管支架执行耐火极限要求。</w:t>
      </w:r>
    </w:p>
    <w:p w14:paraId="590CA9E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人防设备定位</w:t>
      </w:r>
    </w:p>
    <w:p w14:paraId="5E91144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嵌入结构墙体内部，与地下工程中钢筋笼、预埋套管、模板支设工序紧密衔接。结构施工前，依据人防门规格确定洞口尺寸及门框墙配筋图，对应钢筋工程中HPB300与HRB400钢筋的绑扎位置，保障门框锚固节点与主体结构共同受力。预埋吊环、套管位置经复核后固化在模板上，避免后期凿打影响密闭性能。混凝土浇筑阶段同步控制振捣范围与强度，防止门框变形或预埋件位移。</w:t>
      </w:r>
    </w:p>
    <w:p w14:paraId="24041E2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地下空间通道密集，施工工序穿插频繁，人防门洞口定位需在基础垫层施工前完成协调。砖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砌筑与基础回填</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避开门框墙区域，预留操作空间。抹灰、防水层施工前核查洞口净空尺寸，确保密闭人防门、防护密闭人防门安装面平整度与垂直度达标。所有预留位置经监理现场确认后形成书面记录，作为后续门体安装基准。</w:t>
      </w:r>
    </w:p>
    <w:p w14:paraId="722832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人防门启闭所需净宽净高、电气控制箱安装位置、防爆按钮设置高度，需在深化设计阶段统一标注于综合管线图。消防电系统中接线盒、消防模块箱</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电位端子箱点位，与人防门联动逻辑对应，避免空间冲突或线缆绕行。防雷接地引下线避开门体启闭轨迹，接地装置埋设深度满足防护要求。</w:t>
      </w:r>
    </w:p>
    <w:p w14:paraId="72FE49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爆波活门后方需留设不小于0.8米的检修通道，通道上方不得布置风管支吊架或桥架。该区域对应地下工程中的地沟施工与沟道盖板安装位置，需提前预留检修口并设置活动盖板。柔性软风管、防火阀安装避开活门操作区，挡烟垂壁下沿高度与门体关闭状态保持安全间距。所有接口点位经多专业会审后标注于BIM模型，作为现场施工放线依据。</w:t>
      </w:r>
    </w:p>
    <w:p w14:paraId="442F3740">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防水节点优化</w:t>
      </w:r>
    </w:p>
    <w:p w14:paraId="3D208F9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基坑回填完成后，地下室外墙防水层与顶板防水层需形成连续封闭。砖胎膜抹灰作为基层处理，确保卷材粘贴面平整坚实；外墙防水卷材上翻至顶板结构面后，与顶板涂膜防水搭接压边，搭接宽度满足规范要求。后浇带部位预埋中埋式止水带，两侧混凝土浇筑前清理接茬面，涂刷界面处理剂后再施工防水附加层。变形缝处设置双道止水带，外侧卷材包裹金属盖板，内侧涂膜连续涂刷至缝内两侧墙体。所有穿墙套管周边做加强处理，先安装钢套管并焊接止水环，再进行防水层施工，确保套管根部无渗漏隐患。</w:t>
      </w:r>
    </w:p>
    <w:p w14:paraId="534369A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构造层由下至上依次为找坡层、柔性隔离层、卷材防水层、细石混凝土保护层及排水板。女儿墙根部卷材上翻高度、排气管穿出点、通风风管穿板处、消防管道穿屋面部位都设置附加防水层。排水板铺设避开所有穿出构件根部，周边做倒角过渡；柔性隔离层覆盖至女儿墙内侧，保证卷材与基层之间无硬性拉扯。设备基础底部设防水加强带，基础周边预留凹槽，嵌填密封膏后覆盖卷材收口。所有穿出节点采用“先防水后安装”工序，避免后期开孔破坏整体防水体系。</w:t>
      </w:r>
    </w:p>
    <w:p w14:paraId="55C123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区域墙体顶部、顶板底部以及密闭门框墙周边是防水薄弱点。密闭人防门及防护密闭门预埋门框时，周边墙体混凝土一次性浇筑，门框外侧加设止水钢板。防爆波活门安装前，预留洞口周边做防水加强处理，涂膜连续涂刷至洞口外延不小于300mm。所有穿墙套管均预埋带翼环钢套管，套管与墙体混凝土同步浇筑，后期封堵采用微膨胀防水砂浆。人防区与非人防区交界墙体顶部，防水层沿墙面向上延伸至顶板下表面，与顶板防水层形成闭合。顶板与人防门框墙交接处，抗裂砂浆层内嵌玻纤网格布，防止开裂导致防水层断裂。</w:t>
      </w:r>
    </w:p>
    <w:p w14:paraId="659EED3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消防系统联动</w:t>
      </w:r>
    </w:p>
    <w:p w14:paraId="7371AE5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火灾探测器接入火灾自动报警系统，覆盖生产厂房、仓库、商铺、地下停车场及人防地下室各功能区域。探测器类型与布设位置依据建筑空间特性及火灾风险等级确定，确保无探测盲区。模块箱嵌入各防火分区，接收探测器信号后完成地址编码识别与逻辑判别，同步向消防联动控制器发送报警信息。隔离器设置于回路分支节点，单点故障不影响其他区域信号传输。消防电话插孔与声光报警器按规范间距布置，保障人员疏散引导有效性。系统调试阶段完成全部探测点位的功能验证与响应时序校准，确保报警信号实时、稳定、可追溯。</w:t>
      </w:r>
    </w:p>
    <w:p w14:paraId="0DC92A8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喷淋系统末端试水装置动作，水流指示器与压力开关同步触发，信号传至消防联动控制器，自动启动喷淋泵组。信号蝶阀与水流指示器联动校验，保障水力信号真实反映系统开启状态。消火栓系统不依赖水流信号，而是通过消火栓箱内手动报警按钮或消防控制室远程指令启动泵组，与高位消防水箱形成稳压补给响应机制。水泵接合器与管网接口匹配，确保外部水源接入后压力稳定传递。系统调试期间，对泵组启停、压力反馈、阀门动作进行三次以上全工况联动测试，验证水力响应链路可靠性。</w:t>
      </w:r>
    </w:p>
    <w:p w14:paraId="5B29BD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火灾确认后30秒内，消防联动控制器向通风系统下发指令，防火阀自动关闭，挡烟垂壁同步下降，排烟风机启动。人防密闭门与防护密闭门接收电信号，执行自动关闭动作，满足人防区域防火隔断要求。消防电系统同步切断非消防电源，仅保留应急照明与疏散指示供电。所有联动动作逻辑嵌入控制器程序，支持手动/自动双模式切换，调试阶段完成跨系统时序压力测试，验证各设备动作时间差符合规范限值。联动记录完整存档，支持事后回溯与责任界定。</w:t>
      </w:r>
    </w:p>
    <w:p w14:paraId="0B566056">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施工问题反馈</w:t>
      </w:r>
    </w:p>
    <w:p w14:paraId="2DB3CD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图纸错漏修正</w:t>
      </w:r>
    </w:p>
    <w:p w14:paraId="1DFEE36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中标注的砌体材料类型与清单存在不一致，清单列明蒸压加气混凝土砌块与磷石膏砌块两类材料，但图纸未区分使用部位与替换条件。钢筋等级标注同样存在交叉，HPB300与HRB400在节点详图中未明确对应构件类别，易引发材料进场与绑扎顺序偏差。</w:t>
      </w:r>
    </w:p>
    <w:p w14:paraId="331ADBA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施工前组织图纸会审，逐项比对清单所列材料与图纸标注，形成材料对应关系表。对存疑部位提交书面疑问，由设计单位出具澄清说明，确保材料选用与现场施工一致。</w:t>
      </w:r>
    </w:p>
    <w:p w14:paraId="210941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地下工程清单含</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与抹灰内容，而图纸中未明确其适用范围、厚度及与主体结构的衔接方式。人防区域图纸未体现密闭门框墙饰面要求，与清单中“人防门安装”及“建筑装饰装修工程”存在工序脱节。</w:t>
      </w:r>
    </w:p>
    <w:p w14:paraId="0F0FB5E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开工前7日内编制构造补充确认单，列明</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条件、人防门洞口收口做法等关键节点。同步报送监理及设计单位签认，将确认结果纳入技术交底，作为后续施工依据。</w:t>
      </w:r>
    </w:p>
    <w:p w14:paraId="358743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屋面防水同时列有涂膜与卷材两种方式，图纸未说明各自适用区域及搭接关系。消防电系统配管为焊接钢管，喷淋系统为内外热镀锌钢管，但图纸未标注管材转换位置及防火封堵要求。</w:t>
      </w:r>
    </w:p>
    <w:p w14:paraId="508D680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依据清单分项组织系统界面交底，明确涂膜与卷材的分界线、转换节点细部处理。对不同材质管道交汇处，绘制节点详图并报审，落实套管设置、封堵材料及耐火极限保障措施。</w:t>
      </w:r>
    </w:p>
    <w:p w14:paraId="25FF589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构造冲突协调</w:t>
      </w:r>
    </w:p>
    <w:p w14:paraId="4BDB43E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须避开基础底板后浇带位置，同结构钢筋绑扎同步完成预埋件定位。防水卷材铺贴前完成桩头、承台、地梁阴角处加强层，卷材须压入门框底部止水翼环，形成连续闭合。钢筋笼安装时预留人防门吊环穿筋孔位，模板支设须避开门框固定螺栓预埋区。</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后立即进行抹灰找平，为后续卷材基层处理提供平整界面。声测管与预埋套管安装不得影响人防门门槛混凝土浇筑密实度，所有预埋件</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经监理复核尺寸与标高后方可封模。</w:t>
      </w:r>
    </w:p>
    <w:p w14:paraId="4F760E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完成前同步定位防火卷帘轨道锚固点，墙体留槎须避开卷帘箱体位置。抹灰施工中对门窗洞口进行二次修整，确保铝合金门框、木质防火门扇安装后缝隙均匀。吊顶安装时预留喷淋支管、排烟风管穿楼板孔洞，柔性软风管须绕过消防模块箱体。真石漆施工前完成钢丝网片挂设与抗裂砂浆压光，玻纤网格布不得外露于饰面层。块料镶贴与成品隔断安装须避开变形缝位置，地沟盖板安装后立即进行周边收口抹灰。</w:t>
      </w:r>
    </w:p>
    <w:p w14:paraId="3F591AE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多专业管线集中区域按标高由低到高分层排布：排水管贴结构底板敷设，给水管居中，喷淋干管、通风风管、电气桥架依次上移。UPVC静音管穿楼板处预埋套管，预留间隙填充防火封堵材料。消防模块箱、探测器底盒随砌体同步预埋，避免后期凿槽破坏墙体。SC管、JDG管与碳钢风管交叉时，电气配管绕行或上翻，风管法兰不得压在桥架盖板上。支吊架安装须避开伸缩节、信号蝶阀、防火阀启闭空间，所有穿墙套管两端</w:t>
      </w:r>
      <w:r>
        <w:rPr>
          <w:rFonts w:hint="eastAsia" w:ascii="宋体" w:hAnsi="宋体" w:eastAsia="宋体" w:cs="宋体"/>
          <w:bCs w:val="0"/>
          <w:iCs w:val="0"/>
          <w:sz w:val="28"/>
          <w:szCs w:val="28"/>
          <w:highlight w:val="none"/>
          <w:lang w:eastAsia="zh-CN"/>
        </w:rPr>
        <w:t>做</w:t>
      </w:r>
      <w:r>
        <w:rPr>
          <w:rFonts w:hint="eastAsia" w:ascii="宋体" w:hAnsi="宋体" w:eastAsia="宋体" w:cs="宋体"/>
          <w:bCs w:val="0"/>
          <w:iCs w:val="0"/>
          <w:sz w:val="28"/>
          <w:szCs w:val="28"/>
          <w:highlight w:val="none"/>
        </w:rPr>
        <w:t>防火封堵处理。</w:t>
      </w:r>
    </w:p>
    <w:p w14:paraId="18D3CDC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材料规格确认</w:t>
      </w:r>
    </w:p>
    <w:p w14:paraId="5FD3D3A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进场材料均需履行封样确认程序。蒸压加气混凝土砌块、磷石膏砌块、膨胀玻化微珠保温防火砂浆、挤塑聚苯板、铝合金门窗、木质防火门等主材，按清单所列类型提前报送样品。样品经监理人签字封存后，作为后续进场验收的唯一比对依据。现场材料进场时，核对出厂合格证、检测报告与封样实物的一致性，重点查验外观质量、标识信息及包装完整性。每批次材料进场前完成报验流程，未经确认的材料不得用于施工。</w:t>
      </w:r>
    </w:p>
    <w:p w14:paraId="08C24FF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施工部位涉及不同功能区域时，材料确认按区域特性分类执行。地下工程所用防水卷材、涂膜材料须同步提供耐根穿刺与抗渗性能报告；屋面工程所用排水板、种植土需确认透水性及容重指标；人防地下室砌体所用砌块应满足防潮与抗压双重要求。抹灰层所用玻纤网格布、抗裂砂浆与保温层形成系统配套，封样时同步提供</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强度与耐碱断裂强力检测数据。</w:t>
      </w:r>
    </w:p>
    <w:p w14:paraId="6686A07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防火门类材料须提供国家人防工程防护设备定点生产企业资质及型式检验报告。密闭人防门、防护密闭人防门安装前，查验门框预埋件位置精度与锚固方式；木质防火门核对耐火等级标识及扇与框间密封材料类型。所有防火卷帘门、不锈钢护窗栏杆须确认固定件防腐工艺及抗冲击性能。</w:t>
      </w:r>
    </w:p>
    <w:p w14:paraId="65E107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管道选用内外热镀锌钢管，进场时查验镀锌层均匀性与管端螺纹精度，避免因管材壁厚不足或锌层脱落影响系统承压与耐蚀性能。UPVC静音排水管、雨水管须确认环刚度等级及消音结构特征，确保排水噪音控制达标。衬塑管、PP-R给水管进场时查验内衬附着力与管材热稳定性，防止通水后出现分层或变形。</w:t>
      </w:r>
    </w:p>
    <w:p w14:paraId="3EF2CA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替代执行预审备案制。清单中允许选用的两类砌块、两种保温材料或不同表面处理工艺的门窗，如施工中需调整，提前二十八日提交书面说明。替代方案须包含技术性能对比、施工适配性分析、价格差异说明及第三方检测验证依据。变更材料经监理人审批后重新封样，原封样同步作废。现场施工中出现材料规格偏差时，立即暂停作业，比对偏差范围是否在允许偏离条款内，超差部分清退出场。</w:t>
      </w:r>
    </w:p>
    <w:p w14:paraId="0A29B7F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节点做法优化</w:t>
      </w:r>
    </w:p>
    <w:p w14:paraId="472830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结构与砌体交接处设置钢丝网片，覆盖宽度不小于300毫米，避免后期抹灰层开裂。蒸压加气混凝土砌块与磷石膏砌块砌筑时，控制灰缝饱满度及顶部斜砌时机，防止沉降变形。保温层施工延伸至门窗洞口周边，与铝合金窗框、木质防火门框形成连续封闭构造，减少热桥效应。抹灰作业前完成管线预埋与封堵，统一控制抹灰厚度，避免因厚度不均导致空鼓。真石漆与无机涂料施工前检查基层平整度及抗裂砂浆层完整性，确保饰面层附着力稳定。</w:t>
      </w:r>
    </w:p>
    <w:p w14:paraId="2BB5238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安装前复核墙体抹灰完成面与机电点位，调整吊杆间距与主次龙骨排布，避开风管、桥架与消防喷头。门窗框安装与抹灰收口同步推进，预留合理间隙并采用弹性密封材料填充。防火卷帘导轨与墙体连接采用加厚预埋钢板，确保运行平稳与洞口尺寸统一。木质防火门框与砌体间设置防腐木砖，结合植筋锚固，提升整体刚度与耐火稳定性。</w:t>
      </w:r>
    </w:p>
    <w:p w14:paraId="005A07E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中，基础卷材防水层收口至外墙顶部，与柔性隔离层及细石混凝土保护层形成搭接闭合构造。止水带安装与混凝土浇筑同步推进，确保其居中固定且与钢筋骨架隔离。砖胎膜抹灰作为底板侧模的一部分，在垫层施工后及时完成，避免回填扰动。人防门框安装前完成预埋件定位复核，门框与墙体钢筋锚固采用焊接加螺栓双重固定，浇筑时专人值守振捣。</w:t>
      </w:r>
    </w:p>
    <w:p w14:paraId="5B7007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施工时，涂膜与卷材交接部位增加加强层，排水板铺设延伸至女儿墙根部，细石混凝土保护层分格缝与防水层伸缩缝对齐。UPVC静音排水管穿楼板处设成品止水套管，封堵采用微膨胀水泥分两次浇筑。碳钢通风管道穿越防火墙位置，柔性软风管长度控制在300毫米以内，防火阀法兰紧贴墙体安装，封堵材料满足耐火时限要求。</w:t>
      </w:r>
    </w:p>
    <w:p w14:paraId="5F87ADC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施工可行性验证</w:t>
      </w:r>
    </w:p>
    <w:p w14:paraId="5203A7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需待砌体干燥稳定后进行，蒸压加气混凝土砌块与磷石膏砌块收缩性存在差异，施工中通过分层湿润、控制砂浆稠度、延长养护时间确保基层稳定。保温砂浆涂刷与抗裂砂浆覆盖之间保留合理间隔，避免因底层未充分固化导致面层起鼓。真石漆施工前完成基层打磨与封闭底漆涂刷，防止吸水不均造成色差。屋面防水层与排水板、种植土回填严格按工序推进，柔性隔离层铺设后及时覆盖细石混凝土保护层，避免后续交叉作业造成破损。</w:t>
      </w:r>
    </w:p>
    <w:p w14:paraId="3C4A9D0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受现场作业面限制，地下工程与地上工程存在结构转换节点。桩基施工完成后立即开展基坑回填与垫层浇筑，为后续底板钢筋绑扎创造条件。人防区域墙体砌筑与密闭门预埋件安装同步完成，预留洞口尺寸与套管位置依据安装清单复核无误。自拌混凝土供应满足局部小方量结构浇筑需求，商品混凝土则保障大体积构件连续施工，两种供应方式衔接不影响模板支设节奏。</w:t>
      </w:r>
    </w:p>
    <w:p w14:paraId="673C9C9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气配管与钢筋绑扎同步开展，PC管、SC管、JDG管在梁柱节点处避开主筋位置，预埋接线盒定位与结构模板开孔位置复核一致。消防喷淋管道安装需在吊顶龙骨调平后开展，内外热镀锌钢管支吊架锚固点避开结构后浇带区域，伸缩节与信号蝶阀预留检修空间。通风风管穿越楼板时同步安装套管，挡烟垂壁与防火阀安装时间匹配消防联动调试节点。</w:t>
      </w:r>
    </w:p>
    <w:p w14:paraId="62DD161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完成门洞口尺寸复测与墙体混凝土强度检测，密闭人防门与防护密闭人防门的启闭空间、门槛高度、密封条压紧行程均按清单所列设备规格校验。消防电系统模块箱、探测器与声光报警器布点与建筑装饰吊顶造型协调，避免因灯具或风口位置调整导致二次开槽。所有系统调试前完成土建收口、防水闭水试验及清洁作业，确保联动测试条件完整。</w:t>
      </w:r>
    </w:p>
    <w:p w14:paraId="16E9139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设计变更管理</w:t>
      </w:r>
    </w:p>
    <w:p w14:paraId="4D0D26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变更发起流程</w:t>
      </w:r>
    </w:p>
    <w:p w14:paraId="34F0C6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w:t>
      </w:r>
      <w:r>
        <w:rPr>
          <w:rFonts w:hint="eastAsia" w:ascii="宋体" w:hAnsi="宋体" w:eastAsia="宋体" w:cs="宋体"/>
          <w:bCs w:val="0"/>
          <w:iCs w:val="0"/>
          <w:sz w:val="28"/>
          <w:szCs w:val="28"/>
          <w:highlight w:val="none"/>
          <w:lang w:eastAsia="zh-CN"/>
        </w:rPr>
        <w:t>起</w:t>
      </w:r>
      <w:r>
        <w:rPr>
          <w:rFonts w:hint="eastAsia" w:ascii="宋体" w:hAnsi="宋体" w:eastAsia="宋体" w:cs="宋体"/>
          <w:bCs w:val="0"/>
          <w:iCs w:val="0"/>
          <w:sz w:val="28"/>
          <w:szCs w:val="28"/>
          <w:highlight w:val="none"/>
        </w:rPr>
        <w:t>始于现场实际。施工过程中材料选用、工艺选择、设备配置均需贴合清单所列内容，当蒸压加气混凝土砌块供应受限，或磷石膏砌块施工适配性更优，即构成材料调整动因。地下防水层采用涂膜与卷材复合做法，若局部地质渗漏特征变化，需调整涂膜厚度或卷材搭接方式。人防门安装前发现预埋件偏差，涉及密闭门与防护密闭门定位差异，必须启动设计复核。混凝土浇筑采用商品或自拌方式，受运输半径与现场条件制约，切换方式前须确认配合比与初凝时间匹配。所有调整均以不降低结构安全、功能适用</w:t>
      </w:r>
      <w:r>
        <w:rPr>
          <w:rFonts w:hint="eastAsia" w:ascii="宋体" w:hAnsi="宋体" w:eastAsia="宋体" w:cs="宋体"/>
          <w:bCs w:val="0"/>
          <w:iCs w:val="0"/>
          <w:sz w:val="28"/>
          <w:szCs w:val="28"/>
          <w:highlight w:val="none"/>
          <w:lang w:eastAsia="zh-CN"/>
        </w:rPr>
        <w:t>于</w:t>
      </w:r>
      <w:r>
        <w:rPr>
          <w:rFonts w:hint="eastAsia" w:ascii="宋体" w:hAnsi="宋体" w:eastAsia="宋体" w:cs="宋体"/>
          <w:bCs w:val="0"/>
          <w:iCs w:val="0"/>
          <w:sz w:val="28"/>
          <w:szCs w:val="28"/>
          <w:highlight w:val="none"/>
        </w:rPr>
        <w:t>验收标准为前提，不以简化工序或压缩成本为出发点。</w:t>
      </w:r>
    </w:p>
    <w:p w14:paraId="29943F5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出现施工条件变化时，变更流程同步启动。监理人收到书面申请后三个工作日内组织技术会审，重点核查人防工程预埋套管位置、高大模板支撑体系荷载路径、地下防水细部节点等影响安全与验收的关键项。深基坑支护方案调整，须按住建部37号令完成专家论证并报主管部门备案。材料代换申请须附性能对比数据、检测报告及原厂技术确认函，其中膨胀玻化微珠砂浆与挤塑聚苯板的热工参数偏差不可超出规范允许范围。所有变更文件须在实施前完成签认，未经审批不得进入钢筋绑扎、防水施工、门窗安装等后续工序，避免返工与界面交叉。</w:t>
      </w:r>
    </w:p>
    <w:p w14:paraId="625AD3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监理人签认的封样样品、专项方案批复意见、材料检测报告构成变更实施依据。每项变更落实后，由施工方填报《变更执行确认单》，列明施工部位、作业时间、工序参数及影像佐证，连同当日进度报表一并提交。防水层调整后</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重新进行闭水试验，人防门安装后须开展密闭性能检测，数据直接录入质量验收台账。变更内容纳入周例会通报事项，高级管理人员现场说明实施效果及后续影响。全部过程资料按月归档，与竣工图、检测报告、材料合格证共同构成验收支撑文件，确保可追溯、可复现、可验证。</w:t>
      </w:r>
    </w:p>
    <w:p w14:paraId="6EA7157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影响评估报告</w:t>
      </w:r>
    </w:p>
    <w:p w14:paraId="6EDC88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及主体结构设计调整将直接关联验算复核与隐蔽验收。孔桩成孔深度或直径变化影响承载力计算结果，需重新组织声测管安装及钢筋笼定位复测；HPB300与HRB400钢筋型号或连接方式变更，将改变机械连接工艺参数及焊缝检测频次。混凝土浇筑顺序及养护周期随之调整，模板支设与拆模条件需同步更新。</w:t>
      </w:r>
    </w:p>
    <w:p w14:paraId="2743F40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水层构造组合变更将打乱原有工序逻辑。涂膜与卷材叠加顺序变动，要求基层处理标准重新核定；柔性隔离层厚度或材质调整，影响细石混凝土保护层配比及浇筑时机；排水板铺设与种植土回填节点需与新构造层匹配，避免保护层开裂或种植土沉降不均。</w:t>
      </w:r>
    </w:p>
    <w:p w14:paraId="5C73FA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砌体材料由蒸压加气混凝土砌块调整为磷石膏砌块，涉及砂浆适配性及砌筑节奏变化；保温层材料替换为膨胀玻化微珠砂浆或挤塑聚苯板，将改变抗裂砂浆施工厚度及玻纤网格布铺贴方式。防火性能验证要求同步更新，检测取样点位需覆盖新组合构造层。</w:t>
      </w:r>
    </w:p>
    <w:p w14:paraId="3CD66E6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真石漆与无机涂料切换，要求抹灰基层平整度标准提升；涂料施工前须完成基层含水率复测及封闭底漆重涂。面层成膜条件变化，影响后续成品保护周期及工序穿插安排。块料镶贴与吊顶安装时间窗口相应压缩，避免涂料污染饰面。</w:t>
      </w:r>
    </w:p>
    <w:p w14:paraId="4A74C93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电系统与喷淋系统联动逻辑变更，需重新核定探测器、喷头、模块箱的空间定位关系；内外热镀锌钢管替换为其他材质，要求支吊架荷载复核及管道刷油工艺调整。管线综合排布图须同步更新，避免桥架与风管冲突。</w:t>
      </w:r>
    </w:p>
    <w:p w14:paraId="464DBD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系统中碳钢风管与挡烟垂壁安装顺序变动，影响防火阀及止回阀调试时机。柔性软风管与风机接口适配性需现场复验；挡烟垂壁动作响应时间与消防电控制信号须联合标定。系统调试前须完成全部接口匹配确认，否则影响整栋楼消防验收节点。</w:t>
      </w:r>
    </w:p>
    <w:p w14:paraId="7B36327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工期费用测算</w:t>
      </w:r>
    </w:p>
    <w:p w14:paraId="6E3FC44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依赖基坑支护与桩基完成才能开展垫层与底板作业。设计变更若调整柱网或基础埋深，将导致已支设模板拆除、钢筋笼返工、混凝土浇筑计划重排。这直接影响后续地上主体结构施工节奏，模板周转周期延长，垂直运输机械闲置时间增加。清单中“孔桩成孔→钢筋笼安装→灌注桩施工→基坑回填→基础垫层”为刚性工序链，任一环节变更均需同步调整后续12道以上关联工序的劳动力与设备配置。</w:t>
      </w:r>
    </w:p>
    <w:p w14:paraId="083C38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主体完工后，装饰装修工程按“抹灰→挂网→贴砖→吊顶→门窗安装→油漆”顺序推进。若设计变更涉及墙体厚度或门窗洞口尺寸，已完抹灰需局部剔凿，已贴砖面需返工，吊顶龙骨标高需复核调整。这类返工不仅增加人工与材料损耗，更造成工序停滞与交叉作业冲突，日均有效工时下降约2.3小时。</w:t>
      </w:r>
    </w:p>
    <w:p w14:paraId="2E54EF0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节能构造做法调整时，原清单约定的“膨胀玻化微珠保温防火砂浆”可能更换为其他体系。这将导致材料样品提前28天报送监理审批，检测频次由常规3组/批次增至5组/批次，送检周期拉长7个工作日。检测报告未出具前，相关墙面施工暂停，每日窝工人数达16人。</w:t>
      </w:r>
    </w:p>
    <w:p w14:paraId="13D5F20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人防门规格变更同样触发连带成本。清单中“密闭人防门”“防护密闭人防门”安装前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完成门框墙混凝土浇筑与预埋件校核。设计变更若调整门体尺寸，需重新复核预埋套管位置，补充植筋并进行拉拔试验，单樘门安装周期延长4天。磷石膏砌块若替换为其他轻质砌块，砌筑砂浆配比需重新</w:t>
      </w:r>
      <w:r>
        <w:rPr>
          <w:rFonts w:hint="eastAsia" w:ascii="宋体" w:hAnsi="宋体" w:eastAsia="宋体" w:cs="宋体"/>
          <w:bCs w:val="0"/>
          <w:iCs w:val="0"/>
          <w:sz w:val="28"/>
          <w:szCs w:val="28"/>
          <w:highlight w:val="none"/>
          <w:lang w:eastAsia="zh-CN"/>
        </w:rPr>
        <w:t>适配</w:t>
      </w:r>
      <w:r>
        <w:rPr>
          <w:rFonts w:hint="eastAsia" w:ascii="宋体" w:hAnsi="宋体" w:eastAsia="宋体" w:cs="宋体"/>
          <w:bCs w:val="0"/>
          <w:iCs w:val="0"/>
          <w:sz w:val="28"/>
          <w:szCs w:val="28"/>
          <w:highlight w:val="none"/>
        </w:rPr>
        <w:t>，每批次砂浆检测增加1组，检测报告出具前不得开展大面积砌筑。</w:t>
      </w:r>
    </w:p>
    <w:p w14:paraId="3C7CC5D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施工方案调整</w:t>
      </w:r>
    </w:p>
    <w:p w14:paraId="54FFACD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设计图纸或技术标准出现变动时，施工方案调整启动程序即时触发。现场技术组对照施工图、工程量清单及第八章技术标准逐项核验，重点比对材料类型、构造节点、设备参数等差异点。变更信息同步推送至BIM协同平台，标注影响范围与关联工序，生成初步影响评估清单。</w:t>
      </w:r>
    </w:p>
    <w:p w14:paraId="7D3A9A2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设计调整涉及墙体材料更换，如磷石膏砌块替代蒸压加气混凝土砌块，或屋面防水由单一卷材改为涂膜与卷材复合形式，工艺适配分析同步展开。清单中已列的砂浆砌筑、柔性隔离层铺设等工序，成为方案调整的技术锚点，确保新旧工艺衔接可溯可控。</w:t>
      </w:r>
    </w:p>
    <w:p w14:paraId="55A32B5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方案调整不另起炉灶，依托清单既定工艺框架进行局部重构。模板支设方式根据结构尺寸变化优化支撑间距，钢筋机械连接工艺沿用套管与螺纹连接，砌体砂浆配比按新砌块吸水率微调。地下工程中桩基成孔与灌注流程保持不变，仅调整钢筋笼长度与保护层厚度。</w:t>
      </w:r>
    </w:p>
    <w:p w14:paraId="1D3B80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整后的工序安排在72小时内完成交底。抹灰、吊顶、门窗安装等装饰装修工序，依据变更后墙体平整度与洞口尺寸重排作业顺序。人防门安装前，须完成密闭性复测，确保防护密闭人防门与防爆波活门的安装精度满足清单技术要求。</w:t>
      </w:r>
    </w:p>
    <w:p w14:paraId="3E17FC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调整内容须通过三重验证。材料替代前报送样品，按约定时限提交对比资料，经监理封样后方可使用。施工中涉及结构安全的试块试件，在监理见证下现场取样送检。每日进度报表同步记录调整事项、人员设备投入及完成工程量，附定点摄影佐证。调整实施后5日内，完成工序验收资料归档，确保每处变更在进度、质量、安全三维度留痕可查。</w:t>
      </w:r>
    </w:p>
    <w:p w14:paraId="18A22EF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图纸版本管控</w:t>
      </w:r>
    </w:p>
    <w:p w14:paraId="2CCB92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由项目部统一接收，按建筑、结构、水暖、电气、消防、人防等专业分类归档。接收时核对图号连续性、专业图册完整性、设计单位签章及日期有效性，确保与招标文件所列图纸目录一致。施工图与工程量清单同步移交，逐页核查图纸标注的材料类型、构造层次、节点做法是否与清单描述匹配。发现不一致情形，立即汇总形成图纸问题清单，48小时内提交监理单位书面确认。核定过程覆盖全部清单条目，包括蒸压加气混凝土砌块砌筑方式、磷石膏砌块适用部位、膨胀玻化微珠保温层厚度示意、人防门洞口尺寸标注、消防喷头布置密度等关键信息。所有图纸加盖“已核定”专用章后分发至各施工班组。</w:t>
      </w:r>
    </w:p>
    <w:p w14:paraId="5B1F4F3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程中图纸调整频繁，涉及人防门安装位置变更、消防电系统探测器点位优化、地下工程预埋套管标高修正等情形。图纸版本滞后将直接导致防火卷帘轨道错位、消防模块箱体无法就位、排水管穿楼板套管遗漏。新版图纸由监理签字下发后，项目部在24小时内完成版本号标注、旧图回收及现场替换。施工员核对更新内容与对应清单条目，质检员复核关键节点实施条件，资料员更新图纸台账并同步电子档。所有变更图纸附于原图册后，注明生效日期及替代关系。施工班组每日晨会核查当日作业所涉图纸版本，确保抹灰厚度控制、吊顶龙骨间距、电缆桥架走向等工艺要求与最新版图一致。</w:t>
      </w:r>
    </w:p>
    <w:p w14:paraId="2C8F1B41">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竣工图编制配合</w:t>
      </w:r>
    </w:p>
    <w:p w14:paraId="524FC979">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现场变更记录</w:t>
      </w:r>
    </w:p>
    <w:p w14:paraId="52EBB87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现场变更均按工程部位分类归档。清单所列“地下工程”“3号楼地上”“4号楼地上”“人防工程”等模块，对应设立独立变更档案盒。磷石膏砌块替代蒸压加气混凝土砌块、膨胀玻化微珠保温砂浆调整施工厚度、人防密闭门型号更换等事项，均归入对应部位档案。每份变更记录附原始指令、监理签字页、材料封样扫描件、关键工序影像截图。归档编号与施工图图号前缀一致，例如地下车库防水层变更统一以“DX-SF-”开头，便于后期调阅比对。</w:t>
      </w:r>
    </w:p>
    <w:p w14:paraId="7593D8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单随施工进度同步整理，禁止跨月集中补录。每盒档案内页按时间倒序排列，首页标注该部位全部变更总数及最新版本图号。影像资料单独建立索引表，注明拍摄时间、位置、变更内容、拍摄人，与纸质记录一一对应。</w:t>
      </w:r>
    </w:p>
    <w:p w14:paraId="0A5D5C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变更指令下达后24小时内完成现场确认，48小时内提交书面签认单。监理签字后，施工方同步启动执行，重点部位如止水带安装调整、砖胎膜抹灰变更、柔性隔离层增设等，须留存工序前后对比照片。所有执行过程记录于《现场变更执行台账》，含日期、部位、执行人、完成时间、验收人。</w:t>
      </w:r>
    </w:p>
    <w:p w14:paraId="6C030AB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编制阶段，每处变更标注三要素：图纸位置、变更单编号、对应施工日志页码。变更内容直接批注于电子底图，纸质竣工图加盖“已按变更执行”专用章。台账、影像、签认单、竣工图四类资料装订成册，一式三份移交，确保每项调整均可回溯至原始指令与实施证据。</w:t>
      </w:r>
    </w:p>
    <w:p w14:paraId="102A8E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图纸修改确认</w:t>
      </w:r>
    </w:p>
    <w:p w14:paraId="596004D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图纸接收后即组织建筑、结构、安装各专业组开展现场条件比对。重点核查生产厂房柱网与地下停车场顶板荷载适配关系、仓库吊装孔位与预埋吊环设置匹配性、商铺门窗洞口与防火卷帘门安装空间协调性。核对过程形成书面记录，标注与现场地形、管线现状、相邻建构筑物存在的不一致点，尤其关注人防地下室密闭门开启方向、通风系统柔性软风管避让路径等易被忽略部位。</w:t>
      </w:r>
    </w:p>
    <w:p w14:paraId="50C77D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中部分部位需依据现场条件调整图纸表达。如植筋深度与原设计存在差异时，立即提报技术核定；砖胎膜尺寸随基坑支护形式微调；UPVC静音排水管穿楼板套管标高结合设备间实际完成面复核。所有调整均在实施前取得设计单位书面确认，避免后期返工或竣工图失真。</w:t>
      </w:r>
    </w:p>
    <w:p w14:paraId="2FBBDC5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每项植筋、砖胎膜、人防门安装前，均完成设计变更单、技术核定单、图纸会审纪要三类文件归集。变更实施过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影像资料，重点记录隐蔽部位调整前后对比，如声测管定位偏移、预埋套管加设位置、防火阀与挡烟垂壁空间关系修正。所有变更文件同步更新至BIM协同平台，确保各专业施工界面不冲突，杜绝因信息滞后导致的返工。</w:t>
      </w:r>
    </w:p>
    <w:p w14:paraId="16D821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编制始终与施工进度同步推进，不滞后于分部分项验收。现场施工员每日整理当日完成部位的变更依据，包括监理签认的现场签证、设计院电子签章版变更通知、技术核定单扫描件，分类归档至对应楼号及专业文件夹。地下工程中所有基础卷材防水搭接方式、柔性隔离层收口处理，地上工程中真石漆分格缝位置、挤塑聚苯板保温层收边，均按实际施工形态如实绘制，确保竣工图可作为后续运维、产权办理的可靠依据。</w:t>
      </w:r>
    </w:p>
    <w:p w14:paraId="60060C1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电子图档移交</w:t>
      </w:r>
    </w:p>
    <w:p w14:paraId="374798D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电子图档生成覆盖全部施工专业。建筑部分包括生产厂房、仓库、商铺及地下停车场的混凝土结构、砌体填充、装饰装修、屋面防水、节能保温层施工记录；结构部分涵盖桩基成孔影像、钢筋笼吊装过程视频、高大模板支撑体系监测数据；安装工程按系统归集，照明系统含桥架走向三维扫描、配电箱接线图；消防电系统含模块地址编码表、探测器点位布设图；给排水系统含管道压力试验曲线、UPVC管胶接工艺影像；通风系统含风机振动频谱分析、挡烟垂壁动作测试录像；人防工程含密闭门启闭力检测数据、防爆波活门安装定位图。所有电子文件与现场施工同步生成，确保可追溯、可复核。</w:t>
      </w:r>
    </w:p>
    <w:p w14:paraId="74BF560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形成大量过程文件，移交执行格式统一、编号统一、签认统一。格式统一指全部采用PDF/A归档标准，图纸类分辨率不低于300dpi，影像类采用MP4封装，文字类使用可搜索OCR文本；编号统一按“专业—楼号—分部—工序”四级编码，如“电气-4#楼</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照明系统</w:t>
      </w:r>
      <w:r>
        <w:rPr>
          <w:rFonts w:hint="eastAsia" w:ascii="宋体" w:hAnsi="宋体" w:eastAsia="宋体" w:cs="宋体"/>
          <w:bCs w:val="0"/>
          <w:iCs w:val="0"/>
          <w:sz w:val="28"/>
          <w:szCs w:val="28"/>
          <w:highlight w:val="none"/>
          <w:lang w:eastAsia="zh-CN"/>
        </w:rPr>
        <w:t>－</w:t>
      </w:r>
      <w:r>
        <w:rPr>
          <w:rFonts w:hint="eastAsia" w:ascii="宋体" w:hAnsi="宋体" w:eastAsia="宋体" w:cs="宋体"/>
          <w:bCs w:val="0"/>
          <w:iCs w:val="0"/>
          <w:sz w:val="28"/>
          <w:szCs w:val="28"/>
          <w:highlight w:val="none"/>
        </w:rPr>
        <w:t>配电箱安装”，杜绝重号、跳号、缺号；签认统一指每份电子图档均嵌入监理电子签章或附手签移交单扫描件，关键节点如防水闭水试验报告、消防系统调试报告、人防门安装验收单，须经监理现场签字后48小时内完成电子归档。移交采用双介质刻录，一式两套光盘，封套标注工程名称、楼号、移交日期、责任人，同步上传至建设单位指定云平台，本地服务器保留原始备份不少于三年。</w:t>
      </w:r>
    </w:p>
    <w:p w14:paraId="6064907D">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竣工图签章</w:t>
      </w:r>
    </w:p>
    <w:p w14:paraId="16A0A57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签章由施工单位、监理单位、设计单位和建设单位四方共同完成。施工单位负责按实际施工情况修改施工图，形成竣工图初稿；监理单位核查变更执行情况与现场一致性；设计单位确认重大设计修改是否符合规范要求；建设单位组织最终审核并签署意见。所有签章均置于图纸图框右下角，签章位置、格式、用印规范符合《建设工程文件归档规范》GB/T50328要求。人防、消防、节能等专项内容，须附相应专项验收结论页并同步签章。</w:t>
      </w:r>
    </w:p>
    <w:p w14:paraId="3E67EA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内容覆盖清单所列全部工程实体，包括地上厂房仓库、地下停车场及人防地下室结构，建筑装饰装修各分项，电气配管与设备安装，消防喷淋与消火栓系统，给排水管道敷设，通风风管及部件安装。墙体保温做法、屋面防水层构造、地下工程止水带设置等隐蔽工程，以隐蔽验收记录和影像资料为依据如实绘制。所有变更均标注修改依据编号，与签证单、技术核定单编号一一对应，确保图纸与实体、过程资料完全吻合。</w:t>
      </w:r>
    </w:p>
    <w:p w14:paraId="5EDE582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竣工图在工程实体完工后30日内完成编制与签章，经监理初审、建设单位复核后，形成一式六套纸质版及一套电子版（DWG格式）。电子文件与纸质文件内容一致，图纸目录与卷内备考表齐全，每册附图纸总说明。移交时由施工单位向建设单位档案管理部门办理签收手续，同步提交归档承诺书。全部竣工图按《贵州省建设工程竣工档案编制规范》组卷，确保满足城建档案馆验收要求，为后续产权办理、运维管理提供完整依据。</w:t>
      </w:r>
    </w:p>
    <w:p w14:paraId="4449E02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档案验收配合</w:t>
      </w:r>
    </w:p>
    <w:p w14:paraId="57025D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后立即整理试块报告、配合比通知单及开盘鉴定资料，钢筋安装同步归集原材复检报告、连接工艺检验批及植筋拉拔试验记录。模板拆除前完成结构实体检测方案报审，检测结果与影像资料一并归档。地下结构施工阶段，基坑支护监测数据、桩基检测报告、防水层隐蔽验收影像按日整理，与施工日志对应编号。地上砌体阶段，蒸压加气混凝土砌块与磷石膏砌块的进场报验、砂浆试块强度报告、构造柱隐蔽资料随砌随录。装饰装修阶段，抹灰基层处理、吊顶龙骨安装、门窗框塞缝等关键工序完成后24小时内形成验收表与影像，真石漆与无机涂料施工前完成基层含水率检测及样板确认单归档。</w:t>
      </w:r>
    </w:p>
    <w:p w14:paraId="4641A6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系统调试完成即同步形成联动测试记录、末端试水报告及喷淋头布置图校核单，消火栓系统压力试验数据与水泵接合器安装影像按系统分册组卷。人防门安装后7日内提交密闭性能检测报告、防护密闭门启闭测试视频及防爆波活门安装验收表。防雷接地工程在屋面避雷网敷设完毕后，立即汇总引下线电阻测试数据、接闪杆垂直度检测记录及等电位端子箱安装照片。建筑节能工程中，膨胀玻化微珠保温砂浆施工记录与抗裂砂浆层厚度抽检数据，与挤塑聚苯板粘贴面积、锚固数量统计表一并装订。所有材料复检报告、设备开箱记录、系统调试报告按专业分类编号，确保每份资料可回溯至对应施工部位与时间点。</w:t>
      </w:r>
    </w:p>
    <w:p w14:paraId="2FC77274">
      <w:pPr>
        <w:pStyle w:val="4"/>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与专业分包单位的界面管理</w:t>
      </w:r>
    </w:p>
    <w:p w14:paraId="01C0A5FD">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分包管理机制</w:t>
      </w:r>
    </w:p>
    <w:p w14:paraId="1109F78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资质动态核查</w:t>
      </w:r>
    </w:p>
    <w:p w14:paraId="303F44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进场前，对其资质证书、安全生产许可证、人员岗位证书进行原件核验。人防工程分包单位须提供人防工程专业承包资质，消防电系统、喷淋及消火栓系统分包单位须具备消防设施工程专业承包资质，起重机械安拆作业须由具备起重设备安装工程专业承包资质的单位承担。所有分包单位业绩合同已归档备查，合同内容与本项目施工范围一致。特种作业人员操作证在有效期内，焊工、起重工、防水工等岗位人员持证上岗信息已录入施工现场实名制管理系统。</w:t>
      </w:r>
    </w:p>
    <w:p w14:paraId="08BDB9F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日常施工中，对植筋施工、套管预埋、防水层铺设等关键工序，核查作业班组人员证书有效性及技术交底签到情况。监理通知单中涉及资质问题的整改事项，由专人跟踪闭合，整改前后影像资料同步上传管理平台。每月结合进度例会，调阅分包单位当月材料报审、检测报告、隐蔽验收记录，对照其资质许可范围核验施工内容匹配性。</w:t>
      </w:r>
    </w:p>
    <w:p w14:paraId="2243650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分包单位完成所承担工作并退场前，组织对其资质证书有效期、人员社保缴纳证明、现场履约评价表、质量验收资料归档完整性开展复核。涉及样品报送的材料，如防火门、防水卷材、保温砂浆等，核查其封样记录与进场报验资料一致性。全部复核资料整理成册，纳入分包管理档案，随竣工资料一并移交。</w:t>
      </w:r>
    </w:p>
    <w:p w14:paraId="1F5EC62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人员履约监管</w:t>
      </w:r>
    </w:p>
    <w:p w14:paraId="7626916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项目经理全程驻场，技术负责人、施工员、安全员、质量员、材料员、资料员等关键岗位持证到岗。岗位设置覆盖清单所列全部专业内容，钢筋机械连接、人防门安装、消防系统调试、防雷接地施工等工序均有对应专业人员负责。施工员按楼栋分区管理，安全员实行巡查签认制，质量员对抹灰、防水、保温等易发质量波动工序设专岗复核。所有人员劳动合同、社保缴纳凭证、执业资格证书同步报监理备案，确保人证合一、岗职相符。</w:t>
      </w:r>
    </w:p>
    <w:p w14:paraId="411BD9A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现场实行人脸识别门禁与出入证双重验证，每日考勤数据实时上传监管平台。劳务人员按工种分类登记，焊工持证覆盖全部电渣压力焊作业，防水施工员经专项培训并考核合格后上岗。材料进场验收、隐蔽工程报验、工序交接等环节均需对应岗位人员现场签字确认。每周进度例会由项目经理带队参加，对出勤异常、履职缺位情况</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反馈整改。考勤记录、签字凭证、会议签到同步留存不少于两年。</w:t>
      </w:r>
    </w:p>
    <w:p w14:paraId="750ED6B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危险性工程专项方案编制人员资质核验，高大模板、深基坑、起重机械安拆等方案编制人、审核人、审批人均现场签到确认。施工中，人防门安装、消防模块调试、防雷引下线敷设等关键工序，由对应专业工程师全程带班，操作过程影像记录存档。竣工验收前，组织全部持证人员参加履约复盘，核查其在钢筋植筋、卷材铺贴、保温砂浆施工等清单工序中的实际到岗频次与处置记录，确保履职轨迹完整可溯。</w:t>
      </w:r>
    </w:p>
    <w:p w14:paraId="5F2DA8F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进度计划统筹</w:t>
      </w:r>
    </w:p>
    <w:p w14:paraId="1043F99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工程先行展开，覆盖基坑开挖、桩基施工、人防结构成型及基础防水完成。此阶段结束前，同步完成地下机电预埋与人防门框安装。地上主体结构紧随其后，以3号楼与4号楼为双主线，模板支设、钢筋绑扎、混凝土浇筑形成流水节拍，确保主体封顶节点可控。主体封顶完成时，装饰装修与安装工程全面穿插，抹灰、门窗安装、消防管道敷设、电气配管等按区域分片推进。屋面防水、保温隔热、外墙真石漆等工序严格置于结构封闭后实施，避免交叉返工。所有工序安排均以隐蔽验收通过为下道工序启动前提，保证实体质量与进度节奏同步。</w:t>
      </w:r>
    </w:p>
    <w:p w14:paraId="46631BA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计划通过日记录、周汇总、月评估三级响应机制持续校准。每日填报中含人员机械投入、当日完成工程量、天气影响及异常工况；每周例会由监理主持，对滞后工序分析原因并明确纠偏措施，高级管理人员现场决策执行。定点摄影按施工区域与时间序列归档，作为进度真实性佐证。危大工程如深基坑支护、高大模板搭设、消防电系统调试等，均设置独立监测节点，其完成时间偏差将触发整体计划重排。隐蔽工程验收前，相关安装与装饰工序暂缓展开，确保各专业间作业面不冲突、验收不延误、工期不积压。</w:t>
      </w:r>
    </w:p>
    <w:p w14:paraId="6585497C">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质量标准交底</w:t>
      </w:r>
    </w:p>
    <w:p w14:paraId="6F501B8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质量标准以国家现行施工质量验收规范为根本依据，施工图设计文件为直接遵循，工程量清单所列项目、材料与工艺为具体落脚点。三者构成完整闭环，缺一不可。图纸明确做法但未详述参数的，以清单所列材料类型与施工方式为准；清单明确工艺但图纸未细化的，按对应工序验收标准执行。例如砌体采用磷石膏砌块，则砂浆类型、砌筑搭接长度、顶砌间隔时间须按该材料配套工艺统一控制；混凝土结构使用商品混凝土或自拌混凝土，其强度评定、试块留置、养护条件均须对应所选供应方式的验收要求。交底不是解释标准，而是确认所有作业面均按同一尺度验收。</w:t>
      </w:r>
    </w:p>
    <w:p w14:paraId="0861E7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钢筋机械连接须做工艺检验，连接后外观检查与拉力试验同步开展；防水工程实行双控，涂膜与卷材各自成层、各自闭水，柔性隔离层铺设后须经隐蔽验收方可覆盖。人防门安装须经密闭性能检测，门框垂直度、密封条压缩量、启闭力矩均按人防专项验收规程核定；消防电系统调试覆盖探测器响应、模块信号反馈、声光报警同步性三项硬性指标；防雷接地须实测接地电阻值，引下线焊接长度、接闪器固定间距</w:t>
      </w:r>
      <w:r>
        <w:rPr>
          <w:rFonts w:hint="eastAsia" w:ascii="宋体" w:hAnsi="宋体" w:eastAsia="宋体" w:cs="宋体"/>
          <w:bCs w:val="0"/>
          <w:iCs w:val="0"/>
          <w:sz w:val="28"/>
          <w:szCs w:val="28"/>
          <w:highlight w:val="none"/>
          <w:lang w:eastAsia="zh-CN"/>
        </w:rPr>
        <w:t>等</w:t>
      </w:r>
      <w:r>
        <w:rPr>
          <w:rFonts w:hint="eastAsia" w:ascii="宋体" w:hAnsi="宋体" w:eastAsia="宋体" w:cs="宋体"/>
          <w:bCs w:val="0"/>
          <w:iCs w:val="0"/>
          <w:sz w:val="28"/>
          <w:szCs w:val="28"/>
          <w:highlight w:val="none"/>
        </w:rPr>
        <w:t>电位端子连接可靠性全部现场实量实录。这些工序不因部位隐蔽或工期紧张而简化程序，其质量判定直接取决于清单所列工艺本身的完成状态。</w:t>
      </w:r>
    </w:p>
    <w:p w14:paraId="103C5FB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安全协议签订</w:t>
      </w:r>
    </w:p>
    <w:p w14:paraId="79D889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协议在分包单位进场前完成签订。人防门安装、消防电系统调试、防雷接地施工等专业作业，须以签署安全协议为启动前提。协议签订主体为总承包单位与各分包单位，覆盖清单所列人防工程、消防工程、电气设备安装、通风空调等全部专业分包内容。未签署协议的分包单位，不得开展任何现场施工活动。协议依据施工图及工程量清单所列全部工程内容编制，条款与清单项目一一对应，确保安全管理覆盖所有作业面。</w:t>
      </w:r>
    </w:p>
    <w:p w14:paraId="7DB7548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协议中明确出入证管理标准与发放流程，规定分包人员凭证进出施工区域，保安人员按证核查登记。专项施工方案论证程序写入协议约束条款，深基坑支护、高大模板搭设、起重机械安拆等危险性较大工程，须由分包单位编制方案，经总承包单位审核、监理人审批后方可实施。材料封样、监理现场取样、成品保护措施等要求，均转化为协议中可执行、可检查、可追责的具体条文。协议同步约定安全文明施工费使用方式，确保260.7万元专款专用，不因分包实施而降低标准。</w:t>
      </w:r>
    </w:p>
    <w:p w14:paraId="64A9C027">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施工界面划分</w:t>
      </w:r>
    </w:p>
    <w:p w14:paraId="3D6DB16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土建与安装界面</w:t>
      </w:r>
    </w:p>
    <w:p w14:paraId="063A78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阶段，土建作业需同步完成安装工程所需的预埋条件。桩基与底板施工时，按安装图纸定位预埋套管及吊环，确保位置准确、固定牢靠，避免后期开凿。墙体与顶板钢筋绑扎过程中，预留管道穿墙、穿板孔洞，与结构钢筋避让，套管外壁做防锈处理。孔桩成孔及灌注桩施工期间，同步安装声测管，确保检测通道通畅。基础垫层与防水层施工前，完成地沟模板支设与混凝土浇筑，为后续排水及电缆敷设提供通道基础。</w:t>
      </w:r>
    </w:p>
    <w:p w14:paraId="36D95A3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地沟及止水带施工同步开展，与安装工程形成作业接口。砖</w:t>
      </w:r>
      <w:r>
        <w:rPr>
          <w:rFonts w:hint="eastAsia" w:ascii="宋体" w:hAnsi="宋体" w:eastAsia="宋体" w:cs="宋体"/>
          <w:bCs w:val="0"/>
          <w:iCs w:val="0"/>
          <w:sz w:val="28"/>
          <w:szCs w:val="28"/>
          <w:highlight w:val="none"/>
          <w:lang w:eastAsia="zh-CN"/>
        </w:rPr>
        <w:t>胎模</w:t>
      </w:r>
      <w:r>
        <w:rPr>
          <w:rFonts w:hint="eastAsia" w:ascii="宋体" w:hAnsi="宋体" w:eastAsia="宋体" w:cs="宋体"/>
          <w:bCs w:val="0"/>
          <w:iCs w:val="0"/>
          <w:sz w:val="28"/>
          <w:szCs w:val="28"/>
          <w:highlight w:val="none"/>
        </w:rPr>
        <w:t>砌筑及抹灰完成后，敷设地下电缆桥架支架预埋件，位置与标高与结构图纸一致。后浇带及变形缝部位，止水带安装需与混凝土浇筑节奏匹配，确保连续无断点。人防地下室基础施工时，预埋人防设备基础锚栓及吊钩，位置与设备底座图严格对应。所有预埋件表面清理干净，标识清晰，移交安装单位前完成隐蔽验收。</w:t>
      </w:r>
    </w:p>
    <w:p w14:paraId="4B67A5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墙体砌筑完成后，立即开展电气与</w:t>
      </w:r>
      <w:r>
        <w:rPr>
          <w:rFonts w:hint="eastAsia" w:ascii="宋体" w:hAnsi="宋体" w:eastAsia="宋体" w:cs="宋体"/>
          <w:bCs w:val="0"/>
          <w:iCs w:val="0"/>
          <w:sz w:val="28"/>
          <w:szCs w:val="28"/>
          <w:highlight w:val="none"/>
          <w:lang w:eastAsia="zh-CN"/>
        </w:rPr>
        <w:t>消防</w:t>
      </w:r>
      <w:r>
        <w:rPr>
          <w:rFonts w:hint="eastAsia" w:ascii="宋体" w:hAnsi="宋体" w:eastAsia="宋体" w:cs="宋体"/>
          <w:bCs w:val="0"/>
          <w:iCs w:val="0"/>
          <w:sz w:val="28"/>
          <w:szCs w:val="28"/>
          <w:highlight w:val="none"/>
        </w:rPr>
        <w:t>系统的凿槽及配管作业。PC管、SC管及JDG管按设计路径敷设，槽深与管径匹配，槽口修整平整，配管完成后及时封堵。铝合金窗安装前，窗洞两侧预埋连接件，位置与窗框固定点对应。防火卷帘门洞口上方，结构梁内预埋吊点，吊点承载力满足设备安装要求。砌块墙体抹灰前，完成开关插座盒、接线盒及消防模块箱的预埋定位。</w:t>
      </w:r>
    </w:p>
    <w:p w14:paraId="352B98D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及吊顶施工前，完成主要安装设备的定位与固定。灯具、喷头、风口、探测器等点位，根据建筑装修面层厚度复核标高，确保最终安装后与饰面平齐。吊顶龙骨安装前，桥架、风管、喷淋支管完成安装并验收合格。防火阀、止回阀与风机接口处，土建预留检修口位置与尺寸需满足设备拆装需求。油漆涂刷前，所有露明管线完成刷油及标识，避免饰面污染。</w:t>
      </w:r>
    </w:p>
    <w:p w14:paraId="6E2E8B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安装前，门洞墙体砌筑、过梁施工及抹灰全部完成，洞口尺寸偏差控制在允许范围内。密闭人防门与防护密闭人防门门框安装，需在结构墙体混凝土强度达到设计要求后进行，门框垂直度、标高及锚固钢筋焊接质量经监理验收。防爆波活门安装位置避开结构伸缩缝，墙体加固措施与门框锚固同步实施。人防通道内墙面及顶棚抹灰完成后，方可进行门扇安装及密闭性能调试。</w:t>
      </w:r>
    </w:p>
    <w:p w14:paraId="341EB66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防火门及防火卷帘安装，以土建完成状态为前提。木质防火门洞口周边砌体完成、抹灰收口整齐，门框预埋件与墙体结构连接牢固。防火卷帘轨道安装前，顶部结构梁完成混凝土浇筑，吊点预埋件位置准确、锚固可靠。不锈钢护窗栏杆安装在窗扇固定后进行，栏杆立柱与结构墙体或窗框连接部位</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做防锈及防水处理。所有防火类设施安装前，土建单位提交洞口尺寸复测记录，安装单位据此校核设备尺寸及安装方案。</w:t>
      </w:r>
    </w:p>
    <w:p w14:paraId="51F89E8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幕墙与结构界面</w:t>
      </w:r>
    </w:p>
    <w:p w14:paraId="0B3372B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洞口尺寸须在模板支设阶段一次性定型，避免后期开凿。混凝土梁柱节点区域预留套管与预埋件同步安装，确保铝合金窗框安装位置与结构轴线偏差控制在允许范围内。钢筋绑扎时对洞口四周加强筋进行空间避让，防止结构混凝土浇筑后出现钢筋外露或间距不足问题。</w:t>
      </w:r>
    </w:p>
    <w:p w14:paraId="4695A6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铝合金窗框安装前，对洞口两侧及顶底基层完成抹灰找平，并预留塞缝间隙。采用干硬性水泥砂浆分层填塞，外侧施作防水涂膜并延伸至窗框压槽内。窗框与墙体交界处打注耐候密封胶，胶体连续饱满，表面修整平直，杜绝渗漏隐患。</w:t>
      </w:r>
    </w:p>
    <w:p w14:paraId="30BC423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膨胀玻化微珠保温防火砂浆施工前，对混凝土剪力墙、梁柱表面进行凿毛处理，清除浮浆与油污，涂刷专用界面剂。界面剂成膜后适时进行保温层批刮，厚度按设计要求分层压实，避免空鼓开裂。每一施工段保温层完成即覆盖养护薄膜，防止水分过快流失。</w:t>
      </w:r>
    </w:p>
    <w:p w14:paraId="14799C1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蒸压加气混凝土砌块墙体与混凝土梁柱交界处，沿缝通长挂设钢丝网片，宽度不小于300mm。网片与基层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牢固，抹灰时将网片完全覆盖，抗裂砂浆层厚度与周边一致。网片搭接长度满足构造要求，接头部位避开门窗洞口四角应力集中区。</w:t>
      </w:r>
    </w:p>
    <w:p w14:paraId="5ADEC31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块料镶贴前校核门窗框外露宽度与墙面抹灰完成面关系，统一控制收口缝隙尺寸。贴砖作业延伸至门窗框边缘，留设3mm–5mm缝宽，嵌填柔性填缝剂。所有外立面阳角部位采用成品护角条，与块料镶贴同步嵌入，保证线条顺直、交接严密。</w:t>
      </w:r>
    </w:p>
    <w:p w14:paraId="5748AB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柔性隔离层施工延伸至女儿墙立面，上翻高度符合防水构造要求。立面卷材防水层与隔离层搭接宽度不小于150mm，接缝处热熔满粘并压平压实。女儿墙压顶完成前，对收口部位进行闭水试验，确认无渗漏后方可进行后续覆盖层施工。</w:t>
      </w:r>
    </w:p>
    <w:p w14:paraId="7D1D19C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消防与装修界面</w:t>
      </w:r>
    </w:p>
    <w:p w14:paraId="7254D77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空间内消防设施与装修构造存在多处空间交叠。桥架、喷淋支管、探测器配管、火灾报警线缆须在吊顶龙骨安装前完成定位与固定。龙骨间距需兼顾吊顶荷载与消防管线穿行路径，主龙骨避开喷头溅水盘投影区域，副龙骨绕开探测器底座安装点位。吊顶饰面板开孔位置由消防专业提供定位图，孔洞尺寸须满足设备安装与检修要求。饰面板安装前完成所有管线穿引及接线，未安装设备处设临时封盖，防止粉尘污染与机械损伤。</w:t>
      </w:r>
    </w:p>
    <w:p w14:paraId="6085DD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吊顶龙骨完成安装后，消防末端设备同步进场安装。喷头与探测器支架须与龙骨连接牢固，避免悬挑受力。柔性软管穿吊顶部位加设防火封堵，封堵材料与吊顶基层防火等级一致。吊顶饰面板安装须避开消防设备检修口，预留可拆卸面板不少于两块。施工人员交叉作业时，装修班组需确认消防管线已固定到位，不得擅自挪动或覆盖未验收的探测器、扬声器及模块箱。</w:t>
      </w:r>
    </w:p>
    <w:p w14:paraId="00E4F39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墙面装修与消防点位安装存在施工先后差异。抹灰基层完成前，消防探测器底盒、声光报警器预埋盒、手动报警按钮盒须准确定位并固定，底盒口与抹灰完成面齐平。块料镶贴前，防火门框、防火卷帘门侧轨及消火栓箱体须完成安装与垂直度校正，箱体四周抹灰收口厚度统一，避免后期贴砖空鼓。木质防火门及铝合金门框周边抹灰须预留收口缝，宽度满足门扇启闭及密封条安装要求。</w:t>
      </w:r>
    </w:p>
    <w:p w14:paraId="10DF8E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火栓箱体周边地砖铺贴时，箱体门扇开启范围不得被地砖边缘阻挡，地砖切割面需倒角处理。防火门地面门槛石与地砖接缝处设弹性密封胶，防止变形挤压。管道穿墙套管周边抹灰后需做防火封堵，封堵面与墙面装饰层平齐。墙面块料镶贴收口至开关插座面板、消防电话插孔位置时，留缝宽度与整体砖缝协调，不得出现错台或缺角现象。</w:t>
      </w:r>
    </w:p>
    <w:p w14:paraId="536704A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人防与机电界面</w:t>
      </w:r>
    </w:p>
    <w:p w14:paraId="7BA96A8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门框墙施工期间，机电预埋同步展开。钢筋绑扎完成前，电气、消防电、给排水专业完成套管、线盒、防爆按钮底盒的定位与固定。依据人防图纸标高与轴线，套管中心距门洞边、顶、底距离须满足人防结构防护要求。预埋套管材质为热浸镀锌钢套管，与结构钢筋焊接牢固，位置偏差控制在±5mm以内。钢筋工与机电工种实行联合交底、同步验收，避免后期开孔凿洞。</w:t>
      </w:r>
    </w:p>
    <w:p w14:paraId="35381DF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临空墙与密闭隔墙在混凝土浇筑前，所有穿越管线须完成预埋。套管端部与墙两侧齐平，内壁清理干净，临时封堵严密。人防区域配电箱、应急照明箱、消防接线箱的进出线管均采用暗配方式，穿墙位置由人防结构班组统一标识。预埋完成后，由人防专业牵头，会同各机电专业进行100%复核，形成预埋点位确认单并签字存档。</w:t>
      </w:r>
    </w:p>
    <w:p w14:paraId="3CDF00F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人防通风口部设备安装与通风空调风管连接，以风机基础定位为起点。风机安装前，通风空调风管完成至密闭阀接口前1.2米，预留法兰连接段并加设临时支吊架。密闭阀、超压排气活门与风管接口法兰螺栓孔中心线须与人防设备法兰对齐，允许偏差不超过2mm。挡烟垂壁安装避开人防风机检修通道，顶部预留不小于600mm净高空间。</w:t>
      </w:r>
    </w:p>
    <w:p w14:paraId="534C2F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通风口部控制箱、手动密闭阀执行器、超压排气活门传感器信号线，统一由消防电系统敷设至人防配电箱端子排。线缆采用耐火型ZR-RVVP线，穿管保护并单独设套管穿越密闭墙。设备单机调试合格后，由人防专业组织通风与消防电系统联合测试，验证手动/自动启停、信号反馈、超压联动等功能响应时间及稳定性。</w:t>
      </w:r>
    </w:p>
    <w:p w14:paraId="57D1972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专业管线穿越人防围护结构，必须设置刚性防水套管并完成气密性封堵。套管与墙体一次浇筑成型，内径满足管线敷设与后期更换要求。穿墙后端口采用防火泥+防火板组合封堵，厚度不小于300mm，封堵后表面平整、无裂缝、无空鼓。封堵完成需经人防检测机构气密性检测，漏气量符合规范限值。</w:t>
      </w:r>
    </w:p>
    <w:p w14:paraId="5116627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消防水系统与给水系统在人防外墙穿管，封堵等级一致但工艺侧重不同。喷淋系统末端试水装置避让人防门开启轨迹，消火栓箱体不得嵌入密闭门洞口范围。UPVC静音排水管穿越时，套管内侧加设橡胶密封圈，外侧采用双层防火泥封堵。给水衬塑管与PP-R管穿墙段，套管两端各延伸出墙面50mm，封堵后进行压力试验与通水试验双重验证。</w:t>
      </w:r>
    </w:p>
    <w:p w14:paraId="1C13C75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室外与主体界面</w:t>
      </w:r>
    </w:p>
    <w:p w14:paraId="13D136E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室外墙与室外回填交界部位，是主体结构工程与室外场地工程的实体分界点。该界面涉及外墙防水层收口、保护层施工、回填土压实度控制及沉降缝处理。施工中须确保防水卷材在室外地坪标高以上预留足够搭接长度，并由主体单位完成收头固定，回填作业由室外单位在主体单位完成保护层并验收合格后实施。基础垫层与室外道路基层的标高衔接须在基坑回填前复核，避免高差导致后期路面开裂或积水。</w:t>
      </w:r>
    </w:p>
    <w:p w14:paraId="4A2A2B2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散水构造层与主体建筑外墙根部形成刚性过渡界面。此处抹灰层、保温层、防水层均</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延伸至散水起坡点以下，防止水沿墙体缝隙渗入。散水混凝土浇筑前，主体单位完成外墙基层处理及防水施工，室外单位负责散水基层找坡与混凝土成型。伸缩缝嵌缝材料选用与主体变形缝材质匹配，由主体单位提供技术参数，室外单位落实安装。</w:t>
      </w:r>
    </w:p>
    <w:p w14:paraId="4229AE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给水、消防、雨水等室外管网与主体建筑内系统在穿外墙、穿地下室顶板、穿人防临空墙等部位形成接口界面。所有套管预埋由主体单位在结构施工阶段同步完成，位置及标高须与安装图纸一致。室外管网施工前，由主体单位提供已安装完成的室内末端接口位置、标高及压力试验报告，室外单位据此调整管线走向与坡度。消防水泵接合器、室外消火栓、雨水口等构筑物，其基础与主体结构连接部位须进行抗渗处理，由双方联合验收。</w:t>
      </w:r>
    </w:p>
    <w:p w14:paraId="76B3E5B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园区主入口坡道与4号楼首层出入口、地下车库出入口与场区道路、人防通道与室外台阶等部位，构成使用功能的连续界面。坡道结构层由主体单位施工至室外完成面标高，面层铺装由室外单位统一实施，确保坡度、防滑及收边一致。地下停车场出入口挡车器基础、标识标线引出点、照明灯杆预埋件，均由主体单位预留，室外单位负责后续安装与调试。人防出入口外侧台阶踏步高宽尺寸须与主体楼梯模数协调，室外单位在施工前确认主体楼梯最后一级踏步位置，避免高差影响通行安全。</w:t>
      </w:r>
    </w:p>
    <w:p w14:paraId="2B9A9FA3">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交叉作业协调</w:t>
      </w:r>
    </w:p>
    <w:p w14:paraId="5B4630AF">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工序穿插计划</w:t>
      </w:r>
    </w:p>
    <w:p w14:paraId="63B304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启动后，桩基成孔与灌注桩施工优先完成，基坑开挖与支护同步展开。混凝土垫层施工完毕即插入底板钢筋绑扎与模板支设，人防门预埋件与底板钢筋同步安装，密闭人防门、防护密闭人防门随地下墙体钢筋一同定位固定。地下结构混凝土浇筑分区域分层实施，顶板浇筑完成后72小时内开始地下砌体施工，磷石膏砌块与蒸压加气混凝土砌块交替上料，</w:t>
      </w:r>
      <w:r>
        <w:rPr>
          <w:rFonts w:hint="eastAsia" w:ascii="宋体" w:hAnsi="宋体" w:eastAsia="宋体" w:cs="宋体"/>
          <w:bCs w:val="0"/>
          <w:iCs w:val="0"/>
          <w:sz w:val="28"/>
          <w:szCs w:val="28"/>
          <w:highlight w:val="none"/>
          <w:lang w:eastAsia="zh-CN"/>
        </w:rPr>
        <w:t>砖胎模施工</w:t>
      </w:r>
      <w:r>
        <w:rPr>
          <w:rFonts w:hint="eastAsia" w:ascii="宋体" w:hAnsi="宋体" w:eastAsia="宋体" w:cs="宋体"/>
          <w:bCs w:val="0"/>
          <w:iCs w:val="0"/>
          <w:sz w:val="28"/>
          <w:szCs w:val="28"/>
          <w:highlight w:val="none"/>
        </w:rPr>
        <w:t>与地下外墙防水作业形成空间错位，避免交叉干扰。</w:t>
      </w:r>
    </w:p>
    <w:p w14:paraId="62E419E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地上结构施工与地下结构保持2～3层流水差，4号楼与3号楼采用跳仓法分段浇筑。主体结构每完成一层，立即插入该层模板拆除、临边防护搭设及钢筋半成品吊运，为后续砌体与安装预埋创造作业面。</w:t>
      </w:r>
    </w:p>
    <w:p w14:paraId="1BC6067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砌体施工完成三层时，抹灰作业开始自下而上跟进。抹灰基层处理与钢丝网片挂设同步完成，为后续真石漆、无机涂料施工预留平整基面。电气配管、消防套管、给排水套管均在砌体砌筑过程中同步预埋，PC管、SC管、JDG管随墙体砌筑敷设，确保管线路径连续不返工。UPVC静音排水管、衬塑给水管、内外热镀锌消防管支吊架安装与墙体抹灰交叉实施，避免后期开槽。</w:t>
      </w:r>
    </w:p>
    <w:p w14:paraId="53117F2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门窗安装在抹灰完成、洞口尺寸复核无误后穿插进行，铝合金窗、木质防火门、不锈钢护窗栏杆按楼层分批就位。保温层施工与门窗框安装形成咬合关系，膨胀玻化微珠保温砂浆与挤塑聚苯板在门窗框收口完成后连续覆盖，抗裂砂浆加玻纤网格布压入同步完成，保障保温系统整体性。</w:t>
      </w:r>
    </w:p>
    <w:p w14:paraId="5FCDC81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屋面防水施工在结构闭水试验合格后立即组织，涂膜与卷材防水分区域错时作业，柔性隔离层铺设与细石混凝土保护层浇筑紧随其后。保护层强度达到设计要求后72小时内展开排水板铺设，种植土回填按排水板铺设进度分块推进，避免集中堆载影响防水层。地下室外墙防水与基坑回填形成工序闭环，卷材防水施工完成后及时铺设聚苯板保护层，再分层回填并同步压实，回填高度每达1.5米即插入地沟、止水带、沟道盖板安装作业。</w:t>
      </w:r>
    </w:p>
    <w:p w14:paraId="7F16F98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垂直运输调度</w:t>
      </w:r>
    </w:p>
    <w:p w14:paraId="0C56C7B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垂直运输系统按施工阶段动态部署。基坑及地下结构阶段，以固定式塔吊为主，覆盖桩基、底板、外墙防水及人防门框安装作业面，满足钢筋笼吊装、混凝土布料与密闭门就位需求。地上结构阶段，同步启用施工电梯，塔吊重点保障混凝土浇筑与大型构件吊运，施工电梯承担砌块、门窗、保温砂浆等中小件材料垂直运输。装饰与安装阶段，塔吊转为辅助吊装，施工电梯承担真石漆料斗、吊顶龙骨、风机、消防箱体等高频次、小批量物料周转，所有设备运行时间避开夜间噪声敏感时段。</w:t>
      </w:r>
    </w:p>
    <w:p w14:paraId="3E67BE3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与钢筋集中吊运时段与砌体、装饰材料错开。主体施工期，商品混凝土泵送与塔吊吊运双线并行，避免泵管冲突；钢筋捆扎后按层段编号吊装，减少现场二次搬运。砌体阶段，蒸压加气块与磷石膏砌块分批次进场，堆场靠近电梯口，每层卸货点设临时堆放区，随砌随运。安装阶段，镀锌钢管、PP-R管、碳钢风管按系统分捆标识，吊运前完成支吊架预埋确认，防止返工造成吊</w:t>
      </w:r>
      <w:r>
        <w:rPr>
          <w:rFonts w:hint="eastAsia" w:ascii="宋体" w:hAnsi="宋体" w:eastAsia="宋体" w:cs="宋体"/>
          <w:bCs w:val="0"/>
          <w:iCs w:val="0"/>
          <w:sz w:val="28"/>
          <w:szCs w:val="28"/>
          <w:highlight w:val="none"/>
          <w:lang w:eastAsia="zh-CN"/>
        </w:rPr>
        <w:t>材</w:t>
      </w:r>
      <w:r>
        <w:rPr>
          <w:rFonts w:hint="eastAsia" w:ascii="宋体" w:hAnsi="宋体" w:eastAsia="宋体" w:cs="宋体"/>
          <w:bCs w:val="0"/>
          <w:iCs w:val="0"/>
          <w:sz w:val="28"/>
          <w:szCs w:val="28"/>
          <w:highlight w:val="none"/>
        </w:rPr>
        <w:t>浪费。这直接影响各专业工序衔接节奏。</w:t>
      </w:r>
    </w:p>
    <w:p w14:paraId="2C9C11E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塔吊指挥采用双哨制度，地面信号工与司机语音实时校验，覆盖吊臂盲区增设高清监控。施工电梯实行分时段专用：早7点至9点供应混凝土班组，10点至12点保障砌筑班组，下午集中用于安装专业设备吊运。各专业提前三天提交吊装计划，监理汇总后每日晨会确认，避免消防水泵、风机、消火栓箱等大型设备吊装时段重叠。电梯停靠层设电子屏显示实时候梯人数，超限即启动分流引导。</w:t>
      </w:r>
    </w:p>
    <w:p w14:paraId="3E941D63">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临水临电共享</w:t>
      </w:r>
    </w:p>
    <w:p w14:paraId="03343AED">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临水临电系统按全场地统一规划，覆盖4号楼、3号楼及地下工程全部作业面。水源接自市政管网指定接口，经加压泵组与蓄水罐保障连续供水，主管线沿场内主通道埋设，分支管按楼号分设阀门井，满足混凝土养护、砌体湿润、消防试压及生活用水需求。电源引自两路10kV专用箱变，配置智能配电柜与分路计量表，主电缆沿硬化道路侧敷设，穿管保护并</w:t>
      </w:r>
      <w:r>
        <w:rPr>
          <w:rFonts w:hint="eastAsia" w:ascii="宋体" w:hAnsi="宋体" w:eastAsia="宋体" w:cs="宋体"/>
          <w:bCs w:val="0"/>
          <w:iCs w:val="0"/>
          <w:sz w:val="28"/>
          <w:szCs w:val="28"/>
          <w:highlight w:val="none"/>
          <w:lang w:eastAsia="zh-CN"/>
        </w:rPr>
        <w:t>设置明显标识</w:t>
      </w:r>
      <w:r>
        <w:rPr>
          <w:rFonts w:hint="eastAsia" w:ascii="宋体" w:hAnsi="宋体" w:eastAsia="宋体" w:cs="宋体"/>
          <w:bCs w:val="0"/>
          <w:iCs w:val="0"/>
          <w:sz w:val="28"/>
          <w:szCs w:val="28"/>
          <w:highlight w:val="none"/>
        </w:rPr>
        <w:t>。所有临电接入点均加装漏电保护与过载断路装置，防雨防尘等级符合现场作业环境。</w:t>
      </w:r>
    </w:p>
    <w:p w14:paraId="019F3D0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主干线路沿场内主通道敷设，避开基坑支护区与材料堆场，预留后期道路与管网施工空间。临水主管采用衬塑钢管，耐压防锈，分支管按作业节奏分批延伸，接驳点设置快接卡箍，便于拆装与检修。临电主缆选用YJV22型铠装电缆，直埋深度不小于0.7米，过路处穿钢管保护。各楼号首层设二级配电箱，地下工程单独配置防潮型配电终端，人防区域临电线路加装防火套管，确保密闭门电机、防爆波活门控制等关键设备供电稳定。</w:t>
      </w:r>
    </w:p>
    <w:p w14:paraId="5D456C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施工进入主体与安装并行阶段后，临水临电实行分区计量、负荷动态调配。4号楼、3号楼及地下工程分别对应独立计量单元，数据实时上传至现场监控平台。混凝土浇筑高峰期间，优先保障泵车与振动设备用电负荷；消防喷淋与消火栓系统试压阶段，临时增配加压水泵并调整供水压力。给排水管道安装期间，UPVC与衬塑管试压用水单独计费，避免与生活用水混用。夜间调试作业启用临电专线，减少对白天常规作业的影响。</w:t>
      </w:r>
    </w:p>
    <w:p w14:paraId="03CB26C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日晨会通报前日临电负荷异常点与临水压力波动情况，由水电工程师牵头核查原因。临水临电系统配置双人轮岗，24小时现场值守，配备应急发电机、备用水泵及常用配件。接到报修后30分钟内到场处置，小故障当场解决，大范围故障启动备用线路或临时供水车。所有临设巡检记录留存影像与签字台账，每周汇总分析薄弱环节，持续优化布设点位与容量配置。</w:t>
      </w:r>
    </w:p>
    <w:p w14:paraId="700CD8C2">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材料堆场统筹</w:t>
      </w:r>
    </w:p>
    <w:p w14:paraId="58173CC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堆场划分为三类区域：砌块类材料区、金属类构件区、门窗类构件区。砌块类材料区设在靠近主干道且地势较高的硬质场地，地面铺设防潮垫层，砌块按规格分垛码放，顶部覆盖防雨布；金属类构件区位于场地背风侧，钢管、预埋件等统一采用专用支架离地存放，避免与水泥、砂浆直接接触；门窗类构件区设在临时库房内，防火门、铝合金窗分型号竖立存放，底部加设橡胶垫块防翘曲。各区域设置明显标识牌，注明材料名称、规格、进场日期及使用楼栋，确保施工班组按需取用，减少二次搬运。</w:t>
      </w:r>
    </w:p>
    <w:p w14:paraId="38E1376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下结构施工期间，堆场集中布置在西区空地，重点保障钢筋、混凝土、防水卷材的周转；地上结构施工启动后，堆场整体东移，腾出西区作为混凝土泵车作业区，同时在各楼栋首层预留临时堆料平台，用于钢筋、砌块的分层转运；装饰装修阶段，堆场收缩至南北两侧集中区域，门窗、涂料、地砖等按楼层分批进场，实行“一层一清”原则，每日收工前完成当日材料清点与归位。堆场调度由现场协调组每日核定，与施工进度计划联动，运输车辆按指定时段、指定通道进出，避免与其他工序交叉干扰。</w:t>
      </w:r>
    </w:p>
    <w:p w14:paraId="2FB5A1A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成品保护责任</w:t>
      </w:r>
    </w:p>
    <w:p w14:paraId="6197F8C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已完成的门窗、防火卷帘、不锈钢栏杆，均作为成品保护起点。铝合金窗框表面覆膜未揭除前，禁止后续抹灰、贴砖、油漆工序对其造成刮擦或污染。木质防火门安装后，门扇内侧加贴硬质护板，门套周边做临时收边处理，防止搬运中碰撞变形。防火卷帘导轨与帘面安装到位即封闭通道，预留调试口采用可拆卸盖板封护。喷头、探测器、声光报警器等消防末端设备，在吊顶封板前完成安装并统一加盖防尘罩。UPVC静音排水管、PP-R给水管、碳钢通风风管敷设完毕后，管口采用专用堵帽密封，竖井及穿楼板部位加设临时防护盖板，避免建筑垃圾坠入或砂浆流入堵塞。</w:t>
      </w:r>
    </w:p>
    <w:p w14:paraId="2755DB91">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柔性隔离层、细石混凝土保护层、成品隔断、地沟盖板这些清单项，实际构成系统化保护体系。屋面防水卷材铺设完成后，立即覆盖柔性隔离层，再浇筑细石混凝土保护层，既防踩踏又防后续荷载损伤防水层。地下工程中，砖胎膜抹灰干燥后即在其表面粘贴塑料薄膜，防止回填土污染墙面。地沟施工完毕后，沟道盖板安装同步完成，杜绝施工人员踩踏沟内管线。所有安装类作业面，按工序完成时序实行“即完即护”：灯具、开关插座、配电箱面板安装后，统一粘贴防刮保护膜；通风系统挡烟垂壁定位后，加设临时水平防撞杆；楼梯间不锈钢护窗栏杆安装验收合格后，外部缠绕气泡膜并绷扎牢固。每日巡查中发现保护措施松动或破损，要求2小时内完成复位或更换。</w:t>
      </w:r>
    </w:p>
    <w:p w14:paraId="47AABAD5">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技术与质量协同</w:t>
      </w:r>
    </w:p>
    <w:p w14:paraId="1BAD106A">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联合样板确认</w:t>
      </w:r>
    </w:p>
    <w:p w14:paraId="2C675E3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合样板覆盖全部材料与工艺类型。蒸压加气混凝土砌块与磷石膏砌块的砌筑方式列入首批确认项，配合抹灰前挂网、门窗洞口加固等关键节点。铝合金窗、木质防火门、不锈钢护窗栏杆安装定位与收口工艺纳入样板范围，兼顾功能与观感。防水工程区分部位，地下结构卷材防水与涂膜防水叠合做法、屋面柔性隔离层与细石混凝土保护层衔接方式均需实体确认。保温系统中膨胀玻化微珠砂浆与挤塑聚苯板组合应用，以及抗裂砂浆搭配玻纤网格布的搭接宽度与压入深度，均设定为固定样板内容。安装类样板覆盖照明配管路径、消防喷淋支吊架间距、给水管道衬塑管与PP-R管热熔工艺差异、通风风管防火阀与挡烟垂壁安装标高等交叉控制点。</w:t>
      </w:r>
    </w:p>
    <w:p w14:paraId="27E0569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开工前完成首件样板报送。材料样品与施工工艺按约定种类、规格、数量提前二十八日提交监理审批，审批通过后封样存档。样板制作严格按施工图与工程量清单要求执行，包含基层处理、工序搭接、细部收口等全过程。施工中对每类工艺实施动态复核，重点核查植筋深度、钢筋连接质量、防水附加层范围、保温层与结构层</w:t>
      </w:r>
      <w:r>
        <w:rPr>
          <w:rFonts w:hint="eastAsia" w:ascii="宋体" w:hAnsi="宋体" w:eastAsia="宋体" w:cs="宋体"/>
          <w:bCs w:val="0"/>
          <w:iCs w:val="0"/>
          <w:sz w:val="28"/>
          <w:szCs w:val="28"/>
          <w:highlight w:val="none"/>
          <w:lang w:eastAsia="zh-CN"/>
        </w:rPr>
        <w:t>黏结</w:t>
      </w:r>
      <w:r>
        <w:rPr>
          <w:rFonts w:hint="eastAsia" w:ascii="宋体" w:hAnsi="宋体" w:eastAsia="宋体" w:cs="宋体"/>
          <w:bCs w:val="0"/>
          <w:iCs w:val="0"/>
          <w:sz w:val="28"/>
          <w:szCs w:val="28"/>
          <w:highlight w:val="none"/>
        </w:rPr>
        <w:t>效果、管道穿墙套管封堵密实度等易疏漏环节。所有样板验收留存定点摄影资料，影像标注时间、部位、工序、责任人，同步形成书面验收记录。监理签认后的样板成果作为后续同类施工唯一执行标准，不另设偏差许可条款。</w:t>
      </w:r>
    </w:p>
    <w:p w14:paraId="06270F63">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抹灰前核验砌体垂直度和平整度，确认砌块搭接与灰缝饱满度符合封样标准。防水施工前复核基层处理质量，重点检查找平层坡度、阴角圆弧处理、卷材搭接宽度及热熔程度是否与样板一致。吊顶安装前确认管线排布标高与走向，避免后期返工。门窗安装以封样门框尺寸、固定方式、密封胶施打位置为依据，现场逐樘比对。所有样板确认结果直接用于工序交接检查，成品保护措施据此制定，如防火门扇安装后加装临时护角、瓷砖铺贴后覆盖专用保护膜、铝合金窗框成品膜保留至竣工验收前。</w:t>
      </w:r>
    </w:p>
    <w:p w14:paraId="56A70C87">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材料封样对接</w:t>
      </w:r>
    </w:p>
    <w:p w14:paraId="4E1AB11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范围覆盖全部主材与构配件，包括蒸压加气混凝土砌块、磷石膏砌块、膨胀玻化微珠保温防火砂浆、抗裂砂浆与玻纤网格布、挤塑聚苯板、铝合金门窗、木质防火门、不锈钢护窗栏杆、内外热镀锌钢管、UPVC静音排水管、PP-R管及碳钢通风管道。这些材料直接关联砌体结构、建筑节能、门窗安装、给排水与通风系统等关键分项。封样工作不延后至施工阶段，而是在施工图交底完成后即启动，确保材料确认前置。</w:t>
      </w:r>
    </w:p>
    <w:p w14:paraId="2A015FC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现场施工启动前，所有封样材料按清单所列种类、颜色、纹理、表面处理方式分类整理，每类提供不少于三组样品。样品附带出厂合格证、型式检验报告及出厂日期标识。对同类型不同批次的材料，如玻纤网格布、保温砂浆等，分别封存典型批次样品，避免以偏概全。该环节直接关系后续进场材料的批量验收依据是否成立。</w:t>
      </w:r>
    </w:p>
    <w:p w14:paraId="0732489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样品送达监理办公室后，由监理、建设单位与施工单位三方共同核对样品外观、标识、随附资料完整性。核对无误后现场签封，贴统一编号标签并加盖三方骑缝章。封存样品存放于专用样品间，加锁保管，出入登记，温湿度可控。封样记录同步录入项目管理平台，生成电子台账，关联对应施工部位与检验批编号。</w:t>
      </w:r>
    </w:p>
    <w:p w14:paraId="1435012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封样确认完成当日，将封样台账扫描件推送至材料进场报验模块。后续每批次材料进场时，验收人员比对实物与封样件在色泽、质感、接缝处理、表面光洁度等可目测指标的一致性。不符项当场退场，不得进入施工工序。该流程杜绝以次充好，保障装饰面层、节能构造、管道接口等部位观感与功能统一。</w:t>
      </w:r>
    </w:p>
    <w:p w14:paraId="7269997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施工中需启用替代材料，提前28个日历天向监理提交书面申请。申请材料包含原材与替代品的技术参数对照表、检测报告对比页、施工工艺适配说明及价格差异分析。对保温砂浆、防火门、镀锌钢管等涉及安全与节能的材料，还须附加第三方检测机构出具的性能等效认定意见。</w:t>
      </w:r>
    </w:p>
    <w:p w14:paraId="4409FED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原</w:t>
      </w:r>
      <w:r>
        <w:rPr>
          <w:rFonts w:hint="eastAsia" w:ascii="宋体" w:hAnsi="宋体" w:eastAsia="宋体" w:cs="宋体"/>
          <w:bCs w:val="0"/>
          <w:iCs w:val="0"/>
          <w:sz w:val="28"/>
          <w:szCs w:val="28"/>
          <w:highlight w:val="none"/>
          <w:lang w:eastAsia="zh-CN"/>
        </w:rPr>
        <w:t>材料</w:t>
      </w:r>
      <w:r>
        <w:rPr>
          <w:rFonts w:hint="eastAsia" w:ascii="宋体" w:hAnsi="宋体" w:eastAsia="宋体" w:cs="宋体"/>
          <w:bCs w:val="0"/>
          <w:iCs w:val="0"/>
          <w:sz w:val="28"/>
          <w:szCs w:val="28"/>
          <w:highlight w:val="none"/>
        </w:rPr>
        <w:t>与替代品在性能表现、耐久性、施工适配性等维度存在差异时，同步调整施工工艺控制要点。例如采用不同材质的防火门时，门框预埋件间距、铰链固定深度、闭门器安装方式均重新核定。该环节直接关系隐蔽验收是否通过，所有调整内容须经监理签字确认后方可实施。</w:t>
      </w:r>
    </w:p>
    <w:p w14:paraId="75BA553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隐蔽工程联检</w:t>
      </w:r>
    </w:p>
    <w:p w14:paraId="2FA7C46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桩基成孔完</w:t>
      </w:r>
      <w:r>
        <w:rPr>
          <w:rFonts w:hint="eastAsia" w:ascii="宋体" w:hAnsi="宋体" w:eastAsia="宋体" w:cs="宋体"/>
          <w:bCs w:val="0"/>
          <w:iCs w:val="0"/>
          <w:sz w:val="28"/>
          <w:szCs w:val="28"/>
          <w:highlight w:val="none"/>
          <w:lang w:eastAsia="zh-CN"/>
        </w:rPr>
        <w:t>成后</w:t>
      </w:r>
      <w:r>
        <w:rPr>
          <w:rFonts w:hint="eastAsia" w:ascii="宋体" w:hAnsi="宋体" w:eastAsia="宋体" w:cs="宋体"/>
          <w:bCs w:val="0"/>
          <w:iCs w:val="0"/>
          <w:sz w:val="28"/>
          <w:szCs w:val="28"/>
          <w:highlight w:val="none"/>
        </w:rPr>
        <w:t>立即组织联检，钢筋笼吊装就位后、混凝土浇筑前必须完成验收。防水层铺设完毕、保护层施工前开展联检，预埋套管、吊环、声测管定位确认后方可封模。人防门框安装完成、混凝土浇筑前，对门框垂直度、锚固长度、密封槽清理情况同步核查。通风管道穿墙套管、电气桥架穿越防火分区封堵节点、给水管道试压前支吊架固定状态，均纳入即时联检范围。这些节点对应清单中地基与基础、钢筋工程、基础防水、人防工程、电气及给排水等高频隐蔽内容，联检动作嵌入工序流程，不滞后、不合并、不跳过。</w:t>
      </w:r>
    </w:p>
    <w:p w14:paraId="6254643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次联检提前24小时通知建设、监理、施工、检测四方单位，明确时间、部位、参与人员。现场签到采用纸质签到表与影像打卡双记录，监理全程持证录像，重点部位定点拍摄不少于3个角度。钢筋连接接头外观、防水卷材搭接宽度、预埋件标高偏差、套管封堵密实性等关键点，由监理现场测量并当场填写联检记录表。影像资料按“楼号+部位+日期”编号，与联检表、检验批资料同步归档。所有签字确认在2小时内完成，纸质与电子版同步上传至项目管理平台，确保过程痕迹可查、责任主体可溯。</w:t>
      </w:r>
    </w:p>
    <w:p w14:paraId="6F74F35E">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检发现的问题按影响程度分级响应：A类问题如桩基钢筋笼主筋数量不足、人防门框锚固筋漏焊，须停工整改并重新报验；B类问题如防水卷材局部起鼓、套管标高偏差超限，限24小时内完成整改并复验；C类问题如抹灰前钢丝网片搭接不足，现场</w:t>
      </w:r>
      <w:r>
        <w:rPr>
          <w:rFonts w:hint="eastAsia" w:ascii="宋体" w:hAnsi="宋体" w:eastAsia="宋体" w:cs="宋体"/>
          <w:bCs w:val="0"/>
          <w:iCs w:val="0"/>
          <w:sz w:val="28"/>
          <w:szCs w:val="28"/>
          <w:highlight w:val="none"/>
          <w:lang w:eastAsia="zh-CN"/>
        </w:rPr>
        <w:t>及时</w:t>
      </w:r>
      <w:r>
        <w:rPr>
          <w:rFonts w:hint="eastAsia" w:ascii="宋体" w:hAnsi="宋体" w:eastAsia="宋体" w:cs="宋体"/>
          <w:bCs w:val="0"/>
          <w:iCs w:val="0"/>
          <w:sz w:val="28"/>
          <w:szCs w:val="28"/>
          <w:highlight w:val="none"/>
        </w:rPr>
        <w:t>纠正并拍照留存。复验由原联检小组复核签字，整改记录附原问题影像对比图。全部资料按楼栋、楼层、专业分类归档，电子台账与施工日志、检验批数据库自动关联，确保隐蔽工程档案完整、连续、可调阅。</w:t>
      </w:r>
    </w:p>
    <w:p w14:paraId="4089ABF6">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系统调试配合</w:t>
      </w:r>
    </w:p>
    <w:p w14:paraId="2FE033E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启动前，完成全部设备安装与线路敷设。消防电系统中模块箱、探测器、声光报警器及消防电话插孔就位；喷淋系统中喷头、水流指示器、信号蝶阀安装完毕；消火栓系统中室内消火栓、水泵接合器、消防水箱完成定位；通风系统风机、防火阀、挡烟垂壁完成固定与接线。所有支吊架、套管、伸缩节、柔性软风管安装到位，管道刷油完成。</w:t>
      </w:r>
    </w:p>
    <w:p w14:paraId="01139A2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逐项核查系统边界条件。阀门全部启闭到位，管道试压合格，防火封堵完成，桥架盖板封闭，配电箱空开状态与图纸一致。电缆绝缘电阻测试合格，消防水泵控制柜接线无误，风机电源相序正确。确认防水层无破损，地下室基础及墙面防水闭水试验通过，人防密闭门启闭灵活。这直接影响调试能否按计划推进。</w:t>
      </w:r>
    </w:p>
    <w:p w14:paraId="33DB219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调试期间，安排专职配合人员全程驻场。消防电调试时，同步复核模块地址编码与平面图一致，确认探测器报警信号准确传输至主机；喷淋调试时，检查末端试水装置出水压力与流量符合设计响应逻辑；消火栓调试时，验证水枪充实水柱长度及泵启动反馈信号；通风调试时，监测风机转向、转速、风量平衡及防火阀动作信号。</w:t>
      </w:r>
    </w:p>
    <w:p w14:paraId="5FEC3548">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过程出现异常，立即启动三级响应。简单问题由现场技工当场处理，涉及设备本体故障或管线错漏，2小时内联系设备供应商到场；跨系统联动问题，当日内组织电气、消防、通风专业负责人联席会商。所有调试过程保留定点影像，每轮测试完成后同步更新问题清单并签字确认。</w:t>
      </w:r>
    </w:p>
    <w:p w14:paraId="535DBE6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调试记录按系统分类归档，包含测试时间、参与单位、测试点位、压力/电压/风速实测值、报警响应时间、联动动作执行情况等要素。每份记录由施工、监理、建设、检测四方签字，扫描件同步上传工程管理平台。问题清单实行销项管理，整改后附整改前后对比照片及复测数据，经监理签字封闭。</w:t>
      </w:r>
    </w:p>
    <w:p w14:paraId="5571616B">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系统移交前，完成全部调试资料组卷。消防电系统提供主机编程逻辑说明及地址注释表；喷淋消火栓系统提供水力计算复核简图及泵房控制逻辑图；通风系统提供风量平衡调试报告及防火阀动作记录表。所有资料与竣工图一一对应，确保后期运维可快速定位设备及控制关系。</w:t>
      </w:r>
    </w:p>
    <w:p w14:paraId="6995BC7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验收资料同步</w:t>
      </w:r>
    </w:p>
    <w:p w14:paraId="2B69EB4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混凝土浇筑完成即同步形成浇筑记录、试块留置台账及养护温湿度日志。钢筋机械连接施工后当日提交接头工艺检验报告与现场抽样复检结果，植筋作业结</w:t>
      </w:r>
      <w:r>
        <w:rPr>
          <w:rFonts w:hint="eastAsia" w:ascii="宋体" w:hAnsi="宋体" w:eastAsia="宋体" w:cs="宋体"/>
          <w:bCs w:val="0"/>
          <w:iCs w:val="0"/>
          <w:sz w:val="28"/>
          <w:szCs w:val="28"/>
          <w:highlight w:val="none"/>
          <w:lang w:eastAsia="zh-CN"/>
        </w:rPr>
        <w:t>束后</w:t>
      </w:r>
      <w:r>
        <w:rPr>
          <w:rFonts w:hint="eastAsia" w:ascii="宋体" w:hAnsi="宋体" w:eastAsia="宋体" w:cs="宋体"/>
          <w:bCs w:val="0"/>
          <w:iCs w:val="0"/>
          <w:sz w:val="28"/>
          <w:szCs w:val="28"/>
          <w:highlight w:val="none"/>
        </w:rPr>
        <w:t>立即出具拉拔试验原始数据。防水层施工覆盖前，完成基层处理影像记录、涂膜厚度抽检数据及闭水试验全程视频。人防门安装就位后三个工作日内，提供密闭性能检测报告与门框垂直度实测数据。消防电系统布线完毕即组织绝缘电阻测试并生成报告，喷淋管道强度试验同步留存压力曲线图与泄压时间记录。所有资料均按施工日志时间戳归档，避免滞后于实体进度。</w:t>
      </w:r>
    </w:p>
    <w:p w14:paraId="5B75DC7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情况描述下，地下工程与地上工程资料生成节奏存在差异。基坑支护及桩基施工阶段，声测管安装、钢筋笼下放、混凝土灌注三者资料须在24小时内闭环。3号楼与4号楼装饰装修阶段，抹灰层厚度检测、瓷砖空鼓扫描、吊顶吊杆荷载试验均在工序完成当班内完成记录。门窗安装后48小时内完成气密性、水密性检查表签署，真石漆样板确认单与大面积施工记录一一对应。</w:t>
      </w:r>
    </w:p>
    <w:p w14:paraId="1F18DBB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资料按工程部位与专业系统分层整理。地下工程资料单列，含基坑开挖监测数据、桩基静载试验报告、人防门安装隐蔽验收表；地上工程按3号楼、4号楼分别归集，每栋楼再细分为混凝土结构、砌体、装饰装修、屋面防水、节能工程等子项。安装工程按电气、消防、给排水、通风空调四大系统建立独立文件夹，消防电系统资料中模块地址编码表与探测器布置图保持编号一致，喷淋系统支吊架间距测量记录与竣工图标注位置完全吻合。</w:t>
      </w:r>
    </w:p>
    <w:p w14:paraId="7749C34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清单所列材料进场即启动资料归集流程。蒸压加气混凝土砌块与磷石膏砌块附带出厂合格证及复检报告，挤塑聚苯板资料包含燃烧性能检测结论与导热系数实测值。所有隐蔽工程验收表均附带定位照片，照片标注楼号、轴线、标高及验收日期。资料移交前完成三级校核，确保签字栏完整、时间节点连贯、检测数据可追溯，满足分部分项验收与竣工联合验收双路径调用需求。</w:t>
      </w:r>
    </w:p>
    <w:p w14:paraId="46BEDC0B">
      <w:pPr>
        <w:pStyle w:val="5"/>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履约与结算协同</w:t>
      </w:r>
    </w:p>
    <w:p w14:paraId="6F7DBA4B">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进度款联审</w:t>
      </w:r>
    </w:p>
    <w:p w14:paraId="023F7ABA">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每周例会当日完成形象进度确认。监理人、发包人、施工单位三方根据现场施工部位、完成界面、关键工序状态开展现场踏勘，结合定点摄影照片比对实际完成情况。4号楼屋面防水卷材铺贴完成、3号楼地下车库顶板混凝土浇筑成型、人防地下室密闭门安装就位等节点，均在现场逐项核实并标注影像时间戳。会议明确当期计量起止范围，界定可纳入本期申报的工程量边界，避免跨期重复或遗漏。</w:t>
      </w:r>
    </w:p>
    <w:p w14:paraId="6B1F6EF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期进度报表须在例会后24小时内提交，含人员投入、机械台班、材料进场、分项工程量、天气影响、质量整改项等完整信息。监理人当日完成初审并签字确认，形成具有合同效力的计量依据。进度款支付申请以此为唯一基准，杜绝滞后补录或后补佐证。报表中所有数据与现场实际、影像记录、材料进场台账保持一致，偏差</w:t>
      </w:r>
      <w:r>
        <w:rPr>
          <w:rFonts w:hint="eastAsia" w:ascii="宋体" w:hAnsi="宋体" w:eastAsia="宋体" w:cs="宋体"/>
          <w:bCs w:val="0"/>
          <w:iCs w:val="0"/>
          <w:sz w:val="28"/>
          <w:szCs w:val="28"/>
          <w:highlight w:val="none"/>
          <w:lang w:eastAsia="zh-CN"/>
        </w:rPr>
        <w:t>超过</w:t>
      </w:r>
      <w:r>
        <w:rPr>
          <w:rFonts w:hint="eastAsia" w:ascii="宋体" w:hAnsi="宋体" w:eastAsia="宋体" w:cs="宋体"/>
          <w:bCs w:val="0"/>
          <w:iCs w:val="0"/>
          <w:sz w:val="28"/>
          <w:szCs w:val="28"/>
          <w:highlight w:val="none"/>
        </w:rPr>
        <w:t>5%须附书面说明并经三方会签。</w:t>
      </w:r>
    </w:p>
    <w:p w14:paraId="3442B1D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联审所依据的进度资料须覆盖全过程施工逻辑。混凝土结构工程以模板拆除后实体观感、钢筋隐蔽验收记录为依据；砌体与装饰工程以抹灰完成面、块料镶贴空鼓检测报告为验证；安装工程以管道压力试验报告、消防系统调试记录为支撑。所有资料均按施工图及工程量清单所列子目归集，工程量核算严格对应已完工且验收合格的部位。</w:t>
      </w:r>
    </w:p>
    <w:p w14:paraId="174767D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安全文明施工费作为固定不可竞争项，须单列申报、全额计取、同步审核。扬尘防治措施落实情况、临时设施布设照片、保安人员排班表、渣土运输单据等，均纳入当期联审资料包。现场实测与资料不符时，立即暂停对应部分款项支付，由施工单位在48小时内提交整改闭环材料。联审结果直接关联后续付款节奏，不因资料滞后或内容缺失而延后核定。</w:t>
      </w:r>
    </w:p>
    <w:p w14:paraId="513EFA94">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签证资料会签</w:t>
      </w:r>
    </w:p>
    <w:p w14:paraId="121EC655">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签证资料始于施工过程中的实际变化。地质条件变化时，孔桩成孔深度与持力层判定需现场实测确认；结构施工中植筋位置与数量、止水带铺设路径、砖胎膜砌筑尺寸均</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作业面同步核对；安装阶段凿槽走向、套管预埋标高、防火卷帘导轨定位等隐蔽动作，在封模或覆土前完成三方实测。施工人员、监理工程师、建设单位代表共同在作业部位标注记号、拍摄定点照片、填写原始记录表，数据与影像同步生成。这直接影响结算依据，避免后期争议。</w:t>
      </w:r>
    </w:p>
    <w:p w14:paraId="642392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签证资料履行建设单位、监理单位、施工单位、设计单位四方会签程序。每份签证单附定点摄影、测量数据、材料代换说明或样品审批文件，缺一不可。监理单位对技术可行性与合规性签署意见，建设单位对费用合理性与合同依据确认，设计单位对技术方案变更出具书面认可，施工单位对实施细节与完成状态签字负责。所有会签文件在72小时内完成电子扫描归档，纸质原件同步移交项目资料室。归档资料与进度报表、试验报告、样品封样记录形成对应关系，成为结算审核的完整支撑链。</w:t>
      </w:r>
    </w:p>
    <w:p w14:paraId="62E34A2E">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结算争议协调</w:t>
      </w:r>
    </w:p>
    <w:p w14:paraId="4440A9BF">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结算争议多源于材料代换、样品确认、检验取样等环节的执行差异。施工过程中凡涉及清单所列材料替代、封样报审、监理监督取样等事项，现场管理人员须在争议发生后2小时内启动响应流程。同步完成原始工况影像采集、施工日志标注、初步意见书面记录，确保争议点可追溯、可还原、可比对。</w:t>
      </w:r>
    </w:p>
    <w:p w14:paraId="7E84BCB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争议事项确认后24小时内形成现场确认单，由施工方、监理方、建设单位代表三方当场签署。确认单须附带定点摄影、材料进场单据、样品封存编号、取样见证记录等支撑材料。所有影像资料同步上传至项目管理平台，系统自动生成时间戳与访问日志，杜绝事后补录或单方陈述。</w:t>
      </w:r>
    </w:p>
    <w:p w14:paraId="1F01F7C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当争议涉及施工方案审批结论、检测报告数据比对、封样样品性能验证等需程序确认的情形，立即转入分级处置流程。此类争议不依赖现场即时判断，以监理例会纪要、检测单位正式报告、封样留存凭证为基本依据，启动书面复核机制。</w:t>
      </w:r>
    </w:p>
    <w:p w14:paraId="526E92D7">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自监理例会纪要签署日起，7个日历日内提交争议事项书面说明及支撑材料；14个日历日内组织专题会审，邀请造价咨询单位、检测机构代表参与比对分析。所有会审过程形成会议纪要并三方签字，同步归档检测报告、封样记录、方案批复文件等原始凭证，确保每项争议处置全程留痕、步步可查、结果可溯。</w:t>
      </w:r>
    </w:p>
    <w:p w14:paraId="04B09F91">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保修责任界定</w:t>
      </w:r>
    </w:p>
    <w:p w14:paraId="5588E0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保修期自工程竣工验收合格之日起计算。地下防水、屋面防水、有防水要求的卫生间及外墙防渗漏为五年；供热与供冷系统为两个采暖期、供冷期；电气管线、给排水管道、设备安装为两年；装修工程为两年；人防防护设备、消防系统设备按国家专项法规执行。清单所列蒸压加气混凝土砌块墙体、磷石膏砌块填充墙、挤塑聚苯板保温层、真石漆饰面等，均纳入对应类别保修范围，不另行延长或缩短。</w:t>
      </w:r>
    </w:p>
    <w:p w14:paraId="38B8646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地基基础工程与主体结构工程实行终身责任制。清单中灌注桩、钢筋混凝土框架、人防地下室结构等，其质量责任不因保修期届满而解除。地下工程中基础卷材防水、墙面涂膜防水、变形缝止水带、排水板与种植土系统，在回填后承受长期水土压力，初期易出现界面脱粘或接缝位移。这部分缺陷</w:t>
      </w:r>
      <w:r>
        <w:rPr>
          <w:rFonts w:hint="eastAsia" w:ascii="宋体" w:hAnsi="宋体" w:eastAsia="宋体" w:cs="宋体"/>
          <w:bCs w:val="0"/>
          <w:iCs w:val="0"/>
          <w:sz w:val="28"/>
          <w:szCs w:val="28"/>
          <w:highlight w:val="none"/>
          <w:lang w:eastAsia="zh-CN"/>
        </w:rPr>
        <w:t>需</w:t>
      </w:r>
      <w:r>
        <w:rPr>
          <w:rFonts w:hint="eastAsia" w:ascii="宋体" w:hAnsi="宋体" w:eastAsia="宋体" w:cs="宋体"/>
          <w:bCs w:val="0"/>
          <w:iCs w:val="0"/>
          <w:sz w:val="28"/>
          <w:szCs w:val="28"/>
          <w:highlight w:val="none"/>
        </w:rPr>
        <w:t>在交付后两年内持续跟踪，发现异常立即启动结构安全评估。</w:t>
      </w:r>
    </w:p>
    <w:p w14:paraId="7E8C38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接到报修通知后，两小时内完成响应确认，十二小时内抵达现场。针对清单中高频问题部位——如铝合金窗框与砌体交接处渗漏、防火卷帘门启闭卡滞、吊顶吊杆松动、UPVC静音排水管接口渗漏，安排专项技术人员携适配材料与工具到场。现场判定属施工责任的，当日制定处置方案，明确修复工序与完成节点。</w:t>
      </w:r>
    </w:p>
    <w:p w14:paraId="6CD9ABD6">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修复作业须按原施工图与工程量清单对应工艺执行。蒸压加气混凝土砌块墙体修补使用同标号专用砂浆；屋面卷材防水修补采用同材质卷材热熔搭接；防火门闭门器更换须与封样样品技术参数一致。修复完成后七日内组织监理、使用单位共同复验，留存影像与签字记录，纳入项目数字档案系统备查。</w:t>
      </w:r>
    </w:p>
    <w:p w14:paraId="7371C040">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下列情形不</w:t>
      </w:r>
      <w:r>
        <w:rPr>
          <w:rFonts w:hint="eastAsia" w:ascii="宋体" w:hAnsi="宋体" w:eastAsia="宋体" w:cs="宋体"/>
          <w:bCs w:val="0"/>
          <w:iCs w:val="0"/>
          <w:sz w:val="28"/>
          <w:szCs w:val="28"/>
          <w:highlight w:val="none"/>
          <w:lang w:eastAsia="zh-CN"/>
        </w:rPr>
        <w:t>属于</w:t>
      </w:r>
      <w:r>
        <w:rPr>
          <w:rFonts w:hint="eastAsia" w:ascii="宋体" w:hAnsi="宋体" w:eastAsia="宋体" w:cs="宋体"/>
          <w:bCs w:val="0"/>
          <w:iCs w:val="0"/>
          <w:sz w:val="28"/>
          <w:szCs w:val="28"/>
          <w:highlight w:val="none"/>
        </w:rPr>
        <w:t>保修责任范围：使用单位擅自改变设计功能，如将仓储厂房改为高湿作业车间；第三方施工造成破坏，如后期管网开挖损毁已完工排水管；未按说明书操作设备，如消防水泵未定期试运行导致锈死；不可抗力引发的结构性损伤。这类情形须提供现场影像、监理确认及第三方检测报告予以佐证。</w:t>
      </w:r>
    </w:p>
    <w:p w14:paraId="3FBFB464">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所有需封样的材料，包括无机涂料、挤塑聚苯板、内外热镀锌钢管、密闭人防门等，均以监理签字封存样品为验收比对基准。隐蔽工程如钢筋笼安装、防水层铺设、套管预埋，须经监理现场验收并留存影像。未经验收或影像缺失部位发生的缺陷，责任认定以原始施工记录与封样标准为唯一依据。</w:t>
      </w:r>
    </w:p>
    <w:p w14:paraId="381B9538">
      <w:pPr>
        <w:pStyle w:val="6"/>
        <w:ind w:firstLine="56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履约评价反馈</w:t>
      </w:r>
    </w:p>
    <w:p w14:paraId="64713E99">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进度报表按日汇总人员、机械、材料投入及当日完成工程量，同步附定点摄影，图像标注时间、部位、工序状态。周报整合天气影响、质量缺陷处置、安全事故记录，月报增加累计偏差分析与纠偏措施。监理例会前完成数据核验，高级管理人员全程参会，对滞后事项当场确认资源调配与调整路径。会议纪要签字即生效，作为进度确认与结算依据。</w:t>
      </w:r>
    </w:p>
    <w:p w14:paraId="01A660F2">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材料封样提前28天报送监理，真石漆、无机涂料、防火门等关键</w:t>
      </w:r>
      <w:r>
        <w:rPr>
          <w:rFonts w:hint="eastAsia" w:ascii="宋体" w:hAnsi="宋体" w:eastAsia="宋体" w:cs="宋体"/>
          <w:bCs w:val="0"/>
          <w:iCs w:val="0"/>
          <w:sz w:val="28"/>
          <w:szCs w:val="28"/>
          <w:highlight w:val="none"/>
          <w:lang w:eastAsia="zh-CN"/>
        </w:rPr>
        <w:t>项目</w:t>
      </w:r>
      <w:r>
        <w:rPr>
          <w:rFonts w:hint="eastAsia" w:ascii="宋体" w:hAnsi="宋体" w:eastAsia="宋体" w:cs="宋体"/>
          <w:bCs w:val="0"/>
          <w:iCs w:val="0"/>
          <w:sz w:val="28"/>
          <w:szCs w:val="28"/>
          <w:highlight w:val="none"/>
        </w:rPr>
        <w:t>同步提供检测报告与出厂合格证。替代材料申请同步提交技术参数比对、价格差异说明及使用必要性论证。所有涉及结构安全的试块试件，由监理见证现场取样，送法定检测单位。砂浆、混凝土配合比调整前完成审批，使用过</w:t>
      </w:r>
      <w:r>
        <w:rPr>
          <w:rFonts w:hint="eastAsia" w:ascii="宋体" w:hAnsi="宋体" w:eastAsia="宋体" w:cs="宋体"/>
          <w:bCs w:val="0"/>
          <w:iCs w:val="0"/>
          <w:sz w:val="28"/>
          <w:szCs w:val="28"/>
          <w:highlight w:val="none"/>
          <w:lang w:eastAsia="zh-CN"/>
        </w:rPr>
        <w:t>程中</w:t>
      </w:r>
      <w:r>
        <w:rPr>
          <w:rFonts w:hint="eastAsia" w:ascii="宋体" w:hAnsi="宋体" w:eastAsia="宋体" w:cs="宋体"/>
          <w:bCs w:val="0"/>
          <w:iCs w:val="0"/>
          <w:sz w:val="28"/>
          <w:szCs w:val="28"/>
          <w:highlight w:val="none"/>
        </w:rPr>
        <w:t>留存拌合记录与坍落度检测台账。</w:t>
      </w:r>
    </w:p>
    <w:p w14:paraId="36374A0C">
      <w:pPr>
        <w:widowControl w:val="0"/>
        <w:rPr>
          <w:rFonts w:hint="eastAsia" w:ascii="宋体" w:hAnsi="宋体" w:eastAsia="宋体" w:cs="宋体"/>
          <w:bCs w:val="0"/>
          <w:iCs w:val="0"/>
          <w:sz w:val="28"/>
          <w:szCs w:val="28"/>
          <w:highlight w:val="none"/>
        </w:rPr>
      </w:pPr>
      <w:r>
        <w:rPr>
          <w:rFonts w:hint="eastAsia" w:ascii="宋体" w:hAnsi="宋体" w:eastAsia="宋体" w:cs="宋体"/>
          <w:bCs w:val="0"/>
          <w:iCs w:val="0"/>
          <w:sz w:val="28"/>
          <w:szCs w:val="28"/>
          <w:highlight w:val="none"/>
        </w:rPr>
        <w:t>深基坑、高大模板等危大工程专项方案经专家论证后报监理审批，实施中同步开展变形监测与安全巡视，监测数据每日报送。周边设施保护方案在开工前7天提交</w:t>
      </w:r>
      <w:r>
        <w:rPr>
          <w:rFonts w:hint="eastAsia" w:ascii="宋体" w:hAnsi="宋体" w:eastAsia="宋体" w:cs="宋体"/>
          <w:bCs w:val="0"/>
          <w:iCs w:val="0"/>
          <w:sz w:val="28"/>
          <w:szCs w:val="28"/>
          <w:highlight w:val="none"/>
          <w:lang w:eastAsia="zh-CN"/>
        </w:rPr>
        <w:t>，包</w:t>
      </w:r>
      <w:r>
        <w:rPr>
          <w:rFonts w:hint="eastAsia" w:ascii="宋体" w:hAnsi="宋体" w:eastAsia="宋体" w:cs="宋体"/>
          <w:bCs w:val="0"/>
          <w:iCs w:val="0"/>
          <w:sz w:val="28"/>
          <w:szCs w:val="28"/>
          <w:highlight w:val="none"/>
        </w:rPr>
        <w:t>含临时支护做法与应急处置流程。现场实行24小时保安值守与出入证登记，参观人员统一配发安全帽并登记流向。渣土运输委托具备资质的单位，运输车辆密闭并冲洗出场，运输路线与时段报备属地监管部门。</w:t>
      </w:r>
    </w:p>
    <w:p w14:paraId="52633FEE"/>
    <w:sectPr>
      <w:headerReference r:id="rId5" w:type="default"/>
      <w:footerReference r:id="rId6" w:type="default"/>
      <w:pgSz w:w="11906" w:h="16838"/>
      <w:pgMar w:top="1134" w:right="1418" w:bottom="1418" w:left="1418" w:header="851" w:footer="85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F2E4A">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5D28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6AA996"/>
    <w:multiLevelType w:val="multilevel"/>
    <w:tmpl w:val="DA6AA996"/>
    <w:lvl w:ilvl="0" w:tentative="0">
      <w:start w:val="1"/>
      <w:numFmt w:val="decimal"/>
      <w:pStyle w:val="3"/>
      <w:suff w:val="nothing"/>
      <w:lvlText w:val="%1"/>
      <w:lvlJc w:val="left"/>
      <w:pPr>
        <w:ind w:left="0" w:firstLine="0"/>
      </w:pPr>
      <w:rPr>
        <w:rFonts w:hint="eastAsia" w:ascii="宋体" w:eastAsia="宋体"/>
        <w:b w:val="0"/>
        <w:i w:val="0"/>
        <w:strike w:val="0"/>
        <w:dstrike w:val="0"/>
        <w:vanish w:val="0"/>
        <w:sz w:val="28"/>
        <w:highlight w:val="none"/>
        <w:shd w:val="clear" w:color="auto" w:fill="auto"/>
      </w:rPr>
    </w:lvl>
    <w:lvl w:ilvl="1" w:tentative="0">
      <w:start w:val="1"/>
      <w:numFmt w:val="decimal"/>
      <w:pStyle w:val="4"/>
      <w:suff w:val="nothing"/>
      <w:lvlText w:val="%1.%2"/>
      <w:lvlJc w:val="left"/>
      <w:pPr>
        <w:ind w:left="0" w:firstLine="0"/>
      </w:pPr>
      <w:rPr>
        <w:rFonts w:hint="eastAsia" w:ascii="宋体" w:eastAsia="宋体"/>
        <w:b w:val="0"/>
        <w:i w:val="0"/>
        <w:sz w:val="28"/>
      </w:rPr>
    </w:lvl>
    <w:lvl w:ilvl="2" w:tentative="0">
      <w:start w:val="1"/>
      <w:numFmt w:val="decimal"/>
      <w:pStyle w:val="5"/>
      <w:suff w:val="nothing"/>
      <w:lvlText w:val="%1.%2.%3"/>
      <w:lvlJc w:val="left"/>
      <w:pPr>
        <w:ind w:left="0" w:firstLine="0"/>
      </w:pPr>
      <w:rPr>
        <w:rFonts w:hint="eastAsia" w:ascii="宋体" w:eastAsia="宋体"/>
        <w:b w:val="0"/>
        <w:i w:val="0"/>
        <w:sz w:val="28"/>
      </w:rPr>
    </w:lvl>
    <w:lvl w:ilvl="3" w:tentative="0">
      <w:start w:val="1"/>
      <w:numFmt w:val="decimal"/>
      <w:pStyle w:val="6"/>
      <w:suff w:val="nothing"/>
      <w:lvlText w:val="%1.%2.%3.%4"/>
      <w:lvlJc w:val="left"/>
      <w:pPr>
        <w:ind w:left="0" w:firstLine="0"/>
      </w:pPr>
      <w:rPr>
        <w:rFonts w:hint="eastAsia" w:ascii="宋体" w:eastAsia="宋体"/>
        <w:b w:val="0"/>
        <w:i w:val="0"/>
        <w:sz w:val="28"/>
      </w:rPr>
    </w:lvl>
    <w:lvl w:ilvl="4" w:tentative="0">
      <w:start w:val="1"/>
      <w:numFmt w:val="decimal"/>
      <w:suff w:val="nothing"/>
      <w:lvlText w:val="%1.%2.%3.%4.%5"/>
      <w:lvlJc w:val="left"/>
      <w:pPr>
        <w:ind w:left="0" w:firstLine="0"/>
      </w:pPr>
      <w:rPr>
        <w:rFonts w:hint="eastAsia" w:asciiTheme="majorHAnsi" w:eastAsiaTheme="majorEastAsia"/>
        <w:b w:val="0"/>
        <w:i w:val="0"/>
        <w:sz w:val="28"/>
      </w:rPr>
    </w:lvl>
    <w:lvl w:ilvl="5" w:tentative="0">
      <w:start w:val="1"/>
      <w:numFmt w:val="decimal"/>
      <w:suff w:val="nothing"/>
      <w:lvlText w:val="%1.%2.%3.%4.%5.%6"/>
      <w:lvlJc w:val="left"/>
      <w:pPr>
        <w:ind w:left="0" w:firstLine="0"/>
      </w:pPr>
      <w:rPr>
        <w:rFonts w:hint="eastAsia" w:asciiTheme="majorHAnsi" w:eastAsiaTheme="majorEastAsia"/>
        <w:b w:val="0"/>
        <w:i w:val="0"/>
        <w:sz w:val="28"/>
      </w:rPr>
    </w:lvl>
    <w:lvl w:ilvl="6" w:tentative="0">
      <w:start w:val="1"/>
      <w:numFmt w:val="decimal"/>
      <w:suff w:val="nothing"/>
      <w:lvlText w:val="%1.%2.%3.%4.%5.%6.%7"/>
      <w:lvlJc w:val="left"/>
      <w:pPr>
        <w:ind w:left="0" w:firstLine="0"/>
      </w:pPr>
      <w:rPr>
        <w:rFonts w:hint="eastAsia" w:asciiTheme="majorHAnsi" w:eastAsiaTheme="majorEastAsia"/>
        <w:b w:val="0"/>
        <w:i w:val="0"/>
        <w:sz w:val="28"/>
      </w:rPr>
    </w:lvl>
    <w:lvl w:ilvl="7" w:tentative="0">
      <w:start w:val="1"/>
      <w:numFmt w:val="decimal"/>
      <w:suff w:val="nothing"/>
      <w:lvlText w:val="%1.%2.%3.%4.%5.%6.%7.%8"/>
      <w:lvlJc w:val="left"/>
      <w:pPr>
        <w:ind w:left="0" w:firstLine="0"/>
      </w:pPr>
      <w:rPr>
        <w:rFonts w:hint="eastAsia" w:asciiTheme="majorHAnsi" w:eastAsiaTheme="majorEastAsia"/>
        <w:b w:val="0"/>
        <w:i w:val="0"/>
        <w:sz w:val="20"/>
      </w:rPr>
    </w:lvl>
    <w:lvl w:ilvl="8" w:tentative="0">
      <w:start w:val="1"/>
      <w:numFmt w:val="decimal"/>
      <w:suff w:val="nothing"/>
      <w:lvlText w:val="%1.%2.%3.%4.%5.%6.%7.%8.%9"/>
      <w:lvlJc w:val="left"/>
      <w:pPr>
        <w:ind w:left="0" w:firstLine="0"/>
      </w:pPr>
      <w:rPr>
        <w:rFonts w:hint="eastAsia" w:asciiTheme="majorHAnsi" w:eastAsiaTheme="majorEastAsia"/>
        <w:b w:val="0"/>
        <w:i w:val="0"/>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75E3E"/>
    <w:rsid w:val="1E375E3E"/>
    <w:rsid w:val="2A3C4646"/>
    <w:rsid w:val="5DD11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500" w:lineRule="exact"/>
      <w:ind w:firstLine="560" w:firstLineChars="200"/>
    </w:pPr>
    <w:rPr>
      <w:rFonts w:hint="eastAsia" w:ascii="宋体" w:hAnsi="宋体" w:eastAsia="宋体" w:cs="宋体"/>
      <w:color w:val="000000"/>
      <w:kern w:val="2"/>
      <w:sz w:val="28"/>
      <w:szCs w:val="22"/>
      <w:lang w:val="en-US" w:eastAsia="en-US" w:bidi="ar-SA"/>
    </w:rPr>
  </w:style>
  <w:style w:type="paragraph" w:styleId="3">
    <w:name w:val="heading 1"/>
    <w:basedOn w:val="1"/>
    <w:next w:val="1"/>
    <w:qFormat/>
    <w:uiPriority w:val="9"/>
    <w:pPr>
      <w:pageBreakBefore/>
      <w:widowControl w:val="0"/>
      <w:numPr>
        <w:ilvl w:val="0"/>
        <w:numId w:val="1"/>
      </w:numPr>
      <w:adjustRightInd w:val="0"/>
      <w:snapToGrid w:val="0"/>
      <w:ind w:firstLine="200"/>
      <w:outlineLvl w:val="0"/>
    </w:pPr>
    <w:rPr>
      <w:rFonts w:hint="default" w:cstheme="minorBidi"/>
      <w:bCs/>
      <w:szCs w:val="28"/>
      <w:lang w:eastAsia="zh-CN"/>
    </w:rPr>
  </w:style>
  <w:style w:type="paragraph" w:styleId="4">
    <w:name w:val="heading 2"/>
    <w:basedOn w:val="1"/>
    <w:next w:val="1"/>
    <w:unhideWhenUsed/>
    <w:qFormat/>
    <w:uiPriority w:val="9"/>
    <w:pPr>
      <w:widowControl w:val="0"/>
      <w:numPr>
        <w:ilvl w:val="1"/>
        <w:numId w:val="1"/>
      </w:numPr>
      <w:adjustRightInd w:val="0"/>
      <w:snapToGrid w:val="0"/>
      <w:ind w:firstLine="200"/>
      <w:outlineLvl w:val="1"/>
    </w:pPr>
    <w:rPr>
      <w:rFonts w:hint="default" w:cstheme="minorBidi"/>
      <w:bCs/>
      <w:szCs w:val="28"/>
      <w:lang w:eastAsia="zh-CN"/>
    </w:rPr>
  </w:style>
  <w:style w:type="paragraph" w:styleId="5">
    <w:name w:val="heading 3"/>
    <w:basedOn w:val="1"/>
    <w:next w:val="1"/>
    <w:unhideWhenUsed/>
    <w:qFormat/>
    <w:uiPriority w:val="9"/>
    <w:pPr>
      <w:widowControl w:val="0"/>
      <w:numPr>
        <w:ilvl w:val="2"/>
        <w:numId w:val="1"/>
      </w:numPr>
      <w:adjustRightInd w:val="0"/>
      <w:snapToGrid w:val="0"/>
      <w:ind w:firstLine="200"/>
      <w:outlineLvl w:val="2"/>
    </w:pPr>
    <w:rPr>
      <w:rFonts w:hint="default" w:cstheme="minorBidi"/>
      <w:bCs/>
      <w:szCs w:val="28"/>
      <w:lang w:eastAsia="zh-CN"/>
    </w:rPr>
  </w:style>
  <w:style w:type="paragraph" w:styleId="6">
    <w:name w:val="heading 4"/>
    <w:basedOn w:val="1"/>
    <w:next w:val="1"/>
    <w:unhideWhenUsed/>
    <w:qFormat/>
    <w:uiPriority w:val="9"/>
    <w:pPr>
      <w:widowControl w:val="0"/>
      <w:numPr>
        <w:ilvl w:val="3"/>
        <w:numId w:val="1"/>
      </w:numPr>
      <w:ind w:firstLine="200"/>
      <w:outlineLvl w:val="3"/>
    </w:pPr>
    <w:rPr>
      <w:rFonts w:hint="default" w:cstheme="minorBidi"/>
      <w:bCs/>
      <w:iCs/>
      <w:szCs w:val="28"/>
      <w:lang w:eastAsia="zh-CN"/>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unhideWhenUsed/>
    <w:qFormat/>
    <w:uiPriority w:val="99"/>
    <w:pPr>
      <w:widowControl w:val="0"/>
      <w:pBdr>
        <w:top w:val="none" w:color="auto" w:sz="0" w:space="0"/>
        <w:left w:val="none" w:color="auto" w:sz="0" w:space="0"/>
        <w:bottom w:val="none" w:color="auto" w:sz="0" w:space="0"/>
        <w:right w:val="none" w:color="auto" w:sz="0" w:space="0"/>
      </w:pBdr>
      <w:suppressAutoHyphens w:val="0"/>
      <w:spacing w:beforeLines="0" w:afterLines="0" w:line="500" w:lineRule="exact"/>
      <w:ind w:firstLine="560" w:firstLineChars="200"/>
    </w:pPr>
    <w:rPr>
      <w:rFonts w:hint="eastAsia" w:ascii="宋体" w:hAnsi="宋体" w:eastAsia="宋体" w:cs="宋体"/>
      <w:color w:val="auto"/>
      <w:kern w:val="2"/>
      <w:sz w:val="28"/>
      <w:szCs w:val="22"/>
      <w:lang w:val="en-US" w:eastAsia="en-US" w:bidi="ar-SA"/>
    </w:rPr>
  </w:style>
  <w:style w:type="paragraph" w:styleId="7">
    <w:name w:val="footer"/>
    <w:basedOn w:val="1"/>
    <w:unhideWhenUsed/>
    <w:qFormat/>
    <w:uiPriority w:val="99"/>
    <w:pPr>
      <w:tabs>
        <w:tab w:val="center" w:pos="4680"/>
        <w:tab w:val="right" w:pos="9360"/>
      </w:tabs>
      <w:spacing w:line="240" w:lineRule="auto"/>
    </w:pPr>
  </w:style>
  <w:style w:type="paragraph" w:styleId="8">
    <w:name w:val="header"/>
    <w:basedOn w:val="1"/>
    <w:unhideWhenUsed/>
    <w:qFormat/>
    <w:uiPriority w:val="99"/>
    <w:pPr>
      <w:tabs>
        <w:tab w:val="center" w:pos="4680"/>
        <w:tab w:val="right" w:pos="9360"/>
      </w:tabs>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582</Pages>
  <Words>35063</Words>
  <Characters>35367</Characters>
  <Lines>0</Lines>
  <Paragraphs>0</Paragraphs>
  <TotalTime>0</TotalTime>
  <ScaleCrop>false</ScaleCrop>
  <LinksUpToDate>false</LinksUpToDate>
  <CharactersWithSpaces>35367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2026-08-14T08:47:00Z</dcterms:created>
  <dc:creator>田孟琴</dc:creator>
  <cp:lastModifiedBy>金碧泰资质代办刘廷兵</cp:lastModifiedBy>
  <dcterms:modified xsi:type="dcterms:W3CDTF">2026-08-27T06:17:49Z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BB088579E4CD4675A48DF2EE581CB59E_11</vt:lpwstr>
  </property>
  <property fmtid="{D5CDD505-2E9C-101B-9397-08002B2CF9AE}" pid="4" name="KSOTemplateDocerSaveRecord">
    <vt:lpwstr>eyJoZGlkIjoiYWVlYWUwYzZjOWFmYjdlMmY5NmU5ZGUwZWRiZTliYjQiLCJ1c2VySWQiOiIyMjgyMjY5MjMifQ==</vt:lpwstr>
  </property>
</Properties>
</file>