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31/07/2024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1)BANK APPLICATION USING ENUM KEYWORD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940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409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OUTPUT;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61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1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