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51"/>
        <w:gridCol w:w="5091"/>
      </w:tblGrid>
      <w:tr w:rsidR="002E1A6C" w:rsidTr="002E1A6C">
        <w:trPr>
          <w:trHeight w:val="487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A6C" w:rsidRDefault="002E1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 COMPUTING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A6C" w:rsidRDefault="002E1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CLOUD COMPUTING</w:t>
            </w:r>
          </w:p>
        </w:tc>
      </w:tr>
      <w:tr w:rsidR="002E1A6C" w:rsidTr="002E1A6C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r>
              <w:t>1</w:t>
            </w:r>
            <w:r>
              <w:rPr>
                <w:b/>
                <w:bCs/>
              </w:rPr>
              <w:t>) Mobile computing</w:t>
            </w:r>
            <w:r>
              <w:t xml:space="preserve"> is </w:t>
            </w:r>
            <w:hyperlink r:id="rId5" w:tooltip="Human–computer interaction" w:history="1">
              <w:r>
                <w:rPr>
                  <w:rStyle w:val="Hyperlink"/>
                </w:rPr>
                <w:t>human–computer interaction</w:t>
              </w:r>
            </w:hyperlink>
            <w:r>
              <w:t xml:space="preserve"> by which a </w:t>
            </w:r>
            <w:hyperlink r:id="rId6" w:tooltip="Computer" w:history="1">
              <w:r>
                <w:rPr>
                  <w:rStyle w:val="Hyperlink"/>
                </w:rPr>
                <w:t>computer</w:t>
              </w:r>
            </w:hyperlink>
            <w:r>
              <w:t xml:space="preserve"> is expected to be transported during normal usage. Mobile computing involves </w:t>
            </w:r>
            <w:hyperlink r:id="rId7" w:tooltip="Mobile communication" w:history="1">
              <w:r>
                <w:rPr>
                  <w:rStyle w:val="Hyperlink"/>
                </w:rPr>
                <w:t>mobile communication</w:t>
              </w:r>
            </w:hyperlink>
            <w:r>
              <w:t>, mobile hardware, and mobile software.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r>
              <w:t>1)</w:t>
            </w:r>
            <w:r>
              <w:rPr>
                <w:b/>
                <w:bCs/>
              </w:rPr>
              <w:t xml:space="preserve"> Cloud computing</w:t>
            </w:r>
            <w:r>
              <w:t xml:space="preserve"> is an expression used to describe a variety of </w:t>
            </w:r>
            <w:hyperlink r:id="rId8" w:tooltip="Computing" w:history="1">
              <w:r>
                <w:rPr>
                  <w:rStyle w:val="Hyperlink"/>
                </w:rPr>
                <w:t>computing</w:t>
              </w:r>
            </w:hyperlink>
            <w:r>
              <w:t xml:space="preserve"> concepts that involve a large number of computers connected through a real-time communication </w:t>
            </w:r>
            <w:hyperlink r:id="rId9" w:tooltip="Computer network" w:history="1">
              <w:r>
                <w:rPr>
                  <w:rStyle w:val="Hyperlink"/>
                </w:rPr>
                <w:t>network</w:t>
              </w:r>
            </w:hyperlink>
            <w:r>
              <w:t xml:space="preserve"> such as the </w:t>
            </w:r>
            <w:hyperlink r:id="rId10" w:tooltip="Internet" w:history="1">
              <w:r>
                <w:rPr>
                  <w:rStyle w:val="Hyperlink"/>
                </w:rPr>
                <w:t>Internet</w:t>
              </w:r>
            </w:hyperlink>
            <w:r>
              <w:t>.</w:t>
            </w:r>
          </w:p>
        </w:tc>
      </w:tr>
      <w:tr w:rsidR="002E1A6C" w:rsidTr="002E1A6C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pPr>
              <w:rPr>
                <w:b/>
                <w:bCs/>
              </w:rPr>
            </w:pPr>
            <w:r>
              <w:t>2) Allows us to store files on ‘physical devices’ like laptop or mobile phones.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r>
              <w:t>2) Allows us to store files on ‘cloud’ area of internet.</w:t>
            </w:r>
          </w:p>
        </w:tc>
      </w:tr>
      <w:tr w:rsidR="002E1A6C" w:rsidTr="002E1A6C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pPr>
              <w:autoSpaceDE w:val="0"/>
              <w:autoSpaceDN w:val="0"/>
              <w:adjustRightInd w:val="0"/>
              <w:rPr>
                <w:rFonts w:cs="TimesNewRomanPSMT"/>
                <w:lang w:val="en-IN"/>
              </w:rPr>
            </w:pPr>
            <w:r>
              <w:t>3)</w:t>
            </w:r>
            <w:r>
              <w:rPr>
                <w:rFonts w:ascii="TimesNewRomanPSMT" w:hAnsi="TimesNewRomanPS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cs="TimesNewRomanPSMT"/>
                <w:lang w:val="en-IN"/>
              </w:rPr>
              <w:t>The application might interact with servers on the Internet to get</w:t>
            </w:r>
          </w:p>
          <w:p w:rsidR="002E1A6C" w:rsidRDefault="002E1A6C">
            <w:proofErr w:type="gramStart"/>
            <w:r>
              <w:rPr>
                <w:rFonts w:cs="TimesNewRomanPSMT"/>
                <w:lang w:val="en-IN"/>
              </w:rPr>
              <w:t>information  the</w:t>
            </w:r>
            <w:proofErr w:type="gramEnd"/>
            <w:r>
              <w:rPr>
                <w:rFonts w:cs="TimesNewRomanPSMT"/>
                <w:lang w:val="en-IN"/>
              </w:rPr>
              <w:t xml:space="preserve"> application needed.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pPr>
              <w:autoSpaceDE w:val="0"/>
              <w:autoSpaceDN w:val="0"/>
              <w:adjustRightInd w:val="0"/>
              <w:rPr>
                <w:rFonts w:cs="TimesNewRomanPSMT"/>
                <w:lang w:val="en-IN"/>
              </w:rPr>
            </w:pPr>
            <w:r>
              <w:t>3)</w:t>
            </w:r>
            <w:r>
              <w:rPr>
                <w:rFonts w:ascii="TimesNewRomanPSMT" w:hAnsi="TimesNewRomanPSMT" w:cs="TimesNewRomanPSMT"/>
                <w:sz w:val="24"/>
                <w:szCs w:val="24"/>
                <w:lang w:val="en-IN"/>
              </w:rPr>
              <w:t xml:space="preserve"> </w:t>
            </w:r>
            <w:r>
              <w:rPr>
                <w:rFonts w:cs="TimesNewRomanPSMT"/>
                <w:lang w:val="en-IN"/>
              </w:rPr>
              <w:t>The application would function as a communicator with the cloud server which function</w:t>
            </w:r>
          </w:p>
          <w:p w:rsidR="002E1A6C" w:rsidRDefault="002E1A6C">
            <w:proofErr w:type="gramStart"/>
            <w:r>
              <w:rPr>
                <w:rFonts w:cs="TimesNewRomanPSMT"/>
                <w:lang w:val="en-IN"/>
              </w:rPr>
              <w:t>would</w:t>
            </w:r>
            <w:proofErr w:type="gramEnd"/>
            <w:r>
              <w:rPr>
                <w:rFonts w:cs="TimesNewRomanPSMT"/>
                <w:lang w:val="en-IN"/>
              </w:rPr>
              <w:t xml:space="preserve"> be to display the data received by it.</w:t>
            </w:r>
          </w:p>
        </w:tc>
      </w:tr>
      <w:tr w:rsidR="002E1A6C" w:rsidTr="002E1A6C"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pPr>
              <w:autoSpaceDE w:val="0"/>
              <w:autoSpaceDN w:val="0"/>
              <w:adjustRightInd w:val="0"/>
            </w:pPr>
            <w:r>
              <w:t>4) Screens and keyboards tend to be small, which may make them hard to use. Alternate input methods such as speech or handwriting recognition require training.</w:t>
            </w:r>
          </w:p>
        </w:tc>
        <w:tc>
          <w:tcPr>
            <w:tcW w:w="5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A6C" w:rsidRDefault="002E1A6C">
            <w:pPr>
              <w:autoSpaceDE w:val="0"/>
              <w:autoSpaceDN w:val="0"/>
              <w:adjustRightInd w:val="0"/>
            </w:pPr>
            <w:r>
              <w:t>4) The increased use of cloud computing could lead to a reduction in demand for high storage capacity consumer end devices, due to cheaper low storage devices that stream all content via the cloud becoming more popular.</w:t>
            </w:r>
          </w:p>
        </w:tc>
      </w:tr>
    </w:tbl>
    <w:p w:rsidR="00CF492E" w:rsidRDefault="00CF492E">
      <w:bookmarkStart w:id="0" w:name="_GoBack"/>
      <w:bookmarkEnd w:id="0"/>
    </w:p>
    <w:sectPr w:rsidR="00CF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E1"/>
    <w:rsid w:val="002E1A6C"/>
    <w:rsid w:val="00BB13E1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A6C"/>
    <w:rPr>
      <w:color w:val="0000FF"/>
      <w:u w:val="single"/>
    </w:rPr>
  </w:style>
  <w:style w:type="table" w:styleId="TableGrid">
    <w:name w:val="Table Grid"/>
    <w:basedOn w:val="TableNormal"/>
    <w:uiPriority w:val="59"/>
    <w:rsid w:val="002E1A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6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A6C"/>
    <w:rPr>
      <w:color w:val="0000FF"/>
      <w:u w:val="single"/>
    </w:rPr>
  </w:style>
  <w:style w:type="table" w:styleId="TableGrid">
    <w:name w:val="Table Grid"/>
    <w:basedOn w:val="TableNormal"/>
    <w:uiPriority w:val="59"/>
    <w:rsid w:val="002E1A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A6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obile_communic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mpu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Human%E2%80%93computer_interaction" TargetMode="External"/><Relationship Id="rId10" Type="http://schemas.openxmlformats.org/officeDocument/2006/relationships/hyperlink" Target="http://en.wikipedia.org/wiki/Inter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puter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Aishu</cp:lastModifiedBy>
  <cp:revision>2</cp:revision>
  <dcterms:created xsi:type="dcterms:W3CDTF">2013-11-22T15:19:00Z</dcterms:created>
  <dcterms:modified xsi:type="dcterms:W3CDTF">2013-11-22T15:19:00Z</dcterms:modified>
</cp:coreProperties>
</file>