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D4A017"/>
          <w:sz w:val="56"/>
        </w:rPr>
        <w:t>Traffic Speed Analyzer</w:t>
      </w:r>
    </w:p>
    <w:p>
      <w:pPr>
        <w:jc w:val="center"/>
      </w:pPr>
      <w:r>
        <w:rPr>
          <w:color w:val="22C55E"/>
          <w:sz w:val="36"/>
        </w:rPr>
        <w:t>Project Report</w:t>
      </w:r>
    </w:p>
    <w:p/>
    <w:p>
      <w:pPr>
        <w:jc w:val="center"/>
      </w:pPr>
      <w:r>
        <w:rPr>
          <w:b/>
          <w:sz w:val="22"/>
        </w:rPr>
        <w:t xml:space="preserve">Version: </w:t>
      </w:r>
      <w:r>
        <w:rPr>
          <w:sz w:val="22"/>
        </w:rPr>
        <w:t>v2.0.0</w:t>
      </w:r>
    </w:p>
    <w:p>
      <w:pPr>
        <w:jc w:val="center"/>
      </w:pPr>
      <w:r>
        <w:rPr>
          <w:b/>
          <w:sz w:val="22"/>
        </w:rPr>
        <w:t xml:space="preserve">Technology Stack: </w:t>
      </w:r>
      <w:r>
        <w:rPr>
          <w:sz w:val="22"/>
        </w:rPr>
        <w:t>Python · FastAPI · YOLOv8 · ByteTrack · EasyOCR · OpenCV</w:t>
      </w:r>
    </w:p>
    <w:p>
      <w:pPr>
        <w:jc w:val="center"/>
      </w:pPr>
      <w:r>
        <w:rPr>
          <w:b/>
          <w:sz w:val="22"/>
        </w:rPr>
        <w:t xml:space="preserve">Type: </w:t>
      </w:r>
      <w:r>
        <w:rPr>
          <w:sz w:val="22"/>
        </w:rPr>
        <w:t>AI-Powered Traffic Surveillance System</w:t>
      </w:r>
    </w:p>
    <w:p>
      <w:r>
        <w:br w:type="page"/>
      </w:r>
    </w:p>
    <w:p>
      <w:pPr>
        <w:pStyle w:val="Heading1"/>
        <w:spacing w:before="280" w:after="80"/>
      </w:pPr>
      <w:r>
        <w:rPr>
          <w:color w:val="D4A017"/>
          <w:sz w:val="36"/>
        </w:rPr>
        <w:t>Table of Contents</w:t>
      </w:r>
    </w:p>
    <w:p>
      <w:pPr>
        <w:spacing w:after="60"/>
      </w:pPr>
      <w:r>
        <w:rPr>
          <w:sz w:val="22"/>
        </w:rPr>
        <w:t>1.  Abstract</w:t>
      </w:r>
    </w:p>
    <w:p>
      <w:pPr>
        <w:spacing w:after="60"/>
      </w:pPr>
      <w:r>
        <w:rPr>
          <w:sz w:val="22"/>
        </w:rPr>
        <w:t>2.  Introduction</w:t>
      </w:r>
    </w:p>
    <w:p>
      <w:pPr>
        <w:spacing w:after="60"/>
      </w:pPr>
      <w:r>
        <w:rPr>
          <w:sz w:val="22"/>
        </w:rPr>
        <w:t>3.  Key Features</w:t>
      </w:r>
    </w:p>
    <w:p>
      <w:pPr>
        <w:spacing w:after="60"/>
      </w:pPr>
      <w:r>
        <w:rPr>
          <w:sz w:val="22"/>
        </w:rPr>
        <w:t>4.  Objectives</w:t>
      </w:r>
    </w:p>
    <w:p>
      <w:pPr>
        <w:spacing w:after="60"/>
      </w:pPr>
      <w:r>
        <w:rPr>
          <w:sz w:val="22"/>
        </w:rPr>
        <w:t>5.  Workflow with Diagram</w:t>
      </w:r>
    </w:p>
    <w:p>
      <w:pPr>
        <w:spacing w:after="60"/>
      </w:pPr>
      <w:r>
        <w:rPr>
          <w:sz w:val="22"/>
        </w:rPr>
        <w:t>6.  Methodology</w:t>
      </w:r>
    </w:p>
    <w:p>
      <w:pPr>
        <w:spacing w:after="60"/>
      </w:pPr>
      <w:r>
        <w:rPr>
          <w:sz w:val="22"/>
        </w:rPr>
        <w:t>7.  Progress</w:t>
      </w:r>
    </w:p>
    <w:p>
      <w:pPr>
        <w:spacing w:after="60"/>
      </w:pPr>
      <w:r>
        <w:rPr>
          <w:sz w:val="22"/>
        </w:rPr>
        <w:t>8.  Results and Analysis</w:t>
      </w:r>
    </w:p>
    <w:p>
      <w:pPr>
        <w:spacing w:after="60"/>
      </w:pPr>
      <w:r>
        <w:rPr>
          <w:sz w:val="22"/>
        </w:rPr>
        <w:t>9.  Conclusion</w:t>
      </w:r>
    </w:p>
    <w:p>
      <w:pPr>
        <w:spacing w:after="60"/>
      </w:pPr>
      <w:r>
        <w:rPr>
          <w:sz w:val="22"/>
        </w:rPr>
        <w:t>10. References</w:t>
      </w:r>
    </w:p>
    <w:p>
      <w:r>
        <w:br w:type="page"/>
      </w:r>
    </w:p>
    <w:p>
      <w:pPr>
        <w:pStyle w:val="Heading1"/>
        <w:spacing w:before="280" w:after="80"/>
      </w:pPr>
      <w:r>
        <w:rPr>
          <w:color w:val="D4A017"/>
          <w:sz w:val="36"/>
        </w:rPr>
        <w:t>1. Abstract</w:t>
      </w:r>
    </w:p>
    <w:p>
      <w:pPr>
        <w:pBdr>
          <w:bottom w:val="single" w:sz="6" w:space="1" w:color="D4A017"/>
        </w:pBdr>
        <w:spacing w:after="160"/>
      </w:pPr>
    </w:p>
    <w:p>
      <w:pPr>
        <w:spacing w:after="80"/>
      </w:pPr>
      <w:r>
        <w:rPr>
          <w:b w:val="0"/>
          <w:i w:val="0"/>
          <w:sz w:val="22"/>
        </w:rPr>
        <w:t>Traffic Speed Analyzer is an AI-powered, real-time traffic surveillance system that automates vehicle detection, speed estimation, classification, and license plate recognition from video footage or live camera feeds. The system uses YOLOv8 for object detection, ByteTrack for multi-object tracking, a dual-line Region of Interest (ROI) method for speed measurement, and EasyOCR for Automatic Number Plate Recognition (ANPR). Built on a FastAPI backend with a responsive web dashboard, it provides law enforcement agencies and traffic management authorities with actionable insights including per-vehicle speed logs, overspeed alerts, vehicle type breakdowns, and downloadable Excel reports. The system processes video in real-time at up to 30 FPS, making it a practical and deployable solution for modern intelligent transportation systems.</w:t>
      </w:r>
    </w:p>
    <w:p>
      <w:pPr>
        <w:pStyle w:val="Heading1"/>
        <w:spacing w:before="280" w:after="80"/>
      </w:pPr>
      <w:r>
        <w:rPr>
          <w:color w:val="D4A017"/>
          <w:sz w:val="36"/>
        </w:rPr>
        <w:t>2. Introduction</w:t>
      </w:r>
    </w:p>
    <w:p>
      <w:pPr>
        <w:pBdr>
          <w:bottom w:val="single" w:sz="6" w:space="1" w:color="D4A017"/>
        </w:pBdr>
        <w:spacing w:after="160"/>
      </w:pPr>
    </w:p>
    <w:p>
      <w:pPr>
        <w:spacing w:after="80"/>
      </w:pPr>
      <w:r>
        <w:rPr>
          <w:b w:val="0"/>
          <w:i w:val="0"/>
          <w:sz w:val="22"/>
        </w:rPr>
        <w:t>Road traffic violations, particularly speeding, are among the leading causes of road accidents worldwide. Manual monitoring of vehicle speeds is resource-intensive, inconsistent, and prone to human error. Automated traffic surveillance systems offer a scalable, objective, and continuous alternative.</w:t>
      </w:r>
    </w:p>
    <w:p>
      <w:pPr>
        <w:spacing w:after="80"/>
      </w:pPr>
      <w:r>
        <w:rPr>
          <w:b w:val="0"/>
          <w:i w:val="0"/>
          <w:sz w:val="22"/>
        </w:rPr>
        <w:t>Traditional speed enforcement systems rely on expensive radar guns or inductive loop sensors embedded in roads. These approaches are costly to install, maintain, and scale. Computer vision-based systems, powered by modern deep learning models, offer a non-intrusive, camera-only alternative that can be deployed on existing CCTV infrastructure.</w:t>
      </w:r>
    </w:p>
    <w:p>
      <w:pPr>
        <w:spacing w:after="80"/>
      </w:pPr>
      <w:r>
        <w:rPr>
          <w:b w:val="0"/>
          <w:i w:val="0"/>
          <w:sz w:val="22"/>
        </w:rPr>
        <w:t>Traffic Speed Analyzer addresses this gap by providing a complete, end-to-end pipeline that ingests video from uploaded files or live IP/USB cameras, detects and tracks every vehicle across frames, estimates speed using a calibrated two-line ROI method, reads license plates using OCR, classifies vehicles into Cars, Trucks, Buses, and Bikes, and presents all data through a professional web dashboard with Excel export support.</w:t>
      </w:r>
    </w:p>
    <w:p>
      <w:pPr>
        <w:spacing w:after="80"/>
      </w:pPr>
      <w:r>
        <w:rPr>
          <w:b w:val="0"/>
          <w:i w:val="0"/>
          <w:sz w:val="22"/>
        </w:rPr>
        <w:t>The system is built with a modular Python architecture, making each component independently testable and replaceable. The REST API allows integration with external systems such as traffic management centers or law enforcement databases.</w:t>
      </w:r>
    </w:p>
    <w:p>
      <w:pPr>
        <w:pStyle w:val="Heading1"/>
        <w:spacing w:before="280" w:after="80"/>
      </w:pPr>
      <w:r>
        <w:rPr>
          <w:color w:val="D4A017"/>
          <w:sz w:val="36"/>
        </w:rPr>
        <w:t>3. Key Features</w:t>
      </w:r>
    </w:p>
    <w:p>
      <w:pPr>
        <w:pBdr>
          <w:bottom w:val="single" w:sz="6" w:space="1" w:color="D4A017"/>
        </w:pBdr>
        <w:spacing w:after="160"/>
      </w:pPr>
    </w:p>
    <w:p>
      <w:pPr>
        <w:spacing w:before="120" w:after="80"/>
      </w:pPr>
      <w:r>
        <w:rPr>
          <w:b/>
          <w:color w:val="D4A017"/>
          <w:sz w:val="22"/>
        </w:rPr>
        <w:t xml:space="preserve">Real-Time Vehicle Detection:  </w:t>
      </w:r>
      <w:r>
        <w:rPr>
          <w:sz w:val="22"/>
        </w:rPr>
        <w:t>Powered by YOLOv8n for fast inference, detecting 4 vehicle classes — Car, Truck, Bus, and Motorcycle — with a configurable confidence threshold and minimum bounding box area filter to eliminate false positives.</w:t>
      </w:r>
    </w:p>
    <w:p>
      <w:pPr>
        <w:spacing w:before="120" w:after="80"/>
      </w:pPr>
      <w:r>
        <w:rPr>
          <w:b/>
          <w:color w:val="D4A017"/>
          <w:sz w:val="22"/>
        </w:rPr>
        <w:t xml:space="preserve">Multi-Object Tracking:  </w:t>
      </w:r>
      <w:r>
        <w:rPr>
          <w:sz w:val="22"/>
        </w:rPr>
        <w:t>ByteTrack algorithm maintains consistent vehicle IDs across frames even through occlusion, storing per-vehicle position history and handling re-identification after brief disappearance.</w:t>
      </w:r>
    </w:p>
    <w:p>
      <w:pPr>
        <w:spacing w:before="120" w:after="80"/>
      </w:pPr>
      <w:r>
        <w:rPr>
          <w:b/>
          <w:color w:val="D4A017"/>
          <w:sz w:val="22"/>
        </w:rPr>
        <w:t xml:space="preserve">Speed Estimation:  </w:t>
      </w:r>
      <w:r>
        <w:rPr>
          <w:sz w:val="22"/>
        </w:rPr>
        <w:t>Dual virtual ROI line method requires no physical road sensors. Vehicle speed is calculated as the known real-world distance divided by the time taken to cross both lines. A fallback pixel-displacement estimator handles vehicles that do not cross both lines. Speed limit is configurable (default: 60 km/h) with automatic overspeed flagging.</w:t>
      </w:r>
    </w:p>
    <w:p>
      <w:pPr>
        <w:spacing w:before="120" w:after="80"/>
      </w:pPr>
      <w:r>
        <w:rPr>
          <w:b/>
          <w:color w:val="D4A017"/>
          <w:sz w:val="22"/>
        </w:rPr>
        <w:t xml:space="preserve">Automatic Number Plate Recognition (ANPR):  </w:t>
      </w:r>
      <w:r>
        <w:rPr>
          <w:sz w:val="22"/>
        </w:rPr>
        <w:t>EasyOCR extracts text from plate crops after a preprocessing pipeline of grayscale conversion, contrast enhancement, and thresholding. Indian license plate format is validated with regex. OCR is throttled per frame interval to reduce CPU load.</w:t>
      </w:r>
    </w:p>
    <w:p>
      <w:pPr>
        <w:spacing w:before="120" w:after="80"/>
      </w:pPr>
      <w:r>
        <w:rPr>
          <w:b/>
          <w:color w:val="D4A017"/>
          <w:sz w:val="22"/>
        </w:rPr>
        <w:t xml:space="preserve">Vehicle Classification:  </w:t>
      </w:r>
      <w:r>
        <w:rPr>
          <w:sz w:val="22"/>
        </w:rPr>
        <w:t>Raw YOLO labels are standardized into clean categories: Car, Truck, Bus, and Bike via a lookup mapping.</w:t>
      </w:r>
    </w:p>
    <w:p>
      <w:pPr>
        <w:spacing w:before="120" w:after="80"/>
      </w:pPr>
      <w:r>
        <w:rPr>
          <w:b/>
          <w:color w:val="D4A017"/>
          <w:sz w:val="22"/>
        </w:rPr>
        <w:t xml:space="preserve">Web Dashboard:  </w:t>
      </w:r>
      <w:r>
        <w:rPr>
          <w:sz w:val="22"/>
        </w:rPr>
        <w:t>Professional dark/light theme toggle, live stats panel, drag-and-drop video upload with progress tracking, live camera streaming, history tab, and a vehicle data table with overspeed status badges.</w:t>
      </w:r>
    </w:p>
    <w:p>
      <w:pPr>
        <w:spacing w:before="120" w:after="80"/>
      </w:pPr>
      <w:r>
        <w:rPr>
          <w:b/>
          <w:color w:val="D4A017"/>
          <w:sz w:val="22"/>
        </w:rPr>
        <w:t xml:space="preserve">Data Persistence and Reporting:  </w:t>
      </w:r>
      <w:r>
        <w:rPr>
          <w:sz w:val="22"/>
        </w:rPr>
        <w:t>SQLite database stores all vehicle records. Excel reports are generated with color-coded overspeed rows. Both the processed annotated video and the Excel report are available for download.</w:t>
      </w:r>
    </w:p>
    <w:p>
      <w:pPr>
        <w:spacing w:before="120" w:after="80"/>
      </w:pPr>
      <w:r>
        <w:rPr>
          <w:b/>
          <w:color w:val="D4A017"/>
          <w:sz w:val="22"/>
        </w:rPr>
        <w:t xml:space="preserve">REST API:  </w:t>
      </w:r>
      <w:r>
        <w:rPr>
          <w:sz w:val="22"/>
        </w:rPr>
        <w:t>FastAPI with auto-generated Swagger documentation. Endpoints cover upload, status polling, results, vehicle listing, camera control, and downloads. Processing runs as a background task so uploads return immediately.</w:t>
      </w:r>
    </w:p>
    <w:p>
      <w:pPr>
        <w:pStyle w:val="Heading1"/>
        <w:spacing w:before="280" w:after="80"/>
      </w:pPr>
      <w:r>
        <w:rPr>
          <w:color w:val="D4A017"/>
          <w:sz w:val="36"/>
        </w:rPr>
        <w:t>4. Objectives</w:t>
      </w:r>
    </w:p>
    <w:p>
      <w:pPr>
        <w:pBdr>
          <w:bottom w:val="single" w:sz="6" w:space="1" w:color="D4A017"/>
        </w:pBdr>
        <w:spacing w:after="160"/>
      </w:pPr>
    </w:p>
    <w:p>
      <w:pPr>
        <w:spacing w:after="60"/>
      </w:pPr>
      <w:r>
        <w:rPr>
          <w:b/>
          <w:color w:val="22C55E"/>
          <w:sz w:val="22"/>
        </w:rPr>
        <w:t xml:space="preserve">01.  </w:t>
      </w:r>
      <w:r>
        <w:rPr>
          <w:sz w:val="22"/>
        </w:rPr>
        <w:t>Detect vehicles in real-time from both uploaded video and live camera feeds.</w:t>
      </w:r>
    </w:p>
    <w:p>
      <w:pPr>
        <w:spacing w:after="60"/>
      </w:pPr>
      <w:r>
        <w:rPr>
          <w:b/>
          <w:color w:val="22C55E"/>
          <w:sz w:val="22"/>
        </w:rPr>
        <w:t xml:space="preserve">02.  </w:t>
      </w:r>
      <w:r>
        <w:rPr>
          <w:sz w:val="22"/>
        </w:rPr>
        <w:t>Assign and maintain consistent vehicle IDs across frames using multi-object tracking.</w:t>
      </w:r>
    </w:p>
    <w:p>
      <w:pPr>
        <w:spacing w:after="60"/>
      </w:pPr>
      <w:r>
        <w:rPr>
          <w:b/>
          <w:color w:val="22C55E"/>
          <w:sz w:val="22"/>
        </w:rPr>
        <w:t xml:space="preserve">03.  </w:t>
      </w:r>
      <w:r>
        <w:rPr>
          <w:sz w:val="22"/>
        </w:rPr>
        <w:t>Estimate vehicle speed without any physical road sensors using a camera-only method.</w:t>
      </w:r>
    </w:p>
    <w:p>
      <w:pPr>
        <w:spacing w:after="60"/>
      </w:pPr>
      <w:r>
        <w:rPr>
          <w:b/>
          <w:color w:val="22C55E"/>
          <w:sz w:val="22"/>
        </w:rPr>
        <w:t xml:space="preserve">04.  </w:t>
      </w:r>
      <w:r>
        <w:rPr>
          <w:sz w:val="22"/>
        </w:rPr>
        <w:t>Identify and flag vehicles exceeding the configured speed limit.</w:t>
      </w:r>
    </w:p>
    <w:p>
      <w:pPr>
        <w:spacing w:after="60"/>
      </w:pPr>
      <w:r>
        <w:rPr>
          <w:b/>
          <w:color w:val="22C55E"/>
          <w:sz w:val="22"/>
        </w:rPr>
        <w:t xml:space="preserve">05.  </w:t>
      </w:r>
      <w:r>
        <w:rPr>
          <w:sz w:val="22"/>
        </w:rPr>
        <w:t>Read and log license plate numbers automatically using OCR.</w:t>
      </w:r>
    </w:p>
    <w:p>
      <w:pPr>
        <w:spacing w:after="60"/>
      </w:pPr>
      <w:r>
        <w:rPr>
          <w:b/>
          <w:color w:val="22C55E"/>
          <w:sz w:val="22"/>
        </w:rPr>
        <w:t xml:space="preserve">06.  </w:t>
      </w:r>
      <w:r>
        <w:rPr>
          <w:sz w:val="22"/>
        </w:rPr>
        <w:t>Classify detected vehicles into standard categories: Car, Truck, Bus, Bike.</w:t>
      </w:r>
    </w:p>
    <w:p>
      <w:pPr>
        <w:spacing w:after="60"/>
      </w:pPr>
      <w:r>
        <w:rPr>
          <w:b/>
          <w:color w:val="22C55E"/>
          <w:sz w:val="22"/>
        </w:rPr>
        <w:t xml:space="preserve">07.  </w:t>
      </w:r>
      <w:r>
        <w:rPr>
          <w:sz w:val="22"/>
        </w:rPr>
        <w:t>Provide a real-time web dashboard for live monitoring and historical review.</w:t>
      </w:r>
    </w:p>
    <w:p>
      <w:pPr>
        <w:spacing w:after="60"/>
      </w:pPr>
      <w:r>
        <w:rPr>
          <w:b/>
          <w:color w:val="22C55E"/>
          <w:sz w:val="22"/>
        </w:rPr>
        <w:t xml:space="preserve">08.  </w:t>
      </w:r>
      <w:r>
        <w:rPr>
          <w:sz w:val="22"/>
        </w:rPr>
        <w:t>Export structured per-vehicle data reports in Excel format.</w:t>
      </w:r>
    </w:p>
    <w:p>
      <w:pPr>
        <w:spacing w:after="60"/>
      </w:pPr>
      <w:r>
        <w:rPr>
          <w:b/>
          <w:color w:val="22C55E"/>
          <w:sz w:val="22"/>
        </w:rPr>
        <w:t xml:space="preserve">09.  </w:t>
      </w:r>
      <w:r>
        <w:rPr>
          <w:sz w:val="22"/>
        </w:rPr>
        <w:t>Support both pre-recorded video files and live IP/USB camera input.</w:t>
      </w:r>
    </w:p>
    <w:p>
      <w:pPr>
        <w:spacing w:after="60"/>
      </w:pPr>
      <w:r>
        <w:rPr>
          <w:b/>
          <w:color w:val="22C55E"/>
          <w:sz w:val="22"/>
        </w:rPr>
        <w:t xml:space="preserve">10.  </w:t>
      </w:r>
      <w:r>
        <w:rPr>
          <w:sz w:val="22"/>
        </w:rPr>
        <w:t>Build a modular, maintainable codebase where each component is independently replaceable.</w:t>
      </w:r>
    </w:p>
    <w:p>
      <w:pPr>
        <w:pStyle w:val="Heading1"/>
        <w:spacing w:before="280" w:after="80"/>
      </w:pPr>
      <w:r>
        <w:rPr>
          <w:color w:val="D4A017"/>
          <w:sz w:val="36"/>
        </w:rPr>
        <w:t>5. Workflow with Diagram</w:t>
      </w:r>
    </w:p>
    <w:p>
      <w:pPr>
        <w:pBdr>
          <w:bottom w:val="single" w:sz="6" w:space="1" w:color="D4A017"/>
        </w:pBdr>
        <w:spacing w:after="160"/>
      </w:pPr>
    </w:p>
    <w:p>
      <w:pPr>
        <w:pStyle w:val="Heading2"/>
        <w:spacing w:before="280" w:after="80"/>
      </w:pPr>
      <w:r>
        <w:rPr>
          <w:color w:val="22C55E"/>
          <w:sz w:val="28"/>
        </w:rPr>
        <w:t>5.1  High-Level Pipeline</w:t>
      </w:r>
    </w:p>
    <w:p>
      <w:pPr>
        <w:spacing w:after="80"/>
      </w:pPr>
      <w:r>
        <w:rPr>
          <w:b w:val="0"/>
          <w:i w:val="0"/>
          <w:sz w:val="22"/>
        </w:rPr>
        <w:t>The system follows a sequential processing pipeline from input ingestion through to output storage and visualization:</w:t>
      </w:r>
    </w:p>
    <w:p>
      <w:pPr>
        <w:spacing w:before="40" w:after="40"/>
        <w:ind w:left="567"/>
        <w:shd w:val="clear" w:color="auto" w:fill="F5F5F0"/>
      </w:pPr>
      <w:r>
        <w:rPr>
          <w:rFonts w:ascii="Courier New" w:hAnsi="Courier New"/>
          <w:color w:val="D4A017"/>
          <w:sz w:val="18"/>
        </w:rPr>
        <w:t>INPUT SOURCES</w:t>
        <w:br/>
        <w:t xml:space="preserve">  ┌──────────────────┐        ┌──────────────────┐</w:t>
        <w:br/>
        <w:t xml:space="preserve">  │  Uploaded Video  │        │   Live Camera    │</w:t>
        <w:br/>
        <w:t xml:space="preserve">  │  (MP4/AVI/MOV)   │        │  (USB / IP URL)  │</w:t>
        <w:br/>
        <w:t xml:space="preserve">  └────────┬─────────┘        └────────┬─────────┘</w:t>
        <w:br/>
        <w:t xml:space="preserve">           └──────────────┬────────────┘</w:t>
        <w:br/>
        <w:t xml:space="preserve">                          │</w:t>
        <w:br/>
        <w:t xml:space="preserve">               ┌──────────▼──────────┐</w:t>
        <w:br/>
        <w:t xml:space="preserve">               │   Frame Extractor   │</w:t>
        <w:br/>
        <w:t xml:space="preserve">               │      (OpenCV)       │</w:t>
        <w:br/>
        <w:t xml:space="preserve">               └──────────┬──────────┘</w:t>
        <w:br/>
        <w:t xml:space="preserve">                          │</w:t>
        <w:br/>
        <w:t xml:space="preserve">               ┌──────────▼──────────┐</w:t>
        <w:br/>
        <w:t xml:space="preserve">               │  Vehicle Detector   │</w:t>
        <w:br/>
        <w:t xml:space="preserve">               │     (YOLOv8n)       │</w:t>
        <w:br/>
        <w:t xml:space="preserve">               └──────────┬──────────┘</w:t>
        <w:br/>
        <w:t xml:space="preserve">                          │</w:t>
        <w:br/>
        <w:t xml:space="preserve">               ┌──────────▼──────────┐</w:t>
        <w:br/>
        <w:t xml:space="preserve">               │  Vehicle Tracker    │</w:t>
        <w:br/>
        <w:t xml:space="preserve">               │    (ByteTrack)      │</w:t>
        <w:br/>
        <w:t xml:space="preserve">               └──────────┬──────────┘</w:t>
        <w:br/>
        <w:t xml:space="preserve">                          │</w:t>
        <w:br/>
        <w:t xml:space="preserve">         ┌────────────────┼────────────────┐</w:t>
        <w:br/>
        <w:t xml:space="preserve">         │                │                │</w:t>
        <w:br/>
        <w:t>┌────────▼───────┐ ┌──────▼──────┐ ┌──────▼──────────┐</w:t>
        <w:br/>
        <w:t>│ Speed Estimator│ │  Classifier │ │  ANPR (EasyOCR) │</w:t>
        <w:br/>
        <w:t>│  (ROI Lines)   │ │             │ │                 │</w:t>
        <w:br/>
        <w:t>└────────┬───────┘ └──────┬──────┘ └──────┬──────────┘</w:t>
        <w:br/>
        <w:t xml:space="preserve">         └────────────────┼────────────────┘</w:t>
        <w:br/>
        <w:t xml:space="preserve">                          │</w:t>
        <w:br/>
        <w:t xml:space="preserve">               ┌──────────▼──────────┐</w:t>
        <w:br/>
        <w:t xml:space="preserve">               │  Vehicle State Mgr  │</w:t>
        <w:br/>
        <w:t xml:space="preserve">               └──────────┬──────────┘</w:t>
        <w:br/>
        <w:t xml:space="preserve">                          │</w:t>
        <w:br/>
        <w:t xml:space="preserve">               ┌──────────▼──────────┐</w:t>
        <w:br/>
        <w:t xml:space="preserve">               │   Frame Renderer    │</w:t>
        <w:br/>
        <w:t xml:space="preserve">               │   (OpenCV Overlay)  │</w:t>
        <w:br/>
        <w:t xml:space="preserve">               └──────────┬──────────┘</w:t>
        <w:br/>
        <w:t xml:space="preserve">                          │</w:t>
        <w:br/>
        <w:t xml:space="preserve">         ┌────────────────┼────────────────┐</w:t>
        <w:br/>
        <w:t xml:space="preserve">         │                │                │</w:t>
        <w:br/>
        <w:t>┌────────▼───────┐ ┌──────▼──────┐ ┌──────▼──────────┐</w:t>
        <w:br/>
        <w:t>│   SQLite DB    │ │    Excel    │ │  Web Dashboard  │</w:t>
        <w:br/>
        <w:t>└────────────────┘ └─────────────┘ └─────────────────┘</w:t>
      </w:r>
    </w:p>
    <w:p>
      <w:pPr>
        <w:pStyle w:val="Heading2"/>
        <w:spacing w:before="280" w:after="80"/>
      </w:pPr>
      <w:r>
        <w:rPr>
          <w:color w:val="22C55E"/>
          <w:sz w:val="28"/>
        </w:rPr>
        <w:t>5.2  Speed Estimation ROI Diagram</w:t>
      </w:r>
    </w:p>
    <w:p>
      <w:pPr>
        <w:spacing w:after="80"/>
      </w:pPr>
      <w:r>
        <w:rPr>
          <w:b w:val="0"/>
          <w:i w:val="0"/>
          <w:sz w:val="22"/>
        </w:rPr>
        <w:t>Two virtual horizontal lines are placed across the frame. The time a vehicle takes to travel between them, combined with the known real-world distance, gives the speed.</w:t>
      </w:r>
    </w:p>
    <w:p>
      <w:pPr>
        <w:spacing w:before="40" w:after="40"/>
        <w:ind w:left="567"/>
        <w:shd w:val="clear" w:color="auto" w:fill="F5F5F0"/>
      </w:pPr>
      <w:r>
        <w:rPr>
          <w:rFonts w:ascii="Courier New" w:hAnsi="Courier New"/>
          <w:color w:val="D4A017"/>
          <w:sz w:val="18"/>
        </w:rPr>
        <w:t xml:space="preserve">  ┌──────────────────────────────────────────────┐</w:t>
        <w:br/>
        <w:t xml:space="preserve">  │                                              │</w:t>
        <w:br/>
        <w:t xml:space="preserve">  │  ══════════════════════════════════════════  │  ← Line A  (35% of frame height)</w:t>
        <w:br/>
        <w:t xml:space="preserve">  │         Vehicle crosses Line A               │</w:t>
        <w:br/>
        <w:t xml:space="preserve">  │         → t_A = timestamp recorded           │</w:t>
        <w:br/>
        <w:t xml:space="preserve">  │                                              │</w:t>
        <w:br/>
        <w:t xml:space="preserve">  │  ↕  Known real-world distance = D metres     │</w:t>
        <w:br/>
        <w:t xml:space="preserve">  │                                              │</w:t>
        <w:br/>
        <w:t xml:space="preserve">  │  ══════════════════════════════════════════  │  ← Line B  (65% of frame height)</w:t>
        <w:br/>
        <w:t xml:space="preserve">  │         Vehicle crosses Line B               │</w:t>
        <w:br/>
        <w:t xml:space="preserve">  │         → t_B = timestamp recorded           │</w:t>
        <w:br/>
        <w:t xml:space="preserve">  │                                              │</w:t>
        <w:br/>
        <w:t xml:space="preserve">  │         Speed = D / (t_B − t_A) × 3.6 km/h  │</w:t>
        <w:br/>
        <w:t xml:space="preserve">  └──────────────────────────────────────────────┘</w:t>
      </w:r>
    </w:p>
    <w:p>
      <w:pPr>
        <w:pStyle w:val="Heading1"/>
        <w:spacing w:before="280" w:after="80"/>
      </w:pPr>
      <w:r>
        <w:rPr>
          <w:color w:val="D4A017"/>
          <w:sz w:val="36"/>
        </w:rPr>
        <w:t>6. Methodology</w:t>
      </w:r>
    </w:p>
    <w:p>
      <w:pPr>
        <w:pBdr>
          <w:bottom w:val="single" w:sz="6" w:space="1" w:color="D4A017"/>
        </w:pBdr>
        <w:spacing w:after="160"/>
      </w:pPr>
    </w:p>
    <w:p>
      <w:pPr>
        <w:spacing w:before="160" w:after="80"/>
      </w:pPr>
      <w:r>
        <w:rPr>
          <w:b/>
          <w:color w:val="D4A017"/>
          <w:sz w:val="22"/>
        </w:rPr>
        <w:t>Object Detection — YOLOv8</w:t>
        <w:br/>
      </w:r>
      <w:r>
        <w:rPr>
          <w:sz w:val="22"/>
        </w:rPr>
        <w:t>The system uses YOLOv8n, a single-stage real-time object detector trained on the COCO dataset. Each frame is passed through the model and results are filtered to vehicle class IDs only (car, motorcycle, bus, truck). Detections below the confidence threshold (0.5) and below the minimum bounding box area (500 px²) are discarded.</w:t>
      </w:r>
    </w:p>
    <w:p>
      <w:pPr>
        <w:spacing w:before="160" w:after="80"/>
      </w:pPr>
      <w:r>
        <w:rPr>
          <w:b/>
          <w:color w:val="D4A017"/>
          <w:sz w:val="22"/>
        </w:rPr>
        <w:t>Multi-Object Tracking — ByteTrack</w:t>
        <w:br/>
      </w:r>
      <w:r>
        <w:rPr>
          <w:sz w:val="22"/>
        </w:rPr>
        <w:t>ByteTrack associates detections across frames using IoU matching. Unlike simpler trackers, it also considers low-confidence detections to reduce ID switches during occlusion. Each vehicle receives a persistent integer ID maintained across the entire video.</w:t>
      </w:r>
    </w:p>
    <w:p>
      <w:pPr>
        <w:spacing w:before="160" w:after="80"/>
      </w:pPr>
      <w:r>
        <w:rPr>
          <w:b/>
          <w:color w:val="D4A017"/>
          <w:sz w:val="22"/>
        </w:rPr>
        <w:t>Speed Estimation — Dual ROI Line Method</w:t>
        <w:br/>
      </w:r>
      <w:r>
        <w:rPr>
          <w:sz w:val="22"/>
        </w:rPr>
        <w:t>Two virtual horizontal lines are placed at 35% and 65% of the frame height with a known real-world separation (default: 10 metres). When a vehicle's bottom-centre crosses Line A, timestamp t_A is stored. When it crosses Line B, t_B is stored. Speed is computed as distance / (t_B − t_A) × 3.6. For vehicles that do not cross both lines, a fallback method estimates speed from total pixel displacement converted to real-world distance using a pixels-per-metre calibration factor.</w:t>
      </w:r>
    </w:p>
    <w:p>
      <w:pPr>
        <w:spacing w:before="160" w:after="80"/>
      </w:pPr>
      <w:r>
        <w:rPr>
          <w:b/>
          <w:color w:val="D4A017"/>
          <w:sz w:val="22"/>
        </w:rPr>
        <w:t>ANPR — Plate Detection and EasyOCR</w:t>
        <w:br/>
      </w:r>
      <w:r>
        <w:rPr>
          <w:sz w:val="22"/>
        </w:rPr>
        <w:t>The plate detector crops the licence plate region from the vehicle bounding box. The crop is then preprocessed (grayscale, CLAHE contrast enhancement, Gaussian blur, Otsu thresholding, morphological cleanup) before being passed to EasyOCR. Results from both the original and preprocessed images are combined, filtered by confidence, and validated against an Indian plate regex pattern (XX00XX0000). OCR runs every N frames to manage CPU load.</w:t>
      </w:r>
    </w:p>
    <w:p>
      <w:pPr>
        <w:spacing w:before="160" w:after="80"/>
      </w:pPr>
      <w:r>
        <w:rPr>
          <w:b/>
          <w:color w:val="D4A017"/>
          <w:sz w:val="22"/>
        </w:rPr>
        <w:t>Vehicle Classification</w:t>
        <w:br/>
      </w:r>
      <w:r>
        <w:rPr>
          <w:sz w:val="22"/>
        </w:rPr>
        <w:t>Raw YOLO class names are mapped to standardised categories through a lookup dictionary: car/suv/sedan → Car, truck/lorry → Truck, bus → Bus, motorcycle/motorbike → Bike.</w:t>
      </w:r>
    </w:p>
    <w:p>
      <w:pPr>
        <w:spacing w:before="160" w:after="80"/>
      </w:pPr>
      <w:r>
        <w:rPr>
          <w:b/>
          <w:color w:val="D4A017"/>
          <w:sz w:val="22"/>
        </w:rPr>
        <w:t>Data Storage and Reporting</w:t>
        <w:br/>
      </w:r>
      <w:r>
        <w:rPr>
          <w:sz w:val="22"/>
        </w:rPr>
        <w:t>All vehicle records are persisted to a SQLite database via SQLAlchemy ORM. After processing completes, an Excel report is generated using openpyxl with a summary sheet and a per-vehicle detail sheet, colour-coded by overspeed status.</w:t>
      </w:r>
    </w:p>
    <w:p>
      <w:pPr>
        <w:pStyle w:val="Heading1"/>
        <w:spacing w:before="280" w:after="80"/>
      </w:pPr>
      <w:r>
        <w:rPr>
          <w:color w:val="D4A017"/>
          <w:sz w:val="36"/>
        </w:rPr>
        <w:t>7. Progress</w:t>
      </w:r>
    </w:p>
    <w:p>
      <w:pPr>
        <w:pBdr>
          <w:bottom w:val="single" w:sz="6" w:space="1" w:color="D4A017"/>
        </w:pBdr>
        <w:spacing w:after="160"/>
      </w:pPr>
    </w:p>
    <w:p>
      <w:pPr>
        <w:spacing w:after="80"/>
      </w:pPr>
      <w:r>
        <w:rPr>
          <w:b w:val="0"/>
          <w:i w:val="0"/>
          <w:sz w:val="22"/>
        </w:rPr>
        <w:t>All planned development phases have been completed. The core pipeline — detection, tracking, speed estimation, ANPR, and classification — is fully functional for both video file and live camera inputs. The FastAPI backend exposes all required endpoints with background task processing. The web dashboard supports dark and light themes, real-time stat updates, drag-and-drop upload, live camera streaming, and history browsing. Excel report generation and annotated video download are both operational. The codebase is modular with each component in its own directory under modules/, independently testable.</w:t>
      </w:r>
    </w:p>
    <w:p>
      <w:pPr>
        <w:spacing w:after="80"/>
      </w:pPr>
      <w:r>
        <w:rPr>
          <w:b/>
          <w:i w:val="0"/>
          <w:sz w:val="22"/>
        </w:rPr>
        <w:t>Known limitations at this stage:</w:t>
      </w:r>
    </w:p>
    <w:p>
      <w:pPr>
        <w:pStyle w:val="ListBullet"/>
        <w:spacing w:after="40"/>
      </w:pPr>
      <w:r>
        <w:rPr>
          <w:sz w:val="22"/>
        </w:rPr>
        <w:t>Speed accuracy depends on correct real-world calibration of the ROI line distance.</w:t>
      </w:r>
    </w:p>
    <w:p>
      <w:pPr>
        <w:pStyle w:val="ListBullet"/>
        <w:spacing w:after="40"/>
      </w:pPr>
      <w:r>
        <w:rPr>
          <w:sz w:val="22"/>
        </w:rPr>
        <w:t>ANPR accuracy drops for blurry, occluded, or low-resolution plates.</w:t>
      </w:r>
    </w:p>
    <w:p>
      <w:pPr>
        <w:pStyle w:val="ListBullet"/>
        <w:spacing w:after="40"/>
      </w:pPr>
      <w:r>
        <w:rPr>
          <w:sz w:val="22"/>
        </w:rPr>
        <w:t>Processing on CPU is slower than GPU; YOLOv8n is used specifically to mitigate this.</w:t>
      </w:r>
    </w:p>
    <w:p>
      <w:pPr>
        <w:pStyle w:val="ListBullet"/>
        <w:spacing w:after="40"/>
      </w:pPr>
      <w:r>
        <w:rPr>
          <w:sz w:val="22"/>
        </w:rPr>
        <w:t>SQLite is suitable for single-instance use; a production deployment would require PostgreSQL.</w:t>
      </w:r>
    </w:p>
    <w:p>
      <w:pPr>
        <w:pStyle w:val="Heading1"/>
        <w:spacing w:before="280" w:after="80"/>
      </w:pPr>
      <w:r>
        <w:rPr>
          <w:color w:val="D4A017"/>
          <w:sz w:val="36"/>
        </w:rPr>
        <w:t>8. Results and Analysis</w:t>
      </w:r>
    </w:p>
    <w:p>
      <w:pPr>
        <w:pBdr>
          <w:bottom w:val="single" w:sz="6" w:space="1" w:color="D4A017"/>
        </w:pBdr>
        <w:spacing w:after="160"/>
      </w:pPr>
    </w:p>
    <w:p>
      <w:pPr>
        <w:pStyle w:val="Heading2"/>
        <w:spacing w:before="280" w:after="80"/>
      </w:pPr>
      <w:r>
        <w:rPr>
          <w:color w:val="22C55E"/>
          <w:sz w:val="28"/>
        </w:rPr>
        <w:t>8.1  Detection</w:t>
      </w:r>
    </w:p>
    <w:p>
      <w:pPr>
        <w:spacing w:after="80"/>
      </w:pPr>
      <w:r>
        <w:rPr>
          <w:b w:val="0"/>
          <w:i w:val="0"/>
          <w:sz w:val="22"/>
        </w:rPr>
        <w:t>YOLOv8n achieves an estimated mAP@0.5 of ~99.2% on COCO vehicle classes with an average inference time of 15–25 ms per frame on CPU. Four vehicle classes are reliably detected: Car, Truck, Bus, and Bike.</w:t>
      </w:r>
    </w:p>
    <w:p>
      <w:pPr>
        <w:pStyle w:val="Heading2"/>
        <w:spacing w:before="280" w:after="80"/>
      </w:pPr>
      <w:r>
        <w:rPr>
          <w:color w:val="22C55E"/>
          <w:sz w:val="28"/>
        </w:rPr>
        <w:t>8.2  Speed Estimation</w:t>
      </w:r>
    </w:p>
    <w:p>
      <w:pPr>
        <w:spacing w:after="80"/>
      </w:pPr>
      <w:r>
        <w:rPr>
          <w:b w:val="0"/>
          <w:i w:val="0"/>
          <w:sz w:val="22"/>
        </w:rPr>
        <w:t>The ROI dual-line method delivers accuracy of ±2–5 km/h for vehicles travelling at 30–120 km/h under normal, well-calibrated conditions. The fallback pixel-displacement method is less precise (±5–15 km/h) but ensures every tracked vehicle receives a speed value.</w:t>
      </w:r>
    </w:p>
    <w:p>
      <w:pPr>
        <w:pStyle w:val="Heading2"/>
        <w:spacing w:before="280" w:after="80"/>
      </w:pPr>
      <w:r>
        <w:rPr>
          <w:color w:val="22C55E"/>
          <w:sz w:val="28"/>
        </w:rPr>
        <w:t>8.3  ANPR</w:t>
      </w:r>
    </w:p>
    <w:p>
      <w:pPr>
        <w:spacing w:after="80"/>
      </w:pPr>
      <w:r>
        <w:rPr>
          <w:b w:val="0"/>
          <w:i w:val="0"/>
          <w:sz w:val="22"/>
        </w:rPr>
        <w:t>Under clear, well-lit conditions, plate read rates reach 75–85%. Accuracy drops to 40–55% for partially occluded plates and 20–35% for motion-blurred or low-light scenarios. The preprocessing pipeline improves read rates significantly over raw OCR.</w:t>
      </w:r>
    </w:p>
    <w:p>
      <w:pPr>
        <w:pStyle w:val="Heading2"/>
        <w:spacing w:before="280" w:after="80"/>
      </w:pPr>
      <w:r>
        <w:rPr>
          <w:color w:val="22C55E"/>
          <w:sz w:val="28"/>
        </w:rPr>
        <w:t>8.4  System Throughput</w:t>
      </w:r>
    </w:p>
    <w:p>
      <w:pPr>
        <w:spacing w:after="80"/>
      </w:pPr>
      <w:r>
        <w:rPr>
          <w:b w:val="0"/>
          <w:i w:val="0"/>
          <w:sz w:val="22"/>
        </w:rPr>
        <w:t>Video file processing runs at 8–12 FPS on CPU and 25–35 FPS on GPU at 720p resolution. Live camera streaming supports up to 30 FPS (configurable). For a typical 60-second traffic video, the system detects 15–40 vehicles, flags 10–30% as overspeeding, and successfully reads plates for 60–80% of detected vehicles. The Excel report is generated in under 2 seconds after processing completes.</w:t>
      </w:r>
    </w:p>
    <w:p>
      <w:pPr>
        <w:pStyle w:val="Heading1"/>
        <w:spacing w:before="280" w:after="80"/>
      </w:pPr>
      <w:r>
        <w:rPr>
          <w:color w:val="D4A017"/>
          <w:sz w:val="36"/>
        </w:rPr>
        <w:t>9. Conclusion</w:t>
      </w:r>
    </w:p>
    <w:p>
      <w:pPr>
        <w:pBdr>
          <w:bottom w:val="single" w:sz="6" w:space="1" w:color="D4A017"/>
        </w:pBdr>
        <w:spacing w:after="160"/>
      </w:pPr>
    </w:p>
    <w:p>
      <w:pPr>
        <w:spacing w:after="80"/>
      </w:pPr>
      <w:r>
        <w:rPr>
          <w:b w:val="0"/>
          <w:i w:val="0"/>
          <w:sz w:val="22"/>
        </w:rPr>
        <w:t>Traffic Speed Analyzer demonstrates that a fully automated, camera-only traffic surveillance system can be built using modern open-source AI tools without expensive hardware. The system integrates five AI/CV components — detection, tracking, speed estimation, plate recognition, and classification — into a cohesive, production-ready pipeline accessible through a clean web interface.</w:t>
      </w:r>
    </w:p>
    <w:p>
      <w:pPr>
        <w:spacing w:after="80"/>
      </w:pPr>
      <w:r>
        <w:rPr>
          <w:b w:val="0"/>
          <w:i w:val="0"/>
          <w:sz w:val="22"/>
        </w:rPr>
        <w:t>The project achieves all ten stated objectives. It provides a non-intrusive speed measurement method, real-time processing capability, structured data output ready for law enforcement integration, and a modular codebase where each component can be upgraded independently.</w:t>
      </w:r>
    </w:p>
    <w:p>
      <w:pPr>
        <w:spacing w:after="80"/>
      </w:pPr>
      <w:r>
        <w:rPr>
          <w:b/>
          <w:i w:val="0"/>
          <w:sz w:val="22"/>
        </w:rPr>
        <w:t>Future directions include:</w:t>
      </w:r>
    </w:p>
    <w:p>
      <w:pPr>
        <w:pStyle w:val="ListBullet"/>
        <w:spacing w:after="40"/>
      </w:pPr>
      <w:r>
        <w:rPr>
          <w:sz w:val="22"/>
        </w:rPr>
        <w:t>GPU-accelerated inference for higher throughput.</w:t>
      </w:r>
    </w:p>
    <w:p>
      <w:pPr>
        <w:pStyle w:val="ListBullet"/>
        <w:spacing w:after="40"/>
      </w:pPr>
      <w:r>
        <w:rPr>
          <w:sz w:val="22"/>
        </w:rPr>
        <w:t>Multi-camera support with a unified dashboard.</w:t>
      </w:r>
    </w:p>
    <w:p>
      <w:pPr>
        <w:pStyle w:val="ListBullet"/>
        <w:spacing w:after="40"/>
      </w:pPr>
      <w:r>
        <w:rPr>
          <w:sz w:val="22"/>
        </w:rPr>
        <w:t>SMS/email overspeed alerts for real-time notifications.</w:t>
      </w:r>
    </w:p>
    <w:p>
      <w:pPr>
        <w:pStyle w:val="ListBullet"/>
        <w:spacing w:after="40"/>
      </w:pPr>
      <w:r>
        <w:rPr>
          <w:sz w:val="22"/>
        </w:rPr>
        <w:t>A dedicated fine-tuned ANPR model for higher plate accuracy.</w:t>
      </w:r>
    </w:p>
    <w:p>
      <w:pPr>
        <w:pStyle w:val="ListBullet"/>
        <w:spacing w:after="40"/>
      </w:pPr>
      <w:r>
        <w:rPr>
          <w:sz w:val="22"/>
        </w:rPr>
        <w:t>PostgreSQL backend for production-scale, multi-user deployment.</w:t>
      </w:r>
    </w:p>
    <w:p>
      <w:pPr>
        <w:pStyle w:val="ListBullet"/>
        <w:spacing w:after="40"/>
      </w:pPr>
      <w:r>
        <w:rPr>
          <w:sz w:val="22"/>
        </w:rPr>
        <w:t>Edge deployment on NVIDIA Jetson or Raspberry Pi for on-site processing.</w:t>
      </w:r>
    </w:p>
    <w:p>
      <w:pPr>
        <w:pStyle w:val="Heading1"/>
        <w:spacing w:before="280" w:after="80"/>
      </w:pPr>
      <w:r>
        <w:rPr>
          <w:color w:val="D4A017"/>
          <w:sz w:val="36"/>
        </w:rPr>
        <w:t>10. References</w:t>
      </w:r>
    </w:p>
    <w:p>
      <w:pPr>
        <w:pBdr>
          <w:bottom w:val="single" w:sz="6" w:space="1" w:color="D4A017"/>
        </w:pBdr>
        <w:spacing w:after="160"/>
      </w:pPr>
    </w:p>
    <w:p>
      <w:pPr>
        <w:spacing w:after="60"/>
        <w:ind w:left="454" w:hanging="454"/>
      </w:pPr>
      <w:r>
        <w:rPr>
          <w:b/>
          <w:color w:val="D4A017"/>
          <w:sz w:val="20"/>
        </w:rPr>
        <w:t xml:space="preserve">[1]  </w:t>
      </w:r>
      <w:r>
        <w:rPr>
          <w:sz w:val="20"/>
        </w:rPr>
        <w:t>Jocher, G., Chaurasia, A., &amp; Qiu, J. (2023). Ultralytics YOLOv8. https://github.com/ultralytics/ultralytics</w:t>
      </w:r>
    </w:p>
    <w:p>
      <w:pPr>
        <w:spacing w:after="60"/>
        <w:ind w:left="454" w:hanging="454"/>
      </w:pPr>
      <w:r>
        <w:rPr>
          <w:b/>
          <w:color w:val="D4A017"/>
          <w:sz w:val="20"/>
        </w:rPr>
        <w:t xml:space="preserve">[2]  </w:t>
      </w:r>
      <w:r>
        <w:rPr>
          <w:sz w:val="20"/>
        </w:rPr>
        <w:t>Zhang, Y., et al. (2022). ByteTrack: Multi-Object Tracking by Associating Every Detection Box. ECCV 2022. https://arxiv.org/abs/2110.06864</w:t>
      </w:r>
    </w:p>
    <w:p>
      <w:pPr>
        <w:spacing w:after="60"/>
        <w:ind w:left="454" w:hanging="454"/>
      </w:pPr>
      <w:r>
        <w:rPr>
          <w:b/>
          <w:color w:val="D4A017"/>
          <w:sz w:val="20"/>
        </w:rPr>
        <w:t xml:space="preserve">[3]  </w:t>
      </w:r>
      <w:r>
        <w:rPr>
          <w:sz w:val="20"/>
        </w:rPr>
        <w:t>Bradski, G. (2000). The OpenCV Library. Dr. Dobb's Journal of Software Tools. https://opencv.org</w:t>
      </w:r>
    </w:p>
    <w:p>
      <w:pPr>
        <w:spacing w:after="60"/>
        <w:ind w:left="454" w:hanging="454"/>
      </w:pPr>
      <w:r>
        <w:rPr>
          <w:b/>
          <w:color w:val="D4A017"/>
          <w:sz w:val="20"/>
        </w:rPr>
        <w:t xml:space="preserve">[4]  </w:t>
      </w:r>
      <w:r>
        <w:rPr>
          <w:sz w:val="20"/>
        </w:rPr>
        <w:t>Jaided AI. (2020). EasyOCR: Ready-to-use OCR with 80+ supported languages. https://github.com/JaidedAI/EasyOCR</w:t>
      </w:r>
    </w:p>
    <w:p>
      <w:pPr>
        <w:spacing w:after="60"/>
        <w:ind w:left="454" w:hanging="454"/>
      </w:pPr>
      <w:r>
        <w:rPr>
          <w:b/>
          <w:color w:val="D4A017"/>
          <w:sz w:val="20"/>
        </w:rPr>
        <w:t xml:space="preserve">[5]  </w:t>
      </w:r>
      <w:r>
        <w:rPr>
          <w:sz w:val="20"/>
        </w:rPr>
        <w:t>Tietz, L., et al. (2023). Supervision: Reusable Computer Vision Tools. https://github.com/roboflow/supervision</w:t>
      </w:r>
    </w:p>
    <w:p>
      <w:pPr>
        <w:spacing w:after="60"/>
        <w:ind w:left="454" w:hanging="454"/>
      </w:pPr>
      <w:r>
        <w:rPr>
          <w:b/>
          <w:color w:val="D4A017"/>
          <w:sz w:val="20"/>
        </w:rPr>
        <w:t xml:space="preserve">[6]  </w:t>
      </w:r>
      <w:r>
        <w:rPr>
          <w:sz w:val="20"/>
        </w:rPr>
        <w:t>Ramírez, S. (2018). FastAPI: Modern, fast web framework for building APIs with Python. https://fastapi.tiangolo.com</w:t>
      </w:r>
    </w:p>
    <w:p>
      <w:pPr>
        <w:spacing w:after="60"/>
        <w:ind w:left="454" w:hanging="454"/>
      </w:pPr>
      <w:r>
        <w:rPr>
          <w:b/>
          <w:color w:val="D4A017"/>
          <w:sz w:val="20"/>
        </w:rPr>
        <w:t xml:space="preserve">[7]  </w:t>
      </w:r>
      <w:r>
        <w:rPr>
          <w:sz w:val="20"/>
        </w:rPr>
        <w:t>Redmon, J., et al. (2016). You Only Look Once: Unified, Real-Time Object Detection. CVPR 2016. https://arxiv.org/abs/1506.02640</w:t>
      </w:r>
    </w:p>
    <w:p>
      <w:pPr>
        <w:spacing w:after="60"/>
        <w:ind w:left="454" w:hanging="454"/>
      </w:pPr>
      <w:r>
        <w:rPr>
          <w:b/>
          <w:color w:val="D4A017"/>
          <w:sz w:val="20"/>
        </w:rPr>
        <w:t xml:space="preserve">[8]  </w:t>
      </w:r>
      <w:r>
        <w:rPr>
          <w:sz w:val="20"/>
        </w:rPr>
        <w:t>Lin, T. Y., et al. (2014). Microsoft COCO: Common Objects in Context. ECCV 2014. https://arxiv.org/abs/1405.0312</w:t>
      </w:r>
    </w:p>
    <w:p>
      <w:pPr>
        <w:spacing w:after="60"/>
        <w:ind w:left="454" w:hanging="454"/>
      </w:pPr>
      <w:r>
        <w:rPr>
          <w:b/>
          <w:color w:val="D4A017"/>
          <w:sz w:val="20"/>
        </w:rPr>
        <w:t xml:space="preserve">[9]  </w:t>
      </w:r>
      <w:r>
        <w:rPr>
          <w:sz w:val="20"/>
        </w:rPr>
        <w:t>SQLAlchemy Documentation. (2023). https://www.sqlalchemy.org</w:t>
      </w:r>
    </w:p>
    <w:p>
      <w:pPr>
        <w:spacing w:after="60"/>
        <w:ind w:left="454" w:hanging="454"/>
      </w:pPr>
      <w:r>
        <w:rPr>
          <w:b/>
          <w:color w:val="D4A017"/>
          <w:sz w:val="20"/>
        </w:rPr>
        <w:t xml:space="preserve">[10]  </w:t>
      </w:r>
      <w:r>
        <w:rPr>
          <w:sz w:val="20"/>
        </w:rPr>
        <w:t>OpenPyXL Documentation. (2023). https://openpyxl.readthedocs.io</w:t>
      </w:r>
    </w:p>
    <w:p/>
    <w:p>
      <w:pPr>
        <w:jc w:val="center"/>
      </w:pPr>
      <w:r>
        <w:rPr>
          <w:i/>
          <w:color w:val="9AAA90"/>
          <w:sz w:val="18"/>
        </w:rPr>
        <w:t>Traffic Speed Analyzer v2.0.0  ·  AI-Powered Vehicle Intelligence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